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E4" w:rsidRPr="006F18E4" w:rsidRDefault="006F18E4" w:rsidP="006F18E4">
      <w:pPr>
        <w:pStyle w:val="Titre1"/>
        <w:rPr>
          <w:b/>
          <w:sz w:val="36"/>
        </w:rPr>
      </w:pPr>
      <w:r w:rsidRPr="006F18E4">
        <w:rPr>
          <w:b/>
          <w:sz w:val="36"/>
        </w:rPr>
        <w:fldChar w:fldCharType="begin"/>
      </w:r>
      <w:r w:rsidRPr="006F18E4">
        <w:rPr>
          <w:b/>
          <w:sz w:val="36"/>
        </w:rPr>
        <w:instrText xml:space="preserve"> HYPERLINK  \l "_Organiser_la_progressivité_1" </w:instrText>
      </w:r>
      <w:r w:rsidRPr="006F18E4">
        <w:rPr>
          <w:b/>
          <w:sz w:val="36"/>
        </w:rPr>
        <w:fldChar w:fldCharType="separate"/>
      </w:r>
      <w:r w:rsidRPr="006F18E4">
        <w:rPr>
          <w:rStyle w:val="Lienhypertexte"/>
          <w:sz w:val="36"/>
          <w:u w:val="none"/>
        </w:rPr>
        <w:t>Activité</w:t>
      </w:r>
      <w:r w:rsidRPr="006F18E4">
        <w:rPr>
          <w:rStyle w:val="Lienhypertexte"/>
          <w:sz w:val="36"/>
          <w:u w:val="none"/>
        </w:rPr>
        <w:t xml:space="preserve"> : </w:t>
      </w:r>
      <w:r w:rsidRPr="006F18E4">
        <w:rPr>
          <w:rStyle w:val="Lienhypertexte"/>
          <w:sz w:val="36"/>
          <w:u w:val="none"/>
        </w:rPr>
        <w:tab/>
      </w:r>
      <w:r w:rsidRPr="006F18E4">
        <w:rPr>
          <w:rStyle w:val="Lienhypertexte"/>
          <w:b/>
          <w:sz w:val="36"/>
          <w:u w:val="none"/>
        </w:rPr>
        <w:tab/>
      </w:r>
      <w:r>
        <w:rPr>
          <w:rStyle w:val="Lienhypertexte"/>
          <w:b/>
          <w:sz w:val="36"/>
          <w:u w:val="none"/>
        </w:rPr>
        <w:tab/>
      </w:r>
      <w:bookmarkStart w:id="0" w:name="_GoBack"/>
      <w:bookmarkEnd w:id="0"/>
      <w:r>
        <w:rPr>
          <w:rStyle w:val="Lienhypertexte"/>
          <w:b/>
          <w:sz w:val="36"/>
          <w:u w:val="none"/>
        </w:rPr>
        <w:tab/>
      </w:r>
      <w:r w:rsidRPr="006F18E4">
        <w:rPr>
          <w:rStyle w:val="Lienhypertexte"/>
          <w:b/>
          <w:sz w:val="36"/>
          <w:u w:val="none"/>
        </w:rPr>
        <w:tab/>
      </w:r>
      <w:r w:rsidRPr="006F18E4">
        <w:rPr>
          <w:rStyle w:val="Lienhypertexte"/>
          <w:b/>
          <w:sz w:val="36"/>
          <w:u w:val="none"/>
        </w:rPr>
        <w:t xml:space="preserve">« Le meurtre de </w:t>
      </w:r>
      <w:proofErr w:type="spellStart"/>
      <w:r w:rsidRPr="006F18E4">
        <w:rPr>
          <w:rStyle w:val="Lienhypertexte"/>
          <w:b/>
          <w:sz w:val="36"/>
          <w:u w:val="none"/>
        </w:rPr>
        <w:t>Mamour</w:t>
      </w:r>
      <w:proofErr w:type="spellEnd"/>
      <w:r w:rsidRPr="006F18E4">
        <w:rPr>
          <w:rStyle w:val="Lienhypertexte"/>
          <w:b/>
          <w:sz w:val="36"/>
          <w:u w:val="none"/>
        </w:rPr>
        <w:t> »</w:t>
      </w:r>
      <w:r w:rsidRPr="006F18E4">
        <w:rPr>
          <w:b/>
          <w:sz w:val="36"/>
        </w:rPr>
        <w:fldChar w:fldCharType="end"/>
      </w:r>
    </w:p>
    <w:p w:rsidR="006F18E4" w:rsidRDefault="006F18E4" w:rsidP="006F18E4"/>
    <w:p w:rsidR="006F18E4" w:rsidRPr="00B44B46" w:rsidRDefault="006F18E4" w:rsidP="006F18E4">
      <w:pPr>
        <w:rPr>
          <w:i/>
          <w:u w:val="single"/>
        </w:rPr>
      </w:pPr>
      <w:r>
        <w:rPr>
          <w:i/>
          <w:u w:val="single"/>
        </w:rPr>
        <w:t>D</w:t>
      </w:r>
      <w:r w:rsidRPr="00B44B46">
        <w:rPr>
          <w:i/>
          <w:u w:val="single"/>
        </w:rPr>
        <w:t>escriptif de la ressource :</w:t>
      </w:r>
    </w:p>
    <w:p w:rsidR="006F18E4" w:rsidRDefault="006F18E4" w:rsidP="006F18E4">
      <w:r>
        <w:t>Cette activité prévue en 3è, qui peut se faire en 1h ou 2h, peut se faire en collaboration avec le professeur de français ainsi qu’avec celui de SVT.</w:t>
      </w:r>
    </w:p>
    <w:p w:rsidR="006F18E4" w:rsidRDefault="006F18E4" w:rsidP="006F18E4">
      <w:r>
        <w:t>Elle travaille l’attendu de fin de cycle « décrire été expliquer des transformations chimiques » du thème « Organisation et transformations de la matière ».</w:t>
      </w:r>
    </w:p>
    <w:p w:rsidR="006F18E4" w:rsidRDefault="006F18E4" w:rsidP="006F18E4">
      <w:r>
        <w:t xml:space="preserve">Il s’agit de se mettre dans la peau d’un avocat et d’un expert scientifique, de résoudre une enquête policière sur le meurtre d’un petit chien en utilisant les résultats d’une enquête et de rédiger une plaidoirie innocentant l’accusé. </w:t>
      </w:r>
    </w:p>
    <w:p w:rsidR="006F18E4" w:rsidRDefault="006F18E4" w:rsidP="006F18E4">
      <w:r>
        <w:t>La rédaction de la plaidoirie, compétence « Ecrire » du domaine1 – composante 1 constitue la compétence évaluée mais une petite mise en scène orale en fin de projet pourra être envisagée.</w:t>
      </w:r>
    </w:p>
    <w:p w:rsidR="006F18E4" w:rsidRDefault="006F18E4" w:rsidP="006F18E4">
      <w:r>
        <w:t>Elle se déroulera après avoir vu les tests d’ions métalliques et chlorure ainsi que la notion de pH avec les élèves mais peut aussi s’envisager (en l’adaptant quelque peu) comme introduction à la notion de tests de substances chimiques.</w:t>
      </w:r>
    </w:p>
    <w:p w:rsidR="006F18E4" w:rsidRDefault="006F18E4" w:rsidP="006F18E4">
      <w:r>
        <w:t>Elle intègre quelques notions de SVT et on peut l’imaginer comme un travail interdisciplinaire, où la rédaction pourrait se faire en cours de français.</w:t>
      </w:r>
    </w:p>
    <w:p w:rsidR="006F18E4" w:rsidRDefault="006F18E4" w:rsidP="006F18E4">
      <w:r>
        <w:t>Des éléments de différenciation (sous forme d’aides) sont présents.</w:t>
      </w:r>
    </w:p>
    <w:p w:rsidR="006F18E4" w:rsidRDefault="006F18E4" w:rsidP="006F18E4">
      <w:r>
        <w:t>Plusieurs compétences du socle sont travaillées :</w:t>
      </w:r>
    </w:p>
    <w:p w:rsidR="006F18E4" w:rsidRPr="00DF31B5" w:rsidRDefault="006F18E4" w:rsidP="006F18E4">
      <w:pPr>
        <w:pStyle w:val="Paragraphedeliste"/>
        <w:numPr>
          <w:ilvl w:val="0"/>
          <w:numId w:val="1"/>
        </w:numPr>
        <w:rPr>
          <w:rFonts w:asciiTheme="minorHAnsi" w:hAnsiTheme="minorHAnsi" w:cstheme="minorHAnsi"/>
          <w:sz w:val="22"/>
        </w:rPr>
      </w:pPr>
      <w:r w:rsidRPr="00DF31B5">
        <w:rPr>
          <w:rFonts w:asciiTheme="minorHAnsi" w:hAnsiTheme="minorHAnsi" w:cstheme="minorHAnsi"/>
          <w:sz w:val="22"/>
        </w:rPr>
        <w:t xml:space="preserve">S’exprimer à l’oral / </w:t>
      </w:r>
      <w:r w:rsidRPr="00DF31B5">
        <w:rPr>
          <w:rFonts w:asciiTheme="minorHAnsi" w:hAnsiTheme="minorHAnsi" w:cstheme="minorHAnsi"/>
          <w:color w:val="2E74B5" w:themeColor="accent1" w:themeShade="BF"/>
          <w:sz w:val="22"/>
        </w:rPr>
        <w:t>domaine 1 –composante 1</w:t>
      </w:r>
    </w:p>
    <w:p w:rsidR="006F18E4" w:rsidRPr="00DF31B5" w:rsidRDefault="006F18E4" w:rsidP="006F18E4">
      <w:pPr>
        <w:pStyle w:val="Paragraphedeliste"/>
        <w:numPr>
          <w:ilvl w:val="0"/>
          <w:numId w:val="1"/>
        </w:numPr>
        <w:rPr>
          <w:rFonts w:asciiTheme="minorHAnsi" w:hAnsiTheme="minorHAnsi" w:cstheme="minorHAnsi"/>
          <w:sz w:val="22"/>
        </w:rPr>
      </w:pPr>
      <w:r w:rsidRPr="00DF31B5">
        <w:rPr>
          <w:rFonts w:asciiTheme="minorHAnsi" w:hAnsiTheme="minorHAnsi" w:cstheme="minorHAnsi"/>
          <w:sz w:val="22"/>
        </w:rPr>
        <w:t xml:space="preserve">Lire et comprendre l’écrit (lecture de documents scientifiques)  / </w:t>
      </w:r>
      <w:r w:rsidRPr="00DF31B5">
        <w:rPr>
          <w:rFonts w:asciiTheme="minorHAnsi" w:hAnsiTheme="minorHAnsi" w:cstheme="minorHAnsi"/>
          <w:color w:val="2E74B5" w:themeColor="accent1" w:themeShade="BF"/>
          <w:sz w:val="22"/>
        </w:rPr>
        <w:t>domaine 1 –composante 1</w:t>
      </w:r>
    </w:p>
    <w:p w:rsidR="006F18E4" w:rsidRPr="00DF31B5" w:rsidRDefault="006F18E4" w:rsidP="006F18E4">
      <w:pPr>
        <w:pStyle w:val="Paragraphedeliste"/>
        <w:numPr>
          <w:ilvl w:val="0"/>
          <w:numId w:val="1"/>
        </w:numPr>
        <w:rPr>
          <w:rFonts w:asciiTheme="minorHAnsi" w:hAnsiTheme="minorHAnsi" w:cstheme="minorHAnsi"/>
          <w:sz w:val="22"/>
        </w:rPr>
      </w:pPr>
      <w:r>
        <w:rPr>
          <w:rFonts w:asciiTheme="minorHAnsi" w:hAnsiTheme="minorHAnsi" w:cstheme="minorHAnsi"/>
          <w:sz w:val="22"/>
        </w:rPr>
        <w:t>Ecrire</w:t>
      </w:r>
      <w:r w:rsidRPr="00DF31B5">
        <w:rPr>
          <w:rFonts w:asciiTheme="minorHAnsi" w:hAnsiTheme="minorHAnsi" w:cstheme="minorHAnsi"/>
          <w:sz w:val="22"/>
        </w:rPr>
        <w:t xml:space="preserve"> / </w:t>
      </w:r>
      <w:r w:rsidRPr="00DF31B5">
        <w:rPr>
          <w:rFonts w:asciiTheme="minorHAnsi" w:hAnsiTheme="minorHAnsi" w:cstheme="minorHAnsi"/>
          <w:color w:val="2E74B5" w:themeColor="accent1" w:themeShade="BF"/>
          <w:sz w:val="22"/>
        </w:rPr>
        <w:t>domaine 1 –composante 1</w:t>
      </w:r>
    </w:p>
    <w:p w:rsidR="006F18E4" w:rsidRPr="00DF31B5" w:rsidRDefault="006F18E4" w:rsidP="006F18E4">
      <w:pPr>
        <w:pStyle w:val="Paragraphedeliste"/>
        <w:numPr>
          <w:ilvl w:val="0"/>
          <w:numId w:val="1"/>
        </w:numPr>
        <w:rPr>
          <w:rFonts w:asciiTheme="minorHAnsi" w:hAnsiTheme="minorHAnsi" w:cstheme="minorHAnsi"/>
          <w:sz w:val="22"/>
        </w:rPr>
      </w:pPr>
      <w:r w:rsidRPr="00DF31B5">
        <w:rPr>
          <w:rFonts w:asciiTheme="minorHAnsi" w:hAnsiTheme="minorHAnsi" w:cstheme="minorHAnsi"/>
          <w:sz w:val="22"/>
        </w:rPr>
        <w:t xml:space="preserve">Coopérer et réaliser des projets (travailler à plusieurs) / </w:t>
      </w:r>
      <w:r w:rsidRPr="00DF31B5">
        <w:rPr>
          <w:rFonts w:asciiTheme="minorHAnsi" w:hAnsiTheme="minorHAnsi" w:cstheme="minorHAnsi"/>
          <w:color w:val="2E74B5" w:themeColor="accent1" w:themeShade="BF"/>
          <w:sz w:val="22"/>
        </w:rPr>
        <w:t>domaine 2</w:t>
      </w:r>
    </w:p>
    <w:p w:rsidR="006F18E4" w:rsidRPr="00DF31B5" w:rsidRDefault="006F18E4" w:rsidP="006F18E4">
      <w:pPr>
        <w:pStyle w:val="Paragraphedeliste"/>
        <w:numPr>
          <w:ilvl w:val="0"/>
          <w:numId w:val="1"/>
        </w:numPr>
        <w:rPr>
          <w:rFonts w:asciiTheme="minorHAnsi" w:hAnsiTheme="minorHAnsi" w:cstheme="minorHAnsi"/>
          <w:sz w:val="22"/>
        </w:rPr>
      </w:pPr>
      <w:r w:rsidRPr="00DF31B5">
        <w:rPr>
          <w:rFonts w:asciiTheme="minorHAnsi" w:hAnsiTheme="minorHAnsi" w:cstheme="minorHAnsi"/>
          <w:sz w:val="22"/>
        </w:rPr>
        <w:t xml:space="preserve">Exercer son esprit critique, faire preuve de réflexion et de discernement + Faire preuve de responsabilité, respecter les règles de la vie collective, s’engager et prendre des initiatives / </w:t>
      </w:r>
      <w:r w:rsidRPr="00DF31B5">
        <w:rPr>
          <w:rFonts w:asciiTheme="minorHAnsi" w:hAnsiTheme="minorHAnsi" w:cstheme="minorHAnsi"/>
          <w:color w:val="2E74B5" w:themeColor="accent1" w:themeShade="BF"/>
          <w:sz w:val="22"/>
        </w:rPr>
        <w:t>domaine 3</w:t>
      </w:r>
    </w:p>
    <w:p w:rsidR="006F18E4" w:rsidRPr="00DF31B5" w:rsidRDefault="006F18E4" w:rsidP="006F18E4">
      <w:pPr>
        <w:pStyle w:val="Paragraphedeliste"/>
        <w:numPr>
          <w:ilvl w:val="0"/>
          <w:numId w:val="1"/>
        </w:numPr>
        <w:rPr>
          <w:rFonts w:asciiTheme="minorHAnsi" w:hAnsiTheme="minorHAnsi" w:cstheme="minorHAnsi"/>
          <w:sz w:val="22"/>
        </w:rPr>
      </w:pPr>
      <w:r w:rsidRPr="00DF31B5">
        <w:rPr>
          <w:rFonts w:asciiTheme="minorHAnsi" w:hAnsiTheme="minorHAnsi" w:cstheme="minorHAnsi"/>
          <w:sz w:val="22"/>
        </w:rPr>
        <w:t xml:space="preserve">Résoudre un problème / </w:t>
      </w:r>
      <w:r w:rsidRPr="00DF31B5">
        <w:rPr>
          <w:rFonts w:asciiTheme="minorHAnsi" w:hAnsiTheme="minorHAnsi" w:cstheme="minorHAnsi"/>
          <w:color w:val="2E74B5" w:themeColor="accent1" w:themeShade="BF"/>
          <w:sz w:val="22"/>
        </w:rPr>
        <w:t>domaine 4</w:t>
      </w:r>
    </w:p>
    <w:p w:rsidR="006F18E4" w:rsidRPr="00DF31B5" w:rsidRDefault="006F18E4" w:rsidP="006F18E4">
      <w:pPr>
        <w:rPr>
          <w:rFonts w:cstheme="minorHAnsi"/>
          <w:sz w:val="24"/>
        </w:rPr>
      </w:pPr>
    </w:p>
    <w:p w:rsidR="006F18E4" w:rsidRDefault="006F18E4" w:rsidP="006F18E4">
      <w:r>
        <w:t>Une évaluation de la compétence « écrire » est proposée.</w:t>
      </w:r>
    </w:p>
    <w:p w:rsidR="006F18E4" w:rsidRDefault="006F18E4" w:rsidP="006F18E4">
      <w:r>
        <w:br w:type="page"/>
      </w:r>
    </w:p>
    <w:p w:rsidR="006F18E4" w:rsidRDefault="006F18E4" w:rsidP="006F18E4">
      <w:pPr>
        <w:spacing w:before="100" w:beforeAutospacing="1" w:after="0" w:line="240" w:lineRule="auto"/>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lastRenderedPageBreak/>
        <w:t>Fiche-élève :</w:t>
      </w:r>
    </w:p>
    <w:p w:rsidR="006F18E4" w:rsidRPr="00DF31B5" w:rsidRDefault="006F18E4" w:rsidP="006F18E4">
      <w:pPr>
        <w:pBdr>
          <w:top w:val="single" w:sz="8" w:space="1" w:color="000000"/>
          <w:left w:val="single" w:sz="8" w:space="1" w:color="000000"/>
          <w:bottom w:val="single" w:sz="8" w:space="1" w:color="000000"/>
          <w:right w:val="single" w:sz="8" w:space="1" w:color="000000"/>
        </w:pBdr>
        <w:spacing w:before="100" w:beforeAutospacing="1" w:after="0" w:line="240" w:lineRule="auto"/>
        <w:jc w:val="center"/>
        <w:rPr>
          <w:rFonts w:ascii="Times New Roman" w:eastAsia="Times New Roman" w:hAnsi="Times New Roman" w:cs="Times New Roman"/>
          <w:sz w:val="24"/>
          <w:szCs w:val="24"/>
          <w:lang w:eastAsia="fr-FR"/>
        </w:rPr>
      </w:pPr>
    </w:p>
    <w:p w:rsidR="006F18E4" w:rsidRPr="00DF31B5" w:rsidRDefault="006F18E4" w:rsidP="006F18E4">
      <w:pPr>
        <w:pBdr>
          <w:top w:val="single" w:sz="8" w:space="1" w:color="000000"/>
          <w:left w:val="single" w:sz="8" w:space="1" w:color="000000"/>
          <w:bottom w:val="single" w:sz="8" w:space="1" w:color="000000"/>
          <w:right w:val="single" w:sz="8" w:space="1" w:color="000000"/>
        </w:pBdr>
        <w:spacing w:before="100" w:beforeAutospacing="1" w:after="0" w:line="240" w:lineRule="auto"/>
        <w:jc w:val="center"/>
        <w:rPr>
          <w:rFonts w:ascii="Times New Roman" w:eastAsia="Times New Roman" w:hAnsi="Times New Roman" w:cs="Times New Roman"/>
          <w:sz w:val="32"/>
          <w:szCs w:val="24"/>
          <w:lang w:eastAsia="fr-FR"/>
        </w:rPr>
      </w:pPr>
      <w:r w:rsidRPr="00DF31B5">
        <w:rPr>
          <w:rFonts w:ascii="Comic Sans MS" w:eastAsia="Times New Roman" w:hAnsi="Comic Sans MS" w:cs="Times New Roman"/>
          <w:b/>
          <w:bCs/>
          <w:sz w:val="24"/>
          <w:szCs w:val="20"/>
          <w:lang w:eastAsia="fr-FR"/>
        </w:rPr>
        <w:t xml:space="preserve">Meurtre au lycée Franck </w:t>
      </w:r>
      <w:proofErr w:type="spellStart"/>
      <w:r w:rsidRPr="00DF31B5">
        <w:rPr>
          <w:rFonts w:ascii="Comic Sans MS" w:eastAsia="Times New Roman" w:hAnsi="Comic Sans MS" w:cs="Times New Roman"/>
          <w:b/>
          <w:bCs/>
          <w:sz w:val="24"/>
          <w:szCs w:val="20"/>
          <w:lang w:eastAsia="fr-FR"/>
        </w:rPr>
        <w:t>Enstein</w:t>
      </w:r>
      <w:proofErr w:type="spellEnd"/>
      <w:r w:rsidRPr="00DF31B5">
        <w:rPr>
          <w:rFonts w:ascii="Comic Sans MS" w:eastAsia="Times New Roman" w:hAnsi="Comic Sans MS" w:cs="Times New Roman"/>
          <w:b/>
          <w:bCs/>
          <w:sz w:val="24"/>
          <w:szCs w:val="20"/>
          <w:lang w:eastAsia="fr-FR"/>
        </w:rPr>
        <w:t xml:space="preserve"> de Wasselonne</w:t>
      </w:r>
    </w:p>
    <w:p w:rsidR="006F18E4" w:rsidRPr="00DF31B5" w:rsidRDefault="006F18E4" w:rsidP="006F18E4">
      <w:pPr>
        <w:pBdr>
          <w:top w:val="single" w:sz="8" w:space="1" w:color="000000"/>
          <w:left w:val="single" w:sz="8" w:space="1" w:color="000000"/>
          <w:bottom w:val="single" w:sz="8" w:space="1" w:color="000000"/>
          <w:right w:val="single" w:sz="8" w:space="1" w:color="000000"/>
        </w:pBdr>
        <w:spacing w:before="100" w:beforeAutospacing="1" w:after="0" w:line="240" w:lineRule="auto"/>
        <w:jc w:val="center"/>
        <w:rPr>
          <w:rFonts w:ascii="Times New Roman" w:eastAsia="Times New Roman" w:hAnsi="Times New Roman" w:cs="Times New Roman"/>
          <w:sz w:val="24"/>
          <w:szCs w:val="24"/>
          <w:lang w:eastAsia="fr-FR"/>
        </w:rPr>
      </w:pPr>
    </w:p>
    <w:p w:rsidR="006F18E4" w:rsidRPr="00DF31B5" w:rsidRDefault="006F18E4" w:rsidP="006F18E4">
      <w:pPr>
        <w:spacing w:before="100" w:beforeAutospacing="1" w:after="0" w:line="240" w:lineRule="auto"/>
        <w:rPr>
          <w:rFonts w:ascii="Times New Roman" w:eastAsia="Times New Roman" w:hAnsi="Times New Roman" w:cs="Times New Roman"/>
          <w:sz w:val="32"/>
          <w:szCs w:val="24"/>
          <w:lang w:eastAsia="fr-FR"/>
        </w:rPr>
      </w:pPr>
      <w:r w:rsidRPr="00DF31B5">
        <w:rPr>
          <w:rFonts w:ascii="Comic Sans MS" w:eastAsia="Times New Roman" w:hAnsi="Comic Sans MS" w:cs="Times New Roman"/>
          <w:i/>
          <w:iCs/>
          <w:sz w:val="24"/>
          <w:szCs w:val="20"/>
          <w:lang w:eastAsia="fr-FR"/>
        </w:rPr>
        <w:t xml:space="preserve">Stupéfaction au lycée de Wasselonne : le cadavre de « </w:t>
      </w:r>
      <w:proofErr w:type="spellStart"/>
      <w:r w:rsidRPr="00DF31B5">
        <w:rPr>
          <w:rFonts w:ascii="Comic Sans MS" w:eastAsia="Times New Roman" w:hAnsi="Comic Sans MS" w:cs="Times New Roman"/>
          <w:i/>
          <w:iCs/>
          <w:sz w:val="24"/>
          <w:szCs w:val="20"/>
          <w:lang w:eastAsia="fr-FR"/>
        </w:rPr>
        <w:t>Mamour</w:t>
      </w:r>
      <w:proofErr w:type="spellEnd"/>
      <w:r w:rsidRPr="00DF31B5">
        <w:rPr>
          <w:rFonts w:ascii="Comic Sans MS" w:eastAsia="Times New Roman" w:hAnsi="Comic Sans MS" w:cs="Times New Roman"/>
          <w:i/>
          <w:iCs/>
          <w:sz w:val="24"/>
          <w:szCs w:val="20"/>
          <w:lang w:eastAsia="fr-FR"/>
        </w:rPr>
        <w:t xml:space="preserve"> », le yorkshire de Monsieur le Proviseur a été retrouvé dans le couloir du bâtiment des sciences. Le regretté petit animal a été visiblement victime d’un empoisonnement. Une équipe de la police scientifique de Strasbourg mène l’enquête ; des prélèvements auraient été faits sur le lieu du crime. Les résultats d’analyse incrimineraient plusieurs professeurs de sciences physiques, ainsi qu’une inspectrice présente au lycée ce jour-là</w:t>
      </w:r>
      <w:r>
        <w:rPr>
          <w:rFonts w:ascii="Comic Sans MS" w:eastAsia="Times New Roman" w:hAnsi="Comic Sans MS" w:cs="Times New Roman"/>
          <w:i/>
          <w:iCs/>
          <w:sz w:val="24"/>
          <w:szCs w:val="20"/>
          <w:lang w:eastAsia="fr-FR"/>
        </w:rPr>
        <w:t xml:space="preserve"> </w:t>
      </w:r>
      <w:r w:rsidRPr="00DF31B5">
        <w:rPr>
          <w:rFonts w:ascii="Comic Sans MS" w:eastAsia="Times New Roman" w:hAnsi="Comic Sans MS" w:cs="Times New Roman"/>
          <w:i/>
          <w:iCs/>
          <w:sz w:val="24"/>
          <w:szCs w:val="20"/>
          <w:lang w:eastAsia="fr-FR"/>
        </w:rPr>
        <w:t>!</w:t>
      </w:r>
    </w:p>
    <w:p w:rsidR="006F18E4" w:rsidRDefault="006F18E4" w:rsidP="006F18E4">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4E416D65" wp14:editId="3F0E9B13">
            <wp:extent cx="9467850" cy="330517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7850" cy="3305175"/>
                    </a:xfrm>
                    <a:prstGeom prst="rect">
                      <a:avLst/>
                    </a:prstGeom>
                    <a:noFill/>
                    <a:ln>
                      <a:noFill/>
                    </a:ln>
                  </pic:spPr>
                </pic:pic>
              </a:graphicData>
            </a:graphic>
          </wp:inline>
        </w:drawing>
      </w:r>
    </w:p>
    <w:p w:rsidR="006F18E4" w:rsidRPr="00DF31B5" w:rsidRDefault="006F18E4" w:rsidP="006F18E4">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14:anchorId="2E600A82" wp14:editId="357FF891">
            <wp:extent cx="8534400" cy="2444614"/>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4789" cy="2450454"/>
                    </a:xfrm>
                    <a:prstGeom prst="rect">
                      <a:avLst/>
                    </a:prstGeom>
                    <a:noFill/>
                    <a:ln>
                      <a:noFill/>
                    </a:ln>
                  </pic:spPr>
                </pic:pic>
              </a:graphicData>
            </a:graphic>
          </wp:inline>
        </w:drawing>
      </w:r>
    </w:p>
    <w:p w:rsidR="006F18E4" w:rsidRPr="00DF31B5" w:rsidRDefault="006F18E4" w:rsidP="006F18E4">
      <w:pPr>
        <w:spacing w:before="100" w:beforeAutospacing="1" w:after="0" w:line="240" w:lineRule="auto"/>
        <w:rPr>
          <w:rFonts w:ascii="Times New Roman" w:eastAsia="Times New Roman" w:hAnsi="Times New Roman" w:cs="Times New Roman"/>
          <w:sz w:val="24"/>
          <w:szCs w:val="24"/>
          <w:lang w:eastAsia="fr-FR"/>
        </w:rPr>
      </w:pPr>
      <w:r w:rsidRPr="00DF31B5">
        <w:rPr>
          <w:rFonts w:ascii="Comic Sans MS" w:eastAsia="Times New Roman" w:hAnsi="Comic Sans MS" w:cs="Times New Roman"/>
          <w:b/>
          <w:bCs/>
          <w:sz w:val="24"/>
          <w:szCs w:val="24"/>
          <w:lang w:eastAsia="fr-FR"/>
        </w:rPr>
        <w:t>I .A partir des documents et de vos connaissances, répondez directement aux questions suivantes pour guider votre raisonnement et votre démonstration en partie II :</w:t>
      </w:r>
    </w:p>
    <w:p w:rsidR="006F18E4" w:rsidRPr="00DF31B5" w:rsidRDefault="006F18E4" w:rsidP="006F18E4">
      <w:pPr>
        <w:numPr>
          <w:ilvl w:val="0"/>
          <w:numId w:val="2"/>
        </w:numPr>
        <w:spacing w:before="100" w:beforeAutospacing="1" w:after="0" w:line="240" w:lineRule="auto"/>
        <w:rPr>
          <w:rFonts w:ascii="Times New Roman" w:eastAsia="Times New Roman" w:hAnsi="Times New Roman" w:cs="Times New Roman"/>
          <w:sz w:val="24"/>
          <w:szCs w:val="24"/>
          <w:lang w:eastAsia="fr-FR"/>
        </w:rPr>
      </w:pPr>
      <w:r w:rsidRPr="00DF31B5">
        <w:rPr>
          <w:rFonts w:ascii="Comic Sans MS" w:eastAsia="Times New Roman" w:hAnsi="Comic Sans MS" w:cs="Times New Roman"/>
          <w:sz w:val="24"/>
          <w:szCs w:val="24"/>
          <w:lang w:eastAsia="fr-FR"/>
        </w:rPr>
        <w:t xml:space="preserve">Quelles sont les espèces chimiques présentes dans les prélèvements faits sur le lieu du crime ? (aucune justification n'est demandée) </w:t>
      </w:r>
      <w:r w:rsidRPr="00DF31B5">
        <w:rPr>
          <w:rFonts w:ascii="Times New Roman" w:eastAsia="Times New Roman" w:hAnsi="Times New Roman" w:cs="Times New Roman"/>
          <w:sz w:val="24"/>
          <w:szCs w:val="24"/>
          <w:lang w:eastAsia="fr-FR"/>
        </w:rPr>
        <w:t>…</w:t>
      </w:r>
      <w:r>
        <w:rPr>
          <w:rFonts w:ascii="Comic Sans MS" w:eastAsia="Times New Roman" w:hAnsi="Comic Sans MS" w:cs="Times New Roman"/>
          <w:sz w:val="24"/>
          <w:szCs w:val="24"/>
          <w:lang w:eastAsia="fr-FR"/>
        </w:rPr>
        <w:t>……….</w:t>
      </w:r>
      <w:r w:rsidRPr="00DF31B5">
        <w:rPr>
          <w:rFonts w:ascii="Comic Sans MS" w:eastAsia="Times New Roman" w:hAnsi="Comic Sans MS" w:cs="Times New Roman"/>
          <w:sz w:val="24"/>
          <w:szCs w:val="24"/>
          <w:lang w:eastAsia="fr-FR"/>
        </w:rPr>
        <w:t>.......................................................................................................................................................................................................</w:t>
      </w:r>
    </w:p>
    <w:p w:rsidR="006F18E4" w:rsidRPr="00DF31B5" w:rsidRDefault="006F18E4" w:rsidP="006F18E4">
      <w:pPr>
        <w:numPr>
          <w:ilvl w:val="0"/>
          <w:numId w:val="2"/>
        </w:numPr>
        <w:spacing w:before="100" w:beforeAutospacing="1" w:after="0" w:line="240" w:lineRule="auto"/>
        <w:rPr>
          <w:rFonts w:ascii="Times New Roman" w:eastAsia="Times New Roman" w:hAnsi="Times New Roman" w:cs="Times New Roman"/>
          <w:sz w:val="24"/>
          <w:szCs w:val="24"/>
          <w:lang w:eastAsia="fr-FR"/>
        </w:rPr>
      </w:pPr>
      <w:r w:rsidRPr="00DF31B5">
        <w:rPr>
          <w:rFonts w:ascii="Comic Sans MS" w:eastAsia="Times New Roman" w:hAnsi="Comic Sans MS" w:cs="Times New Roman"/>
          <w:sz w:val="24"/>
          <w:szCs w:val="24"/>
          <w:lang w:eastAsia="fr-FR"/>
        </w:rPr>
        <w:t xml:space="preserve">Quelle est la différence principale entre les deux caryotypes ? </w:t>
      </w:r>
      <w:r w:rsidRPr="00DF31B5">
        <w:rPr>
          <w:rFonts w:ascii="Times New Roman" w:eastAsia="Times New Roman" w:hAnsi="Times New Roman" w:cs="Times New Roman"/>
          <w:sz w:val="24"/>
          <w:szCs w:val="24"/>
          <w:lang w:eastAsia="fr-FR"/>
        </w:rPr>
        <w:t>…</w:t>
      </w:r>
      <w:r w:rsidRPr="00DF31B5">
        <w:rPr>
          <w:rFonts w:ascii="Comic Sans MS" w:eastAsia="Times New Roman" w:hAnsi="Comic Sans MS" w:cs="Times New Roman"/>
          <w:sz w:val="24"/>
          <w:szCs w:val="24"/>
          <w:lang w:eastAsia="fr-FR"/>
        </w:rPr>
        <w:t>........................................................................................................................................................................................................</w:t>
      </w:r>
    </w:p>
    <w:p w:rsidR="006F18E4" w:rsidRPr="00DF31B5" w:rsidRDefault="006F18E4" w:rsidP="006F18E4">
      <w:pPr>
        <w:spacing w:before="100" w:beforeAutospacing="1" w:after="0" w:line="240" w:lineRule="auto"/>
        <w:rPr>
          <w:rFonts w:ascii="Times New Roman" w:eastAsia="Times New Roman" w:hAnsi="Times New Roman" w:cs="Times New Roman"/>
          <w:sz w:val="24"/>
          <w:szCs w:val="24"/>
          <w:lang w:eastAsia="fr-FR"/>
        </w:rPr>
      </w:pPr>
      <w:r w:rsidRPr="00DF31B5">
        <w:rPr>
          <w:rFonts w:ascii="Comic Sans MS" w:eastAsia="Times New Roman" w:hAnsi="Comic Sans MS" w:cs="Times New Roman"/>
          <w:b/>
          <w:bCs/>
          <w:sz w:val="24"/>
          <w:szCs w:val="24"/>
          <w:lang w:eastAsia="fr-FR"/>
        </w:rPr>
        <w:t>II. En utilisant tous les documents fournis, rédigez un texte en suivant la consigne suivante :</w:t>
      </w:r>
    </w:p>
    <w:p w:rsidR="006F18E4" w:rsidRPr="00DF31B5" w:rsidRDefault="006F18E4" w:rsidP="006F18E4">
      <w:pPr>
        <w:spacing w:before="100" w:beforeAutospacing="1" w:after="0" w:line="240" w:lineRule="auto"/>
        <w:rPr>
          <w:rFonts w:ascii="Times New Roman" w:eastAsia="Times New Roman" w:hAnsi="Times New Roman" w:cs="Times New Roman"/>
          <w:sz w:val="24"/>
          <w:szCs w:val="24"/>
          <w:lang w:eastAsia="fr-FR"/>
        </w:rPr>
      </w:pPr>
      <w:r w:rsidRPr="00DF31B5">
        <w:rPr>
          <w:rFonts w:ascii="Comic Sans MS" w:eastAsia="Times New Roman" w:hAnsi="Comic Sans MS" w:cs="Times New Roman"/>
          <w:sz w:val="24"/>
          <w:szCs w:val="24"/>
          <w:lang w:eastAsia="fr-FR"/>
        </w:rPr>
        <w:t>Plusieurs témoins ont vu l’inspectrice caresser le feu petit chien dans la cour du lycée. Elle est fortement soupçonnée du meurtre.</w:t>
      </w:r>
    </w:p>
    <w:p w:rsidR="006F18E4" w:rsidRDefault="006F18E4" w:rsidP="006F18E4">
      <w:pPr>
        <w:spacing w:before="100" w:beforeAutospacing="1" w:after="0" w:line="240" w:lineRule="auto"/>
        <w:rPr>
          <w:rFonts w:ascii="Comic Sans MS" w:eastAsia="Times New Roman" w:hAnsi="Comic Sans MS" w:cs="Times New Roman"/>
          <w:sz w:val="24"/>
          <w:szCs w:val="24"/>
          <w:lang w:eastAsia="fr-FR"/>
        </w:rPr>
      </w:pPr>
      <w:r w:rsidRPr="00DF31B5">
        <w:rPr>
          <w:rFonts w:ascii="Comic Sans MS" w:eastAsia="Times New Roman" w:hAnsi="Comic Sans MS" w:cs="Times New Roman"/>
          <w:sz w:val="24"/>
          <w:szCs w:val="24"/>
          <w:lang w:eastAsia="fr-FR"/>
        </w:rPr>
        <w:t>Vous êtes ses avocats, Maître …................................ et Maître …</w:t>
      </w:r>
      <w:proofErr w:type="gramStart"/>
      <w:r w:rsidRPr="00DF31B5">
        <w:rPr>
          <w:rFonts w:ascii="Comic Sans MS" w:eastAsia="Times New Roman" w:hAnsi="Comic Sans MS" w:cs="Times New Roman"/>
          <w:sz w:val="24"/>
          <w:szCs w:val="24"/>
          <w:lang w:eastAsia="fr-FR"/>
        </w:rPr>
        <w:t>.................................,</w:t>
      </w:r>
      <w:proofErr w:type="gramEnd"/>
      <w:r w:rsidRPr="00DF31B5">
        <w:rPr>
          <w:rFonts w:ascii="Comic Sans MS" w:eastAsia="Times New Roman" w:hAnsi="Comic Sans MS" w:cs="Times New Roman"/>
          <w:sz w:val="24"/>
          <w:szCs w:val="24"/>
          <w:lang w:eastAsia="fr-FR"/>
        </w:rPr>
        <w:t xml:space="preserve"> et vous devez rédiger votre plaidoirie afin de l’innocenter. Vous désignerez le coupable en apportant les preuves nécessaires à son inculpation.</w:t>
      </w:r>
    </w:p>
    <w:p w:rsidR="006F18E4" w:rsidRDefault="006F18E4" w:rsidP="006F18E4">
      <w:pPr>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br w:type="page"/>
      </w:r>
    </w:p>
    <w:p w:rsidR="006F18E4" w:rsidRPr="00DF31B5" w:rsidRDefault="006F18E4" w:rsidP="006F18E4">
      <w:pPr>
        <w:spacing w:before="100" w:beforeAutospacing="1" w:after="0" w:line="240" w:lineRule="auto"/>
        <w:rPr>
          <w:rFonts w:ascii="Times New Roman" w:eastAsia="Times New Roman" w:hAnsi="Times New Roman" w:cs="Times New Roman"/>
          <w:sz w:val="24"/>
          <w:szCs w:val="24"/>
          <w:lang w:eastAsia="fr-FR"/>
        </w:rPr>
      </w:pPr>
    </w:p>
    <w:p w:rsidR="006F18E4" w:rsidRPr="00DF31B5" w:rsidRDefault="006F18E4" w:rsidP="006F18E4">
      <w:pPr>
        <w:spacing w:before="100" w:beforeAutospacing="1" w:after="0" w:line="240" w:lineRule="auto"/>
        <w:rPr>
          <w:rFonts w:ascii="Times New Roman" w:eastAsia="Times New Roman" w:hAnsi="Times New Roman" w:cs="Times New Roman"/>
          <w:sz w:val="24"/>
          <w:szCs w:val="24"/>
          <w:lang w:eastAsia="fr-FR"/>
        </w:rPr>
      </w:pPr>
      <w:r w:rsidRPr="00DF31B5">
        <w:rPr>
          <w:rFonts w:ascii="Comic Sans MS" w:eastAsia="Times New Roman" w:hAnsi="Comic Sans MS" w:cs="Times New Roman"/>
          <w:b/>
          <w:bCs/>
          <w:sz w:val="24"/>
          <w:szCs w:val="24"/>
          <w:u w:val="single"/>
          <w:lang w:eastAsia="fr-FR"/>
        </w:rPr>
        <w:t>Aides à demander au professeur si nécessaire :</w:t>
      </w:r>
    </w:p>
    <w:p w:rsidR="006F18E4" w:rsidRDefault="006F18E4" w:rsidP="006F18E4">
      <w:pPr>
        <w:spacing w:before="100" w:beforeAutospacing="1" w:after="0" w:line="240" w:lineRule="auto"/>
        <w:rPr>
          <w:rFonts w:ascii="Comic Sans MS" w:eastAsia="Times New Roman" w:hAnsi="Comic Sans MS" w:cs="Times New Roman"/>
          <w:sz w:val="24"/>
          <w:szCs w:val="24"/>
          <w:lang w:eastAsia="fr-FR"/>
        </w:rPr>
      </w:pPr>
      <w:proofErr w:type="gramStart"/>
      <w:r w:rsidRPr="00DF31B5">
        <w:rPr>
          <w:rFonts w:ascii="Comic Sans MS" w:eastAsia="Times New Roman" w:hAnsi="Comic Sans MS" w:cs="Times New Roman"/>
          <w:b/>
          <w:sz w:val="24"/>
          <w:szCs w:val="24"/>
          <w:lang w:eastAsia="fr-FR"/>
        </w:rPr>
        <w:t>aide</w:t>
      </w:r>
      <w:proofErr w:type="gramEnd"/>
      <w:r w:rsidRPr="00DF31B5">
        <w:rPr>
          <w:rFonts w:ascii="Comic Sans MS" w:eastAsia="Times New Roman" w:hAnsi="Comic Sans MS" w:cs="Times New Roman"/>
          <w:b/>
          <w:sz w:val="24"/>
          <w:szCs w:val="24"/>
          <w:lang w:eastAsia="fr-FR"/>
        </w:rPr>
        <w:t xml:space="preserve"> n°1</w:t>
      </w:r>
      <w:r w:rsidRPr="00DF31B5">
        <w:rPr>
          <w:rFonts w:ascii="Comic Sans MS" w:eastAsia="Times New Roman" w:hAnsi="Comic Sans MS" w:cs="Times New Roman"/>
          <w:sz w:val="24"/>
          <w:szCs w:val="24"/>
          <w:lang w:eastAsia="fr-FR"/>
        </w:rPr>
        <w:t xml:space="preserve"> : le vocabulaire juridique </w:t>
      </w:r>
      <w:r>
        <w:rPr>
          <w:rFonts w:ascii="Comic Sans MS" w:eastAsia="Times New Roman" w:hAnsi="Comic Sans MS" w:cs="Times New Roman"/>
          <w:sz w:val="24"/>
          <w:szCs w:val="24"/>
          <w:lang w:eastAsia="fr-FR"/>
        </w:rPr>
        <w:t xml:space="preserve"> </w:t>
      </w:r>
    </w:p>
    <w:p w:rsidR="006F18E4" w:rsidRDefault="006F18E4" w:rsidP="006F18E4">
      <w:pPr>
        <w:spacing w:before="100" w:beforeAutospacing="1" w:after="0" w:line="240" w:lineRule="auto"/>
        <w:rPr>
          <w:rFonts w:ascii="Comic Sans MS" w:eastAsia="Times New Roman" w:hAnsi="Comic Sans MS" w:cs="Times New Roman"/>
          <w:sz w:val="24"/>
          <w:szCs w:val="24"/>
          <w:lang w:eastAsia="fr-FR"/>
        </w:rPr>
      </w:pPr>
      <w:proofErr w:type="gramStart"/>
      <w:r w:rsidRPr="00DF31B5">
        <w:rPr>
          <w:rFonts w:ascii="Comic Sans MS" w:eastAsia="Times New Roman" w:hAnsi="Comic Sans MS" w:cs="Times New Roman"/>
          <w:b/>
          <w:sz w:val="24"/>
          <w:szCs w:val="24"/>
          <w:lang w:eastAsia="fr-FR"/>
        </w:rPr>
        <w:t>aide</w:t>
      </w:r>
      <w:proofErr w:type="gramEnd"/>
      <w:r w:rsidRPr="00DF31B5">
        <w:rPr>
          <w:rFonts w:ascii="Comic Sans MS" w:eastAsia="Times New Roman" w:hAnsi="Comic Sans MS" w:cs="Times New Roman"/>
          <w:b/>
          <w:sz w:val="24"/>
          <w:szCs w:val="24"/>
          <w:lang w:eastAsia="fr-FR"/>
        </w:rPr>
        <w:t xml:space="preserve"> n°2</w:t>
      </w:r>
      <w:r w:rsidRPr="00DF31B5">
        <w:rPr>
          <w:rFonts w:ascii="Comic Sans MS" w:eastAsia="Times New Roman" w:hAnsi="Comic Sans MS" w:cs="Times New Roman"/>
          <w:sz w:val="24"/>
          <w:szCs w:val="24"/>
          <w:lang w:eastAsia="fr-FR"/>
        </w:rPr>
        <w:t> : résultats de quelques tests caractéristiques d'ions</w:t>
      </w:r>
    </w:p>
    <w:p w:rsidR="006F18E4" w:rsidRPr="00DF31B5" w:rsidRDefault="006F18E4" w:rsidP="006F18E4">
      <w:pPr>
        <w:spacing w:before="100" w:beforeAutospacing="1" w:after="0" w:line="240" w:lineRule="auto"/>
        <w:rPr>
          <w:rFonts w:ascii="Times New Roman" w:eastAsia="Times New Roman" w:hAnsi="Times New Roman" w:cs="Times New Roman"/>
          <w:sz w:val="24"/>
          <w:szCs w:val="24"/>
          <w:lang w:eastAsia="fr-FR"/>
        </w:rPr>
      </w:pPr>
      <w:proofErr w:type="gramStart"/>
      <w:r w:rsidRPr="00DF31B5">
        <w:rPr>
          <w:rFonts w:ascii="Comic Sans MS" w:eastAsia="Times New Roman" w:hAnsi="Comic Sans MS" w:cs="Times New Roman"/>
          <w:b/>
          <w:sz w:val="24"/>
          <w:szCs w:val="24"/>
          <w:lang w:eastAsia="fr-FR"/>
        </w:rPr>
        <w:t>aide</w:t>
      </w:r>
      <w:proofErr w:type="gramEnd"/>
      <w:r w:rsidRPr="00DF31B5">
        <w:rPr>
          <w:rFonts w:ascii="Comic Sans MS" w:eastAsia="Times New Roman" w:hAnsi="Comic Sans MS" w:cs="Times New Roman"/>
          <w:b/>
          <w:sz w:val="24"/>
          <w:szCs w:val="24"/>
          <w:lang w:eastAsia="fr-FR"/>
        </w:rPr>
        <w:t xml:space="preserve"> n°3</w:t>
      </w:r>
      <w:r w:rsidRPr="00DF31B5">
        <w:rPr>
          <w:rFonts w:ascii="Comic Sans MS" w:eastAsia="Times New Roman" w:hAnsi="Comic Sans MS" w:cs="Times New Roman"/>
          <w:sz w:val="24"/>
          <w:szCs w:val="24"/>
          <w:lang w:eastAsia="fr-FR"/>
        </w:rPr>
        <w:t> : Qu'est-ce qu'un caryotype ?</w:t>
      </w:r>
    </w:p>
    <w:p w:rsidR="006F18E4" w:rsidRPr="00DF31B5" w:rsidRDefault="006F18E4" w:rsidP="006F18E4">
      <w:pPr>
        <w:spacing w:before="100" w:beforeAutospacing="1" w:after="0" w:line="240" w:lineRule="auto"/>
        <w:rPr>
          <w:rFonts w:ascii="Times New Roman" w:eastAsia="Times New Roman" w:hAnsi="Times New Roman" w:cs="Times New Roman"/>
          <w:sz w:val="24"/>
          <w:szCs w:val="24"/>
          <w:lang w:eastAsia="fr-FR"/>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307"/>
        <w:gridCol w:w="9075"/>
      </w:tblGrid>
      <w:tr w:rsidR="006F18E4" w:rsidRPr="00DF31B5" w:rsidTr="00CF3772">
        <w:trPr>
          <w:tblCellSpacing w:w="0" w:type="dxa"/>
        </w:trPr>
        <w:tc>
          <w:tcPr>
            <w:tcW w:w="205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4"/>
                <w:szCs w:val="24"/>
                <w:lang w:eastAsia="fr-FR"/>
              </w:rPr>
            </w:pPr>
            <w:r w:rsidRPr="00DF31B5">
              <w:rPr>
                <w:rFonts w:ascii="Comic Sans MS" w:eastAsia="Times New Roman" w:hAnsi="Comic Sans MS" w:cs="Times New Roman"/>
                <w:b/>
                <w:bCs/>
                <w:sz w:val="20"/>
                <w:szCs w:val="20"/>
                <w:u w:val="single"/>
                <w:lang w:eastAsia="fr-FR"/>
              </w:rPr>
              <w:t>Aide n°1 : vocabulaire juridique (à demander au professeur)</w:t>
            </w:r>
          </w:p>
          <w:p w:rsidR="006F18E4" w:rsidRPr="00DF31B5" w:rsidRDefault="006F18E4" w:rsidP="00CF3772">
            <w:pPr>
              <w:spacing w:before="100" w:beforeAutospacing="1" w:after="0" w:line="240" w:lineRule="auto"/>
              <w:rPr>
                <w:rFonts w:ascii="Times New Roman" w:eastAsia="Times New Roman" w:hAnsi="Times New Roman" w:cs="Times New Roman"/>
                <w:sz w:val="24"/>
                <w:szCs w:val="24"/>
                <w:lang w:eastAsia="fr-FR"/>
              </w:rPr>
            </w:pPr>
            <w:r w:rsidRPr="00DF31B5">
              <w:rPr>
                <w:rFonts w:ascii="Comic Sans MS" w:eastAsia="Times New Roman" w:hAnsi="Comic Sans MS" w:cs="Times New Roman"/>
                <w:b/>
                <w:bCs/>
                <w:sz w:val="20"/>
                <w:szCs w:val="20"/>
                <w:lang w:eastAsia="fr-FR"/>
              </w:rPr>
              <w:t xml:space="preserve">Accusé : </w:t>
            </w:r>
            <w:r w:rsidRPr="00DF31B5">
              <w:rPr>
                <w:rFonts w:ascii="Comic Sans MS" w:eastAsia="Times New Roman" w:hAnsi="Comic Sans MS" w:cs="Times New Roman"/>
                <w:sz w:val="20"/>
                <w:szCs w:val="20"/>
                <w:lang w:eastAsia="fr-FR"/>
              </w:rPr>
              <w:t>Personne accusée d’un acte criminel. (l’inspectrice)</w:t>
            </w:r>
          </w:p>
          <w:p w:rsidR="006F18E4" w:rsidRPr="00DF31B5" w:rsidRDefault="006F18E4" w:rsidP="00CF3772">
            <w:pPr>
              <w:spacing w:before="100" w:beforeAutospacing="1" w:after="0" w:line="240" w:lineRule="auto"/>
              <w:rPr>
                <w:rFonts w:ascii="Times New Roman" w:eastAsia="Times New Roman" w:hAnsi="Times New Roman" w:cs="Times New Roman"/>
                <w:sz w:val="24"/>
                <w:szCs w:val="24"/>
                <w:lang w:eastAsia="fr-FR"/>
              </w:rPr>
            </w:pPr>
            <w:r w:rsidRPr="00DF31B5">
              <w:rPr>
                <w:rFonts w:ascii="Comic Sans MS" w:eastAsia="Times New Roman" w:hAnsi="Comic Sans MS" w:cs="Times New Roman"/>
                <w:b/>
                <w:bCs/>
                <w:sz w:val="20"/>
                <w:szCs w:val="20"/>
                <w:lang w:eastAsia="fr-FR"/>
              </w:rPr>
              <w:t xml:space="preserve">Plaidoirie : </w:t>
            </w:r>
            <w:r w:rsidRPr="00DF31B5">
              <w:rPr>
                <w:rFonts w:ascii="Comic Sans MS" w:eastAsia="Times New Roman" w:hAnsi="Comic Sans MS" w:cs="Times New Roman"/>
                <w:sz w:val="20"/>
                <w:szCs w:val="20"/>
                <w:lang w:eastAsia="fr-FR"/>
              </w:rPr>
              <w:t>Exposé visant à persuader le tribunal de rendre une décision en leur faveur.</w:t>
            </w:r>
          </w:p>
          <w:p w:rsidR="006F18E4" w:rsidRPr="00DF31B5" w:rsidRDefault="006F18E4" w:rsidP="00CF3772">
            <w:pPr>
              <w:spacing w:before="100" w:beforeAutospacing="1" w:after="0" w:line="240" w:lineRule="auto"/>
              <w:rPr>
                <w:rFonts w:ascii="Times New Roman" w:eastAsia="Times New Roman" w:hAnsi="Times New Roman" w:cs="Times New Roman"/>
                <w:sz w:val="24"/>
                <w:szCs w:val="24"/>
                <w:lang w:eastAsia="fr-FR"/>
              </w:rPr>
            </w:pPr>
            <w:r w:rsidRPr="00DF31B5">
              <w:rPr>
                <w:rFonts w:ascii="Comic Sans MS" w:eastAsia="Times New Roman" w:hAnsi="Comic Sans MS" w:cs="Times New Roman"/>
                <w:b/>
                <w:bCs/>
                <w:sz w:val="20"/>
                <w:szCs w:val="20"/>
                <w:lang w:eastAsia="fr-FR"/>
              </w:rPr>
              <w:t xml:space="preserve">Inculpation </w:t>
            </w:r>
            <w:r>
              <w:rPr>
                <w:rFonts w:ascii="Comic Sans MS" w:eastAsia="Times New Roman" w:hAnsi="Comic Sans MS" w:cs="Times New Roman"/>
                <w:sz w:val="20"/>
                <w:szCs w:val="20"/>
                <w:lang w:eastAsia="fr-FR"/>
              </w:rPr>
              <w:t>: Mise en examen d’</w:t>
            </w:r>
            <w:r w:rsidRPr="00DF31B5">
              <w:rPr>
                <w:rFonts w:ascii="Comic Sans MS" w:eastAsia="Times New Roman" w:hAnsi="Comic Sans MS" w:cs="Times New Roman"/>
                <w:sz w:val="20"/>
                <w:szCs w:val="20"/>
                <w:lang w:eastAsia="fr-FR"/>
              </w:rPr>
              <w:t>une personne pour laquelle plusieurs indices prouvent qu’elle a commis une faute.</w:t>
            </w:r>
          </w:p>
        </w:tc>
        <w:tc>
          <w:tcPr>
            <w:tcW w:w="295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4"/>
                <w:szCs w:val="24"/>
                <w:lang w:eastAsia="fr-FR"/>
              </w:rPr>
            </w:pPr>
            <w:r w:rsidRPr="00DF31B5">
              <w:rPr>
                <w:rFonts w:ascii="Comic Sans MS" w:eastAsia="Times New Roman" w:hAnsi="Comic Sans MS" w:cs="Times New Roman"/>
                <w:b/>
                <w:bCs/>
                <w:sz w:val="20"/>
                <w:szCs w:val="20"/>
                <w:u w:val="single"/>
                <w:lang w:eastAsia="fr-FR"/>
              </w:rPr>
              <w:t>Aide n° 2 : Résultats de quelques tests caractéristiques</w:t>
            </w:r>
          </w:p>
          <w:p w:rsidR="006F18E4" w:rsidRPr="00DF31B5" w:rsidRDefault="006F18E4" w:rsidP="00CF3772">
            <w:pPr>
              <w:spacing w:before="100" w:beforeAutospacing="1" w:after="0" w:line="240" w:lineRule="auto"/>
              <w:rPr>
                <w:rFonts w:ascii="Times New Roman" w:eastAsia="Times New Roman" w:hAnsi="Times New Roman" w:cs="Times New Roman"/>
                <w:sz w:val="24"/>
                <w:szCs w:val="24"/>
                <w:lang w:eastAsia="fr-FR"/>
              </w:rPr>
            </w:pPr>
            <w:r>
              <w:object w:dxaOrig="10425" w:dyaOrig="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1pt;height:138.8pt" o:ole="">
                  <v:imagedata r:id="rId9" o:title=""/>
                </v:shape>
                <o:OLEObject Type="Embed" ProgID="PBrush" ShapeID="_x0000_i1025" DrawAspect="Content" ObjectID="_1554126873" r:id="rId10"/>
              </w:object>
            </w:r>
          </w:p>
        </w:tc>
      </w:tr>
      <w:tr w:rsidR="006F18E4" w:rsidRPr="00DF31B5" w:rsidTr="00CF3772">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4"/>
                <w:szCs w:val="24"/>
                <w:lang w:eastAsia="fr-FR"/>
              </w:rPr>
            </w:pPr>
            <w:r w:rsidRPr="00DF31B5">
              <w:rPr>
                <w:rFonts w:ascii="Comic Sans MS" w:eastAsia="Times New Roman" w:hAnsi="Comic Sans MS" w:cs="Times New Roman"/>
                <w:b/>
                <w:bCs/>
                <w:sz w:val="20"/>
                <w:szCs w:val="20"/>
                <w:u w:val="single"/>
                <w:lang w:eastAsia="fr-FR"/>
              </w:rPr>
              <w:t>Aide n° 3 : Qu'est-ce qu'un caryotype ?</w:t>
            </w:r>
          </w:p>
          <w:p w:rsidR="006F18E4" w:rsidRPr="00DF31B5" w:rsidRDefault="006F18E4" w:rsidP="00CF3772">
            <w:pPr>
              <w:spacing w:before="100" w:beforeAutospacing="1" w:after="0" w:line="240" w:lineRule="auto"/>
              <w:rPr>
                <w:rFonts w:ascii="Times New Roman" w:eastAsia="Times New Roman" w:hAnsi="Times New Roman" w:cs="Times New Roman"/>
                <w:sz w:val="24"/>
                <w:szCs w:val="24"/>
                <w:lang w:eastAsia="fr-FR"/>
              </w:rPr>
            </w:pPr>
            <w:r w:rsidRPr="00DF31B5">
              <w:rPr>
                <w:rFonts w:ascii="Comic Sans MS" w:eastAsia="Times New Roman" w:hAnsi="Comic Sans MS" w:cs="Times New Roman"/>
                <w:i/>
                <w:iCs/>
                <w:sz w:val="20"/>
                <w:szCs w:val="20"/>
                <w:lang w:eastAsia="fr-FR"/>
              </w:rPr>
              <w:t>Le caryotype correspond à l’analyse morphologique (nombre et structure) des chromosomes. Ces éléments microscopiques sont présents dans toutes les cellules de l’organisme. Ils sont constitués d’ADN et sont les porteurs de l’information génétique propre à chaque individu.</w:t>
            </w:r>
          </w:p>
          <w:p w:rsidR="006F18E4" w:rsidRPr="00DF31B5" w:rsidRDefault="006F18E4" w:rsidP="00CF3772">
            <w:pPr>
              <w:spacing w:before="100" w:beforeAutospacing="1" w:after="0" w:line="240" w:lineRule="auto"/>
              <w:rPr>
                <w:rFonts w:ascii="Times New Roman" w:eastAsia="Times New Roman" w:hAnsi="Times New Roman" w:cs="Times New Roman"/>
                <w:sz w:val="24"/>
                <w:szCs w:val="24"/>
                <w:lang w:eastAsia="fr-FR"/>
              </w:rPr>
            </w:pPr>
            <w:r w:rsidRPr="00DF31B5">
              <w:rPr>
                <w:rFonts w:ascii="Comic Sans MS" w:eastAsia="Times New Roman" w:hAnsi="Comic Sans MS" w:cs="Times New Roman"/>
                <w:i/>
                <w:iCs/>
                <w:sz w:val="20"/>
                <w:szCs w:val="20"/>
                <w:lang w:eastAsia="fr-FR"/>
              </w:rPr>
              <w:t>Les chromosomes sont au nombre de 46, à savoir 22 paires identiques et une paire de chromosomes sexuels XX chez la femme et XY chez l’homme. Ils sont classés par paires selon leur taille et la position du centromère (région de la division du chromosome en deux bras).</w:t>
            </w:r>
          </w:p>
        </w:tc>
      </w:tr>
    </w:tbl>
    <w:p w:rsidR="006F18E4" w:rsidRDefault="006F18E4" w:rsidP="006F18E4">
      <w:pPr>
        <w:spacing w:before="100" w:beforeAutospacing="1" w:after="119" w:line="240" w:lineRule="auto"/>
        <w:rPr>
          <w:rFonts w:eastAsia="Times New Roman" w:cstheme="minorHAnsi"/>
          <w:b/>
          <w:iCs/>
          <w:sz w:val="28"/>
          <w:szCs w:val="20"/>
          <w:u w:val="single"/>
          <w:lang w:eastAsia="fr-FR"/>
        </w:rPr>
      </w:pPr>
    </w:p>
    <w:p w:rsidR="006F18E4" w:rsidRPr="00DF31B5" w:rsidRDefault="006F18E4" w:rsidP="006F18E4">
      <w:pPr>
        <w:spacing w:before="100" w:beforeAutospacing="1" w:after="119" w:line="240" w:lineRule="auto"/>
        <w:rPr>
          <w:rFonts w:eastAsia="Times New Roman" w:cstheme="minorHAnsi"/>
          <w:b/>
          <w:iCs/>
          <w:sz w:val="28"/>
          <w:szCs w:val="20"/>
          <w:u w:val="single"/>
          <w:lang w:eastAsia="fr-FR"/>
        </w:rPr>
      </w:pPr>
      <w:r w:rsidRPr="00DF31B5">
        <w:rPr>
          <w:rFonts w:eastAsia="Times New Roman" w:cstheme="minorHAnsi"/>
          <w:b/>
          <w:iCs/>
          <w:sz w:val="28"/>
          <w:szCs w:val="20"/>
          <w:u w:val="single"/>
          <w:lang w:eastAsia="fr-FR"/>
        </w:rPr>
        <w:lastRenderedPageBreak/>
        <w:t>Proposition d’évaluation de la compétence « Ecrire » par curseur </w:t>
      </w:r>
      <w:r>
        <w:rPr>
          <w:rFonts w:eastAsia="Times New Roman" w:cstheme="minorHAnsi"/>
          <w:b/>
          <w:iCs/>
          <w:sz w:val="28"/>
          <w:szCs w:val="20"/>
          <w:u w:val="single"/>
          <w:lang w:eastAsia="fr-FR"/>
        </w:rPr>
        <w:t>(chiffrée et par niveau de maîtrise)</w:t>
      </w:r>
      <w:r w:rsidRPr="00DF31B5">
        <w:rPr>
          <w:rFonts w:eastAsia="Times New Roman" w:cstheme="minorHAnsi"/>
          <w:b/>
          <w:iCs/>
          <w:sz w:val="28"/>
          <w:szCs w:val="20"/>
          <w:u w:val="single"/>
          <w:lang w:eastAsia="fr-FR"/>
        </w:rPr>
        <w:t>:</w:t>
      </w:r>
    </w:p>
    <w:p w:rsidR="006F18E4" w:rsidRDefault="006F18E4" w:rsidP="006F18E4">
      <w:pPr>
        <w:spacing w:before="100" w:beforeAutospacing="1" w:after="119"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 curseur se lit de la gauche vers la droite par colonne : le professeur surligne la case de la colonne « critère primordial » qui convient au travail de l’élève, puis surligne une des deux cases de la colonne « critère secondaire » correspondant au critère primordial choisi, puis surligne la dernière case de la colonne « critère de perfectionnement » correspondant au critère secondaire choisi : la note y sera associée et elle correspondra à des critères observables précis sur la copie de l’élève.</w:t>
      </w:r>
    </w:p>
    <w:p w:rsidR="006F18E4" w:rsidRPr="00DF31B5" w:rsidRDefault="006F18E4" w:rsidP="006F18E4">
      <w:pPr>
        <w:spacing w:before="100" w:beforeAutospacing="1" w:after="119"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On pourra attribuer le niveau de maîtrise grâce aux critères fixés ou en fonction de la note, il sera le même puisqu’il aura été attribué en fonction.</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409"/>
        <w:gridCol w:w="4744"/>
        <w:gridCol w:w="4061"/>
        <w:gridCol w:w="4184"/>
        <w:gridCol w:w="984"/>
      </w:tblGrid>
      <w:tr w:rsidR="006F18E4" w:rsidRPr="00DF31B5" w:rsidTr="00CF3772">
        <w:trPr>
          <w:tblCellSpacing w:w="0" w:type="dxa"/>
        </w:trPr>
        <w:tc>
          <w:tcPr>
            <w:tcW w:w="458" w:type="pct"/>
            <w:tcBorders>
              <w:top w:val="outset" w:sz="6" w:space="0" w:color="000000"/>
              <w:left w:val="outset" w:sz="6" w:space="0" w:color="000000"/>
              <w:bottom w:val="outset" w:sz="6" w:space="0" w:color="000000"/>
              <w:right w:val="outset" w:sz="6" w:space="0" w:color="000000"/>
            </w:tcBorders>
          </w:tcPr>
          <w:p w:rsidR="006F18E4" w:rsidRPr="002B580D" w:rsidRDefault="006F18E4" w:rsidP="00CF3772">
            <w:pPr>
              <w:spacing w:before="100" w:beforeAutospacing="1" w:after="0" w:line="240" w:lineRule="auto"/>
              <w:jc w:val="center"/>
              <w:rPr>
                <w:rFonts w:ascii="Comic Sans MS" w:eastAsia="Times New Roman" w:hAnsi="Comic Sans MS" w:cs="Times New Roman"/>
                <w:b/>
                <w:bCs/>
                <w:sz w:val="24"/>
                <w:szCs w:val="24"/>
                <w:lang w:eastAsia="fr-FR"/>
              </w:rPr>
            </w:pPr>
          </w:p>
        </w:tc>
        <w:tc>
          <w:tcPr>
            <w:tcW w:w="1542"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jc w:val="center"/>
              <w:rPr>
                <w:rFonts w:ascii="Times New Roman" w:eastAsia="Times New Roman" w:hAnsi="Times New Roman" w:cs="Times New Roman"/>
                <w:sz w:val="20"/>
                <w:szCs w:val="20"/>
                <w:lang w:eastAsia="fr-FR"/>
              </w:rPr>
            </w:pPr>
            <w:r w:rsidRPr="00DF31B5">
              <w:rPr>
                <w:rFonts w:ascii="Comic Sans MS" w:eastAsia="Times New Roman" w:hAnsi="Comic Sans MS" w:cs="Times New Roman"/>
                <w:b/>
                <w:bCs/>
                <w:sz w:val="20"/>
                <w:szCs w:val="20"/>
                <w:lang w:eastAsia="fr-FR"/>
              </w:rPr>
              <w:t>Critère primordial</w:t>
            </w:r>
          </w:p>
        </w:tc>
        <w:tc>
          <w:tcPr>
            <w:tcW w:w="132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jc w:val="center"/>
              <w:rPr>
                <w:rFonts w:ascii="Times New Roman" w:eastAsia="Times New Roman" w:hAnsi="Times New Roman" w:cs="Times New Roman"/>
                <w:sz w:val="20"/>
                <w:szCs w:val="20"/>
                <w:lang w:eastAsia="fr-FR"/>
              </w:rPr>
            </w:pPr>
            <w:r w:rsidRPr="00DF31B5">
              <w:rPr>
                <w:rFonts w:ascii="Comic Sans MS" w:eastAsia="Times New Roman" w:hAnsi="Comic Sans MS" w:cs="Times New Roman"/>
                <w:b/>
                <w:bCs/>
                <w:sz w:val="20"/>
                <w:szCs w:val="20"/>
                <w:lang w:eastAsia="fr-FR"/>
              </w:rPr>
              <w:t>Critère secondaire</w:t>
            </w:r>
          </w:p>
        </w:tc>
        <w:tc>
          <w:tcPr>
            <w:tcW w:w="136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jc w:val="center"/>
              <w:rPr>
                <w:rFonts w:ascii="Times New Roman" w:eastAsia="Times New Roman" w:hAnsi="Times New Roman" w:cs="Times New Roman"/>
                <w:sz w:val="20"/>
                <w:szCs w:val="20"/>
                <w:lang w:eastAsia="fr-FR"/>
              </w:rPr>
            </w:pPr>
            <w:r w:rsidRPr="00DF31B5">
              <w:rPr>
                <w:rFonts w:ascii="Comic Sans MS" w:eastAsia="Times New Roman" w:hAnsi="Comic Sans MS" w:cs="Times New Roman"/>
                <w:b/>
                <w:bCs/>
                <w:sz w:val="20"/>
                <w:szCs w:val="20"/>
                <w:lang w:eastAsia="fr-FR"/>
              </w:rPr>
              <w:t>Critère de perfectionnement</w:t>
            </w:r>
          </w:p>
        </w:tc>
        <w:tc>
          <w:tcPr>
            <w:tcW w:w="32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jc w:val="center"/>
              <w:rPr>
                <w:rFonts w:ascii="Times New Roman" w:eastAsia="Times New Roman" w:hAnsi="Times New Roman" w:cs="Times New Roman"/>
                <w:sz w:val="20"/>
                <w:szCs w:val="20"/>
                <w:lang w:eastAsia="fr-FR"/>
              </w:rPr>
            </w:pPr>
          </w:p>
        </w:tc>
      </w:tr>
      <w:tr w:rsidR="006F18E4" w:rsidRPr="00DF31B5" w:rsidTr="00CF3772">
        <w:trPr>
          <w:tblCellSpacing w:w="0" w:type="dxa"/>
        </w:trPr>
        <w:tc>
          <w:tcPr>
            <w:tcW w:w="458" w:type="pct"/>
            <w:vMerge w:val="restart"/>
            <w:tcBorders>
              <w:top w:val="outset" w:sz="6" w:space="0" w:color="000000"/>
              <w:left w:val="outset" w:sz="6" w:space="0" w:color="000000"/>
              <w:right w:val="outset" w:sz="6" w:space="0" w:color="000000"/>
            </w:tcBorders>
          </w:tcPr>
          <w:p w:rsidR="006F18E4" w:rsidRPr="002B580D" w:rsidRDefault="006F18E4" w:rsidP="00CF3772">
            <w:pPr>
              <w:spacing w:before="100" w:beforeAutospacing="1" w:after="0" w:line="240" w:lineRule="auto"/>
              <w:jc w:val="center"/>
              <w:rPr>
                <w:rFonts w:ascii="Comic Sans MS" w:eastAsia="Times New Roman" w:hAnsi="Comic Sans MS" w:cs="Times New Roman"/>
                <w:sz w:val="24"/>
                <w:szCs w:val="24"/>
                <w:lang w:eastAsia="fr-FR"/>
              </w:rPr>
            </w:pPr>
            <w:proofErr w:type="spellStart"/>
            <w:r w:rsidRPr="002B580D">
              <w:rPr>
                <w:rFonts w:ascii="Comic Sans MS" w:eastAsia="Times New Roman" w:hAnsi="Comic Sans MS" w:cs="Times New Roman"/>
                <w:sz w:val="24"/>
                <w:szCs w:val="24"/>
                <w:lang w:eastAsia="fr-FR"/>
              </w:rPr>
              <w:t>Tbm</w:t>
            </w:r>
            <w:proofErr w:type="spellEnd"/>
          </w:p>
        </w:tc>
        <w:tc>
          <w:tcPr>
            <w:tcW w:w="1542" w:type="pct"/>
            <w:vMerge w:val="restar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p>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La plaidoirie comp</w:t>
            </w:r>
            <w:r>
              <w:rPr>
                <w:rFonts w:ascii="Comic Sans MS" w:eastAsia="Times New Roman" w:hAnsi="Comic Sans MS" w:cs="Times New Roman"/>
                <w:sz w:val="20"/>
                <w:szCs w:val="20"/>
                <w:lang w:eastAsia="fr-FR"/>
              </w:rPr>
              <w:t>orte des connaissances précises et aboutit de façon compréhensible à l’innocence de l’accusé.</w:t>
            </w:r>
          </w:p>
        </w:tc>
        <w:tc>
          <w:tcPr>
            <w:tcW w:w="1320" w:type="pct"/>
            <w:vMerge w:val="restar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Une démonstration logique. Une forme adaptée.</w:t>
            </w:r>
          </w:p>
        </w:tc>
        <w:tc>
          <w:tcPr>
            <w:tcW w:w="136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Peu ou pas de fautes de langue</w:t>
            </w:r>
          </w:p>
        </w:tc>
        <w:tc>
          <w:tcPr>
            <w:tcW w:w="32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jc w:val="center"/>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20</w:t>
            </w:r>
          </w:p>
        </w:tc>
      </w:tr>
      <w:tr w:rsidR="006F18E4" w:rsidRPr="00DF31B5" w:rsidTr="00CF3772">
        <w:trPr>
          <w:tblCellSpacing w:w="0" w:type="dxa"/>
        </w:trPr>
        <w:tc>
          <w:tcPr>
            <w:tcW w:w="458" w:type="pct"/>
            <w:vMerge/>
            <w:tcBorders>
              <w:left w:val="outset" w:sz="6" w:space="0" w:color="000000"/>
              <w:bottom w:val="outset" w:sz="6" w:space="0" w:color="000000"/>
              <w:right w:val="outset" w:sz="6" w:space="0" w:color="000000"/>
            </w:tcBorders>
          </w:tcPr>
          <w:p w:rsidR="006F18E4" w:rsidRPr="002B580D" w:rsidRDefault="006F18E4" w:rsidP="00CF3772">
            <w:pPr>
              <w:spacing w:after="0" w:line="240" w:lineRule="auto"/>
              <w:rPr>
                <w:rFonts w:ascii="Comic Sans MS" w:eastAsia="Times New Roman" w:hAnsi="Comic Sans MS" w:cs="Times New Roman"/>
                <w:sz w:val="24"/>
                <w:szCs w:val="24"/>
                <w:lang w:eastAsia="fr-FR"/>
              </w:rPr>
            </w:pPr>
          </w:p>
        </w:tc>
        <w:tc>
          <w:tcPr>
            <w:tcW w:w="1542" w:type="pct"/>
            <w:vMerge/>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after="0" w:line="240" w:lineRule="auto"/>
              <w:rPr>
                <w:rFonts w:ascii="Times New Roman" w:eastAsia="Times New Roman" w:hAnsi="Times New Roman" w:cs="Times New Roman"/>
                <w:sz w:val="20"/>
                <w:szCs w:val="20"/>
                <w:lang w:eastAsia="fr-FR"/>
              </w:rPr>
            </w:pPr>
          </w:p>
        </w:tc>
        <w:tc>
          <w:tcPr>
            <w:tcW w:w="1320" w:type="pct"/>
            <w:vMerge/>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after="0" w:line="240" w:lineRule="auto"/>
              <w:rPr>
                <w:rFonts w:ascii="Times New Roman" w:eastAsia="Times New Roman" w:hAnsi="Times New Roman" w:cs="Times New Roman"/>
                <w:sz w:val="20"/>
                <w:szCs w:val="20"/>
                <w:lang w:eastAsia="fr-FR"/>
              </w:rPr>
            </w:pPr>
          </w:p>
        </w:tc>
        <w:tc>
          <w:tcPr>
            <w:tcW w:w="136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Trop de fautes de langue</w:t>
            </w:r>
          </w:p>
        </w:tc>
        <w:tc>
          <w:tcPr>
            <w:tcW w:w="32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jc w:val="center"/>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19</w:t>
            </w:r>
          </w:p>
        </w:tc>
      </w:tr>
      <w:tr w:rsidR="006F18E4" w:rsidRPr="00DF31B5" w:rsidTr="00CF3772">
        <w:trPr>
          <w:tblCellSpacing w:w="0" w:type="dxa"/>
        </w:trPr>
        <w:tc>
          <w:tcPr>
            <w:tcW w:w="458" w:type="pct"/>
            <w:vMerge w:val="restart"/>
            <w:tcBorders>
              <w:top w:val="outset" w:sz="6" w:space="0" w:color="000000"/>
              <w:left w:val="outset" w:sz="6" w:space="0" w:color="000000"/>
              <w:right w:val="outset" w:sz="6" w:space="0" w:color="000000"/>
            </w:tcBorders>
          </w:tcPr>
          <w:p w:rsidR="006F18E4" w:rsidRPr="002B580D" w:rsidRDefault="006F18E4" w:rsidP="00CF3772">
            <w:pPr>
              <w:spacing w:after="0" w:line="240" w:lineRule="auto"/>
              <w:jc w:val="center"/>
              <w:rPr>
                <w:rFonts w:ascii="Comic Sans MS" w:eastAsia="Times New Roman" w:hAnsi="Comic Sans MS" w:cs="Times New Roman"/>
                <w:sz w:val="24"/>
                <w:szCs w:val="24"/>
                <w:lang w:eastAsia="fr-FR"/>
              </w:rPr>
            </w:pPr>
          </w:p>
          <w:p w:rsidR="006F18E4" w:rsidRPr="002B580D" w:rsidRDefault="006F18E4" w:rsidP="00CF3772">
            <w:pPr>
              <w:spacing w:after="0" w:line="240" w:lineRule="auto"/>
              <w:jc w:val="center"/>
              <w:rPr>
                <w:rFonts w:ascii="Comic Sans MS" w:eastAsia="Times New Roman" w:hAnsi="Comic Sans MS" w:cs="Times New Roman"/>
                <w:sz w:val="24"/>
                <w:szCs w:val="24"/>
                <w:lang w:eastAsia="fr-FR"/>
              </w:rPr>
            </w:pPr>
          </w:p>
          <w:p w:rsidR="006F18E4" w:rsidRPr="002B580D" w:rsidRDefault="006F18E4" w:rsidP="00CF3772">
            <w:pPr>
              <w:spacing w:after="0" w:line="240" w:lineRule="auto"/>
              <w:jc w:val="center"/>
              <w:rPr>
                <w:rFonts w:ascii="Comic Sans MS" w:eastAsia="Times New Roman" w:hAnsi="Comic Sans MS" w:cs="Times New Roman"/>
                <w:sz w:val="24"/>
                <w:szCs w:val="24"/>
                <w:lang w:eastAsia="fr-FR"/>
              </w:rPr>
            </w:pPr>
            <w:r w:rsidRPr="002B580D">
              <w:rPr>
                <w:rFonts w:ascii="Comic Sans MS" w:eastAsia="Times New Roman" w:hAnsi="Comic Sans MS" w:cs="Times New Roman"/>
                <w:sz w:val="24"/>
                <w:szCs w:val="24"/>
                <w:lang w:eastAsia="fr-FR"/>
              </w:rPr>
              <w:t>Ms</w:t>
            </w:r>
          </w:p>
        </w:tc>
        <w:tc>
          <w:tcPr>
            <w:tcW w:w="1542" w:type="pct"/>
            <w:vMerge/>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after="0" w:line="240" w:lineRule="auto"/>
              <w:rPr>
                <w:rFonts w:ascii="Times New Roman" w:eastAsia="Times New Roman" w:hAnsi="Times New Roman" w:cs="Times New Roman"/>
                <w:sz w:val="20"/>
                <w:szCs w:val="20"/>
                <w:lang w:eastAsia="fr-FR"/>
              </w:rPr>
            </w:pPr>
          </w:p>
        </w:tc>
        <w:tc>
          <w:tcPr>
            <w:tcW w:w="1320" w:type="pct"/>
            <w:vMerge w:val="restar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Organisation maladroite de la démonstration mais la forme est adaptée.</w:t>
            </w:r>
          </w:p>
        </w:tc>
        <w:tc>
          <w:tcPr>
            <w:tcW w:w="136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Peu ou pas de fautes de langue</w:t>
            </w:r>
          </w:p>
        </w:tc>
        <w:tc>
          <w:tcPr>
            <w:tcW w:w="32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jc w:val="center"/>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18</w:t>
            </w:r>
          </w:p>
        </w:tc>
      </w:tr>
      <w:tr w:rsidR="006F18E4" w:rsidRPr="00DF31B5" w:rsidTr="00CF3772">
        <w:trPr>
          <w:tblCellSpacing w:w="0" w:type="dxa"/>
        </w:trPr>
        <w:tc>
          <w:tcPr>
            <w:tcW w:w="458" w:type="pct"/>
            <w:vMerge/>
            <w:tcBorders>
              <w:left w:val="outset" w:sz="6" w:space="0" w:color="000000"/>
              <w:right w:val="outset" w:sz="6" w:space="0" w:color="000000"/>
            </w:tcBorders>
          </w:tcPr>
          <w:p w:rsidR="006F18E4" w:rsidRPr="002B580D" w:rsidRDefault="006F18E4" w:rsidP="00CF3772">
            <w:pPr>
              <w:spacing w:after="0" w:line="240" w:lineRule="auto"/>
              <w:rPr>
                <w:rFonts w:ascii="Comic Sans MS" w:eastAsia="Times New Roman" w:hAnsi="Comic Sans MS" w:cs="Times New Roman"/>
                <w:sz w:val="24"/>
                <w:szCs w:val="24"/>
                <w:lang w:eastAsia="fr-FR"/>
              </w:rPr>
            </w:pPr>
          </w:p>
        </w:tc>
        <w:tc>
          <w:tcPr>
            <w:tcW w:w="1542" w:type="pct"/>
            <w:vMerge/>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after="0" w:line="240" w:lineRule="auto"/>
              <w:rPr>
                <w:rFonts w:ascii="Times New Roman" w:eastAsia="Times New Roman" w:hAnsi="Times New Roman" w:cs="Times New Roman"/>
                <w:sz w:val="20"/>
                <w:szCs w:val="20"/>
                <w:lang w:eastAsia="fr-FR"/>
              </w:rPr>
            </w:pPr>
          </w:p>
        </w:tc>
        <w:tc>
          <w:tcPr>
            <w:tcW w:w="1320" w:type="pct"/>
            <w:vMerge/>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after="0" w:line="240" w:lineRule="auto"/>
              <w:rPr>
                <w:rFonts w:ascii="Times New Roman" w:eastAsia="Times New Roman" w:hAnsi="Times New Roman" w:cs="Times New Roman"/>
                <w:sz w:val="20"/>
                <w:szCs w:val="20"/>
                <w:lang w:eastAsia="fr-FR"/>
              </w:rPr>
            </w:pPr>
          </w:p>
        </w:tc>
        <w:tc>
          <w:tcPr>
            <w:tcW w:w="136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Trop de fautes de langue</w:t>
            </w:r>
          </w:p>
        </w:tc>
        <w:tc>
          <w:tcPr>
            <w:tcW w:w="32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jc w:val="center"/>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17</w:t>
            </w:r>
          </w:p>
        </w:tc>
      </w:tr>
      <w:tr w:rsidR="006F18E4" w:rsidRPr="00DF31B5" w:rsidTr="00CF3772">
        <w:trPr>
          <w:tblCellSpacing w:w="0" w:type="dxa"/>
        </w:trPr>
        <w:tc>
          <w:tcPr>
            <w:tcW w:w="458" w:type="pct"/>
            <w:vMerge/>
            <w:tcBorders>
              <w:left w:val="outset" w:sz="6" w:space="0" w:color="000000"/>
              <w:right w:val="outset" w:sz="6" w:space="0" w:color="000000"/>
            </w:tcBorders>
          </w:tcPr>
          <w:p w:rsidR="006F18E4" w:rsidRPr="002B580D" w:rsidRDefault="006F18E4" w:rsidP="00CF3772">
            <w:pPr>
              <w:spacing w:before="100" w:beforeAutospacing="1" w:after="0" w:line="240" w:lineRule="auto"/>
              <w:rPr>
                <w:rFonts w:ascii="Comic Sans MS" w:eastAsia="Times New Roman" w:hAnsi="Comic Sans MS" w:cs="Times New Roman"/>
                <w:sz w:val="24"/>
                <w:szCs w:val="24"/>
                <w:lang w:eastAsia="fr-FR"/>
              </w:rPr>
            </w:pPr>
          </w:p>
        </w:tc>
        <w:tc>
          <w:tcPr>
            <w:tcW w:w="1542" w:type="pct"/>
            <w:vMerge w:val="restart"/>
            <w:tcBorders>
              <w:top w:val="outset" w:sz="6" w:space="0" w:color="000000"/>
              <w:left w:val="outset" w:sz="6" w:space="0" w:color="000000"/>
              <w:bottom w:val="outset" w:sz="6" w:space="0" w:color="000000"/>
              <w:right w:val="outset" w:sz="6" w:space="0" w:color="000000"/>
            </w:tcBorders>
            <w:hideMark/>
          </w:tcPr>
          <w:p w:rsidR="006F18E4" w:rsidRPr="002B580D" w:rsidRDefault="006F18E4" w:rsidP="00CF3772">
            <w:pPr>
              <w:spacing w:before="100" w:beforeAutospacing="1" w:after="0" w:line="240" w:lineRule="auto"/>
              <w:rPr>
                <w:rFonts w:ascii="Comic Sans MS" w:eastAsia="Times New Roman" w:hAnsi="Comic Sans MS" w:cs="Times New Roman"/>
                <w:sz w:val="12"/>
                <w:szCs w:val="20"/>
                <w:lang w:eastAsia="fr-FR"/>
              </w:rPr>
            </w:pPr>
          </w:p>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La plaidoirie comporte des connaissances mais incomplètes (et</w:t>
            </w:r>
            <w:r>
              <w:rPr>
                <w:rFonts w:ascii="Comic Sans MS" w:eastAsia="Times New Roman" w:hAnsi="Comic Sans MS" w:cs="Times New Roman"/>
                <w:sz w:val="20"/>
                <w:szCs w:val="20"/>
                <w:lang w:eastAsia="fr-FR"/>
              </w:rPr>
              <w:t>/ou</w:t>
            </w:r>
            <w:r w:rsidRPr="00DF31B5">
              <w:rPr>
                <w:rFonts w:ascii="Comic Sans MS" w:eastAsia="Times New Roman" w:hAnsi="Comic Sans MS" w:cs="Times New Roman"/>
                <w:sz w:val="20"/>
                <w:szCs w:val="20"/>
                <w:lang w:eastAsia="fr-FR"/>
              </w:rPr>
              <w:t xml:space="preserve"> réalisée avec des aides)</w:t>
            </w:r>
            <w:r>
              <w:rPr>
                <w:rFonts w:ascii="Comic Sans MS" w:eastAsia="Times New Roman" w:hAnsi="Comic Sans MS" w:cs="Times New Roman"/>
                <w:sz w:val="20"/>
                <w:szCs w:val="20"/>
                <w:lang w:eastAsia="fr-FR"/>
              </w:rPr>
              <w:t>. L’innocence n’a pas été clairement établie.</w:t>
            </w:r>
          </w:p>
        </w:tc>
        <w:tc>
          <w:tcPr>
            <w:tcW w:w="1320" w:type="pct"/>
            <w:vMerge w:val="restar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Une forme adaptée du document.</w:t>
            </w:r>
          </w:p>
        </w:tc>
        <w:tc>
          <w:tcPr>
            <w:tcW w:w="136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Peu ou pas de fautes de langue</w:t>
            </w:r>
          </w:p>
        </w:tc>
        <w:tc>
          <w:tcPr>
            <w:tcW w:w="32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jc w:val="center"/>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15-16</w:t>
            </w:r>
          </w:p>
        </w:tc>
      </w:tr>
      <w:tr w:rsidR="006F18E4" w:rsidRPr="00DF31B5" w:rsidTr="00CF3772">
        <w:trPr>
          <w:tblCellSpacing w:w="0" w:type="dxa"/>
        </w:trPr>
        <w:tc>
          <w:tcPr>
            <w:tcW w:w="458" w:type="pct"/>
            <w:vMerge/>
            <w:tcBorders>
              <w:left w:val="outset" w:sz="6" w:space="0" w:color="000000"/>
              <w:bottom w:val="outset" w:sz="6" w:space="0" w:color="000000"/>
              <w:right w:val="outset" w:sz="6" w:space="0" w:color="000000"/>
            </w:tcBorders>
          </w:tcPr>
          <w:p w:rsidR="006F18E4" w:rsidRPr="002B580D" w:rsidRDefault="006F18E4" w:rsidP="00CF3772">
            <w:pPr>
              <w:spacing w:after="0" w:line="240" w:lineRule="auto"/>
              <w:rPr>
                <w:rFonts w:ascii="Comic Sans MS" w:eastAsia="Times New Roman" w:hAnsi="Comic Sans MS" w:cs="Times New Roman"/>
                <w:sz w:val="24"/>
                <w:szCs w:val="24"/>
                <w:lang w:eastAsia="fr-FR"/>
              </w:rPr>
            </w:pPr>
          </w:p>
        </w:tc>
        <w:tc>
          <w:tcPr>
            <w:tcW w:w="1542" w:type="pct"/>
            <w:vMerge/>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after="0" w:line="240" w:lineRule="auto"/>
              <w:rPr>
                <w:rFonts w:ascii="Times New Roman" w:eastAsia="Times New Roman" w:hAnsi="Times New Roman" w:cs="Times New Roman"/>
                <w:sz w:val="20"/>
                <w:szCs w:val="20"/>
                <w:lang w:eastAsia="fr-FR"/>
              </w:rPr>
            </w:pPr>
          </w:p>
        </w:tc>
        <w:tc>
          <w:tcPr>
            <w:tcW w:w="1320" w:type="pct"/>
            <w:vMerge/>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after="0" w:line="240" w:lineRule="auto"/>
              <w:rPr>
                <w:rFonts w:ascii="Times New Roman" w:eastAsia="Times New Roman" w:hAnsi="Times New Roman" w:cs="Times New Roman"/>
                <w:sz w:val="20"/>
                <w:szCs w:val="20"/>
                <w:lang w:eastAsia="fr-FR"/>
              </w:rPr>
            </w:pPr>
          </w:p>
        </w:tc>
        <w:tc>
          <w:tcPr>
            <w:tcW w:w="136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Trop de fautes de langue</w:t>
            </w:r>
          </w:p>
        </w:tc>
        <w:tc>
          <w:tcPr>
            <w:tcW w:w="32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jc w:val="center"/>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13-14</w:t>
            </w:r>
          </w:p>
        </w:tc>
      </w:tr>
      <w:tr w:rsidR="006F18E4" w:rsidRPr="00DF31B5" w:rsidTr="00CF3772">
        <w:trPr>
          <w:tblCellSpacing w:w="0" w:type="dxa"/>
        </w:trPr>
        <w:tc>
          <w:tcPr>
            <w:tcW w:w="458" w:type="pct"/>
            <w:vMerge w:val="restart"/>
            <w:tcBorders>
              <w:top w:val="outset" w:sz="6" w:space="0" w:color="000000"/>
              <w:left w:val="outset" w:sz="6" w:space="0" w:color="000000"/>
              <w:right w:val="outset" w:sz="6" w:space="0" w:color="000000"/>
            </w:tcBorders>
          </w:tcPr>
          <w:p w:rsidR="006F18E4" w:rsidRPr="002B580D" w:rsidRDefault="006F18E4" w:rsidP="00CF3772">
            <w:pPr>
              <w:spacing w:after="0" w:line="240" w:lineRule="auto"/>
              <w:rPr>
                <w:rFonts w:ascii="Comic Sans MS" w:eastAsia="Times New Roman" w:hAnsi="Comic Sans MS" w:cs="Times New Roman"/>
                <w:sz w:val="24"/>
                <w:szCs w:val="24"/>
                <w:lang w:eastAsia="fr-FR"/>
              </w:rPr>
            </w:pPr>
          </w:p>
          <w:p w:rsidR="006F18E4" w:rsidRPr="002B580D" w:rsidRDefault="006F18E4" w:rsidP="00CF3772">
            <w:pPr>
              <w:spacing w:after="0" w:line="240" w:lineRule="auto"/>
              <w:rPr>
                <w:rFonts w:ascii="Comic Sans MS" w:eastAsia="Times New Roman" w:hAnsi="Comic Sans MS" w:cs="Times New Roman"/>
                <w:sz w:val="24"/>
                <w:szCs w:val="24"/>
                <w:lang w:eastAsia="fr-FR"/>
              </w:rPr>
            </w:pPr>
          </w:p>
          <w:p w:rsidR="006F18E4" w:rsidRPr="002B580D" w:rsidRDefault="006F18E4" w:rsidP="00CF3772">
            <w:pPr>
              <w:spacing w:after="0" w:line="240" w:lineRule="auto"/>
              <w:jc w:val="center"/>
              <w:rPr>
                <w:rFonts w:ascii="Comic Sans MS" w:eastAsia="Times New Roman" w:hAnsi="Comic Sans MS" w:cs="Times New Roman"/>
                <w:sz w:val="24"/>
                <w:szCs w:val="24"/>
                <w:lang w:eastAsia="fr-FR"/>
              </w:rPr>
            </w:pPr>
            <w:proofErr w:type="spellStart"/>
            <w:r w:rsidRPr="002B580D">
              <w:rPr>
                <w:rFonts w:ascii="Comic Sans MS" w:eastAsia="Times New Roman" w:hAnsi="Comic Sans MS" w:cs="Times New Roman"/>
                <w:sz w:val="24"/>
                <w:szCs w:val="24"/>
                <w:lang w:eastAsia="fr-FR"/>
              </w:rPr>
              <w:t>Mf</w:t>
            </w:r>
            <w:proofErr w:type="spellEnd"/>
          </w:p>
        </w:tc>
        <w:tc>
          <w:tcPr>
            <w:tcW w:w="1542" w:type="pct"/>
            <w:vMerge/>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after="0" w:line="240" w:lineRule="auto"/>
              <w:rPr>
                <w:rFonts w:ascii="Times New Roman" w:eastAsia="Times New Roman" w:hAnsi="Times New Roman" w:cs="Times New Roman"/>
                <w:sz w:val="20"/>
                <w:szCs w:val="20"/>
                <w:lang w:eastAsia="fr-FR"/>
              </w:rPr>
            </w:pPr>
          </w:p>
        </w:tc>
        <w:tc>
          <w:tcPr>
            <w:tcW w:w="1320" w:type="pct"/>
            <w:vMerge w:val="restar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Organisation confuse ou absence d'organisation</w:t>
            </w:r>
          </w:p>
        </w:tc>
        <w:tc>
          <w:tcPr>
            <w:tcW w:w="136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Peu ou pas de fautes de langue</w:t>
            </w:r>
          </w:p>
        </w:tc>
        <w:tc>
          <w:tcPr>
            <w:tcW w:w="32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jc w:val="center"/>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11-12</w:t>
            </w:r>
          </w:p>
        </w:tc>
      </w:tr>
      <w:tr w:rsidR="006F18E4" w:rsidRPr="00DF31B5" w:rsidTr="00CF3772">
        <w:trPr>
          <w:tblCellSpacing w:w="0" w:type="dxa"/>
        </w:trPr>
        <w:tc>
          <w:tcPr>
            <w:tcW w:w="458" w:type="pct"/>
            <w:vMerge/>
            <w:tcBorders>
              <w:left w:val="outset" w:sz="6" w:space="0" w:color="000000"/>
              <w:right w:val="outset" w:sz="6" w:space="0" w:color="000000"/>
            </w:tcBorders>
          </w:tcPr>
          <w:p w:rsidR="006F18E4" w:rsidRPr="002B580D" w:rsidRDefault="006F18E4" w:rsidP="00CF3772">
            <w:pPr>
              <w:spacing w:after="0" w:line="240" w:lineRule="auto"/>
              <w:rPr>
                <w:rFonts w:ascii="Comic Sans MS" w:eastAsia="Times New Roman" w:hAnsi="Comic Sans MS" w:cs="Times New Roman"/>
                <w:sz w:val="24"/>
                <w:szCs w:val="24"/>
                <w:lang w:eastAsia="fr-FR"/>
              </w:rPr>
            </w:pPr>
          </w:p>
        </w:tc>
        <w:tc>
          <w:tcPr>
            <w:tcW w:w="1542" w:type="pct"/>
            <w:vMerge/>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after="0" w:line="240" w:lineRule="auto"/>
              <w:rPr>
                <w:rFonts w:ascii="Times New Roman" w:eastAsia="Times New Roman" w:hAnsi="Times New Roman" w:cs="Times New Roman"/>
                <w:sz w:val="20"/>
                <w:szCs w:val="20"/>
                <w:lang w:eastAsia="fr-FR"/>
              </w:rPr>
            </w:pPr>
          </w:p>
        </w:tc>
        <w:tc>
          <w:tcPr>
            <w:tcW w:w="1320" w:type="pct"/>
            <w:vMerge/>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after="0" w:line="240" w:lineRule="auto"/>
              <w:rPr>
                <w:rFonts w:ascii="Times New Roman" w:eastAsia="Times New Roman" w:hAnsi="Times New Roman" w:cs="Times New Roman"/>
                <w:sz w:val="20"/>
                <w:szCs w:val="20"/>
                <w:lang w:eastAsia="fr-FR"/>
              </w:rPr>
            </w:pPr>
          </w:p>
        </w:tc>
        <w:tc>
          <w:tcPr>
            <w:tcW w:w="136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Trop de fautes de langue</w:t>
            </w:r>
          </w:p>
        </w:tc>
        <w:tc>
          <w:tcPr>
            <w:tcW w:w="32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jc w:val="center"/>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9-10</w:t>
            </w:r>
          </w:p>
        </w:tc>
      </w:tr>
      <w:tr w:rsidR="006F18E4" w:rsidRPr="00DF31B5" w:rsidTr="00CF3772">
        <w:trPr>
          <w:tblCellSpacing w:w="0" w:type="dxa"/>
        </w:trPr>
        <w:tc>
          <w:tcPr>
            <w:tcW w:w="458" w:type="pct"/>
            <w:vMerge/>
            <w:tcBorders>
              <w:left w:val="outset" w:sz="6" w:space="0" w:color="000000"/>
              <w:right w:val="outset" w:sz="6" w:space="0" w:color="000000"/>
            </w:tcBorders>
          </w:tcPr>
          <w:p w:rsidR="006F18E4" w:rsidRPr="002B580D" w:rsidRDefault="006F18E4" w:rsidP="00CF3772">
            <w:pPr>
              <w:spacing w:before="100" w:beforeAutospacing="1" w:after="0" w:line="240" w:lineRule="auto"/>
              <w:rPr>
                <w:rFonts w:ascii="Comic Sans MS" w:eastAsia="Times New Roman" w:hAnsi="Comic Sans MS" w:cs="Times New Roman"/>
                <w:sz w:val="24"/>
                <w:szCs w:val="24"/>
                <w:lang w:eastAsia="fr-FR"/>
              </w:rPr>
            </w:pPr>
          </w:p>
        </w:tc>
        <w:tc>
          <w:tcPr>
            <w:tcW w:w="1542" w:type="pct"/>
            <w:vMerge w:val="restart"/>
            <w:tcBorders>
              <w:top w:val="outset" w:sz="6" w:space="0" w:color="000000"/>
              <w:left w:val="outset" w:sz="6" w:space="0" w:color="000000"/>
              <w:bottom w:val="outset" w:sz="6" w:space="0" w:color="000000"/>
              <w:right w:val="outset" w:sz="6" w:space="0" w:color="000000"/>
            </w:tcBorders>
            <w:hideMark/>
          </w:tcPr>
          <w:p w:rsidR="006F18E4" w:rsidRPr="002B580D" w:rsidRDefault="006F18E4" w:rsidP="00CF3772">
            <w:pPr>
              <w:spacing w:before="100" w:beforeAutospacing="1" w:after="0" w:line="240" w:lineRule="auto"/>
              <w:rPr>
                <w:rFonts w:ascii="Comic Sans MS" w:eastAsia="Times New Roman" w:hAnsi="Comic Sans MS" w:cs="Times New Roman"/>
                <w:sz w:val="8"/>
                <w:szCs w:val="20"/>
                <w:lang w:eastAsia="fr-FR"/>
              </w:rPr>
            </w:pPr>
          </w:p>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r>
              <w:rPr>
                <w:rFonts w:ascii="Comic Sans MS" w:eastAsia="Times New Roman" w:hAnsi="Comic Sans MS" w:cs="Times New Roman"/>
                <w:sz w:val="20"/>
                <w:szCs w:val="20"/>
                <w:lang w:eastAsia="fr-FR"/>
              </w:rPr>
              <w:t>Peu ou pas</w:t>
            </w:r>
            <w:r w:rsidRPr="00DF31B5">
              <w:rPr>
                <w:rFonts w:ascii="Comic Sans MS" w:eastAsia="Times New Roman" w:hAnsi="Comic Sans MS" w:cs="Times New Roman"/>
                <w:sz w:val="20"/>
                <w:szCs w:val="20"/>
                <w:lang w:eastAsia="fr-FR"/>
              </w:rPr>
              <w:t xml:space="preserve"> de connaissances, peu d'informations malgré les aides</w:t>
            </w:r>
          </w:p>
        </w:tc>
        <w:tc>
          <w:tcPr>
            <w:tcW w:w="1320" w:type="pct"/>
            <w:vMerge w:val="restar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Organisation maladroite</w:t>
            </w:r>
          </w:p>
        </w:tc>
        <w:tc>
          <w:tcPr>
            <w:tcW w:w="136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Peu ou pas de fautes de langue</w:t>
            </w:r>
          </w:p>
        </w:tc>
        <w:tc>
          <w:tcPr>
            <w:tcW w:w="32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jc w:val="center"/>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7-8</w:t>
            </w:r>
          </w:p>
        </w:tc>
      </w:tr>
      <w:tr w:rsidR="006F18E4" w:rsidRPr="00DF31B5" w:rsidTr="00CF3772">
        <w:trPr>
          <w:tblCellSpacing w:w="0" w:type="dxa"/>
        </w:trPr>
        <w:tc>
          <w:tcPr>
            <w:tcW w:w="458" w:type="pct"/>
            <w:vMerge/>
            <w:tcBorders>
              <w:left w:val="outset" w:sz="6" w:space="0" w:color="000000"/>
              <w:bottom w:val="outset" w:sz="6" w:space="0" w:color="000000"/>
              <w:right w:val="outset" w:sz="6" w:space="0" w:color="000000"/>
            </w:tcBorders>
          </w:tcPr>
          <w:p w:rsidR="006F18E4" w:rsidRPr="002B580D" w:rsidRDefault="006F18E4" w:rsidP="00CF3772">
            <w:pPr>
              <w:spacing w:after="0" w:line="240" w:lineRule="auto"/>
              <w:rPr>
                <w:rFonts w:ascii="Comic Sans MS" w:eastAsia="Times New Roman" w:hAnsi="Comic Sans MS" w:cs="Times New Roman"/>
                <w:sz w:val="24"/>
                <w:szCs w:val="24"/>
                <w:lang w:eastAsia="fr-FR"/>
              </w:rPr>
            </w:pPr>
          </w:p>
        </w:tc>
        <w:tc>
          <w:tcPr>
            <w:tcW w:w="1542" w:type="pct"/>
            <w:vMerge/>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after="0" w:line="240" w:lineRule="auto"/>
              <w:rPr>
                <w:rFonts w:ascii="Times New Roman" w:eastAsia="Times New Roman" w:hAnsi="Times New Roman" w:cs="Times New Roman"/>
                <w:sz w:val="20"/>
                <w:szCs w:val="20"/>
                <w:lang w:eastAsia="fr-FR"/>
              </w:rPr>
            </w:pPr>
          </w:p>
        </w:tc>
        <w:tc>
          <w:tcPr>
            <w:tcW w:w="1320" w:type="pct"/>
            <w:vMerge/>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after="0" w:line="240" w:lineRule="auto"/>
              <w:rPr>
                <w:rFonts w:ascii="Times New Roman" w:eastAsia="Times New Roman" w:hAnsi="Times New Roman" w:cs="Times New Roman"/>
                <w:sz w:val="20"/>
                <w:szCs w:val="20"/>
                <w:lang w:eastAsia="fr-FR"/>
              </w:rPr>
            </w:pPr>
          </w:p>
        </w:tc>
        <w:tc>
          <w:tcPr>
            <w:tcW w:w="136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Trop de fautes de langue</w:t>
            </w:r>
          </w:p>
        </w:tc>
        <w:tc>
          <w:tcPr>
            <w:tcW w:w="32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jc w:val="center"/>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5-6</w:t>
            </w:r>
          </w:p>
        </w:tc>
      </w:tr>
      <w:tr w:rsidR="006F18E4" w:rsidRPr="00DF31B5" w:rsidTr="00CF3772">
        <w:trPr>
          <w:tblCellSpacing w:w="0" w:type="dxa"/>
        </w:trPr>
        <w:tc>
          <w:tcPr>
            <w:tcW w:w="458" w:type="pct"/>
            <w:vMerge w:val="restart"/>
            <w:tcBorders>
              <w:top w:val="outset" w:sz="6" w:space="0" w:color="000000"/>
              <w:left w:val="outset" w:sz="6" w:space="0" w:color="000000"/>
              <w:right w:val="outset" w:sz="6" w:space="0" w:color="000000"/>
            </w:tcBorders>
          </w:tcPr>
          <w:p w:rsidR="006F18E4" w:rsidRPr="002B580D" w:rsidRDefault="006F18E4" w:rsidP="00CF3772">
            <w:pPr>
              <w:spacing w:after="0" w:line="240" w:lineRule="auto"/>
              <w:jc w:val="center"/>
              <w:rPr>
                <w:rFonts w:ascii="Comic Sans MS" w:eastAsia="Times New Roman" w:hAnsi="Comic Sans MS" w:cs="Times New Roman"/>
                <w:sz w:val="24"/>
                <w:szCs w:val="24"/>
                <w:lang w:eastAsia="fr-FR"/>
              </w:rPr>
            </w:pPr>
            <w:r w:rsidRPr="002B580D">
              <w:rPr>
                <w:rFonts w:ascii="Comic Sans MS" w:eastAsia="Times New Roman" w:hAnsi="Comic Sans MS" w:cs="Times New Roman"/>
                <w:sz w:val="24"/>
                <w:szCs w:val="24"/>
                <w:lang w:eastAsia="fr-FR"/>
              </w:rPr>
              <w:t>Mi</w:t>
            </w:r>
          </w:p>
        </w:tc>
        <w:tc>
          <w:tcPr>
            <w:tcW w:w="1542" w:type="pct"/>
            <w:vMerge/>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after="0" w:line="240" w:lineRule="auto"/>
              <w:rPr>
                <w:rFonts w:ascii="Times New Roman" w:eastAsia="Times New Roman" w:hAnsi="Times New Roman" w:cs="Times New Roman"/>
                <w:sz w:val="20"/>
                <w:szCs w:val="20"/>
                <w:lang w:eastAsia="fr-FR"/>
              </w:rPr>
            </w:pPr>
          </w:p>
        </w:tc>
        <w:tc>
          <w:tcPr>
            <w:tcW w:w="1320" w:type="pct"/>
            <w:vMerge w:val="restar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Aucune organisation</w:t>
            </w:r>
          </w:p>
        </w:tc>
        <w:tc>
          <w:tcPr>
            <w:tcW w:w="136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Peu ou pas de fautes de langue</w:t>
            </w:r>
          </w:p>
        </w:tc>
        <w:tc>
          <w:tcPr>
            <w:tcW w:w="32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jc w:val="center"/>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3-4</w:t>
            </w:r>
          </w:p>
        </w:tc>
      </w:tr>
      <w:tr w:rsidR="006F18E4" w:rsidRPr="00DF31B5" w:rsidTr="00CF3772">
        <w:trPr>
          <w:tblCellSpacing w:w="0" w:type="dxa"/>
        </w:trPr>
        <w:tc>
          <w:tcPr>
            <w:tcW w:w="458" w:type="pct"/>
            <w:vMerge/>
            <w:tcBorders>
              <w:left w:val="outset" w:sz="6" w:space="0" w:color="000000"/>
              <w:bottom w:val="outset" w:sz="6" w:space="0" w:color="000000"/>
              <w:right w:val="outset" w:sz="6" w:space="0" w:color="000000"/>
            </w:tcBorders>
          </w:tcPr>
          <w:p w:rsidR="006F18E4" w:rsidRPr="002B580D" w:rsidRDefault="006F18E4" w:rsidP="00CF3772">
            <w:pPr>
              <w:spacing w:after="0" w:line="240" w:lineRule="auto"/>
              <w:rPr>
                <w:rFonts w:ascii="Comic Sans MS" w:eastAsia="Times New Roman" w:hAnsi="Comic Sans MS" w:cs="Times New Roman"/>
                <w:sz w:val="24"/>
                <w:szCs w:val="24"/>
                <w:lang w:eastAsia="fr-FR"/>
              </w:rPr>
            </w:pPr>
          </w:p>
        </w:tc>
        <w:tc>
          <w:tcPr>
            <w:tcW w:w="1542" w:type="pct"/>
            <w:vMerge/>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after="0" w:line="240" w:lineRule="auto"/>
              <w:rPr>
                <w:rFonts w:ascii="Times New Roman" w:eastAsia="Times New Roman" w:hAnsi="Times New Roman" w:cs="Times New Roman"/>
                <w:sz w:val="20"/>
                <w:szCs w:val="20"/>
                <w:lang w:eastAsia="fr-FR"/>
              </w:rPr>
            </w:pPr>
          </w:p>
        </w:tc>
        <w:tc>
          <w:tcPr>
            <w:tcW w:w="1320" w:type="pct"/>
            <w:vMerge/>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after="0" w:line="240" w:lineRule="auto"/>
              <w:rPr>
                <w:rFonts w:ascii="Times New Roman" w:eastAsia="Times New Roman" w:hAnsi="Times New Roman" w:cs="Times New Roman"/>
                <w:sz w:val="20"/>
                <w:szCs w:val="20"/>
                <w:lang w:eastAsia="fr-FR"/>
              </w:rPr>
            </w:pPr>
          </w:p>
        </w:tc>
        <w:tc>
          <w:tcPr>
            <w:tcW w:w="136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Trop de fautes de langue</w:t>
            </w:r>
          </w:p>
        </w:tc>
        <w:tc>
          <w:tcPr>
            <w:tcW w:w="320" w:type="pct"/>
            <w:tcBorders>
              <w:top w:val="outset" w:sz="6" w:space="0" w:color="000000"/>
              <w:left w:val="outset" w:sz="6" w:space="0" w:color="000000"/>
              <w:bottom w:val="outset" w:sz="6" w:space="0" w:color="000000"/>
              <w:right w:val="outset" w:sz="6" w:space="0" w:color="000000"/>
            </w:tcBorders>
            <w:hideMark/>
          </w:tcPr>
          <w:p w:rsidR="006F18E4" w:rsidRPr="00DF31B5" w:rsidRDefault="006F18E4" w:rsidP="00CF3772">
            <w:pPr>
              <w:spacing w:before="100" w:beforeAutospacing="1" w:after="0" w:line="240" w:lineRule="auto"/>
              <w:jc w:val="center"/>
              <w:rPr>
                <w:rFonts w:ascii="Times New Roman" w:eastAsia="Times New Roman" w:hAnsi="Times New Roman" w:cs="Times New Roman"/>
                <w:sz w:val="20"/>
                <w:szCs w:val="20"/>
                <w:lang w:eastAsia="fr-FR"/>
              </w:rPr>
            </w:pPr>
            <w:r w:rsidRPr="00DF31B5">
              <w:rPr>
                <w:rFonts w:ascii="Comic Sans MS" w:eastAsia="Times New Roman" w:hAnsi="Comic Sans MS" w:cs="Times New Roman"/>
                <w:sz w:val="20"/>
                <w:szCs w:val="20"/>
                <w:lang w:eastAsia="fr-FR"/>
              </w:rPr>
              <w:t>1-2</w:t>
            </w:r>
          </w:p>
        </w:tc>
      </w:tr>
    </w:tbl>
    <w:p w:rsidR="006F18E4" w:rsidRDefault="006F18E4" w:rsidP="006F18E4"/>
    <w:sectPr w:rsidR="006F18E4" w:rsidSect="006F18E4">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F38" w:rsidRDefault="00495F38" w:rsidP="006F18E4">
      <w:pPr>
        <w:spacing w:after="0" w:line="240" w:lineRule="auto"/>
      </w:pPr>
      <w:r>
        <w:separator/>
      </w:r>
    </w:p>
  </w:endnote>
  <w:endnote w:type="continuationSeparator" w:id="0">
    <w:p w:rsidR="00495F38" w:rsidRDefault="00495F38" w:rsidP="006F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F38" w:rsidRDefault="00495F38" w:rsidP="006F18E4">
      <w:pPr>
        <w:spacing w:after="0" w:line="240" w:lineRule="auto"/>
      </w:pPr>
      <w:r>
        <w:separator/>
      </w:r>
    </w:p>
  </w:footnote>
  <w:footnote w:type="continuationSeparator" w:id="0">
    <w:p w:rsidR="00495F38" w:rsidRDefault="00495F38" w:rsidP="006F1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8E4" w:rsidRDefault="006F18E4" w:rsidP="006F18E4">
    <w:pPr>
      <w:pStyle w:val="En-tte"/>
      <w:tabs>
        <w:tab w:val="clear" w:pos="9072"/>
        <w:tab w:val="left" w:pos="6377"/>
      </w:tabs>
    </w:pPr>
    <w:r>
      <w:t>Ressources d’accompagnement de Physique-Chimie Rentrée 2016</w:t>
    </w:r>
    <w:r>
      <w:tab/>
    </w:r>
  </w:p>
  <w:p w:rsidR="006F18E4" w:rsidRDefault="006F18E4" w:rsidP="006F18E4">
    <w:pPr>
      <w:pStyle w:val="En-tte"/>
      <w:jc w:val="right"/>
    </w:pPr>
    <w:r>
      <w:t>Académie de Strasbourg</w:t>
    </w:r>
  </w:p>
  <w:p w:rsidR="006F18E4" w:rsidRDefault="006F18E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A401A"/>
    <w:multiLevelType w:val="multilevel"/>
    <w:tmpl w:val="CA0EF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4F72E8"/>
    <w:multiLevelType w:val="hybridMultilevel"/>
    <w:tmpl w:val="9D2E5754"/>
    <w:lvl w:ilvl="0" w:tplc="038439C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E4"/>
    <w:rsid w:val="00495F38"/>
    <w:rsid w:val="006F18E4"/>
    <w:rsid w:val="008121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E89CD-5990-4049-AC5C-5B6E7F5C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8E4"/>
  </w:style>
  <w:style w:type="paragraph" w:styleId="Titre1">
    <w:name w:val="heading 1"/>
    <w:basedOn w:val="Normal"/>
    <w:next w:val="Normal"/>
    <w:link w:val="Titre1Car"/>
    <w:uiPriority w:val="9"/>
    <w:qFormat/>
    <w:rsid w:val="006F1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18E4"/>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6F18E4"/>
    <w:pPr>
      <w:spacing w:after="0" w:line="240" w:lineRule="auto"/>
      <w:ind w:left="720"/>
      <w:contextualSpacing/>
      <w:jc w:val="both"/>
    </w:pPr>
    <w:rPr>
      <w:rFonts w:ascii="Arial" w:eastAsia="Times New Roman" w:hAnsi="Arial" w:cs="Times New Roman"/>
      <w:sz w:val="20"/>
      <w:szCs w:val="20"/>
      <w:lang w:eastAsia="fr-FR"/>
    </w:rPr>
  </w:style>
  <w:style w:type="character" w:styleId="Lienhypertexte">
    <w:name w:val="Hyperlink"/>
    <w:basedOn w:val="Policepardfaut"/>
    <w:uiPriority w:val="99"/>
    <w:unhideWhenUsed/>
    <w:rsid w:val="006F18E4"/>
    <w:rPr>
      <w:color w:val="0563C1" w:themeColor="hyperlink"/>
      <w:u w:val="single"/>
    </w:rPr>
  </w:style>
  <w:style w:type="paragraph" w:styleId="En-tte">
    <w:name w:val="header"/>
    <w:basedOn w:val="Normal"/>
    <w:link w:val="En-tteCar"/>
    <w:uiPriority w:val="99"/>
    <w:unhideWhenUsed/>
    <w:rsid w:val="006F18E4"/>
    <w:pPr>
      <w:tabs>
        <w:tab w:val="center" w:pos="4536"/>
        <w:tab w:val="right" w:pos="9072"/>
      </w:tabs>
      <w:spacing w:after="0" w:line="240" w:lineRule="auto"/>
    </w:pPr>
  </w:style>
  <w:style w:type="character" w:customStyle="1" w:styleId="En-tteCar">
    <w:name w:val="En-tête Car"/>
    <w:basedOn w:val="Policepardfaut"/>
    <w:link w:val="En-tte"/>
    <w:uiPriority w:val="99"/>
    <w:rsid w:val="006F18E4"/>
  </w:style>
  <w:style w:type="paragraph" w:styleId="Pieddepage">
    <w:name w:val="footer"/>
    <w:basedOn w:val="Normal"/>
    <w:link w:val="PieddepageCar"/>
    <w:uiPriority w:val="99"/>
    <w:unhideWhenUsed/>
    <w:rsid w:val="006F18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1031</Words>
  <Characters>5674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LEMMEL</dc:creator>
  <cp:keywords/>
  <dc:description/>
  <cp:lastModifiedBy>Sophie LEMMEL</cp:lastModifiedBy>
  <cp:revision>1</cp:revision>
  <dcterms:created xsi:type="dcterms:W3CDTF">2017-04-19T15:00:00Z</dcterms:created>
  <dcterms:modified xsi:type="dcterms:W3CDTF">2017-04-19T15:03:00Z</dcterms:modified>
</cp:coreProperties>
</file>