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36" w:rsidRPr="00A54B36" w:rsidRDefault="00A54B36" w:rsidP="00A54B36">
      <w:pPr>
        <w:pStyle w:val="Titre1"/>
        <w:rPr>
          <w:color w:val="0070C0"/>
          <w:sz w:val="48"/>
        </w:rPr>
      </w:pPr>
      <w:r w:rsidRPr="00A54B36">
        <w:rPr>
          <w:color w:val="0070C0"/>
          <w:sz w:val="48"/>
        </w:rPr>
        <w:fldChar w:fldCharType="begin"/>
      </w:r>
      <w:r w:rsidRPr="00A54B36">
        <w:rPr>
          <w:color w:val="0070C0"/>
          <w:sz w:val="48"/>
        </w:rPr>
        <w:instrText xml:space="preserve"> HYPERLINK  \l "_Organiser_la_progressivité_1" </w:instrText>
      </w:r>
      <w:r w:rsidRPr="00A54B36">
        <w:rPr>
          <w:color w:val="0070C0"/>
          <w:sz w:val="48"/>
        </w:rPr>
        <w:fldChar w:fldCharType="separate"/>
      </w:r>
      <w:r w:rsidRPr="00A54B36">
        <w:rPr>
          <w:rStyle w:val="Lienhypertexte"/>
          <w:color w:val="0070C0"/>
          <w:sz w:val="48"/>
          <w:u w:val="none"/>
        </w:rPr>
        <w:t xml:space="preserve">Activité </w:t>
      </w:r>
      <w:r w:rsidRPr="00A54B36">
        <w:rPr>
          <w:rStyle w:val="Lienhypertexte"/>
          <w:color w:val="0070C0"/>
          <w:sz w:val="48"/>
          <w:u w:val="none"/>
        </w:rPr>
        <w:t>:</w:t>
      </w:r>
      <w:r w:rsidRPr="00A54B36">
        <w:rPr>
          <w:rStyle w:val="Lienhypertexte"/>
          <w:color w:val="0070C0"/>
          <w:sz w:val="48"/>
          <w:u w:val="none"/>
        </w:rPr>
        <w:tab/>
      </w:r>
      <w:r w:rsidRPr="00A54B36">
        <w:rPr>
          <w:rStyle w:val="Lienhypertexte"/>
          <w:color w:val="0070C0"/>
          <w:sz w:val="48"/>
          <w:u w:val="none"/>
        </w:rPr>
        <w:tab/>
      </w:r>
      <w:r w:rsidRPr="00A54B36">
        <w:rPr>
          <w:rStyle w:val="Lienhypertexte"/>
          <w:color w:val="0070C0"/>
          <w:sz w:val="48"/>
          <w:u w:val="none"/>
        </w:rPr>
        <w:tab/>
      </w:r>
      <w:r w:rsidRPr="00A54B36">
        <w:rPr>
          <w:rStyle w:val="Lienhypertexte"/>
          <w:color w:val="0070C0"/>
          <w:sz w:val="48"/>
          <w:u w:val="none"/>
        </w:rPr>
        <w:tab/>
      </w:r>
      <w:r w:rsidRPr="00A54B36">
        <w:rPr>
          <w:rStyle w:val="Lienhypertexte"/>
          <w:color w:val="0070C0"/>
          <w:sz w:val="48"/>
          <w:u w:val="none"/>
        </w:rPr>
        <w:t xml:space="preserve"> « la Terre dans l’Univers</w:t>
      </w:r>
      <w:r w:rsidRPr="00A54B36">
        <w:rPr>
          <w:color w:val="0070C0"/>
          <w:sz w:val="48"/>
        </w:rPr>
        <w:fldChar w:fldCharType="end"/>
      </w:r>
      <w:r w:rsidRPr="00A54B36">
        <w:rPr>
          <w:color w:val="0070C0"/>
          <w:sz w:val="48"/>
        </w:rPr>
        <w:t> »</w:t>
      </w:r>
    </w:p>
    <w:p w:rsidR="00A54B36" w:rsidRPr="00C226C6" w:rsidRDefault="00A54B36" w:rsidP="00A54B36">
      <w:pPr>
        <w:rPr>
          <w:color w:val="002060"/>
          <w:sz w:val="16"/>
          <w:szCs w:val="16"/>
        </w:rPr>
      </w:pPr>
    </w:p>
    <w:p w:rsidR="00A54B36" w:rsidRPr="00123534" w:rsidRDefault="00A54B36" w:rsidP="00A54B36">
      <w:pPr>
        <w:rPr>
          <w:color w:val="000000" w:themeColor="text1"/>
        </w:rPr>
      </w:pPr>
      <w:r>
        <w:t xml:space="preserve">Cette activité </w:t>
      </w:r>
      <w:r w:rsidRPr="00123534">
        <w:t>d'une durée de 1h en classe (à compléter par 1h de mise en forme à la maison), permet de tra</w:t>
      </w:r>
      <w:r>
        <w:t>iter l'attendu de fin de cycle « </w:t>
      </w:r>
      <w:r w:rsidRPr="00123534">
        <w:rPr>
          <w:rFonts w:cs="Times New Roman"/>
        </w:rPr>
        <w:t>Décrire l’organisation de la matière dans l’Univers</w:t>
      </w:r>
      <w:r>
        <w:rPr>
          <w:rFonts w:cs="Times New Roman"/>
        </w:rPr>
        <w:t> »</w:t>
      </w:r>
      <w:r w:rsidRPr="00123534">
        <w:rPr>
          <w:color w:val="000000" w:themeColor="text1"/>
        </w:rPr>
        <w:t xml:space="preserve"> du thème </w:t>
      </w:r>
      <w:r>
        <w:rPr>
          <w:color w:val="000000" w:themeColor="text1"/>
        </w:rPr>
        <w:t>« </w:t>
      </w:r>
      <w:r w:rsidRPr="00123534">
        <w:rPr>
          <w:color w:val="000000" w:themeColor="text1"/>
        </w:rPr>
        <w:t xml:space="preserve">Organisation </w:t>
      </w:r>
      <w:r>
        <w:rPr>
          <w:color w:val="000000" w:themeColor="text1"/>
        </w:rPr>
        <w:t>et transformation de la matière ».</w:t>
      </w:r>
      <w:r>
        <w:rPr>
          <w:color w:val="000000" w:themeColor="text1"/>
        </w:rPr>
        <w:t xml:space="preserve"> Elle peut être faite à tous les niveaux </w:t>
      </w:r>
      <w:proofErr w:type="gramStart"/>
      <w:r>
        <w:rPr>
          <w:color w:val="000000" w:themeColor="text1"/>
        </w:rPr>
        <w:t>du cycle</w:t>
      </w:r>
      <w:proofErr w:type="gramEnd"/>
      <w:r>
        <w:rPr>
          <w:color w:val="000000" w:themeColor="text1"/>
        </w:rPr>
        <w:t xml:space="preserve"> 4 ou même</w:t>
      </w:r>
      <w:bookmarkStart w:id="0" w:name="_GoBack"/>
      <w:bookmarkEnd w:id="0"/>
      <w:r>
        <w:rPr>
          <w:color w:val="000000" w:themeColor="text1"/>
        </w:rPr>
        <w:t xml:space="preserve"> complétée progressivement.</w:t>
      </w:r>
    </w:p>
    <w:p w:rsidR="00A54B36" w:rsidRDefault="00A54B36" w:rsidP="00A54B36">
      <w:pPr>
        <w:rPr>
          <w:color w:val="000000" w:themeColor="text1"/>
        </w:rPr>
      </w:pPr>
      <w:r>
        <w:rPr>
          <w:color w:val="000000" w:themeColor="text1"/>
        </w:rPr>
        <w:t>Elle nécessite d'utiliser la salle informatique et consiste à l'élaboration d'une carte mentale comportant de nombreuses informations sur les objets présents dans l'Univers, les ordres de grandeur de distance et de dimensions des objets dans le système solaire, la formation de l'Univers et les unités utilisées en astronomie.</w:t>
      </w:r>
    </w:p>
    <w:p w:rsidR="00A54B36" w:rsidRPr="0091562D" w:rsidRDefault="00A54B36" w:rsidP="00A54B36">
      <w:pPr>
        <w:rPr>
          <w:color w:val="000000" w:themeColor="text1"/>
        </w:rPr>
      </w:pPr>
      <w:r w:rsidRPr="0091562D">
        <w:rPr>
          <w:color w:val="000000" w:themeColor="text1"/>
        </w:rPr>
        <w:t xml:space="preserve">Cette activité </w:t>
      </w:r>
      <w:r>
        <w:rPr>
          <w:color w:val="000000" w:themeColor="text1"/>
        </w:rPr>
        <w:t xml:space="preserve">a été choisie pour le </w:t>
      </w:r>
      <w:r w:rsidRPr="0091562D">
        <w:rPr>
          <w:color w:val="000000" w:themeColor="text1"/>
        </w:rPr>
        <w:t>travail</w:t>
      </w:r>
      <w:r>
        <w:rPr>
          <w:color w:val="000000" w:themeColor="text1"/>
        </w:rPr>
        <w:t xml:space="preserve"> et l’évaluation de</w:t>
      </w:r>
      <w:r w:rsidRPr="0091562D">
        <w:rPr>
          <w:color w:val="000000" w:themeColor="text1"/>
        </w:rPr>
        <w:t xml:space="preserve"> la compétence </w:t>
      </w:r>
      <w:r>
        <w:t>« </w:t>
      </w:r>
      <w:r w:rsidRPr="0091562D">
        <w:t>Situer et se s</w:t>
      </w:r>
      <w:r>
        <w:t>ituer dans l’espace et le temps »</w:t>
      </w:r>
      <w:r w:rsidRPr="0091562D">
        <w:t xml:space="preserve"> du domaine 5 </w:t>
      </w:r>
      <w:r>
        <w:t>« Les représentations du monde et de l’activité humaine » mais elle contribue également au travail de plusieurs autres compétences comme la compréhension de l’oral (domaine 1)</w:t>
      </w:r>
      <w:r>
        <w:t xml:space="preserve"> </w:t>
      </w:r>
      <w:r>
        <w:t>ou l’organisation de son travail personnel (domaine 2).</w:t>
      </w:r>
    </w:p>
    <w:p w:rsidR="00A54B36" w:rsidRPr="00A54B36" w:rsidRDefault="00A54B36" w:rsidP="00A54B36">
      <w:pPr>
        <w:rPr>
          <w:color w:val="002060"/>
          <w:sz w:val="24"/>
          <w:u w:val="single"/>
        </w:rPr>
      </w:pPr>
      <w:r w:rsidRPr="00A54B36">
        <w:rPr>
          <w:color w:val="002060"/>
          <w:sz w:val="24"/>
          <w:u w:val="single"/>
        </w:rPr>
        <w:t>Fiche-élève :</w:t>
      </w:r>
    </w:p>
    <w:p w:rsidR="00A54B36" w:rsidRDefault="00A54B36" w:rsidP="00A54B36">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rPr>
        <w:t xml:space="preserve">En utilisant les différents documents visualisés : </w:t>
      </w:r>
    </w:p>
    <w:p w:rsidR="00A54B36" w:rsidRPr="00B94946" w:rsidRDefault="00A54B36" w:rsidP="00A54B36">
      <w:pPr>
        <w:pBdr>
          <w:top w:val="single" w:sz="4" w:space="1" w:color="auto"/>
          <w:left w:val="single" w:sz="4" w:space="4" w:color="auto"/>
          <w:bottom w:val="single" w:sz="4" w:space="1" w:color="auto"/>
          <w:right w:val="single" w:sz="4" w:space="4" w:color="auto"/>
        </w:pBdr>
        <w:rPr>
          <w:rFonts w:asciiTheme="majorHAnsi" w:hAnsiTheme="majorHAnsi" w:cs="Arial"/>
        </w:rPr>
      </w:pPr>
      <w:hyperlink r:id="rId6" w:history="1">
        <w:r w:rsidRPr="00B94946">
          <w:rPr>
            <w:rStyle w:val="Lienhypertexte"/>
            <w:rFonts w:cs="Arial"/>
          </w:rPr>
          <w:t>https://www.youtube.com/watch?v=DmUiCweDic4</w:t>
        </w:r>
      </w:hyperlink>
      <w:r>
        <w:rPr>
          <w:rFonts w:asciiTheme="majorHAnsi" w:hAnsiTheme="majorHAnsi" w:cs="Arial"/>
          <w:u w:val="single"/>
        </w:rPr>
        <w:t xml:space="preserve"> (</w:t>
      </w:r>
      <w:r>
        <w:rPr>
          <w:rFonts w:asciiTheme="majorHAnsi" w:hAnsiTheme="majorHAnsi" w:cs="Arial"/>
        </w:rPr>
        <w:t xml:space="preserve">"The </w:t>
      </w:r>
      <w:proofErr w:type="spellStart"/>
      <w:r>
        <w:rPr>
          <w:rFonts w:asciiTheme="majorHAnsi" w:hAnsiTheme="majorHAnsi" w:cs="Arial"/>
        </w:rPr>
        <w:t>beginning</w:t>
      </w:r>
      <w:proofErr w:type="spellEnd"/>
      <w:r>
        <w:rPr>
          <w:rFonts w:asciiTheme="majorHAnsi" w:hAnsiTheme="majorHAnsi" w:cs="Arial"/>
        </w:rPr>
        <w:t xml:space="preserve"> of the </w:t>
      </w:r>
      <w:proofErr w:type="spellStart"/>
      <w:r>
        <w:rPr>
          <w:rFonts w:asciiTheme="majorHAnsi" w:hAnsiTheme="majorHAnsi" w:cs="Arial"/>
        </w:rPr>
        <w:t>universe</w:t>
      </w:r>
      <w:proofErr w:type="spellEnd"/>
      <w:r>
        <w:rPr>
          <w:rFonts w:asciiTheme="majorHAnsi" w:hAnsiTheme="majorHAnsi" w:cs="Arial"/>
        </w:rPr>
        <w:t xml:space="preserve"> for </w:t>
      </w:r>
      <w:proofErr w:type="spellStart"/>
      <w:r>
        <w:rPr>
          <w:rFonts w:asciiTheme="majorHAnsi" w:hAnsiTheme="majorHAnsi" w:cs="Arial"/>
        </w:rPr>
        <w:t>beginners</w:t>
      </w:r>
      <w:proofErr w:type="spellEnd"/>
      <w:r>
        <w:rPr>
          <w:rFonts w:asciiTheme="majorHAnsi" w:hAnsiTheme="majorHAnsi" w:cs="Arial"/>
        </w:rPr>
        <w:t>"),</w:t>
      </w:r>
    </w:p>
    <w:p w:rsidR="00A54B36" w:rsidRPr="00510DA3" w:rsidRDefault="00A54B36" w:rsidP="00A54B3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rPr>
      </w:pPr>
      <w:hyperlink r:id="rId7" w:history="1">
        <w:r w:rsidRPr="00510DA3">
          <w:rPr>
            <w:rFonts w:asciiTheme="majorHAnsi" w:hAnsiTheme="majorHAnsi" w:cs="Helvetica"/>
            <w:color w:val="0950D0"/>
            <w:u w:val="single" w:color="0950D0"/>
          </w:rPr>
          <w:t>https://www.youtube.com/watch?v=ymEzkLAzv4w</w:t>
        </w:r>
      </w:hyperlink>
      <w:r w:rsidRPr="00510DA3">
        <w:rPr>
          <w:rFonts w:asciiTheme="majorHAnsi" w:hAnsiTheme="majorHAnsi" w:cs="Helvetica"/>
        </w:rPr>
        <w:t xml:space="preserve"> (Vidéo </w:t>
      </w:r>
      <w:proofErr w:type="gramStart"/>
      <w:r w:rsidRPr="00510DA3">
        <w:rPr>
          <w:rFonts w:asciiTheme="majorHAnsi" w:hAnsiTheme="majorHAnsi" w:cs="Helvetica"/>
        </w:rPr>
        <w:t>C’est</w:t>
      </w:r>
      <w:proofErr w:type="gramEnd"/>
      <w:r w:rsidRPr="00510DA3">
        <w:rPr>
          <w:rFonts w:asciiTheme="majorHAnsi" w:hAnsiTheme="majorHAnsi" w:cs="Helvetica"/>
        </w:rPr>
        <w:t xml:space="preserve"> pas sorcier « Les mystères de l’Univers » les 20 premières minutes)</w:t>
      </w:r>
    </w:p>
    <w:p w:rsidR="00A54B36" w:rsidRPr="00510DA3" w:rsidRDefault="00A54B36" w:rsidP="00A54B3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rPr>
      </w:pPr>
      <w:hyperlink r:id="rId8" w:history="1">
        <w:r w:rsidRPr="00510DA3">
          <w:rPr>
            <w:rFonts w:asciiTheme="majorHAnsi" w:hAnsiTheme="majorHAnsi" w:cs="Helvetica"/>
            <w:color w:val="0950D0"/>
            <w:u w:val="single" w:color="0950D0"/>
          </w:rPr>
          <w:t>http://htwins.net/scale2/lang.html</w:t>
        </w:r>
      </w:hyperlink>
      <w:r w:rsidRPr="00510DA3">
        <w:rPr>
          <w:rFonts w:asciiTheme="majorHAnsi" w:hAnsiTheme="majorHAnsi" w:cs="Helvetica"/>
        </w:rPr>
        <w:t> (animation ordre de grandeur dans l'Univers)</w:t>
      </w:r>
    </w:p>
    <w:p w:rsidR="00A54B36" w:rsidRPr="00510DA3" w:rsidRDefault="00A54B36" w:rsidP="00A54B3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rPr>
      </w:pPr>
      <w:hyperlink r:id="rId9" w:history="1">
        <w:r w:rsidRPr="00510DA3">
          <w:rPr>
            <w:rFonts w:asciiTheme="majorHAnsi" w:hAnsiTheme="majorHAnsi" w:cs="Helvetica"/>
            <w:color w:val="0950D0"/>
            <w:u w:val="single" w:color="0950D0"/>
          </w:rPr>
          <w:t>https://www.youtube.com/watch?v=pjzKXe2LFM4</w:t>
        </w:r>
      </w:hyperlink>
      <w:r w:rsidRPr="00510DA3">
        <w:rPr>
          <w:rFonts w:asciiTheme="majorHAnsi" w:hAnsiTheme="majorHAnsi" w:cs="Helvetica"/>
        </w:rPr>
        <w:t> (Puissance de 10 depuis le CERN) </w:t>
      </w:r>
    </w:p>
    <w:p w:rsidR="00A54B36" w:rsidRPr="00510DA3" w:rsidRDefault="00A54B36" w:rsidP="00A54B3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Helvetica"/>
        </w:rPr>
      </w:pPr>
      <w:hyperlink r:id="rId10" w:history="1">
        <w:r w:rsidRPr="00510DA3">
          <w:rPr>
            <w:rFonts w:asciiTheme="majorHAnsi" w:hAnsiTheme="majorHAnsi" w:cs="Helvetica"/>
            <w:color w:val="0950D0"/>
            <w:u w:val="single" w:color="0950D0"/>
          </w:rPr>
          <w:t>http://www.cea.fr/multimedia/Pages/animations/terre-univers/naissance-systeme-solaire.aspx</w:t>
        </w:r>
      </w:hyperlink>
      <w:r w:rsidRPr="00510DA3">
        <w:rPr>
          <w:rFonts w:asciiTheme="majorHAnsi" w:hAnsiTheme="majorHAnsi" w:cs="Helvetica"/>
        </w:rPr>
        <w:t xml:space="preserve"> (site du </w:t>
      </w:r>
      <w:proofErr w:type="spellStart"/>
      <w:r w:rsidRPr="00510DA3">
        <w:rPr>
          <w:rFonts w:asciiTheme="majorHAnsi" w:hAnsiTheme="majorHAnsi" w:cs="Helvetica"/>
        </w:rPr>
        <w:t>cea</w:t>
      </w:r>
      <w:proofErr w:type="spellEnd"/>
      <w:r w:rsidRPr="00510DA3">
        <w:rPr>
          <w:rFonts w:asciiTheme="majorHAnsi" w:hAnsiTheme="majorHAnsi" w:cs="Helvetica"/>
        </w:rPr>
        <w:t xml:space="preserve"> " Naissance du système solaire »)</w:t>
      </w:r>
    </w:p>
    <w:p w:rsidR="00A54B36" w:rsidRDefault="00A54B36" w:rsidP="00A54B36">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u w:val="single"/>
        </w:rPr>
        <w:t>Ré</w:t>
      </w:r>
      <w:r w:rsidRPr="00375EB5">
        <w:rPr>
          <w:rFonts w:asciiTheme="majorHAnsi" w:hAnsiTheme="majorHAnsi" w:cs="Arial"/>
          <w:u w:val="single"/>
        </w:rPr>
        <w:t>aliser une carte mentale comportant le maximum d'informations concernant la Terre dans l'Univers</w:t>
      </w:r>
      <w:r>
        <w:rPr>
          <w:rFonts w:asciiTheme="majorHAnsi" w:hAnsiTheme="majorHAnsi" w:cs="Arial"/>
          <w:u w:val="single"/>
        </w:rPr>
        <w:t xml:space="preserve">. </w:t>
      </w:r>
      <w:r w:rsidRPr="00C226C6">
        <w:rPr>
          <w:rFonts w:asciiTheme="majorHAnsi" w:hAnsiTheme="majorHAnsi" w:cs="Arial"/>
        </w:rPr>
        <w:t>Elle comportera</w:t>
      </w:r>
      <w:r>
        <w:rPr>
          <w:rFonts w:asciiTheme="majorHAnsi" w:hAnsiTheme="majorHAnsi" w:cs="Arial"/>
        </w:rPr>
        <w:t xml:space="preserve"> au minimum les informations suivantes :</w:t>
      </w:r>
    </w:p>
    <w:p w:rsidR="00A54B36" w:rsidRDefault="00A54B36" w:rsidP="00A54B36">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rPr>
        <w:t>- les objets présents dans l'Univers</w:t>
      </w:r>
    </w:p>
    <w:p w:rsidR="00A54B36" w:rsidRDefault="00A54B36" w:rsidP="00A54B36">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rPr>
        <w:t>- La présentation du système solaire</w:t>
      </w:r>
    </w:p>
    <w:p w:rsidR="00A54B36" w:rsidRDefault="00A54B36" w:rsidP="00A54B36">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rPr>
        <w:t>- Les ordres de grandeurs de distances et de dimensions des objets dans le système solaire</w:t>
      </w:r>
    </w:p>
    <w:p w:rsidR="00A54B36" w:rsidRDefault="00A54B36" w:rsidP="00A54B36">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rPr>
        <w:t>- La formation de l'Univers (quand, quoi, comment?)</w:t>
      </w:r>
    </w:p>
    <w:p w:rsidR="00A54B36" w:rsidRDefault="00A54B36" w:rsidP="00A54B36">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rPr>
        <w:t>- Les unités utilisées en astronomie et leurs relations (= conversion)</w:t>
      </w:r>
    </w:p>
    <w:p w:rsidR="00A54B36" w:rsidRDefault="00A54B36" w:rsidP="00A54B36">
      <w:pPr>
        <w:rPr>
          <w:rFonts w:asciiTheme="majorHAnsi" w:hAnsiTheme="majorHAnsi" w:cs="Arial"/>
        </w:rPr>
      </w:pPr>
    </w:p>
    <w:p w:rsidR="00A54B36" w:rsidRDefault="00A54B36" w:rsidP="00A54B36">
      <w:pPr>
        <w:rPr>
          <w:rFonts w:asciiTheme="majorHAnsi" w:hAnsiTheme="majorHAnsi" w:cs="Arial"/>
        </w:rPr>
      </w:pPr>
      <w:r>
        <w:rPr>
          <w:rFonts w:asciiTheme="majorHAnsi" w:hAnsiTheme="majorHAnsi" w:cs="Arial"/>
          <w:b/>
        </w:rPr>
        <w:t>Compétence</w:t>
      </w:r>
      <w:r w:rsidRPr="00646AB8">
        <w:rPr>
          <w:rFonts w:asciiTheme="majorHAnsi" w:hAnsiTheme="majorHAnsi" w:cs="Arial"/>
          <w:b/>
        </w:rPr>
        <w:t xml:space="preserve"> éva</w:t>
      </w:r>
      <w:r>
        <w:rPr>
          <w:rFonts w:asciiTheme="majorHAnsi" w:hAnsiTheme="majorHAnsi" w:cs="Arial"/>
          <w:b/>
        </w:rPr>
        <w:t>luée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4536"/>
        <w:gridCol w:w="2977"/>
        <w:gridCol w:w="2551"/>
        <w:gridCol w:w="1985"/>
        <w:gridCol w:w="2268"/>
      </w:tblGrid>
      <w:tr w:rsidR="00A54B36" w:rsidTr="00CF3772">
        <w:trPr>
          <w:trHeight w:val="400"/>
        </w:trPr>
        <w:tc>
          <w:tcPr>
            <w:tcW w:w="5202" w:type="dxa"/>
            <w:gridSpan w:val="2"/>
            <w:vMerge w:val="restart"/>
          </w:tcPr>
          <w:p w:rsidR="00A54B36" w:rsidRDefault="00A54B36" w:rsidP="00CF3772">
            <w:pPr>
              <w:ind w:left="32"/>
              <w:rPr>
                <w:rFonts w:asciiTheme="majorHAnsi" w:hAnsiTheme="majorHAnsi" w:cs="Arial"/>
              </w:rPr>
            </w:pPr>
          </w:p>
          <w:p w:rsidR="00A54B36" w:rsidRDefault="00A54B36" w:rsidP="00CF3772">
            <w:pPr>
              <w:ind w:left="32"/>
              <w:rPr>
                <w:rFonts w:asciiTheme="majorHAnsi" w:hAnsiTheme="majorHAnsi" w:cs="Arial"/>
              </w:rPr>
            </w:pPr>
            <w:r>
              <w:rPr>
                <w:rFonts w:asciiTheme="majorHAnsi" w:hAnsiTheme="majorHAnsi" w:cs="Arial"/>
              </w:rPr>
              <w:t>Domaine de compétence du livret scolaire</w:t>
            </w:r>
          </w:p>
          <w:p w:rsidR="00A54B36" w:rsidRDefault="00A54B36" w:rsidP="00CF3772">
            <w:pPr>
              <w:ind w:left="32"/>
              <w:rPr>
                <w:rFonts w:asciiTheme="majorHAnsi" w:hAnsiTheme="majorHAnsi" w:cs="Arial"/>
              </w:rPr>
            </w:pPr>
          </w:p>
        </w:tc>
        <w:tc>
          <w:tcPr>
            <w:tcW w:w="9781" w:type="dxa"/>
            <w:gridSpan w:val="4"/>
          </w:tcPr>
          <w:p w:rsidR="00A54B36" w:rsidRDefault="00A54B36" w:rsidP="00CF3772">
            <w:pPr>
              <w:jc w:val="center"/>
              <w:rPr>
                <w:rFonts w:asciiTheme="majorHAnsi" w:hAnsiTheme="majorHAnsi" w:cs="Arial"/>
              </w:rPr>
            </w:pPr>
            <w:r>
              <w:rPr>
                <w:rFonts w:asciiTheme="majorHAnsi" w:hAnsiTheme="majorHAnsi" w:cs="Arial"/>
              </w:rPr>
              <w:t>Niveaux de maîtrise</w:t>
            </w:r>
          </w:p>
          <w:p w:rsidR="00A54B36" w:rsidRDefault="00A54B36" w:rsidP="00CF3772">
            <w:pPr>
              <w:jc w:val="center"/>
              <w:rPr>
                <w:rFonts w:asciiTheme="majorHAnsi" w:hAnsiTheme="majorHAnsi" w:cs="Arial"/>
              </w:rPr>
            </w:pPr>
          </w:p>
        </w:tc>
      </w:tr>
      <w:tr w:rsidR="00A54B36" w:rsidTr="00CF3772">
        <w:trPr>
          <w:trHeight w:val="390"/>
        </w:trPr>
        <w:tc>
          <w:tcPr>
            <w:tcW w:w="5202" w:type="dxa"/>
            <w:gridSpan w:val="2"/>
            <w:vMerge/>
          </w:tcPr>
          <w:p w:rsidR="00A54B36" w:rsidRDefault="00A54B36" w:rsidP="00CF3772">
            <w:pPr>
              <w:ind w:left="32"/>
              <w:rPr>
                <w:rFonts w:asciiTheme="majorHAnsi" w:hAnsiTheme="majorHAnsi" w:cs="Arial"/>
              </w:rPr>
            </w:pPr>
          </w:p>
        </w:tc>
        <w:tc>
          <w:tcPr>
            <w:tcW w:w="2977" w:type="dxa"/>
          </w:tcPr>
          <w:p w:rsidR="00A54B36" w:rsidRDefault="00A54B36" w:rsidP="00CF3772">
            <w:pPr>
              <w:jc w:val="center"/>
              <w:rPr>
                <w:rFonts w:asciiTheme="majorHAnsi" w:hAnsiTheme="majorHAnsi" w:cs="Arial"/>
              </w:rPr>
            </w:pPr>
            <w:r>
              <w:rPr>
                <w:rFonts w:asciiTheme="majorHAnsi" w:hAnsiTheme="majorHAnsi" w:cs="Arial"/>
              </w:rPr>
              <w:t>Mi</w:t>
            </w:r>
          </w:p>
        </w:tc>
        <w:tc>
          <w:tcPr>
            <w:tcW w:w="2551" w:type="dxa"/>
          </w:tcPr>
          <w:p w:rsidR="00A54B36" w:rsidRDefault="00A54B36" w:rsidP="00CF3772">
            <w:pPr>
              <w:jc w:val="center"/>
              <w:rPr>
                <w:rFonts w:asciiTheme="majorHAnsi" w:hAnsiTheme="majorHAnsi" w:cs="Arial"/>
              </w:rPr>
            </w:pPr>
            <w:proofErr w:type="spellStart"/>
            <w:r>
              <w:rPr>
                <w:rFonts w:asciiTheme="majorHAnsi" w:hAnsiTheme="majorHAnsi" w:cs="Arial"/>
              </w:rPr>
              <w:t>Mf</w:t>
            </w:r>
            <w:proofErr w:type="spellEnd"/>
          </w:p>
        </w:tc>
        <w:tc>
          <w:tcPr>
            <w:tcW w:w="1985" w:type="dxa"/>
          </w:tcPr>
          <w:p w:rsidR="00A54B36" w:rsidRDefault="00A54B36" w:rsidP="00CF3772">
            <w:pPr>
              <w:jc w:val="center"/>
              <w:rPr>
                <w:rFonts w:asciiTheme="majorHAnsi" w:hAnsiTheme="majorHAnsi" w:cs="Arial"/>
              </w:rPr>
            </w:pPr>
            <w:r>
              <w:rPr>
                <w:rFonts w:asciiTheme="majorHAnsi" w:hAnsiTheme="majorHAnsi" w:cs="Arial"/>
              </w:rPr>
              <w:t>Ms</w:t>
            </w:r>
          </w:p>
        </w:tc>
        <w:tc>
          <w:tcPr>
            <w:tcW w:w="2268" w:type="dxa"/>
          </w:tcPr>
          <w:p w:rsidR="00A54B36" w:rsidRDefault="00A54B36" w:rsidP="00CF3772">
            <w:pPr>
              <w:jc w:val="center"/>
              <w:rPr>
                <w:rFonts w:asciiTheme="majorHAnsi" w:hAnsiTheme="majorHAnsi" w:cs="Arial"/>
              </w:rPr>
            </w:pPr>
            <w:proofErr w:type="spellStart"/>
            <w:r>
              <w:rPr>
                <w:rFonts w:asciiTheme="majorHAnsi" w:hAnsiTheme="majorHAnsi" w:cs="Arial"/>
              </w:rPr>
              <w:t>Tbm</w:t>
            </w:r>
            <w:proofErr w:type="spellEnd"/>
          </w:p>
        </w:tc>
      </w:tr>
      <w:tr w:rsidR="00A54B36" w:rsidTr="00CF3772">
        <w:trPr>
          <w:trHeight w:val="426"/>
        </w:trPr>
        <w:tc>
          <w:tcPr>
            <w:tcW w:w="666" w:type="dxa"/>
          </w:tcPr>
          <w:p w:rsidR="00A54B36" w:rsidRDefault="00A54B36" w:rsidP="00CF3772">
            <w:pPr>
              <w:rPr>
                <w:rFonts w:asciiTheme="majorHAnsi" w:hAnsiTheme="majorHAnsi" w:cs="Arial"/>
              </w:rPr>
            </w:pPr>
            <w:r>
              <w:rPr>
                <w:rFonts w:asciiTheme="majorHAnsi" w:hAnsiTheme="majorHAnsi" w:cs="Arial"/>
              </w:rPr>
              <w:t>5</w:t>
            </w:r>
          </w:p>
        </w:tc>
        <w:tc>
          <w:tcPr>
            <w:tcW w:w="4536" w:type="dxa"/>
          </w:tcPr>
          <w:p w:rsidR="00A54B36" w:rsidRDefault="00A54B36" w:rsidP="00CF3772">
            <w:pPr>
              <w:rPr>
                <w:rFonts w:asciiTheme="majorHAnsi" w:hAnsiTheme="majorHAnsi" w:cs="Arial"/>
              </w:rPr>
            </w:pPr>
            <w:r w:rsidRPr="0091562D">
              <w:t>Situer et se s</w:t>
            </w:r>
            <w:r>
              <w:t>ituer dans l’espace et le temps</w:t>
            </w:r>
          </w:p>
        </w:tc>
        <w:tc>
          <w:tcPr>
            <w:tcW w:w="2977" w:type="dxa"/>
          </w:tcPr>
          <w:p w:rsidR="00A54B36" w:rsidRDefault="00A54B36" w:rsidP="00CF3772">
            <w:pPr>
              <w:jc w:val="center"/>
              <w:rPr>
                <w:rFonts w:asciiTheme="majorHAnsi" w:hAnsiTheme="majorHAnsi" w:cs="Arial"/>
              </w:rPr>
            </w:pPr>
          </w:p>
          <w:p w:rsidR="00A54B36" w:rsidRDefault="00A54B36" w:rsidP="00CF3772">
            <w:pPr>
              <w:jc w:val="center"/>
              <w:rPr>
                <w:rFonts w:asciiTheme="majorHAnsi" w:hAnsiTheme="majorHAnsi" w:cs="Arial"/>
              </w:rPr>
            </w:pPr>
          </w:p>
        </w:tc>
        <w:tc>
          <w:tcPr>
            <w:tcW w:w="2551" w:type="dxa"/>
          </w:tcPr>
          <w:p w:rsidR="00A54B36" w:rsidRDefault="00A54B36" w:rsidP="00CF3772">
            <w:pPr>
              <w:jc w:val="center"/>
              <w:rPr>
                <w:rFonts w:asciiTheme="majorHAnsi" w:hAnsiTheme="majorHAnsi" w:cs="Arial"/>
              </w:rPr>
            </w:pPr>
          </w:p>
          <w:p w:rsidR="00A54B36" w:rsidRDefault="00A54B36" w:rsidP="00CF3772">
            <w:pPr>
              <w:jc w:val="center"/>
              <w:rPr>
                <w:rFonts w:asciiTheme="majorHAnsi" w:hAnsiTheme="majorHAnsi" w:cs="Arial"/>
              </w:rPr>
            </w:pPr>
          </w:p>
        </w:tc>
        <w:tc>
          <w:tcPr>
            <w:tcW w:w="1985" w:type="dxa"/>
          </w:tcPr>
          <w:p w:rsidR="00A54B36" w:rsidRDefault="00A54B36" w:rsidP="00CF3772">
            <w:pPr>
              <w:jc w:val="center"/>
              <w:rPr>
                <w:rFonts w:asciiTheme="majorHAnsi" w:hAnsiTheme="majorHAnsi" w:cs="Arial"/>
              </w:rPr>
            </w:pPr>
          </w:p>
          <w:p w:rsidR="00A54B36" w:rsidRDefault="00A54B36" w:rsidP="00CF3772">
            <w:pPr>
              <w:jc w:val="center"/>
              <w:rPr>
                <w:rFonts w:asciiTheme="majorHAnsi" w:hAnsiTheme="majorHAnsi" w:cs="Arial"/>
              </w:rPr>
            </w:pPr>
          </w:p>
        </w:tc>
        <w:tc>
          <w:tcPr>
            <w:tcW w:w="2268" w:type="dxa"/>
          </w:tcPr>
          <w:p w:rsidR="00A54B36" w:rsidRDefault="00A54B36" w:rsidP="00CF3772">
            <w:pPr>
              <w:jc w:val="center"/>
              <w:rPr>
                <w:rFonts w:asciiTheme="majorHAnsi" w:hAnsiTheme="majorHAnsi" w:cs="Arial"/>
              </w:rPr>
            </w:pPr>
          </w:p>
          <w:p w:rsidR="00A54B36" w:rsidRDefault="00A54B36" w:rsidP="00CF3772">
            <w:pPr>
              <w:jc w:val="center"/>
              <w:rPr>
                <w:rFonts w:asciiTheme="majorHAnsi" w:hAnsiTheme="majorHAnsi" w:cs="Arial"/>
              </w:rPr>
            </w:pPr>
          </w:p>
        </w:tc>
      </w:tr>
    </w:tbl>
    <w:p w:rsidR="00A54B36" w:rsidRDefault="00A54B36" w:rsidP="00A54B36"/>
    <w:p w:rsidR="00A54B36" w:rsidRDefault="00A54B36" w:rsidP="00A54B36">
      <w:r>
        <w:br w:type="page"/>
      </w:r>
    </w:p>
    <w:p w:rsidR="00A54B36" w:rsidRDefault="00A54B36" w:rsidP="00A54B36"/>
    <w:p w:rsidR="00A54B36" w:rsidRPr="00307353" w:rsidRDefault="00A54B36" w:rsidP="00A54B36">
      <w:pPr>
        <w:rPr>
          <w:b/>
          <w:u w:val="single"/>
        </w:rPr>
      </w:pPr>
      <w:r w:rsidRPr="00307353">
        <w:rPr>
          <w:b/>
          <w:noProof/>
          <w:u w:val="single"/>
          <w:lang w:eastAsia="fr-FR"/>
        </w:rPr>
        <w:drawing>
          <wp:anchor distT="0" distB="0" distL="114300" distR="114300" simplePos="0" relativeHeight="251659264" behindDoc="0" locked="0" layoutInCell="1" allowOverlap="1" wp14:anchorId="74AF50E4" wp14:editId="04BF36EA">
            <wp:simplePos x="0" y="0"/>
            <wp:positionH relativeFrom="column">
              <wp:posOffset>17780</wp:posOffset>
            </wp:positionH>
            <wp:positionV relativeFrom="paragraph">
              <wp:posOffset>680720</wp:posOffset>
            </wp:positionV>
            <wp:extent cx="9292590" cy="4988560"/>
            <wp:effectExtent l="0" t="0" r="3810" b="2540"/>
            <wp:wrapSquare wrapText="bothSides"/>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10-23 à 18.26.10.png"/>
                    <pic:cNvPicPr/>
                  </pic:nvPicPr>
                  <pic:blipFill>
                    <a:blip r:embed="rId11">
                      <a:extLst>
                        <a:ext uri="{28A0092B-C50C-407E-A947-70E740481C1C}">
                          <a14:useLocalDpi xmlns:a14="http://schemas.microsoft.com/office/drawing/2010/main" val="0"/>
                        </a:ext>
                      </a:extLst>
                    </a:blip>
                    <a:stretch>
                      <a:fillRect/>
                    </a:stretch>
                  </pic:blipFill>
                  <pic:spPr>
                    <a:xfrm>
                      <a:off x="0" y="0"/>
                      <a:ext cx="9292590" cy="4988560"/>
                    </a:xfrm>
                    <a:prstGeom prst="rect">
                      <a:avLst/>
                    </a:prstGeom>
                  </pic:spPr>
                </pic:pic>
              </a:graphicData>
            </a:graphic>
            <wp14:sizeRelH relativeFrom="page">
              <wp14:pctWidth>0</wp14:pctWidth>
            </wp14:sizeRelH>
            <wp14:sizeRelV relativeFrom="page">
              <wp14:pctHeight>0</wp14:pctHeight>
            </wp14:sizeRelV>
          </wp:anchor>
        </w:drawing>
      </w:r>
      <w:r w:rsidRPr="00307353">
        <w:rPr>
          <w:b/>
          <w:u w:val="single"/>
        </w:rPr>
        <w:t>Exemple de production possible (manuelle, illustrée ou en format numérique) :</w:t>
      </w:r>
    </w:p>
    <w:p w:rsidR="008121D5" w:rsidRDefault="008121D5"/>
    <w:sectPr w:rsidR="008121D5" w:rsidSect="006844F9">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852" w:rsidRDefault="000F0852" w:rsidP="00A54B36">
      <w:pPr>
        <w:spacing w:after="0" w:line="240" w:lineRule="auto"/>
      </w:pPr>
      <w:r>
        <w:separator/>
      </w:r>
    </w:p>
  </w:endnote>
  <w:endnote w:type="continuationSeparator" w:id="0">
    <w:p w:rsidR="000F0852" w:rsidRDefault="000F0852" w:rsidP="00A5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852" w:rsidRDefault="000F0852" w:rsidP="00A54B36">
      <w:pPr>
        <w:spacing w:after="0" w:line="240" w:lineRule="auto"/>
      </w:pPr>
      <w:r>
        <w:separator/>
      </w:r>
    </w:p>
  </w:footnote>
  <w:footnote w:type="continuationSeparator" w:id="0">
    <w:p w:rsidR="000F0852" w:rsidRDefault="000F0852" w:rsidP="00A54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B36" w:rsidRDefault="00A54B36" w:rsidP="00A54B36">
    <w:pPr>
      <w:pStyle w:val="En-tte"/>
      <w:tabs>
        <w:tab w:val="clear" w:pos="9072"/>
        <w:tab w:val="left" w:pos="6377"/>
      </w:tabs>
    </w:pPr>
    <w:r>
      <w:t>Ressources d’accompagnement de Physique-Chimie Rentrée 2016</w:t>
    </w:r>
    <w:r>
      <w:tab/>
    </w:r>
  </w:p>
  <w:p w:rsidR="00A54B36" w:rsidRDefault="00A54B36" w:rsidP="00A54B36">
    <w:pPr>
      <w:pStyle w:val="En-tte"/>
      <w:jc w:val="right"/>
    </w:pPr>
    <w:r>
      <w:t>Académie de Strasbourg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36"/>
    <w:rsid w:val="000F0852"/>
    <w:rsid w:val="008121D5"/>
    <w:rsid w:val="00A54B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B7776-330D-47F6-B8E5-399E548E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B36"/>
  </w:style>
  <w:style w:type="paragraph" w:styleId="Titre1">
    <w:name w:val="heading 1"/>
    <w:basedOn w:val="Normal"/>
    <w:next w:val="Normal"/>
    <w:link w:val="Titre1Car"/>
    <w:uiPriority w:val="9"/>
    <w:qFormat/>
    <w:rsid w:val="00A54B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4B36"/>
    <w:rPr>
      <w:color w:val="0563C1" w:themeColor="hyperlink"/>
      <w:u w:val="single"/>
    </w:rPr>
  </w:style>
  <w:style w:type="paragraph" w:styleId="En-tte">
    <w:name w:val="header"/>
    <w:basedOn w:val="Normal"/>
    <w:link w:val="En-tteCar"/>
    <w:uiPriority w:val="99"/>
    <w:unhideWhenUsed/>
    <w:rsid w:val="00A54B36"/>
    <w:pPr>
      <w:tabs>
        <w:tab w:val="center" w:pos="4536"/>
        <w:tab w:val="right" w:pos="9072"/>
      </w:tabs>
      <w:spacing w:after="0" w:line="240" w:lineRule="auto"/>
    </w:pPr>
  </w:style>
  <w:style w:type="character" w:customStyle="1" w:styleId="En-tteCar">
    <w:name w:val="En-tête Car"/>
    <w:basedOn w:val="Policepardfaut"/>
    <w:link w:val="En-tte"/>
    <w:uiPriority w:val="99"/>
    <w:rsid w:val="00A54B36"/>
  </w:style>
  <w:style w:type="character" w:customStyle="1" w:styleId="Titre1Car">
    <w:name w:val="Titre 1 Car"/>
    <w:basedOn w:val="Policepardfaut"/>
    <w:link w:val="Titre1"/>
    <w:uiPriority w:val="9"/>
    <w:rsid w:val="00A54B36"/>
    <w:rPr>
      <w:rFonts w:asciiTheme="majorHAnsi" w:eastAsiaTheme="majorEastAsia" w:hAnsiTheme="majorHAnsi" w:cstheme="majorBidi"/>
      <w:color w:val="2E74B5" w:themeColor="accent1" w:themeShade="BF"/>
      <w:sz w:val="32"/>
      <w:szCs w:val="32"/>
    </w:rPr>
  </w:style>
  <w:style w:type="paragraph" w:styleId="Pieddepage">
    <w:name w:val="footer"/>
    <w:basedOn w:val="Normal"/>
    <w:link w:val="PieddepageCar"/>
    <w:uiPriority w:val="99"/>
    <w:unhideWhenUsed/>
    <w:rsid w:val="00A54B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wins.net/scale2/lang.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ymEzkLAzv4w"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mUiCweDic4"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yperlink" Target="http://www.cea.fr/multimedia/Pages/animations/terre-univers/naissance-systeme-solaire.aspx" TargetMode="External"/><Relationship Id="rId4" Type="http://schemas.openxmlformats.org/officeDocument/2006/relationships/footnotes" Target="footnotes.xml"/><Relationship Id="rId9" Type="http://schemas.openxmlformats.org/officeDocument/2006/relationships/hyperlink" Target="https://www.youtube.com/watch?v=pjzKXe2LFM4"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2317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LEMMEL</dc:creator>
  <cp:keywords/>
  <dc:description/>
  <cp:lastModifiedBy>Sophie LEMMEL</cp:lastModifiedBy>
  <cp:revision>1</cp:revision>
  <dcterms:created xsi:type="dcterms:W3CDTF">2017-04-19T15:54:00Z</dcterms:created>
  <dcterms:modified xsi:type="dcterms:W3CDTF">2017-04-19T15:57:00Z</dcterms:modified>
</cp:coreProperties>
</file>