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299" w:rsidRPr="00495299" w:rsidRDefault="00495299" w:rsidP="00495299">
      <w:pPr>
        <w:pStyle w:val="Titre"/>
        <w:spacing w:before="360" w:after="360"/>
        <w:rPr>
          <w:color w:val="2F5496" w:themeColor="accent5" w:themeShade="BF"/>
        </w:rPr>
      </w:pPr>
      <w:bookmarkStart w:id="0" w:name="_GoBack"/>
      <w:bookmarkEnd w:id="0"/>
      <w:r w:rsidRPr="00495299">
        <w:rPr>
          <w:color w:val="2F5496" w:themeColor="accent5" w:themeShade="BF"/>
        </w:rPr>
        <w:t>Banque de manipulations du professeur utilisant la fibre optique</w:t>
      </w:r>
    </w:p>
    <w:p w:rsidR="00495299" w:rsidRPr="00495299" w:rsidRDefault="00495299" w:rsidP="00495299">
      <w:pPr>
        <w:pStyle w:val="Titre1numrot"/>
        <w:tabs>
          <w:tab w:val="clear" w:pos="360"/>
        </w:tabs>
        <w:ind w:left="360" w:hanging="360"/>
        <w:rPr>
          <w:color w:val="2F5496" w:themeColor="accent5" w:themeShade="BF"/>
          <w:sz w:val="32"/>
        </w:rPr>
      </w:pPr>
      <w:r w:rsidRPr="00495299">
        <w:rPr>
          <w:color w:val="2F5496" w:themeColor="accent5" w:themeShade="BF"/>
          <w:sz w:val="32"/>
        </w:rPr>
        <w:t>Lumière et fréquence</w:t>
      </w:r>
    </w:p>
    <w:p w:rsidR="00495299" w:rsidRPr="00495299" w:rsidRDefault="00495299" w:rsidP="00495299">
      <w:pPr>
        <w:pStyle w:val="Paragraphe"/>
      </w:pPr>
      <w:r w:rsidRPr="00495299">
        <w:t>Niveau 3eme</w:t>
      </w:r>
    </w:p>
    <w:p w:rsidR="00495299" w:rsidRPr="00495299" w:rsidRDefault="00495299" w:rsidP="00495299">
      <w:pPr>
        <w:pStyle w:val="Paragraphe"/>
      </w:pPr>
      <w:r w:rsidRPr="00495299">
        <w:t>La transmission de l’information</w:t>
      </w:r>
    </w:p>
    <w:p w:rsidR="00495299" w:rsidRPr="00495299" w:rsidRDefault="00495299" w:rsidP="00495299">
      <w:pPr>
        <w:pStyle w:val="Paragraphe"/>
      </w:pPr>
      <w:r w:rsidRPr="00495299">
        <w:t>Fréquence</w:t>
      </w:r>
    </w:p>
    <w:p w:rsidR="00495299" w:rsidRPr="00495299" w:rsidRDefault="00495299" w:rsidP="00495299">
      <w:pPr>
        <w:pStyle w:val="Titre2numrot"/>
        <w:tabs>
          <w:tab w:val="clear" w:pos="360"/>
        </w:tabs>
        <w:ind w:left="644" w:hanging="360"/>
        <w:rPr>
          <w:color w:val="auto"/>
        </w:rPr>
      </w:pPr>
      <w:r>
        <w:rPr>
          <w:color w:val="auto"/>
        </w:rPr>
        <w:t>Présentation d’une fibre optique</w:t>
      </w:r>
    </w:p>
    <w:p w:rsidR="00495299" w:rsidRPr="00495299" w:rsidRDefault="00495299" w:rsidP="00495299">
      <w:pPr>
        <w:rPr>
          <w:i/>
        </w:rPr>
      </w:pPr>
    </w:p>
    <w:p w:rsidR="00495299" w:rsidRPr="00495299" w:rsidRDefault="00495299" w:rsidP="00495299">
      <w:pPr>
        <w:pStyle w:val="paragraph"/>
        <w:ind w:left="1440"/>
        <w:textAlignment w:val="baseline"/>
        <w:rPr>
          <w:rFonts w:ascii="Segoe UI" w:hAnsi="Segoe UI" w:cs="Segoe UI"/>
          <w:sz w:val="12"/>
          <w:szCs w:val="12"/>
        </w:rPr>
      </w:pPr>
      <w:r w:rsidRPr="00495299">
        <w:rPr>
          <w:noProof/>
        </w:rPr>
        <w:drawing>
          <wp:inline distT="0" distB="0" distL="0" distR="0" wp14:anchorId="50188ACE" wp14:editId="5891EBC2">
            <wp:extent cx="2095500" cy="3171825"/>
            <wp:effectExtent l="0" t="0" r="0" b="9525"/>
            <wp:docPr id="1" name="Image 1" descr="https://upload.wikimedia.org/wikipedia/commons/thumb/4/49/Fibreoptic.jpg/220px-Fibreop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4/49/Fibreoptic.jpg/220px-Fibreopti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299">
        <w:t> </w:t>
      </w:r>
      <w:r w:rsidRPr="00495299">
        <w:rPr>
          <w:rFonts w:ascii="Arial" w:hAnsi="Arial" w:cs="Arial"/>
          <w:sz w:val="20"/>
          <w:szCs w:val="20"/>
        </w:rPr>
        <w:t> </w:t>
      </w:r>
    </w:p>
    <w:p w:rsidR="00495299" w:rsidRPr="00495299" w:rsidRDefault="00495299" w:rsidP="00495299">
      <w:pPr>
        <w:spacing w:before="100" w:beforeAutospacing="1" w:after="100" w:afterAutospacing="1"/>
        <w:jc w:val="left"/>
        <w:textAlignment w:val="baseline"/>
        <w:rPr>
          <w:rFonts w:ascii="Segoe UI" w:hAnsi="Segoe UI" w:cs="Segoe UI"/>
          <w:sz w:val="12"/>
          <w:szCs w:val="12"/>
        </w:rPr>
      </w:pPr>
      <w:r w:rsidRPr="00495299">
        <w:rPr>
          <w:rFonts w:ascii="Times New Roman" w:hAnsi="Times New Roman"/>
          <w:sz w:val="24"/>
          <w:szCs w:val="24"/>
        </w:rPr>
        <w:t> </w:t>
      </w:r>
      <w:r w:rsidRPr="00495299">
        <w:rPr>
          <w:rFonts w:cs="Arial"/>
          <w:u w:val="single"/>
        </w:rPr>
        <w:t>Source</w:t>
      </w:r>
      <w:r w:rsidRPr="00495299">
        <w:rPr>
          <w:rFonts w:cs="Arial"/>
        </w:rPr>
        <w:t xml:space="preserve"> : </w:t>
      </w:r>
      <w:proofErr w:type="spellStart"/>
      <w:r w:rsidRPr="00495299">
        <w:rPr>
          <w:rFonts w:cs="Arial"/>
        </w:rPr>
        <w:t>Finot</w:t>
      </w:r>
      <w:proofErr w:type="spellEnd"/>
      <w:r w:rsidRPr="00495299">
        <w:rPr>
          <w:rFonts w:cs="Arial"/>
        </w:rPr>
        <w:t xml:space="preserve">, Christophe. </w:t>
      </w:r>
      <w:r w:rsidRPr="00495299">
        <w:rPr>
          <w:rFonts w:cs="Arial"/>
          <w:i/>
          <w:iCs/>
        </w:rPr>
        <w:t>Principe fibre optique 2.png</w:t>
      </w:r>
      <w:r w:rsidRPr="00495299">
        <w:rPr>
          <w:rFonts w:cs="Arial"/>
        </w:rPr>
        <w:t xml:space="preserve">. By </w:t>
      </w:r>
      <w:proofErr w:type="spellStart"/>
      <w:r w:rsidRPr="00495299">
        <w:rPr>
          <w:rFonts w:cs="Arial"/>
        </w:rPr>
        <w:t>Creative</w:t>
      </w:r>
      <w:proofErr w:type="spellEnd"/>
      <w:r w:rsidRPr="00495299">
        <w:rPr>
          <w:rFonts w:cs="Arial"/>
        </w:rPr>
        <w:t xml:space="preserve"> Commons Attribution-</w:t>
      </w:r>
      <w:proofErr w:type="spellStart"/>
      <w:r w:rsidRPr="00495299">
        <w:rPr>
          <w:rFonts w:cs="Arial"/>
        </w:rPr>
        <w:t>Share</w:t>
      </w:r>
      <w:proofErr w:type="spellEnd"/>
      <w:r w:rsidRPr="00495299">
        <w:rPr>
          <w:rFonts w:cs="Arial"/>
        </w:rPr>
        <w:t xml:space="preserve"> </w:t>
      </w:r>
      <w:proofErr w:type="spellStart"/>
      <w:r w:rsidRPr="00495299">
        <w:rPr>
          <w:rFonts w:cs="Arial"/>
        </w:rPr>
        <w:t>Alike</w:t>
      </w:r>
      <w:proofErr w:type="spellEnd"/>
      <w:r w:rsidRPr="00495299">
        <w:rPr>
          <w:rFonts w:cs="Arial"/>
        </w:rPr>
        <w:t xml:space="preserve"> 2.5.  </w:t>
      </w:r>
    </w:p>
    <w:p w:rsidR="00495299" w:rsidRPr="00495299" w:rsidRDefault="00495299" w:rsidP="00495299">
      <w:pPr>
        <w:spacing w:before="100" w:beforeAutospacing="1" w:after="100" w:afterAutospacing="1"/>
        <w:jc w:val="left"/>
        <w:textAlignment w:val="baseline"/>
        <w:rPr>
          <w:rFonts w:ascii="Segoe UI" w:hAnsi="Segoe UI" w:cs="Segoe UI"/>
          <w:sz w:val="12"/>
          <w:szCs w:val="12"/>
        </w:rPr>
      </w:pPr>
      <w:r w:rsidRPr="00495299">
        <w:rPr>
          <w:rFonts w:cs="Arial"/>
        </w:rPr>
        <w:t>Quelques brins de fibres optiques sont présentés. </w:t>
      </w:r>
    </w:p>
    <w:p w:rsidR="00495299" w:rsidRPr="00495299" w:rsidRDefault="00495299" w:rsidP="00495299">
      <w:pPr>
        <w:spacing w:before="100" w:beforeAutospacing="1" w:after="100" w:afterAutospacing="1"/>
        <w:jc w:val="left"/>
        <w:textAlignment w:val="baseline"/>
        <w:rPr>
          <w:rFonts w:ascii="Segoe UI" w:hAnsi="Segoe UI" w:cs="Segoe UI"/>
          <w:sz w:val="12"/>
          <w:szCs w:val="12"/>
        </w:rPr>
      </w:pPr>
      <w:r w:rsidRPr="00495299">
        <w:rPr>
          <w:rFonts w:cs="Arial"/>
        </w:rPr>
        <w:t>Une DEL vient ensuite illuminer une extrémité : on peut voir de la lumière à l'autre bout. </w:t>
      </w:r>
    </w:p>
    <w:p w:rsidR="00495299" w:rsidRPr="00495299" w:rsidRDefault="00495299" w:rsidP="00495299">
      <w:pPr>
        <w:spacing w:before="100" w:beforeAutospacing="1" w:after="100" w:afterAutospacing="1"/>
        <w:jc w:val="left"/>
        <w:textAlignment w:val="baseline"/>
        <w:rPr>
          <w:rFonts w:ascii="Segoe UI" w:hAnsi="Segoe UI" w:cs="Segoe UI"/>
          <w:sz w:val="12"/>
          <w:szCs w:val="12"/>
        </w:rPr>
      </w:pPr>
      <w:r w:rsidRPr="00495299">
        <w:rPr>
          <w:rFonts w:cs="Arial"/>
        </w:rPr>
        <w:t>En réalisant cette même expérience dans le noir, on peut voir la fibre éclairée d'un bout à l'autre. </w:t>
      </w:r>
    </w:p>
    <w:p w:rsidR="00495299" w:rsidRDefault="00495299" w:rsidP="00495299">
      <w:pPr>
        <w:spacing w:before="100" w:beforeAutospacing="1" w:after="100" w:afterAutospacing="1"/>
        <w:jc w:val="left"/>
        <w:textAlignment w:val="baseline"/>
        <w:rPr>
          <w:rFonts w:cs="Arial"/>
        </w:rPr>
      </w:pPr>
      <w:r w:rsidRPr="00495299">
        <w:rPr>
          <w:rFonts w:cs="Arial"/>
        </w:rPr>
        <w:t xml:space="preserve">En branchant la DEL sur un GBF à basse fréquence (quelques Hz), on peut montrer la transmission de l’information. Par exemple, on pourra faire compter le nombre de clignotements de la DEL en une minute à une partie de la classe et le nombre de clignotements de la </w:t>
      </w:r>
      <w:r w:rsidRPr="00495299">
        <w:rPr>
          <w:rFonts w:cs="Arial"/>
          <w:u w:val="single"/>
        </w:rPr>
        <w:t>fibre</w:t>
      </w:r>
      <w:r w:rsidRPr="00495299">
        <w:rPr>
          <w:rFonts w:cs="Arial"/>
        </w:rPr>
        <w:t xml:space="preserve"> en une minute à une autre partie de la classe.</w:t>
      </w:r>
    </w:p>
    <w:p w:rsidR="00495299" w:rsidRDefault="00495299">
      <w:pPr>
        <w:spacing w:after="160" w:line="259" w:lineRule="auto"/>
        <w:jc w:val="left"/>
        <w:rPr>
          <w:rFonts w:cs="Arial"/>
        </w:rPr>
      </w:pPr>
      <w:r>
        <w:rPr>
          <w:rFonts w:cs="Arial"/>
        </w:rPr>
        <w:br w:type="page"/>
      </w:r>
    </w:p>
    <w:p w:rsidR="00495299" w:rsidRPr="00495299" w:rsidRDefault="00495299" w:rsidP="00495299">
      <w:pPr>
        <w:spacing w:before="100" w:beforeAutospacing="1" w:after="100" w:afterAutospacing="1"/>
        <w:jc w:val="left"/>
        <w:textAlignment w:val="baseline"/>
        <w:rPr>
          <w:rFonts w:ascii="Segoe UI" w:hAnsi="Segoe UI" w:cs="Segoe UI"/>
          <w:sz w:val="12"/>
          <w:szCs w:val="12"/>
        </w:rPr>
      </w:pPr>
    </w:p>
    <w:p w:rsidR="00495299" w:rsidRPr="00495299" w:rsidRDefault="00495299" w:rsidP="00495299">
      <w:pPr>
        <w:pStyle w:val="Titre1numrot"/>
        <w:tabs>
          <w:tab w:val="clear" w:pos="360"/>
        </w:tabs>
        <w:ind w:left="360" w:hanging="360"/>
        <w:rPr>
          <w:color w:val="2F5496" w:themeColor="accent5" w:themeShade="BF"/>
          <w:sz w:val="32"/>
        </w:rPr>
      </w:pPr>
      <w:r w:rsidRPr="00495299">
        <w:rPr>
          <w:color w:val="2F5496" w:themeColor="accent5" w:themeShade="BF"/>
          <w:sz w:val="32"/>
        </w:rPr>
        <w:t>Propagation rectiligne de la lumière</w:t>
      </w:r>
    </w:p>
    <w:p w:rsidR="00495299" w:rsidRPr="00495299" w:rsidRDefault="00495299" w:rsidP="00495299">
      <w:pPr>
        <w:pStyle w:val="Paragraphe"/>
      </w:pPr>
      <w:r w:rsidRPr="00495299">
        <w:t>Niveau 5eme-4eme</w:t>
      </w:r>
    </w:p>
    <w:p w:rsidR="00495299" w:rsidRPr="00495299" w:rsidRDefault="00495299" w:rsidP="00495299">
      <w:pPr>
        <w:pStyle w:val="Paragraphe"/>
      </w:pPr>
      <w:r w:rsidRPr="00495299">
        <w:t>La transmission de l’information</w:t>
      </w:r>
    </w:p>
    <w:p w:rsidR="00495299" w:rsidRPr="00495299" w:rsidRDefault="00495299" w:rsidP="00495299">
      <w:pPr>
        <w:pStyle w:val="Paragraphe"/>
      </w:pPr>
      <w:r w:rsidRPr="00495299">
        <w:t>La propagation rectiligne de la lumière</w:t>
      </w:r>
    </w:p>
    <w:p w:rsidR="00495299" w:rsidRPr="00495299" w:rsidRDefault="00495299" w:rsidP="00495299">
      <w:pPr>
        <w:pStyle w:val="Titre2numrot"/>
        <w:numPr>
          <w:ilvl w:val="0"/>
          <w:numId w:val="5"/>
        </w:numPr>
        <w:rPr>
          <w:color w:val="auto"/>
        </w:rPr>
      </w:pPr>
      <w:r w:rsidRPr="00495299">
        <w:rPr>
          <w:color w:val="auto"/>
        </w:rPr>
        <w:t>La fontaine lumineuse</w:t>
      </w:r>
    </w:p>
    <w:p w:rsidR="00495299" w:rsidRPr="00495299" w:rsidRDefault="00495299" w:rsidP="00495299">
      <w:pPr>
        <w:spacing w:before="100" w:beforeAutospacing="1" w:after="100" w:afterAutospacing="1"/>
        <w:jc w:val="left"/>
        <w:textAlignment w:val="baseline"/>
        <w:rPr>
          <w:rFonts w:ascii="Segoe UI" w:hAnsi="Segoe UI" w:cs="Segoe UI"/>
          <w:sz w:val="12"/>
          <w:szCs w:val="12"/>
        </w:rPr>
      </w:pPr>
      <w:r w:rsidRPr="00495299">
        <w:rPr>
          <w:rFonts w:cs="Arial"/>
        </w:rPr>
        <w:t>Matériel : laser 1 mW, une bouteille plastique (1 L) et son capuchon, transparente et dont la surface extérieure ne présente pas de relief, une cuve, un écran blanc. </w:t>
      </w:r>
    </w:p>
    <w:p w:rsidR="00495299" w:rsidRPr="00495299" w:rsidRDefault="00495299" w:rsidP="00495299">
      <w:pPr>
        <w:spacing w:before="100" w:beforeAutospacing="1" w:after="100" w:afterAutospacing="1"/>
        <w:jc w:val="left"/>
        <w:textAlignment w:val="baseline"/>
        <w:rPr>
          <w:rFonts w:ascii="Segoe UI" w:hAnsi="Segoe UI" w:cs="Segoe UI"/>
          <w:sz w:val="12"/>
          <w:szCs w:val="12"/>
        </w:rPr>
      </w:pPr>
      <w:r w:rsidRPr="00495299">
        <w:rPr>
          <w:rFonts w:cs="Arial"/>
          <w:u w:val="single"/>
        </w:rPr>
        <w:t>Protocole et illustrations</w:t>
      </w:r>
      <w:r w:rsidRPr="00495299">
        <w:rPr>
          <w:rFonts w:cs="Arial"/>
        </w:rPr>
        <w:t xml:space="preserve"> :  </w:t>
      </w:r>
    </w:p>
    <w:p w:rsidR="00495299" w:rsidRPr="00495299" w:rsidRDefault="00495299" w:rsidP="00495299">
      <w:pPr>
        <w:spacing w:before="100" w:beforeAutospacing="1" w:after="100" w:afterAutospacing="1"/>
        <w:jc w:val="left"/>
        <w:textAlignment w:val="baseline"/>
        <w:rPr>
          <w:rFonts w:ascii="Segoe UI" w:hAnsi="Segoe UI" w:cs="Segoe UI"/>
          <w:sz w:val="12"/>
          <w:szCs w:val="12"/>
        </w:rPr>
      </w:pPr>
      <w:r w:rsidRPr="00495299">
        <w:rPr>
          <w:rFonts w:cs="Arial"/>
        </w:rPr>
        <w:t>- Percer un trou dans la bouteille (diamètre environ 5 mm) </w:t>
      </w:r>
    </w:p>
    <w:p w:rsidR="00495299" w:rsidRPr="00495299" w:rsidRDefault="00495299" w:rsidP="00495299">
      <w:pPr>
        <w:spacing w:before="100" w:beforeAutospacing="1" w:after="100" w:afterAutospacing="1"/>
        <w:jc w:val="left"/>
        <w:textAlignment w:val="baseline"/>
        <w:rPr>
          <w:rFonts w:ascii="Segoe UI" w:hAnsi="Segoe UI" w:cs="Segoe UI"/>
          <w:sz w:val="12"/>
          <w:szCs w:val="12"/>
        </w:rPr>
      </w:pPr>
      <w:r w:rsidRPr="00495299">
        <w:rPr>
          <w:rFonts w:cs="Arial"/>
        </w:rPr>
        <w:t>- Placer le laser à l'opposé et régler sa position afin que le laser puisse le traverser </w:t>
      </w:r>
    </w:p>
    <w:p w:rsidR="00495299" w:rsidRPr="00495299" w:rsidRDefault="00495299" w:rsidP="00495299">
      <w:pPr>
        <w:spacing w:before="100" w:beforeAutospacing="1" w:after="100" w:afterAutospacing="1"/>
        <w:jc w:val="left"/>
        <w:textAlignment w:val="baseline"/>
        <w:rPr>
          <w:rFonts w:ascii="Segoe UI" w:hAnsi="Segoe UI" w:cs="Segoe UI"/>
          <w:sz w:val="12"/>
          <w:szCs w:val="12"/>
        </w:rPr>
      </w:pPr>
      <w:r w:rsidRPr="00495299">
        <w:rPr>
          <w:rFonts w:cs="Arial"/>
        </w:rPr>
        <w:t>- Placer un écran blanc à 1 mètre de la bouteille. </w:t>
      </w:r>
    </w:p>
    <w:p w:rsidR="00495299" w:rsidRPr="00495299" w:rsidRDefault="00495299" w:rsidP="00495299">
      <w:pPr>
        <w:jc w:val="left"/>
        <w:rPr>
          <w:rFonts w:ascii="Times New Roman" w:hAnsi="Times New Roman"/>
          <w:sz w:val="24"/>
          <w:szCs w:val="24"/>
        </w:rPr>
      </w:pPr>
      <w:r w:rsidRPr="00495299">
        <w:rPr>
          <w:rFonts w:ascii="Times New Roman" w:hAnsi="Times New Roman"/>
          <w:sz w:val="24"/>
          <w:szCs w:val="24"/>
        </w:rPr>
        <w:t> </w:t>
      </w:r>
      <w:r w:rsidRPr="0049529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10E5308" wp14:editId="4D9446C7">
            <wp:extent cx="4762500" cy="31146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299" w:rsidRPr="00495299" w:rsidRDefault="00495299" w:rsidP="00495299">
      <w:pPr>
        <w:spacing w:before="100" w:beforeAutospacing="1" w:after="100" w:afterAutospacing="1"/>
        <w:jc w:val="left"/>
        <w:textAlignment w:val="baseline"/>
        <w:rPr>
          <w:rFonts w:ascii="Segoe UI" w:hAnsi="Segoe UI" w:cs="Segoe UI"/>
          <w:sz w:val="12"/>
          <w:szCs w:val="12"/>
        </w:rPr>
      </w:pPr>
      <w:r w:rsidRPr="00495299">
        <w:rPr>
          <w:rFonts w:cs="Arial"/>
        </w:rPr>
        <w:t>- Contrôler le débit de sortie d'eau en dévissant plus ou moins le capuchon. </w:t>
      </w:r>
    </w:p>
    <w:p w:rsidR="00495299" w:rsidRPr="00495299" w:rsidRDefault="00495299" w:rsidP="00495299">
      <w:pPr>
        <w:spacing w:before="100" w:beforeAutospacing="1" w:after="100" w:afterAutospacing="1"/>
        <w:jc w:val="left"/>
        <w:textAlignment w:val="baseline"/>
        <w:rPr>
          <w:rFonts w:ascii="Segoe UI" w:hAnsi="Segoe UI" w:cs="Segoe UI"/>
          <w:sz w:val="12"/>
          <w:szCs w:val="12"/>
        </w:rPr>
      </w:pPr>
      <w:r w:rsidRPr="00495299">
        <w:rPr>
          <w:rFonts w:cs="Arial"/>
        </w:rPr>
        <w:t>- Montrer qu'une fois l'eau sortant de la bouteille, le laser ne pointe plus sur 'écran. </w:t>
      </w:r>
    </w:p>
    <w:p w:rsidR="00495299" w:rsidRPr="00495299" w:rsidRDefault="00495299" w:rsidP="00495299">
      <w:pPr>
        <w:spacing w:before="100" w:beforeAutospacing="1" w:after="100" w:afterAutospacing="1"/>
        <w:jc w:val="left"/>
        <w:textAlignment w:val="baseline"/>
        <w:rPr>
          <w:rFonts w:ascii="Segoe UI" w:hAnsi="Segoe UI" w:cs="Segoe UI"/>
          <w:sz w:val="12"/>
          <w:szCs w:val="12"/>
        </w:rPr>
      </w:pPr>
      <w:r w:rsidRPr="00495299">
        <w:rPr>
          <w:rFonts w:ascii="Times New Roman" w:hAnsi="Times New Roman"/>
          <w:sz w:val="24"/>
          <w:szCs w:val="24"/>
        </w:rPr>
        <w:lastRenderedPageBreak/>
        <w:t> </w:t>
      </w:r>
      <w:r w:rsidRPr="0049529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C6C1749" wp14:editId="69C620F0">
            <wp:extent cx="5019675" cy="32004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299" w:rsidRPr="00495299" w:rsidRDefault="00495299" w:rsidP="00495299">
      <w:pPr>
        <w:jc w:val="left"/>
        <w:rPr>
          <w:rFonts w:ascii="Times New Roman" w:hAnsi="Times New Roman"/>
          <w:sz w:val="24"/>
          <w:szCs w:val="24"/>
        </w:rPr>
      </w:pPr>
      <w:r w:rsidRPr="00495299">
        <w:rPr>
          <w:rFonts w:ascii="Times New Roman" w:hAnsi="Times New Roman"/>
          <w:sz w:val="24"/>
          <w:szCs w:val="24"/>
        </w:rPr>
        <w:t> </w:t>
      </w:r>
    </w:p>
    <w:p w:rsidR="00495299" w:rsidRPr="00495299" w:rsidRDefault="00495299" w:rsidP="00495299">
      <w:pPr>
        <w:spacing w:before="100" w:beforeAutospacing="1" w:after="100" w:afterAutospacing="1"/>
        <w:jc w:val="left"/>
        <w:textAlignment w:val="baseline"/>
        <w:rPr>
          <w:rFonts w:cs="Arial"/>
        </w:rPr>
      </w:pPr>
      <w:r w:rsidRPr="00495299">
        <w:rPr>
          <w:rFonts w:cs="Arial"/>
        </w:rPr>
        <w:t>- Fermer à nouveau la bouteille et montrer que le laser pointe à nouveau sur l'écran. </w:t>
      </w:r>
    </w:p>
    <w:p w:rsidR="00495299" w:rsidRPr="00495299" w:rsidRDefault="00495299" w:rsidP="00495299">
      <w:pPr>
        <w:spacing w:before="100" w:beforeAutospacing="1" w:after="100" w:afterAutospacing="1"/>
        <w:jc w:val="left"/>
        <w:textAlignment w:val="baseline"/>
        <w:rPr>
          <w:rFonts w:ascii="Segoe UI" w:hAnsi="Segoe UI" w:cs="Segoe UI"/>
          <w:sz w:val="12"/>
          <w:szCs w:val="12"/>
        </w:rPr>
      </w:pPr>
      <w:r w:rsidRPr="00495299">
        <w:rPr>
          <w:rFonts w:cs="Arial"/>
        </w:rPr>
        <w:t>Le laser est « emprisonné » dans le filet d’eau.</w:t>
      </w:r>
    </w:p>
    <w:p w:rsidR="00495299" w:rsidRPr="00495299" w:rsidRDefault="00495299" w:rsidP="00495299">
      <w:pPr>
        <w:spacing w:before="100" w:beforeAutospacing="1" w:after="100" w:afterAutospacing="1"/>
        <w:jc w:val="left"/>
        <w:textAlignment w:val="baseline"/>
        <w:rPr>
          <w:rFonts w:ascii="Segoe UI" w:hAnsi="Segoe UI" w:cs="Segoe UI"/>
          <w:sz w:val="12"/>
          <w:szCs w:val="12"/>
        </w:rPr>
      </w:pPr>
      <w:r w:rsidRPr="00495299">
        <w:rPr>
          <w:rFonts w:cs="Arial"/>
        </w:rPr>
        <w:t>- Montrer que le laser est dirigé vers le bas, dans la même direction que le filet d'eau. </w:t>
      </w:r>
    </w:p>
    <w:p w:rsidR="00495299" w:rsidRPr="00495299" w:rsidRDefault="00495299" w:rsidP="00495299">
      <w:pPr>
        <w:jc w:val="left"/>
        <w:rPr>
          <w:rFonts w:ascii="Times New Roman" w:hAnsi="Times New Roman"/>
          <w:sz w:val="24"/>
          <w:szCs w:val="24"/>
        </w:rPr>
      </w:pPr>
      <w:r w:rsidRPr="00495299">
        <w:rPr>
          <w:rFonts w:ascii="Times New Roman" w:hAnsi="Times New Roman"/>
          <w:sz w:val="24"/>
          <w:szCs w:val="24"/>
        </w:rPr>
        <w:t> </w:t>
      </w:r>
      <w:r w:rsidRPr="0049529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0EA73B9" wp14:editId="6D66668F">
            <wp:extent cx="5760720" cy="3789680"/>
            <wp:effectExtent l="0" t="0" r="0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299" w:rsidRPr="00495299" w:rsidRDefault="00495299" w:rsidP="00495299">
      <w:pPr>
        <w:spacing w:before="100" w:beforeAutospacing="1" w:after="100" w:afterAutospacing="1"/>
        <w:jc w:val="left"/>
        <w:textAlignment w:val="baseline"/>
        <w:rPr>
          <w:rFonts w:ascii="Segoe UI" w:hAnsi="Segoe UI" w:cs="Segoe UI"/>
          <w:sz w:val="12"/>
          <w:szCs w:val="12"/>
        </w:rPr>
      </w:pPr>
    </w:p>
    <w:p w:rsidR="00495299" w:rsidRPr="00495299" w:rsidRDefault="00495299" w:rsidP="00495299">
      <w:pPr>
        <w:spacing w:before="100" w:beforeAutospacing="1" w:after="100" w:afterAutospacing="1"/>
        <w:jc w:val="left"/>
        <w:textAlignment w:val="baseline"/>
        <w:rPr>
          <w:rFonts w:ascii="Segoe UI" w:hAnsi="Segoe UI" w:cs="Segoe UI"/>
          <w:sz w:val="12"/>
          <w:szCs w:val="12"/>
        </w:rPr>
      </w:pPr>
    </w:p>
    <w:p w:rsidR="00495299" w:rsidRPr="00495299" w:rsidRDefault="00495299" w:rsidP="00495299">
      <w:pPr>
        <w:spacing w:before="100" w:beforeAutospacing="1" w:after="100" w:afterAutospacing="1"/>
        <w:jc w:val="left"/>
        <w:textAlignment w:val="baseline"/>
        <w:rPr>
          <w:rFonts w:ascii="Segoe UI" w:hAnsi="Segoe UI" w:cs="Segoe UI"/>
          <w:sz w:val="12"/>
          <w:szCs w:val="12"/>
        </w:rPr>
      </w:pPr>
    </w:p>
    <w:p w:rsidR="00495299" w:rsidRPr="00495299" w:rsidRDefault="00495299" w:rsidP="00495299">
      <w:pPr>
        <w:pStyle w:val="Titre2numrot"/>
        <w:numPr>
          <w:ilvl w:val="0"/>
          <w:numId w:val="5"/>
        </w:numPr>
        <w:rPr>
          <w:color w:val="auto"/>
        </w:rPr>
      </w:pPr>
      <w:r w:rsidRPr="00495299">
        <w:rPr>
          <w:color w:val="auto"/>
        </w:rPr>
        <w:lastRenderedPageBreak/>
        <w:t>Simulation d’une fibre optique</w:t>
      </w:r>
    </w:p>
    <w:p w:rsidR="00495299" w:rsidRPr="00495299" w:rsidRDefault="00495299" w:rsidP="00495299">
      <w:pPr>
        <w:spacing w:before="100" w:beforeAutospacing="1" w:after="100" w:afterAutospacing="1"/>
        <w:jc w:val="left"/>
        <w:textAlignment w:val="baseline"/>
        <w:rPr>
          <w:rFonts w:ascii="Segoe UI" w:hAnsi="Segoe UI" w:cs="Segoe UI"/>
          <w:sz w:val="12"/>
          <w:szCs w:val="12"/>
        </w:rPr>
      </w:pPr>
      <w:r w:rsidRPr="00495299">
        <w:rPr>
          <w:rFonts w:cs="Arial"/>
          <w:u w:val="single"/>
        </w:rPr>
        <w:t>Matériel :</w:t>
      </w:r>
      <w:r w:rsidRPr="00495299">
        <w:rPr>
          <w:rFonts w:cs="Arial"/>
        </w:rPr>
        <w:t xml:space="preserve"> une feuille de gélatine, deux béchers, un tube à essai, un dispositif chauffant, eau, un réfrigérateur.</w:t>
      </w:r>
    </w:p>
    <w:p w:rsidR="00495299" w:rsidRPr="00495299" w:rsidRDefault="00495299" w:rsidP="00495299">
      <w:pPr>
        <w:spacing w:before="100" w:beforeAutospacing="1" w:after="100" w:afterAutospacing="1"/>
        <w:jc w:val="left"/>
        <w:textAlignment w:val="baseline"/>
        <w:rPr>
          <w:rFonts w:cs="Arial"/>
        </w:rPr>
      </w:pPr>
      <w:r w:rsidRPr="00495299">
        <w:rPr>
          <w:rFonts w:cs="Arial"/>
          <w:u w:val="single"/>
        </w:rPr>
        <w:t>Protocole  et illustrations :</w:t>
      </w:r>
      <w:r w:rsidRPr="00495299">
        <w:rPr>
          <w:rFonts w:cs="Arial"/>
        </w:rPr>
        <w:t> </w:t>
      </w:r>
    </w:p>
    <w:p w:rsidR="00495299" w:rsidRPr="00495299" w:rsidRDefault="00495299" w:rsidP="00495299">
      <w:pPr>
        <w:spacing w:before="100" w:beforeAutospacing="1" w:after="100" w:afterAutospacing="1"/>
        <w:jc w:val="left"/>
        <w:textAlignment w:val="baseline"/>
        <w:rPr>
          <w:rFonts w:ascii="Segoe UI" w:hAnsi="Segoe UI" w:cs="Segoe UI"/>
          <w:sz w:val="12"/>
          <w:szCs w:val="12"/>
        </w:rPr>
      </w:pPr>
      <w:r w:rsidRPr="00495299">
        <w:rPr>
          <w:rFonts w:cs="Arial"/>
        </w:rPr>
        <w:t>- Laisser une feuille de gélatine tremper dans l'eau tempérée pendant 5 min </w:t>
      </w:r>
    </w:p>
    <w:p w:rsidR="00495299" w:rsidRPr="00495299" w:rsidRDefault="00495299" w:rsidP="00495299">
      <w:pPr>
        <w:spacing w:before="100" w:beforeAutospacing="1" w:after="100" w:afterAutospacing="1"/>
        <w:jc w:val="left"/>
        <w:textAlignment w:val="baseline"/>
        <w:rPr>
          <w:rFonts w:ascii="Segoe UI" w:hAnsi="Segoe UI" w:cs="Segoe UI"/>
          <w:sz w:val="12"/>
          <w:szCs w:val="12"/>
        </w:rPr>
      </w:pPr>
      <w:r w:rsidRPr="00495299">
        <w:rPr>
          <w:rFonts w:cs="Arial"/>
        </w:rPr>
        <w:t xml:space="preserve">- Faire bouillir 100 </w:t>
      </w:r>
      <w:proofErr w:type="spellStart"/>
      <w:r w:rsidRPr="00495299">
        <w:rPr>
          <w:rFonts w:cs="Arial"/>
        </w:rPr>
        <w:t>mL</w:t>
      </w:r>
      <w:proofErr w:type="spellEnd"/>
      <w:r w:rsidRPr="00495299">
        <w:rPr>
          <w:rFonts w:cs="Arial"/>
        </w:rPr>
        <w:t xml:space="preserve"> d'eau et insérer la feuille de gélatine humidifiée </w:t>
      </w:r>
    </w:p>
    <w:p w:rsidR="00495299" w:rsidRPr="00495299" w:rsidRDefault="00495299" w:rsidP="00495299">
      <w:pPr>
        <w:spacing w:before="100" w:beforeAutospacing="1" w:after="100" w:afterAutospacing="1"/>
        <w:jc w:val="left"/>
        <w:textAlignment w:val="baseline"/>
        <w:rPr>
          <w:rFonts w:ascii="Segoe UI" w:hAnsi="Segoe UI" w:cs="Segoe UI"/>
          <w:sz w:val="12"/>
          <w:szCs w:val="12"/>
        </w:rPr>
      </w:pPr>
      <w:r w:rsidRPr="00495299">
        <w:rPr>
          <w:rFonts w:cs="Arial"/>
        </w:rPr>
        <w:t>- Après entière dissolution, verser l'ensemble dans un tube à essai </w:t>
      </w:r>
    </w:p>
    <w:p w:rsidR="00495299" w:rsidRPr="00495299" w:rsidRDefault="00495299" w:rsidP="00495299">
      <w:pPr>
        <w:spacing w:before="100" w:beforeAutospacing="1" w:after="100" w:afterAutospacing="1"/>
        <w:jc w:val="left"/>
        <w:textAlignment w:val="baseline"/>
        <w:rPr>
          <w:rFonts w:cs="Arial"/>
        </w:rPr>
      </w:pPr>
      <w:r w:rsidRPr="00495299">
        <w:rPr>
          <w:rFonts w:cs="Arial"/>
        </w:rPr>
        <w:t xml:space="preserve">- Laisser refroidir à l'air libre ou au réfrigérateur. </w:t>
      </w:r>
      <w:proofErr w:type="gramStart"/>
      <w:r w:rsidRPr="00495299">
        <w:rPr>
          <w:rFonts w:cs="Arial"/>
        </w:rPr>
        <w:t>( environ</w:t>
      </w:r>
      <w:proofErr w:type="gramEnd"/>
      <w:r w:rsidRPr="00495299">
        <w:rPr>
          <w:rFonts w:cs="Arial"/>
        </w:rPr>
        <w:t xml:space="preserve"> 30 minutes) </w:t>
      </w:r>
    </w:p>
    <w:p w:rsidR="00495299" w:rsidRPr="00495299" w:rsidRDefault="00495299" w:rsidP="00495299">
      <w:pPr>
        <w:spacing w:before="100" w:beforeAutospacing="1" w:after="100" w:afterAutospacing="1"/>
        <w:jc w:val="left"/>
        <w:textAlignment w:val="baseline"/>
        <w:rPr>
          <w:rFonts w:ascii="Segoe UI" w:hAnsi="Segoe UI" w:cs="Segoe UI"/>
          <w:sz w:val="12"/>
          <w:szCs w:val="12"/>
        </w:rPr>
      </w:pPr>
      <w:r w:rsidRPr="00495299">
        <w:rPr>
          <w:rFonts w:ascii="Segoe UI" w:hAnsi="Segoe UI" w:cs="Segoe UI"/>
          <w:noProof/>
          <w:sz w:val="12"/>
          <w:szCs w:val="12"/>
        </w:rPr>
        <w:drawing>
          <wp:inline distT="0" distB="0" distL="0" distR="0" wp14:anchorId="0C795A96" wp14:editId="2694EFDB">
            <wp:extent cx="3552825" cy="197167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299" w:rsidRPr="00495299" w:rsidRDefault="00495299" w:rsidP="00495299">
      <w:pPr>
        <w:spacing w:before="100" w:beforeAutospacing="1" w:after="100" w:afterAutospacing="1"/>
        <w:jc w:val="left"/>
        <w:textAlignment w:val="baseline"/>
        <w:rPr>
          <w:rFonts w:ascii="Segoe UI" w:hAnsi="Segoe UI" w:cs="Segoe UI"/>
          <w:sz w:val="12"/>
          <w:szCs w:val="12"/>
        </w:rPr>
      </w:pPr>
      <w:r w:rsidRPr="00495299">
        <w:rPr>
          <w:rFonts w:cs="Arial"/>
          <w:u w:val="single"/>
        </w:rPr>
        <w:t>Remarque </w:t>
      </w:r>
      <w:r w:rsidRPr="00495299">
        <w:rPr>
          <w:rFonts w:cs="Arial"/>
        </w:rPr>
        <w:t xml:space="preserve">: vous pouvez démouler le tube d’eau </w:t>
      </w:r>
      <w:proofErr w:type="gramStart"/>
      <w:r w:rsidRPr="00495299">
        <w:rPr>
          <w:rFonts w:cs="Arial"/>
        </w:rPr>
        <w:t>gélifiée  :</w:t>
      </w:r>
      <w:proofErr w:type="gramEnd"/>
      <w:r w:rsidRPr="00495299">
        <w:rPr>
          <w:rFonts w:cs="Arial"/>
        </w:rPr>
        <w:t xml:space="preserve"> après solidification, passez le tube à essais quelques secondes sous l'eau chaude.</w:t>
      </w:r>
    </w:p>
    <w:p w:rsidR="00495299" w:rsidRPr="00495299" w:rsidRDefault="00495299" w:rsidP="00495299">
      <w:pPr>
        <w:jc w:val="left"/>
        <w:rPr>
          <w:rFonts w:ascii="Times New Roman" w:hAnsi="Times New Roman"/>
          <w:sz w:val="24"/>
          <w:szCs w:val="24"/>
        </w:rPr>
      </w:pPr>
      <w:r w:rsidRPr="00495299">
        <w:rPr>
          <w:rFonts w:ascii="Times New Roman" w:hAnsi="Times New Roman"/>
          <w:sz w:val="24"/>
          <w:szCs w:val="24"/>
        </w:rPr>
        <w:t> </w:t>
      </w:r>
    </w:p>
    <w:p w:rsidR="00495299" w:rsidRPr="00495299" w:rsidRDefault="00495299" w:rsidP="00495299">
      <w:pPr>
        <w:jc w:val="left"/>
        <w:rPr>
          <w:rFonts w:ascii="Times New Roman" w:hAnsi="Times New Roman"/>
          <w:sz w:val="24"/>
          <w:szCs w:val="24"/>
        </w:rPr>
      </w:pPr>
      <w:r w:rsidRPr="00495299">
        <w:rPr>
          <w:rFonts w:ascii="Times New Roman" w:hAnsi="Times New Roman"/>
          <w:sz w:val="24"/>
          <w:szCs w:val="24"/>
        </w:rPr>
        <w:t> </w:t>
      </w:r>
    </w:p>
    <w:p w:rsidR="00495299" w:rsidRPr="00495299" w:rsidRDefault="00495299" w:rsidP="00495299">
      <w:pPr>
        <w:jc w:val="left"/>
        <w:rPr>
          <w:rFonts w:cs="Arial"/>
        </w:rPr>
      </w:pPr>
      <w:r w:rsidRPr="00495299">
        <w:rPr>
          <w:rFonts w:cs="Arial"/>
          <w:u w:val="single"/>
        </w:rPr>
        <w:t>Observation</w:t>
      </w:r>
      <w:r w:rsidRPr="00495299">
        <w:rPr>
          <w:rFonts w:cs="Arial"/>
        </w:rPr>
        <w:t> : comme pour la bouteille lumineuse, le faisceau laser est dirigé dans la gélatine et sa propagation s'effectue par des réflexions multiples au niveau de l'interface.</w:t>
      </w:r>
    </w:p>
    <w:p w:rsidR="00495299" w:rsidRPr="00495299" w:rsidRDefault="00495299" w:rsidP="00495299">
      <w:pPr>
        <w:jc w:val="left"/>
        <w:rPr>
          <w:rFonts w:ascii="Times New Roman" w:hAnsi="Times New Roman"/>
          <w:sz w:val="24"/>
          <w:szCs w:val="24"/>
        </w:rPr>
      </w:pPr>
    </w:p>
    <w:p w:rsidR="00495299" w:rsidRPr="00495299" w:rsidRDefault="00495299" w:rsidP="00495299">
      <w:pPr>
        <w:rPr>
          <w:i/>
        </w:rPr>
      </w:pPr>
      <w:r w:rsidRPr="0049529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AC26359" wp14:editId="4E6A2F6A">
            <wp:extent cx="4943475" cy="296227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49B" w:rsidRPr="00495299" w:rsidRDefault="009D549B"/>
    <w:sectPr w:rsidR="009D549B" w:rsidRPr="00495299" w:rsidSect="00495299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A38" w:rsidRDefault="009D1A38" w:rsidP="00495299">
      <w:r>
        <w:separator/>
      </w:r>
    </w:p>
  </w:endnote>
  <w:endnote w:type="continuationSeparator" w:id="0">
    <w:p w:rsidR="009D1A38" w:rsidRDefault="009D1A38" w:rsidP="0049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A38" w:rsidRDefault="009D1A38" w:rsidP="00495299">
      <w:r>
        <w:separator/>
      </w:r>
    </w:p>
  </w:footnote>
  <w:footnote w:type="continuationSeparator" w:id="0">
    <w:p w:rsidR="009D1A38" w:rsidRDefault="009D1A38" w:rsidP="00495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299" w:rsidRDefault="00495299">
    <w:pPr>
      <w:pStyle w:val="En-tte"/>
    </w:pPr>
    <w:r>
      <w:t>Ressources d’accompagnement Physique-Chimie Rentrée 2016 – Académie de Strasbourg</w:t>
    </w:r>
  </w:p>
  <w:p w:rsidR="00495299" w:rsidRDefault="0049529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9130B"/>
    <w:multiLevelType w:val="hybridMultilevel"/>
    <w:tmpl w:val="FC8ADD80"/>
    <w:lvl w:ilvl="0" w:tplc="B66E49EA">
      <w:start w:val="1"/>
      <w:numFmt w:val="upperRoman"/>
      <w:pStyle w:val="Titre1numrot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084A25"/>
    <w:multiLevelType w:val="multilevel"/>
    <w:tmpl w:val="4BEAA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053D7D"/>
    <w:multiLevelType w:val="multilevel"/>
    <w:tmpl w:val="CFDA8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6B33E4"/>
    <w:multiLevelType w:val="hybridMultilevel"/>
    <w:tmpl w:val="097883D4"/>
    <w:lvl w:ilvl="0" w:tplc="499C5B24">
      <w:start w:val="1"/>
      <w:numFmt w:val="decimal"/>
      <w:pStyle w:val="Titre2numrot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99"/>
    <w:rsid w:val="00495299"/>
    <w:rsid w:val="009D1A38"/>
    <w:rsid w:val="009D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23F37-54F4-4158-8BDD-795F55F6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29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952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952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-ttediscipline">
    <w:name w:val="En-tête_discipline"/>
    <w:basedOn w:val="Normal"/>
    <w:next w:val="Normal"/>
    <w:rsid w:val="00495299"/>
    <w:pPr>
      <w:pBdr>
        <w:bottom w:val="single" w:sz="12" w:space="1" w:color="000099"/>
      </w:pBdr>
      <w:spacing w:before="240" w:after="240"/>
      <w:jc w:val="right"/>
    </w:pPr>
    <w:rPr>
      <w:rFonts w:ascii="Century Gothic" w:hAnsi="Century Gothic"/>
      <w:color w:val="000099"/>
      <w:sz w:val="40"/>
    </w:rPr>
  </w:style>
  <w:style w:type="paragraph" w:customStyle="1" w:styleId="Paragraphe">
    <w:name w:val="Paragraphe"/>
    <w:basedOn w:val="Normal"/>
    <w:rsid w:val="00495299"/>
    <w:pPr>
      <w:spacing w:before="120" w:after="120"/>
    </w:pPr>
  </w:style>
  <w:style w:type="paragraph" w:styleId="Titre">
    <w:name w:val="Title"/>
    <w:basedOn w:val="Normal"/>
    <w:next w:val="Normal"/>
    <w:link w:val="TitreCar"/>
    <w:qFormat/>
    <w:rsid w:val="00495299"/>
    <w:pPr>
      <w:spacing w:before="600" w:after="600"/>
      <w:contextualSpacing/>
      <w:jc w:val="center"/>
    </w:pPr>
    <w:rPr>
      <w:rFonts w:ascii="Arial Narrow" w:eastAsiaTheme="majorEastAsia" w:hAnsi="Arial Narrow" w:cstheme="majorBidi"/>
      <w:color w:val="7030A0"/>
      <w:spacing w:val="5"/>
      <w:kern w:val="28"/>
      <w:sz w:val="64"/>
      <w:szCs w:val="52"/>
    </w:rPr>
  </w:style>
  <w:style w:type="character" w:customStyle="1" w:styleId="TitreCar">
    <w:name w:val="Titre Car"/>
    <w:basedOn w:val="Policepardfaut"/>
    <w:link w:val="Titre"/>
    <w:rsid w:val="00495299"/>
    <w:rPr>
      <w:rFonts w:ascii="Arial Narrow" w:eastAsiaTheme="majorEastAsia" w:hAnsi="Arial Narrow" w:cstheme="majorBidi"/>
      <w:color w:val="7030A0"/>
      <w:spacing w:val="5"/>
      <w:kern w:val="28"/>
      <w:sz w:val="64"/>
      <w:szCs w:val="52"/>
      <w:lang w:eastAsia="fr-FR"/>
    </w:rPr>
  </w:style>
  <w:style w:type="paragraph" w:customStyle="1" w:styleId="Titre1numrot">
    <w:name w:val="Titre 1 numéroté"/>
    <w:basedOn w:val="Titre1"/>
    <w:next w:val="Paragraphe"/>
    <w:rsid w:val="00495299"/>
    <w:pPr>
      <w:keepLines w:val="0"/>
      <w:numPr>
        <w:numId w:val="1"/>
      </w:numPr>
      <w:tabs>
        <w:tab w:val="num" w:pos="360"/>
      </w:tabs>
      <w:spacing w:before="360" w:after="360"/>
      <w:ind w:left="0" w:firstLine="0"/>
      <w:jc w:val="left"/>
    </w:pPr>
    <w:rPr>
      <w:rFonts w:ascii="Arial" w:eastAsia="Times New Roman" w:hAnsi="Arial" w:cs="Arial"/>
      <w:b/>
      <w:bCs/>
      <w:color w:val="7030A0"/>
      <w:spacing w:val="2"/>
      <w:kern w:val="28"/>
      <w:sz w:val="28"/>
      <w:szCs w:val="28"/>
    </w:rPr>
  </w:style>
  <w:style w:type="paragraph" w:customStyle="1" w:styleId="Titre2numrot">
    <w:name w:val="Titre 2 numéroté"/>
    <w:basedOn w:val="Titre2"/>
    <w:next w:val="Paragraphe"/>
    <w:rsid w:val="00495299"/>
    <w:pPr>
      <w:keepLines w:val="0"/>
      <w:numPr>
        <w:numId w:val="2"/>
      </w:numPr>
      <w:tabs>
        <w:tab w:val="num" w:pos="360"/>
      </w:tabs>
      <w:spacing w:before="240" w:after="240"/>
      <w:ind w:left="0" w:firstLine="0"/>
    </w:pPr>
    <w:rPr>
      <w:rFonts w:ascii="Arial" w:eastAsia="Times New Roman" w:hAnsi="Arial" w:cs="Arial"/>
      <w:b/>
      <w:color w:val="000099"/>
      <w:sz w:val="24"/>
      <w:szCs w:val="24"/>
    </w:rPr>
  </w:style>
  <w:style w:type="paragraph" w:customStyle="1" w:styleId="paragraph">
    <w:name w:val="paragraph"/>
    <w:basedOn w:val="Normal"/>
    <w:rsid w:val="0049529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4952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4952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952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95299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952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5299"/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LEMMEL</dc:creator>
  <cp:keywords/>
  <dc:description/>
  <cp:lastModifiedBy>Sophie LEMMEL</cp:lastModifiedBy>
  <cp:revision>1</cp:revision>
  <dcterms:created xsi:type="dcterms:W3CDTF">2016-06-08T13:29:00Z</dcterms:created>
  <dcterms:modified xsi:type="dcterms:W3CDTF">2016-06-08T13:33:00Z</dcterms:modified>
</cp:coreProperties>
</file>