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B6D57" w:rsidRPr="00010038" w14:paraId="61C04E86" w14:textId="77777777" w:rsidTr="00531D10">
        <w:tc>
          <w:tcPr>
            <w:tcW w:w="9212" w:type="dxa"/>
          </w:tcPr>
          <w:p w14:paraId="784414CA" w14:textId="77777777" w:rsidR="00EB6D57" w:rsidRDefault="00EB6D57" w:rsidP="00812270">
            <w:pPr>
              <w:spacing w:after="0"/>
              <w:jc w:val="both"/>
              <w:rPr>
                <w:rFonts w:ascii="Arial" w:hAnsi="Arial" w:cs="Arial"/>
                <w:noProof/>
                <w:sz w:val="20"/>
                <w:szCs w:val="20"/>
                <w:lang w:eastAsia="fr-FR"/>
              </w:rPr>
            </w:pPr>
            <w:bookmarkStart w:id="0" w:name="_Hlk127828939"/>
            <w:bookmarkEnd w:id="0"/>
            <w:r w:rsidRPr="00010038">
              <w:rPr>
                <w:rFonts w:ascii="Arial" w:hAnsi="Arial" w:cs="Arial"/>
                <w:b/>
                <w:noProof/>
                <w:sz w:val="20"/>
                <w:szCs w:val="20"/>
                <w:u w:val="single"/>
                <w:lang w:eastAsia="fr-FR"/>
              </w:rPr>
              <w:t>Niveau</w:t>
            </w:r>
            <w:r w:rsidRPr="00010038">
              <w:rPr>
                <w:rFonts w:ascii="Arial" w:hAnsi="Arial" w:cs="Arial"/>
                <w:b/>
                <w:noProof/>
                <w:sz w:val="20"/>
                <w:szCs w:val="20"/>
                <w:lang w:eastAsia="fr-FR"/>
              </w:rPr>
              <w:t> :</w:t>
            </w:r>
            <w:r w:rsidRPr="00EB6D57">
              <w:rPr>
                <w:rFonts w:ascii="Arial" w:hAnsi="Arial" w:cs="Arial"/>
                <w:noProof/>
                <w:sz w:val="20"/>
                <w:szCs w:val="20"/>
                <w:lang w:eastAsia="fr-FR"/>
              </w:rPr>
              <w:t xml:space="preserve"> </w:t>
            </w:r>
            <w:r w:rsidR="00B10098">
              <w:rPr>
                <w:rFonts w:ascii="Arial" w:hAnsi="Arial" w:cs="Arial"/>
                <w:noProof/>
                <w:sz w:val="20"/>
                <w:szCs w:val="20"/>
                <w:lang w:eastAsia="fr-FR"/>
              </w:rPr>
              <w:t>Terminale Spécialité Physique-Chimie</w:t>
            </w:r>
          </w:p>
          <w:p w14:paraId="54B5E934" w14:textId="78F8B4FC" w:rsidR="00FB5E9B" w:rsidRPr="00010038" w:rsidRDefault="00FB5E9B" w:rsidP="00812270">
            <w:pPr>
              <w:spacing w:after="0"/>
              <w:jc w:val="both"/>
              <w:rPr>
                <w:rFonts w:ascii="Arial" w:hAnsi="Arial" w:cs="Arial"/>
                <w:noProof/>
                <w:sz w:val="20"/>
                <w:szCs w:val="20"/>
                <w:lang w:eastAsia="fr-FR"/>
              </w:rPr>
            </w:pPr>
          </w:p>
        </w:tc>
      </w:tr>
      <w:tr w:rsidR="00EB6D57" w:rsidRPr="00010038" w14:paraId="54BDD13B" w14:textId="77777777" w:rsidTr="00531D10">
        <w:tc>
          <w:tcPr>
            <w:tcW w:w="9212" w:type="dxa"/>
          </w:tcPr>
          <w:p w14:paraId="2169EDE3" w14:textId="77777777" w:rsidR="005A253A" w:rsidRDefault="00EB6D57" w:rsidP="00B420D0">
            <w:pPr>
              <w:spacing w:after="0"/>
              <w:rPr>
                <w:rFonts w:ascii="Arial" w:hAnsi="Arial" w:cs="Arial"/>
                <w:noProof/>
                <w:sz w:val="20"/>
                <w:szCs w:val="20"/>
                <w:lang w:eastAsia="fr-FR"/>
              </w:rPr>
            </w:pPr>
            <w:r w:rsidRPr="00010038">
              <w:rPr>
                <w:rFonts w:ascii="Arial" w:hAnsi="Arial" w:cs="Arial"/>
                <w:b/>
                <w:noProof/>
                <w:sz w:val="20"/>
                <w:szCs w:val="20"/>
                <w:u w:val="single"/>
                <w:lang w:eastAsia="fr-FR"/>
              </w:rPr>
              <w:t>Type de ressources</w:t>
            </w:r>
            <w:r w:rsidRPr="00010038">
              <w:rPr>
                <w:rFonts w:ascii="Arial" w:hAnsi="Arial" w:cs="Arial"/>
                <w:b/>
                <w:noProof/>
                <w:sz w:val="20"/>
                <w:szCs w:val="20"/>
                <w:lang w:eastAsia="fr-FR"/>
              </w:rPr>
              <w:t> :</w:t>
            </w:r>
            <w:r>
              <w:rPr>
                <w:rFonts w:ascii="Arial" w:hAnsi="Arial" w:cs="Arial"/>
                <w:noProof/>
                <w:sz w:val="20"/>
                <w:szCs w:val="20"/>
                <w:lang w:eastAsia="fr-FR"/>
              </w:rPr>
              <w:t xml:space="preserve"> </w:t>
            </w:r>
          </w:p>
          <w:p w14:paraId="60D7CE9E" w14:textId="5EC75DE4" w:rsidR="00FB5E9B" w:rsidRDefault="00B10098" w:rsidP="00B420D0">
            <w:pPr>
              <w:spacing w:after="0"/>
              <w:rPr>
                <w:rFonts w:ascii="Arial" w:hAnsi="Arial" w:cs="Arial"/>
                <w:noProof/>
                <w:sz w:val="20"/>
                <w:szCs w:val="20"/>
                <w:lang w:eastAsia="fr-FR"/>
              </w:rPr>
            </w:pPr>
            <w:r>
              <w:rPr>
                <w:rFonts w:ascii="Arial" w:hAnsi="Arial" w:cs="Arial"/>
                <w:noProof/>
                <w:sz w:val="20"/>
                <w:szCs w:val="20"/>
                <w:lang w:eastAsia="fr-FR"/>
              </w:rPr>
              <w:t xml:space="preserve">Activité </w:t>
            </w:r>
            <w:r w:rsidR="00EE4771">
              <w:rPr>
                <w:rFonts w:ascii="Arial" w:hAnsi="Arial" w:cs="Arial"/>
                <w:noProof/>
                <w:sz w:val="20"/>
                <w:szCs w:val="20"/>
                <w:lang w:eastAsia="fr-FR"/>
              </w:rPr>
              <w:t xml:space="preserve">expérimentale </w:t>
            </w:r>
            <w:r w:rsidR="003F5900">
              <w:rPr>
                <w:rFonts w:ascii="Arial" w:hAnsi="Arial" w:cs="Arial"/>
                <w:noProof/>
                <w:sz w:val="20"/>
                <w:szCs w:val="20"/>
                <w:lang w:eastAsia="fr-FR"/>
              </w:rPr>
              <w:t>différenciée</w:t>
            </w:r>
            <w:r w:rsidR="00812270">
              <w:rPr>
                <w:rFonts w:ascii="Arial" w:hAnsi="Arial" w:cs="Arial"/>
                <w:noProof/>
                <w:sz w:val="20"/>
                <w:szCs w:val="20"/>
                <w:lang w:eastAsia="fr-FR"/>
              </w:rPr>
              <w:t xml:space="preserve"> permettant aux élèves le souhaitant de se préparer aux études supérieures scientifiques en revoyant notamment les aspects énergétiques en mécanique.</w:t>
            </w:r>
          </w:p>
          <w:p w14:paraId="475CF8B3" w14:textId="22A9A2D0" w:rsidR="000047B3" w:rsidRPr="00010038" w:rsidRDefault="000047B3" w:rsidP="00B420D0">
            <w:pPr>
              <w:spacing w:after="0"/>
              <w:rPr>
                <w:rFonts w:ascii="Arial" w:hAnsi="Arial" w:cs="Arial"/>
                <w:b/>
                <w:noProof/>
                <w:sz w:val="20"/>
                <w:szCs w:val="20"/>
                <w:lang w:eastAsia="fr-FR"/>
              </w:rPr>
            </w:pPr>
          </w:p>
        </w:tc>
      </w:tr>
      <w:tr w:rsidR="00EB6D57" w:rsidRPr="00010038" w14:paraId="26057B6A" w14:textId="77777777" w:rsidTr="00531D10">
        <w:tc>
          <w:tcPr>
            <w:tcW w:w="9212" w:type="dxa"/>
          </w:tcPr>
          <w:p w14:paraId="111094FC" w14:textId="77777777" w:rsidR="00EB6D57" w:rsidRPr="00862EA3" w:rsidRDefault="00EB6D57" w:rsidP="00B420D0">
            <w:pPr>
              <w:spacing w:after="0"/>
              <w:rPr>
                <w:rFonts w:ascii="Arial" w:hAnsi="Arial" w:cs="Arial"/>
                <w:noProof/>
                <w:sz w:val="20"/>
                <w:szCs w:val="20"/>
                <w:lang w:eastAsia="fr-FR"/>
              </w:rPr>
            </w:pPr>
            <w:r w:rsidRPr="00010038">
              <w:rPr>
                <w:rFonts w:ascii="Arial" w:hAnsi="Arial" w:cs="Arial"/>
                <w:b/>
                <w:noProof/>
                <w:sz w:val="20"/>
                <w:szCs w:val="20"/>
                <w:u w:val="single"/>
                <w:lang w:eastAsia="fr-FR"/>
              </w:rPr>
              <w:t>Notions et contenus</w:t>
            </w:r>
            <w:r w:rsidRPr="00010038">
              <w:rPr>
                <w:rFonts w:ascii="Arial" w:hAnsi="Arial" w:cs="Arial"/>
                <w:b/>
                <w:noProof/>
                <w:sz w:val="20"/>
                <w:szCs w:val="20"/>
                <w:lang w:eastAsia="fr-FR"/>
              </w:rPr>
              <w:t> :</w:t>
            </w:r>
            <w:r w:rsidRPr="00EB6D57">
              <w:rPr>
                <w:rFonts w:ascii="Arial" w:hAnsi="Arial" w:cs="Arial"/>
                <w:noProof/>
                <w:sz w:val="20"/>
                <w:szCs w:val="20"/>
                <w:lang w:eastAsia="fr-FR"/>
              </w:rPr>
              <w:t xml:space="preserve"> </w:t>
            </w:r>
          </w:p>
          <w:p w14:paraId="44304523" w14:textId="1BC2A376" w:rsidR="00EB6D57" w:rsidRPr="00010038" w:rsidRDefault="00812270" w:rsidP="00B420D0">
            <w:pPr>
              <w:pStyle w:val="Paragraphedeliste"/>
              <w:numPr>
                <w:ilvl w:val="0"/>
                <w:numId w:val="1"/>
              </w:numPr>
              <w:spacing w:after="0"/>
              <w:rPr>
                <w:rFonts w:ascii="Arial" w:hAnsi="Arial" w:cs="Arial"/>
                <w:noProof/>
                <w:sz w:val="20"/>
                <w:szCs w:val="20"/>
                <w:lang w:eastAsia="fr-FR"/>
              </w:rPr>
            </w:pPr>
            <w:r>
              <w:rPr>
                <w:rFonts w:ascii="Arial" w:hAnsi="Arial" w:cs="Arial"/>
                <w:noProof/>
                <w:sz w:val="20"/>
                <w:szCs w:val="20"/>
                <w:lang w:eastAsia="fr-FR"/>
              </w:rPr>
              <w:t>M</w:t>
            </w:r>
            <w:r w:rsidR="00B10098">
              <w:rPr>
                <w:rFonts w:ascii="Arial" w:hAnsi="Arial" w:cs="Arial"/>
                <w:noProof/>
                <w:sz w:val="20"/>
                <w:szCs w:val="20"/>
                <w:lang w:eastAsia="fr-FR"/>
              </w:rPr>
              <w:t>écanique</w:t>
            </w:r>
            <w:r>
              <w:rPr>
                <w:rFonts w:ascii="Arial" w:hAnsi="Arial" w:cs="Arial"/>
                <w:noProof/>
                <w:sz w:val="20"/>
                <w:szCs w:val="20"/>
                <w:lang w:eastAsia="fr-FR"/>
              </w:rPr>
              <w:t xml:space="preserve"> du point.</w:t>
            </w:r>
          </w:p>
          <w:p w14:paraId="3D577CA8" w14:textId="636930CC" w:rsidR="00EB6D57" w:rsidRDefault="00CF06F3" w:rsidP="00B420D0">
            <w:pPr>
              <w:pStyle w:val="Paragraphedeliste"/>
              <w:numPr>
                <w:ilvl w:val="0"/>
                <w:numId w:val="1"/>
              </w:numPr>
              <w:spacing w:after="0"/>
              <w:rPr>
                <w:rFonts w:ascii="Arial" w:hAnsi="Arial" w:cs="Arial"/>
                <w:noProof/>
                <w:sz w:val="20"/>
                <w:szCs w:val="20"/>
                <w:lang w:eastAsia="fr-FR"/>
              </w:rPr>
            </w:pPr>
            <w:r>
              <w:rPr>
                <w:rFonts w:ascii="Arial" w:hAnsi="Arial" w:cs="Arial"/>
                <w:noProof/>
                <w:sz w:val="20"/>
                <w:szCs w:val="20"/>
                <w:lang w:eastAsia="fr-FR"/>
              </w:rPr>
              <w:t>Mesure et incertitudes</w:t>
            </w:r>
            <w:r w:rsidR="00812270">
              <w:rPr>
                <w:rFonts w:ascii="Arial" w:hAnsi="Arial" w:cs="Arial"/>
                <w:noProof/>
                <w:sz w:val="20"/>
                <w:szCs w:val="20"/>
                <w:lang w:eastAsia="fr-FR"/>
              </w:rPr>
              <w:t>.</w:t>
            </w:r>
          </w:p>
          <w:p w14:paraId="7BE13463" w14:textId="77777777" w:rsidR="00812270" w:rsidRDefault="00812270" w:rsidP="00B420D0">
            <w:pPr>
              <w:pStyle w:val="Paragraphedeliste"/>
              <w:numPr>
                <w:ilvl w:val="0"/>
                <w:numId w:val="1"/>
              </w:numPr>
              <w:spacing w:after="0"/>
              <w:rPr>
                <w:rFonts w:ascii="Arial" w:hAnsi="Arial" w:cs="Arial"/>
                <w:noProof/>
                <w:sz w:val="20"/>
                <w:szCs w:val="20"/>
                <w:lang w:eastAsia="fr-FR"/>
              </w:rPr>
            </w:pPr>
            <w:r>
              <w:rPr>
                <w:rFonts w:ascii="Arial" w:hAnsi="Arial" w:cs="Arial"/>
                <w:noProof/>
                <w:sz w:val="20"/>
                <w:szCs w:val="20"/>
                <w:lang w:eastAsia="fr-FR"/>
              </w:rPr>
              <w:t xml:space="preserve">Utilisation des </w:t>
            </w:r>
            <w:r w:rsidR="000E639F">
              <w:rPr>
                <w:rFonts w:ascii="Arial" w:hAnsi="Arial" w:cs="Arial"/>
                <w:noProof/>
                <w:sz w:val="20"/>
                <w:szCs w:val="20"/>
                <w:lang w:eastAsia="fr-FR"/>
              </w:rPr>
              <w:t xml:space="preserve">données des </w:t>
            </w:r>
            <w:r>
              <w:rPr>
                <w:rFonts w:ascii="Arial" w:hAnsi="Arial" w:cs="Arial"/>
                <w:noProof/>
                <w:sz w:val="20"/>
                <w:szCs w:val="20"/>
                <w:lang w:eastAsia="fr-FR"/>
              </w:rPr>
              <w:t xml:space="preserve">capteurs d’un smartphone ou d’une tablette avec l’application </w:t>
            </w:r>
            <w:r w:rsidRPr="00812270">
              <w:rPr>
                <w:rFonts w:ascii="Arial" w:hAnsi="Arial" w:cs="Arial"/>
                <w:i/>
                <w:iCs/>
                <w:noProof/>
                <w:sz w:val="20"/>
                <w:szCs w:val="20"/>
                <w:lang w:eastAsia="fr-FR"/>
              </w:rPr>
              <w:t>Phyphox</w:t>
            </w:r>
            <w:r>
              <w:rPr>
                <w:rFonts w:ascii="Arial" w:hAnsi="Arial" w:cs="Arial"/>
                <w:noProof/>
                <w:sz w:val="20"/>
                <w:szCs w:val="20"/>
                <w:lang w:eastAsia="fr-FR"/>
              </w:rPr>
              <w:t>.</w:t>
            </w:r>
          </w:p>
          <w:p w14:paraId="046B5E18" w14:textId="4BF472B4" w:rsidR="00FB5E9B" w:rsidRPr="00812270" w:rsidRDefault="00FB5E9B" w:rsidP="00B420D0">
            <w:pPr>
              <w:pStyle w:val="Paragraphedeliste"/>
              <w:spacing w:after="0"/>
              <w:rPr>
                <w:rFonts w:ascii="Arial" w:hAnsi="Arial" w:cs="Arial"/>
                <w:noProof/>
                <w:sz w:val="20"/>
                <w:szCs w:val="20"/>
                <w:lang w:eastAsia="fr-FR"/>
              </w:rPr>
            </w:pPr>
          </w:p>
        </w:tc>
      </w:tr>
      <w:tr w:rsidR="00EB6D57" w:rsidRPr="00010038" w14:paraId="1E162221" w14:textId="77777777" w:rsidTr="00531D10">
        <w:tc>
          <w:tcPr>
            <w:tcW w:w="9212" w:type="dxa"/>
          </w:tcPr>
          <w:p w14:paraId="3B5C49EE" w14:textId="334A1228" w:rsidR="00EB6D57" w:rsidRPr="00862EA3" w:rsidRDefault="00BE6424" w:rsidP="00B420D0">
            <w:pPr>
              <w:spacing w:after="0"/>
              <w:rPr>
                <w:rFonts w:ascii="Arial" w:hAnsi="Arial" w:cs="Arial"/>
                <w:noProof/>
                <w:sz w:val="20"/>
                <w:szCs w:val="20"/>
                <w:lang w:eastAsia="fr-FR"/>
              </w:rPr>
            </w:pPr>
            <w:r>
              <w:rPr>
                <w:rFonts w:ascii="Arial" w:hAnsi="Arial" w:cs="Arial"/>
                <w:b/>
                <w:noProof/>
                <w:sz w:val="20"/>
                <w:szCs w:val="20"/>
                <w:u w:val="single"/>
                <w:lang w:eastAsia="fr-FR"/>
              </w:rPr>
              <w:t>Capacités</w:t>
            </w:r>
            <w:r w:rsidR="00EB6D57" w:rsidRPr="00010038">
              <w:rPr>
                <w:rFonts w:ascii="Arial" w:hAnsi="Arial" w:cs="Arial"/>
                <w:b/>
                <w:noProof/>
                <w:sz w:val="20"/>
                <w:szCs w:val="20"/>
                <w:u w:val="single"/>
                <w:lang w:eastAsia="fr-FR"/>
              </w:rPr>
              <w:t xml:space="preserve"> </w:t>
            </w:r>
            <w:r w:rsidR="00AB6457">
              <w:rPr>
                <w:rFonts w:ascii="Arial" w:hAnsi="Arial" w:cs="Arial"/>
                <w:b/>
                <w:noProof/>
                <w:sz w:val="20"/>
                <w:szCs w:val="20"/>
                <w:u w:val="single"/>
                <w:lang w:eastAsia="fr-FR"/>
              </w:rPr>
              <w:t xml:space="preserve">exigibles </w:t>
            </w:r>
            <w:r w:rsidR="00EB6D57" w:rsidRPr="00010038">
              <w:rPr>
                <w:rFonts w:ascii="Arial" w:hAnsi="Arial" w:cs="Arial"/>
                <w:b/>
                <w:noProof/>
                <w:sz w:val="20"/>
                <w:szCs w:val="20"/>
                <w:u w:val="single"/>
                <w:lang w:eastAsia="fr-FR"/>
              </w:rPr>
              <w:t>travaillée</w:t>
            </w:r>
            <w:r w:rsidR="00EB6D57">
              <w:rPr>
                <w:rFonts w:ascii="Arial" w:hAnsi="Arial" w:cs="Arial"/>
                <w:b/>
                <w:noProof/>
                <w:sz w:val="20"/>
                <w:szCs w:val="20"/>
                <w:u w:val="single"/>
                <w:lang w:eastAsia="fr-FR"/>
              </w:rPr>
              <w:t>s</w:t>
            </w:r>
            <w:r w:rsidR="00EB6D57" w:rsidRPr="00010038">
              <w:rPr>
                <w:rFonts w:ascii="Arial" w:hAnsi="Arial" w:cs="Arial"/>
                <w:b/>
                <w:noProof/>
                <w:sz w:val="20"/>
                <w:szCs w:val="20"/>
                <w:u w:val="single"/>
                <w:lang w:eastAsia="fr-FR"/>
              </w:rPr>
              <w:t xml:space="preserve"> ou </w:t>
            </w:r>
            <w:r w:rsidR="00EB6D57" w:rsidRPr="006903C2">
              <w:rPr>
                <w:rFonts w:ascii="Arial" w:hAnsi="Arial" w:cs="Arial"/>
                <w:b/>
                <w:noProof/>
                <w:sz w:val="20"/>
                <w:szCs w:val="20"/>
                <w:u w:val="single"/>
                <w:lang w:eastAsia="fr-FR"/>
              </w:rPr>
              <w:t>évaluées</w:t>
            </w:r>
            <w:r w:rsidR="00EB6D57" w:rsidRPr="006903C2">
              <w:rPr>
                <w:rFonts w:ascii="Arial" w:hAnsi="Arial" w:cs="Arial"/>
                <w:b/>
                <w:noProof/>
                <w:sz w:val="20"/>
                <w:szCs w:val="20"/>
                <w:lang w:eastAsia="fr-FR"/>
              </w:rPr>
              <w:t> :</w:t>
            </w:r>
            <w:r w:rsidR="00EB6D57" w:rsidRPr="00EB6D57">
              <w:rPr>
                <w:rFonts w:ascii="Arial" w:hAnsi="Arial" w:cs="Arial"/>
                <w:noProof/>
                <w:sz w:val="20"/>
                <w:szCs w:val="20"/>
                <w:lang w:eastAsia="fr-FR"/>
              </w:rPr>
              <w:t xml:space="preserve"> </w:t>
            </w:r>
          </w:p>
          <w:p w14:paraId="08ED5D93" w14:textId="5C19E17C" w:rsidR="004956E7" w:rsidRDefault="000710E8" w:rsidP="00B420D0">
            <w:pPr>
              <w:pStyle w:val="Paragraphedeliste"/>
              <w:numPr>
                <w:ilvl w:val="0"/>
                <w:numId w:val="1"/>
              </w:numPr>
              <w:spacing w:after="0"/>
              <w:rPr>
                <w:rFonts w:ascii="Arial" w:hAnsi="Arial" w:cs="Arial"/>
                <w:noProof/>
                <w:sz w:val="20"/>
                <w:szCs w:val="20"/>
                <w:lang w:eastAsia="fr-FR"/>
              </w:rPr>
            </w:pPr>
            <w:r w:rsidRPr="000710E8">
              <w:rPr>
                <w:rFonts w:ascii="Arial" w:hAnsi="Arial" w:cs="Arial"/>
                <w:noProof/>
                <w:sz w:val="20"/>
                <w:szCs w:val="20"/>
                <w:lang w:eastAsia="fr-FR"/>
              </w:rPr>
              <w:t>Utiliser la deuxième loi de Newton dans des situations variées pour en déduire le vecteur accélération du centre de masse, les forces appliquées au système étant connues.</w:t>
            </w:r>
          </w:p>
          <w:p w14:paraId="67EC3D1E" w14:textId="1BAA30EC" w:rsidR="000710E8" w:rsidRPr="000710E8" w:rsidRDefault="000710E8" w:rsidP="00B420D0">
            <w:pPr>
              <w:pStyle w:val="Paragraphedeliste"/>
              <w:numPr>
                <w:ilvl w:val="0"/>
                <w:numId w:val="1"/>
              </w:numPr>
              <w:spacing w:after="0"/>
              <w:rPr>
                <w:rFonts w:ascii="Arial" w:hAnsi="Arial" w:cs="Arial"/>
                <w:noProof/>
                <w:sz w:val="20"/>
                <w:szCs w:val="20"/>
                <w:lang w:eastAsia="fr-FR"/>
              </w:rPr>
            </w:pPr>
            <w:r>
              <w:rPr>
                <w:rFonts w:ascii="Arial" w:hAnsi="Arial" w:cs="Arial"/>
                <w:noProof/>
                <w:sz w:val="20"/>
                <w:szCs w:val="20"/>
                <w:lang w:eastAsia="fr-FR"/>
              </w:rPr>
              <w:t>Etablir et exploiter les équations horaires du mouvement.</w:t>
            </w:r>
          </w:p>
          <w:p w14:paraId="1FD84F41" w14:textId="026572AF" w:rsidR="00B10098" w:rsidRPr="00B10098" w:rsidRDefault="00B10098" w:rsidP="00B420D0">
            <w:pPr>
              <w:pStyle w:val="Paragraphedeliste"/>
              <w:numPr>
                <w:ilvl w:val="0"/>
                <w:numId w:val="1"/>
              </w:numPr>
              <w:spacing w:after="0"/>
              <w:rPr>
                <w:rFonts w:ascii="Arial" w:hAnsi="Arial" w:cs="Arial"/>
                <w:noProof/>
                <w:sz w:val="20"/>
                <w:szCs w:val="20"/>
                <w:lang w:eastAsia="fr-FR"/>
              </w:rPr>
            </w:pPr>
            <w:r w:rsidRPr="00B10098">
              <w:rPr>
                <w:rFonts w:ascii="Arial" w:hAnsi="Arial" w:cs="Arial"/>
                <w:noProof/>
                <w:sz w:val="20"/>
                <w:szCs w:val="20"/>
                <w:lang w:eastAsia="fr-FR"/>
              </w:rPr>
              <w:t xml:space="preserve">Exploiter la conservation de l’énergie mécanique ou le théorème de l’énergie cinétique dans le cas du mouvement dans un champ uniforme. </w:t>
            </w:r>
          </w:p>
          <w:p w14:paraId="6A43855A" w14:textId="77777777" w:rsidR="00EB6D57" w:rsidRDefault="00B10098" w:rsidP="00B420D0">
            <w:pPr>
              <w:pStyle w:val="Paragraphedeliste"/>
              <w:numPr>
                <w:ilvl w:val="0"/>
                <w:numId w:val="1"/>
              </w:numPr>
              <w:spacing w:after="0"/>
              <w:rPr>
                <w:rFonts w:ascii="Arial" w:hAnsi="Arial" w:cs="Arial"/>
                <w:i/>
                <w:iCs/>
                <w:noProof/>
                <w:sz w:val="20"/>
                <w:szCs w:val="20"/>
                <w:lang w:eastAsia="fr-FR"/>
              </w:rPr>
            </w:pPr>
            <w:r w:rsidRPr="00B10098">
              <w:rPr>
                <w:rFonts w:ascii="Arial" w:hAnsi="Arial" w:cs="Arial"/>
                <w:i/>
                <w:iCs/>
                <w:noProof/>
                <w:sz w:val="20"/>
                <w:szCs w:val="20"/>
                <w:lang w:eastAsia="fr-FR"/>
              </w:rPr>
              <w:t xml:space="preserve">Utiliser des capteurs ou une vidéo pour déterminer les équations horaires du mouvement du centre de masse d’un système dans un champ uniforme. Étudier l’évolution des énergies cinétique, potentielle et mécanique. </w:t>
            </w:r>
          </w:p>
          <w:p w14:paraId="216232B4" w14:textId="767A11FA" w:rsidR="00CF06F3" w:rsidRPr="00CF06F3" w:rsidRDefault="00CF06F3" w:rsidP="00B420D0">
            <w:pPr>
              <w:pStyle w:val="Paragraphedeliste"/>
              <w:numPr>
                <w:ilvl w:val="0"/>
                <w:numId w:val="1"/>
              </w:numPr>
              <w:spacing w:after="0"/>
              <w:rPr>
                <w:rFonts w:ascii="Arial" w:hAnsi="Arial" w:cs="Arial"/>
                <w:noProof/>
                <w:sz w:val="20"/>
                <w:szCs w:val="20"/>
                <w:lang w:eastAsia="fr-FR"/>
              </w:rPr>
            </w:pPr>
            <w:r w:rsidRPr="00CF06F3">
              <w:rPr>
                <w:rFonts w:ascii="Arial" w:hAnsi="Arial" w:cs="Arial"/>
                <w:noProof/>
                <w:sz w:val="20"/>
                <w:szCs w:val="20"/>
                <w:lang w:eastAsia="fr-FR"/>
              </w:rPr>
              <w:t xml:space="preserve">Procéder à l’évaluation d’une incertitude-type par une approche statistique </w:t>
            </w:r>
            <w:r w:rsidR="00B420D0">
              <w:rPr>
                <w:rFonts w:ascii="Arial" w:hAnsi="Arial" w:cs="Arial"/>
                <w:noProof/>
                <w:sz w:val="20"/>
                <w:szCs w:val="20"/>
                <w:lang w:eastAsia="fr-FR"/>
              </w:rPr>
              <w:br/>
            </w:r>
            <w:r w:rsidRPr="00CF06F3">
              <w:rPr>
                <w:rFonts w:ascii="Arial" w:hAnsi="Arial" w:cs="Arial"/>
                <w:noProof/>
                <w:sz w:val="20"/>
                <w:szCs w:val="20"/>
                <w:lang w:eastAsia="fr-FR"/>
              </w:rPr>
              <w:t xml:space="preserve">(évaluation de type A). </w:t>
            </w:r>
          </w:p>
          <w:p w14:paraId="4E069CCE" w14:textId="77777777" w:rsidR="00CF06F3" w:rsidRPr="00CF06F3" w:rsidRDefault="00CF06F3" w:rsidP="00B420D0">
            <w:pPr>
              <w:pStyle w:val="Paragraphedeliste"/>
              <w:numPr>
                <w:ilvl w:val="0"/>
                <w:numId w:val="1"/>
              </w:numPr>
              <w:spacing w:after="0"/>
              <w:rPr>
                <w:rFonts w:ascii="Arial" w:hAnsi="Arial" w:cs="Arial"/>
                <w:noProof/>
                <w:sz w:val="20"/>
                <w:szCs w:val="20"/>
                <w:lang w:eastAsia="fr-FR"/>
              </w:rPr>
            </w:pPr>
            <w:r w:rsidRPr="00CF06F3">
              <w:rPr>
                <w:rFonts w:ascii="Arial" w:hAnsi="Arial" w:cs="Arial"/>
                <w:noProof/>
                <w:sz w:val="20"/>
                <w:szCs w:val="20"/>
                <w:lang w:eastAsia="fr-FR"/>
              </w:rPr>
              <w:t xml:space="preserve">Écrire, avec un nombre adapté de chiffres significatifs, le résultat d’une mesure. </w:t>
            </w:r>
          </w:p>
          <w:p w14:paraId="7032FD15" w14:textId="658E50F3" w:rsidR="00ED3036" w:rsidRPr="003F5900" w:rsidRDefault="00ED3036" w:rsidP="00B420D0">
            <w:pPr>
              <w:pStyle w:val="Paragraphedeliste"/>
              <w:numPr>
                <w:ilvl w:val="0"/>
                <w:numId w:val="1"/>
              </w:numPr>
              <w:spacing w:after="0"/>
              <w:rPr>
                <w:rFonts w:ascii="Arial" w:hAnsi="Arial" w:cs="Arial"/>
                <w:noProof/>
                <w:sz w:val="20"/>
                <w:szCs w:val="20"/>
                <w:lang w:eastAsia="fr-FR"/>
              </w:rPr>
            </w:pPr>
            <w:r w:rsidRPr="003F5900">
              <w:rPr>
                <w:rFonts w:ascii="Arial" w:hAnsi="Arial" w:cs="Arial"/>
                <w:noProof/>
                <w:sz w:val="20"/>
                <w:szCs w:val="20"/>
                <w:lang w:eastAsia="fr-FR"/>
              </w:rPr>
              <w:t xml:space="preserve">Comparer, le cas échéant, le résultat d’une mesure </w:t>
            </w:r>
            <w:r w:rsidRPr="003F5900">
              <w:rPr>
                <w:rFonts w:ascii="Arial" w:hAnsi="Arial" w:cs="Arial"/>
                <w:i/>
                <w:noProof/>
                <w:sz w:val="20"/>
                <w:szCs w:val="20"/>
                <w:lang w:eastAsia="fr-FR"/>
              </w:rPr>
              <w:t>m</w:t>
            </w:r>
            <w:r w:rsidRPr="003F5900">
              <w:rPr>
                <w:rFonts w:ascii="Arial" w:hAnsi="Arial" w:cs="Arial"/>
                <w:noProof/>
                <w:sz w:val="20"/>
                <w:szCs w:val="20"/>
                <w:vertAlign w:val="subscript"/>
                <w:lang w:eastAsia="fr-FR"/>
              </w:rPr>
              <w:t xml:space="preserve">mes </w:t>
            </w:r>
            <w:r w:rsidRPr="003F5900">
              <w:rPr>
                <w:rFonts w:ascii="Arial" w:hAnsi="Arial" w:cs="Arial"/>
                <w:noProof/>
                <w:sz w:val="20"/>
                <w:szCs w:val="20"/>
                <w:lang w:eastAsia="fr-FR"/>
              </w:rPr>
              <w:t xml:space="preserve">à une valeur de référence </w:t>
            </w:r>
            <w:r w:rsidRPr="003F5900">
              <w:rPr>
                <w:rFonts w:ascii="Arial" w:hAnsi="Arial" w:cs="Arial"/>
                <w:i/>
                <w:noProof/>
                <w:sz w:val="20"/>
                <w:szCs w:val="20"/>
                <w:lang w:eastAsia="fr-FR"/>
              </w:rPr>
              <w:t>m</w:t>
            </w:r>
            <w:r w:rsidRPr="003F5900">
              <w:rPr>
                <w:rFonts w:ascii="Arial" w:hAnsi="Arial" w:cs="Arial"/>
                <w:noProof/>
                <w:sz w:val="20"/>
                <w:szCs w:val="20"/>
                <w:vertAlign w:val="subscript"/>
                <w:lang w:eastAsia="fr-FR"/>
              </w:rPr>
              <w:t>ref</w:t>
            </w:r>
            <w:r w:rsidRPr="003F5900">
              <w:rPr>
                <w:rFonts w:ascii="Arial" w:hAnsi="Arial" w:cs="Arial"/>
                <w:noProof/>
                <w:sz w:val="20"/>
                <w:szCs w:val="20"/>
                <w:lang w:eastAsia="fr-FR"/>
              </w:rPr>
              <w:t xml:space="preserve"> en utilisant le quotient |</w:t>
            </w:r>
            <w:r w:rsidRPr="003F5900">
              <w:rPr>
                <w:rFonts w:ascii="Arial" w:hAnsi="Arial" w:cs="Arial"/>
                <w:i/>
                <w:noProof/>
                <w:sz w:val="20"/>
                <w:szCs w:val="20"/>
                <w:lang w:eastAsia="fr-FR"/>
              </w:rPr>
              <w:t>m</w:t>
            </w:r>
            <w:r w:rsidRPr="003F5900">
              <w:rPr>
                <w:rFonts w:ascii="Arial" w:hAnsi="Arial" w:cs="Arial"/>
                <w:noProof/>
                <w:sz w:val="20"/>
                <w:szCs w:val="20"/>
                <w:vertAlign w:val="subscript"/>
                <w:lang w:eastAsia="fr-FR"/>
              </w:rPr>
              <w:t>mes</w:t>
            </w:r>
            <w:r w:rsidRPr="003F5900">
              <w:rPr>
                <w:rFonts w:ascii="Arial" w:hAnsi="Arial" w:cs="Arial"/>
                <w:noProof/>
                <w:sz w:val="20"/>
                <w:szCs w:val="20"/>
                <w:lang w:eastAsia="fr-FR"/>
              </w:rPr>
              <w:t>−</w:t>
            </w:r>
            <w:r w:rsidRPr="003F5900">
              <w:rPr>
                <w:rFonts w:ascii="Arial" w:hAnsi="Arial" w:cs="Arial"/>
                <w:i/>
                <w:noProof/>
                <w:sz w:val="20"/>
                <w:szCs w:val="20"/>
                <w:lang w:eastAsia="fr-FR"/>
              </w:rPr>
              <w:t>m</w:t>
            </w:r>
            <w:r w:rsidRPr="003F5900">
              <w:rPr>
                <w:rFonts w:ascii="Arial" w:hAnsi="Arial" w:cs="Arial"/>
                <w:noProof/>
                <w:sz w:val="20"/>
                <w:szCs w:val="20"/>
                <w:vertAlign w:val="subscript"/>
                <w:lang w:eastAsia="fr-FR"/>
              </w:rPr>
              <w:t>ref</w:t>
            </w:r>
            <w:r w:rsidRPr="003F5900">
              <w:rPr>
                <w:rFonts w:ascii="Arial" w:hAnsi="Arial" w:cs="Arial"/>
                <w:noProof/>
                <w:sz w:val="20"/>
                <w:szCs w:val="20"/>
                <w:lang w:eastAsia="fr-FR"/>
              </w:rPr>
              <w:t>|</w:t>
            </w:r>
            <w:r w:rsidR="003F5900">
              <w:rPr>
                <w:rFonts w:ascii="Arial" w:hAnsi="Arial" w:cs="Arial"/>
                <w:noProof/>
                <w:sz w:val="20"/>
                <w:szCs w:val="20"/>
                <w:lang w:eastAsia="fr-FR"/>
              </w:rPr>
              <w:t xml:space="preserve"> / </w:t>
            </w:r>
            <w:r w:rsidRPr="003F5900">
              <w:rPr>
                <w:rFonts w:ascii="Arial" w:hAnsi="Arial" w:cs="Arial"/>
                <w:i/>
                <w:noProof/>
                <w:sz w:val="20"/>
                <w:szCs w:val="20"/>
                <w:lang w:eastAsia="fr-FR"/>
              </w:rPr>
              <w:t>u</w:t>
            </w:r>
            <w:r w:rsidRPr="003F5900">
              <w:rPr>
                <w:rFonts w:ascii="Arial" w:hAnsi="Arial" w:cs="Arial"/>
                <w:noProof/>
                <w:sz w:val="20"/>
                <w:szCs w:val="20"/>
                <w:lang w:eastAsia="fr-FR"/>
              </w:rPr>
              <w:t>(</w:t>
            </w:r>
            <w:r w:rsidRPr="003F5900">
              <w:rPr>
                <w:rFonts w:ascii="Arial" w:hAnsi="Arial" w:cs="Arial"/>
                <w:i/>
                <w:noProof/>
                <w:sz w:val="20"/>
                <w:szCs w:val="20"/>
                <w:lang w:eastAsia="fr-FR"/>
              </w:rPr>
              <w:t>m</w:t>
            </w:r>
            <w:r w:rsidRPr="003F5900">
              <w:rPr>
                <w:rFonts w:ascii="Arial" w:hAnsi="Arial" w:cs="Arial"/>
                <w:noProof/>
                <w:sz w:val="20"/>
                <w:szCs w:val="20"/>
                <w:lang w:eastAsia="fr-FR"/>
              </w:rPr>
              <w:t xml:space="preserve">) où </w:t>
            </w:r>
            <w:r w:rsidRPr="003F5900">
              <w:rPr>
                <w:rFonts w:ascii="Arial" w:hAnsi="Arial" w:cs="Arial"/>
                <w:i/>
                <w:noProof/>
                <w:sz w:val="20"/>
                <w:szCs w:val="20"/>
                <w:lang w:eastAsia="fr-FR"/>
              </w:rPr>
              <w:t>u</w:t>
            </w:r>
            <w:r w:rsidRPr="003F5900">
              <w:rPr>
                <w:rFonts w:ascii="Arial" w:hAnsi="Arial" w:cs="Arial"/>
                <w:noProof/>
                <w:sz w:val="20"/>
                <w:szCs w:val="20"/>
                <w:lang w:eastAsia="fr-FR"/>
              </w:rPr>
              <w:t>(</w:t>
            </w:r>
            <w:r w:rsidRPr="003F5900">
              <w:rPr>
                <w:rFonts w:ascii="Arial" w:hAnsi="Arial" w:cs="Arial"/>
                <w:i/>
                <w:noProof/>
                <w:sz w:val="20"/>
                <w:szCs w:val="20"/>
                <w:lang w:eastAsia="fr-FR"/>
              </w:rPr>
              <w:t>m</w:t>
            </w:r>
            <w:r w:rsidRPr="003F5900">
              <w:rPr>
                <w:rFonts w:ascii="Arial" w:hAnsi="Arial" w:cs="Arial"/>
                <w:noProof/>
                <w:sz w:val="20"/>
                <w:szCs w:val="20"/>
                <w:lang w:eastAsia="fr-FR"/>
              </w:rPr>
              <w:t xml:space="preserve">) est l’incertitude-type associée au résultat. </w:t>
            </w:r>
          </w:p>
          <w:p w14:paraId="29618ACA" w14:textId="32A475AF" w:rsidR="00CF06F3" w:rsidRPr="00B10098" w:rsidRDefault="00CF06F3" w:rsidP="00B420D0">
            <w:pPr>
              <w:pStyle w:val="Paragraphedeliste"/>
              <w:spacing w:after="0"/>
              <w:rPr>
                <w:rFonts w:ascii="Arial" w:hAnsi="Arial" w:cs="Arial"/>
                <w:i/>
                <w:iCs/>
                <w:noProof/>
                <w:sz w:val="20"/>
                <w:szCs w:val="20"/>
                <w:lang w:eastAsia="fr-FR"/>
              </w:rPr>
            </w:pPr>
          </w:p>
        </w:tc>
      </w:tr>
      <w:tr w:rsidR="00EB6D57" w:rsidRPr="00010038" w14:paraId="01A05B1B" w14:textId="77777777" w:rsidTr="00531D10">
        <w:tc>
          <w:tcPr>
            <w:tcW w:w="9212" w:type="dxa"/>
          </w:tcPr>
          <w:p w14:paraId="52280F0C" w14:textId="77777777" w:rsidR="00EB6D57" w:rsidRPr="00862EA3" w:rsidRDefault="00EB6D57" w:rsidP="00B420D0">
            <w:pPr>
              <w:spacing w:after="0"/>
              <w:rPr>
                <w:rFonts w:ascii="Arial" w:hAnsi="Arial" w:cs="Arial"/>
                <w:noProof/>
                <w:sz w:val="20"/>
                <w:szCs w:val="20"/>
                <w:lang w:eastAsia="fr-FR"/>
              </w:rPr>
            </w:pPr>
            <w:r w:rsidRPr="00010038">
              <w:rPr>
                <w:rFonts w:ascii="Arial" w:hAnsi="Arial" w:cs="Arial"/>
                <w:b/>
                <w:noProof/>
                <w:sz w:val="20"/>
                <w:szCs w:val="20"/>
                <w:u w:val="single"/>
                <w:lang w:eastAsia="fr-FR"/>
              </w:rPr>
              <w:t xml:space="preserve">Nature de </w:t>
            </w:r>
            <w:r w:rsidRPr="006903C2">
              <w:rPr>
                <w:rFonts w:ascii="Arial" w:hAnsi="Arial" w:cs="Arial"/>
                <w:b/>
                <w:noProof/>
                <w:sz w:val="20"/>
                <w:szCs w:val="20"/>
                <w:u w:val="single"/>
                <w:lang w:eastAsia="fr-FR"/>
              </w:rPr>
              <w:t>l’activité</w:t>
            </w:r>
            <w:r w:rsidRPr="006903C2">
              <w:rPr>
                <w:rFonts w:ascii="Arial" w:hAnsi="Arial" w:cs="Arial"/>
                <w:b/>
                <w:noProof/>
                <w:sz w:val="20"/>
                <w:szCs w:val="20"/>
                <w:lang w:eastAsia="fr-FR"/>
              </w:rPr>
              <w:t> :</w:t>
            </w:r>
            <w:r w:rsidRPr="00EB6D57">
              <w:rPr>
                <w:rFonts w:ascii="Arial" w:hAnsi="Arial" w:cs="Arial"/>
                <w:noProof/>
                <w:sz w:val="20"/>
                <w:szCs w:val="20"/>
                <w:lang w:eastAsia="fr-FR"/>
              </w:rPr>
              <w:t xml:space="preserve"> </w:t>
            </w:r>
          </w:p>
          <w:p w14:paraId="4B655F2C" w14:textId="4A19A07D" w:rsidR="000047B3" w:rsidRDefault="005E4CFD" w:rsidP="00B420D0">
            <w:pPr>
              <w:spacing w:after="0"/>
              <w:rPr>
                <w:rFonts w:ascii="Arial" w:hAnsi="Arial" w:cs="Arial"/>
                <w:noProof/>
                <w:sz w:val="20"/>
                <w:szCs w:val="20"/>
                <w:lang w:eastAsia="fr-FR"/>
              </w:rPr>
            </w:pPr>
            <w:r>
              <w:rPr>
                <w:rFonts w:ascii="Arial" w:hAnsi="Arial" w:cs="Arial"/>
                <w:noProof/>
                <w:sz w:val="20"/>
                <w:szCs w:val="20"/>
                <w:lang w:eastAsia="fr-FR"/>
              </w:rPr>
              <w:t xml:space="preserve">Séquence </w:t>
            </w:r>
            <w:r w:rsidR="003F5900">
              <w:rPr>
                <w:rFonts w:ascii="Arial" w:hAnsi="Arial" w:cs="Arial"/>
                <w:noProof/>
                <w:sz w:val="20"/>
                <w:szCs w:val="20"/>
                <w:lang w:eastAsia="fr-FR"/>
              </w:rPr>
              <w:t>composée d’une a</w:t>
            </w:r>
            <w:r w:rsidR="00B10098">
              <w:rPr>
                <w:rFonts w:ascii="Arial" w:hAnsi="Arial" w:cs="Arial"/>
                <w:noProof/>
                <w:sz w:val="20"/>
                <w:szCs w:val="20"/>
                <w:lang w:eastAsia="fr-FR"/>
              </w:rPr>
              <w:t xml:space="preserve">ctivité expérimentale </w:t>
            </w:r>
            <w:r w:rsidR="00337410">
              <w:rPr>
                <w:rFonts w:ascii="Arial" w:hAnsi="Arial" w:cs="Arial"/>
                <w:noProof/>
                <w:sz w:val="20"/>
                <w:szCs w:val="20"/>
                <w:lang w:eastAsia="fr-FR"/>
              </w:rPr>
              <w:t>et d</w:t>
            </w:r>
            <w:r w:rsidR="00B420D0">
              <w:rPr>
                <w:rFonts w:ascii="Arial" w:hAnsi="Arial" w:cs="Arial"/>
                <w:noProof/>
                <w:sz w:val="20"/>
                <w:szCs w:val="20"/>
                <w:lang w:eastAsia="fr-FR"/>
              </w:rPr>
              <w:t>e</w:t>
            </w:r>
            <w:r w:rsidR="003F5900">
              <w:rPr>
                <w:rFonts w:ascii="Arial" w:hAnsi="Arial" w:cs="Arial"/>
                <w:noProof/>
                <w:sz w:val="20"/>
                <w:szCs w:val="20"/>
                <w:lang w:eastAsia="fr-FR"/>
              </w:rPr>
              <w:t xml:space="preserve"> prolongement</w:t>
            </w:r>
            <w:r w:rsidR="00B420D0">
              <w:rPr>
                <w:rFonts w:ascii="Arial" w:hAnsi="Arial" w:cs="Arial"/>
                <w:noProof/>
                <w:sz w:val="20"/>
                <w:szCs w:val="20"/>
                <w:lang w:eastAsia="fr-FR"/>
              </w:rPr>
              <w:t>s</w:t>
            </w:r>
            <w:r w:rsidR="003F5900">
              <w:rPr>
                <w:rFonts w:ascii="Arial" w:hAnsi="Arial" w:cs="Arial"/>
                <w:noProof/>
                <w:sz w:val="20"/>
                <w:szCs w:val="20"/>
                <w:lang w:eastAsia="fr-FR"/>
              </w:rPr>
              <w:t xml:space="preserve"> </w:t>
            </w:r>
            <w:r w:rsidR="00337410">
              <w:rPr>
                <w:rFonts w:ascii="Arial" w:hAnsi="Arial" w:cs="Arial"/>
                <w:noProof/>
                <w:sz w:val="20"/>
                <w:szCs w:val="20"/>
                <w:lang w:eastAsia="fr-FR"/>
              </w:rPr>
              <w:t>de cette activité expérimentale</w:t>
            </w:r>
            <w:r w:rsidR="000047B3">
              <w:rPr>
                <w:rFonts w:ascii="Arial" w:hAnsi="Arial" w:cs="Arial"/>
                <w:noProof/>
                <w:sz w:val="20"/>
                <w:szCs w:val="20"/>
                <w:lang w:eastAsia="fr-FR"/>
              </w:rPr>
              <w:t xml:space="preserve">. </w:t>
            </w:r>
          </w:p>
          <w:p w14:paraId="26EFD61E" w14:textId="23B103E7" w:rsidR="005E4CFD" w:rsidRDefault="000047B3" w:rsidP="00B420D0">
            <w:pPr>
              <w:spacing w:after="0"/>
              <w:rPr>
                <w:rFonts w:ascii="Arial" w:hAnsi="Arial" w:cs="Arial"/>
                <w:noProof/>
                <w:sz w:val="20"/>
                <w:szCs w:val="20"/>
                <w:lang w:eastAsia="fr-FR"/>
              </w:rPr>
            </w:pPr>
            <w:r>
              <w:rPr>
                <w:rFonts w:ascii="Arial" w:hAnsi="Arial" w:cs="Arial"/>
                <w:noProof/>
                <w:sz w:val="20"/>
                <w:szCs w:val="20"/>
                <w:lang w:eastAsia="fr-FR"/>
              </w:rPr>
              <w:t>L’activité expérimentale et s</w:t>
            </w:r>
            <w:r w:rsidR="00B420D0">
              <w:rPr>
                <w:rFonts w:ascii="Arial" w:hAnsi="Arial" w:cs="Arial"/>
                <w:noProof/>
                <w:sz w:val="20"/>
                <w:szCs w:val="20"/>
                <w:lang w:eastAsia="fr-FR"/>
              </w:rPr>
              <w:t>es</w:t>
            </w:r>
            <w:r>
              <w:rPr>
                <w:rFonts w:ascii="Arial" w:hAnsi="Arial" w:cs="Arial"/>
                <w:noProof/>
                <w:sz w:val="20"/>
                <w:szCs w:val="20"/>
                <w:lang w:eastAsia="fr-FR"/>
              </w:rPr>
              <w:t xml:space="preserve"> prolongement</w:t>
            </w:r>
            <w:r w:rsidR="00B420D0">
              <w:rPr>
                <w:rFonts w:ascii="Arial" w:hAnsi="Arial" w:cs="Arial"/>
                <w:noProof/>
                <w:sz w:val="20"/>
                <w:szCs w:val="20"/>
                <w:lang w:eastAsia="fr-FR"/>
              </w:rPr>
              <w:t>s</w:t>
            </w:r>
            <w:r>
              <w:rPr>
                <w:rFonts w:ascii="Arial" w:hAnsi="Arial" w:cs="Arial"/>
                <w:noProof/>
                <w:sz w:val="20"/>
                <w:szCs w:val="20"/>
                <w:lang w:eastAsia="fr-FR"/>
              </w:rPr>
              <w:t xml:space="preserve"> peuvent être réalisés en classe mais </w:t>
            </w:r>
            <w:r w:rsidR="000E4FA9">
              <w:rPr>
                <w:rFonts w:ascii="Arial" w:hAnsi="Arial" w:cs="Arial"/>
                <w:noProof/>
                <w:sz w:val="20"/>
                <w:szCs w:val="20"/>
                <w:lang w:eastAsia="fr-FR"/>
              </w:rPr>
              <w:t>ils</w:t>
            </w:r>
            <w:r>
              <w:rPr>
                <w:rFonts w:ascii="Arial" w:hAnsi="Arial" w:cs="Arial"/>
                <w:noProof/>
                <w:sz w:val="20"/>
                <w:szCs w:val="20"/>
                <w:lang w:eastAsia="fr-FR"/>
              </w:rPr>
              <w:t xml:space="preserve"> peuvent aussi être donnés </w:t>
            </w:r>
            <w:r w:rsidR="002F6B15">
              <w:rPr>
                <w:rFonts w:ascii="Arial" w:hAnsi="Arial" w:cs="Arial"/>
                <w:noProof/>
                <w:sz w:val="20"/>
                <w:szCs w:val="20"/>
                <w:lang w:eastAsia="fr-FR"/>
              </w:rPr>
              <w:t>en tant que devoir</w:t>
            </w:r>
            <w:r w:rsidR="000D6B07">
              <w:rPr>
                <w:rFonts w:ascii="Arial" w:hAnsi="Arial" w:cs="Arial"/>
                <w:noProof/>
                <w:sz w:val="20"/>
                <w:szCs w:val="20"/>
                <w:lang w:eastAsia="fr-FR"/>
              </w:rPr>
              <w:t>s</w:t>
            </w:r>
            <w:r w:rsidR="002F6B15">
              <w:rPr>
                <w:rFonts w:ascii="Arial" w:hAnsi="Arial" w:cs="Arial"/>
                <w:noProof/>
                <w:sz w:val="20"/>
                <w:szCs w:val="20"/>
                <w:lang w:eastAsia="fr-FR"/>
              </w:rPr>
              <w:t xml:space="preserve"> à la maison</w:t>
            </w:r>
            <w:r w:rsidR="000E4FA9">
              <w:rPr>
                <w:rFonts w:ascii="Arial" w:hAnsi="Arial" w:cs="Arial"/>
                <w:noProof/>
                <w:sz w:val="20"/>
                <w:szCs w:val="20"/>
                <w:lang w:eastAsia="fr-FR"/>
              </w:rPr>
              <w:t xml:space="preserve">. </w:t>
            </w:r>
            <w:r w:rsidR="00B420D0">
              <w:rPr>
                <w:rFonts w:ascii="Arial" w:hAnsi="Arial" w:cs="Arial"/>
                <w:noProof/>
                <w:sz w:val="20"/>
                <w:szCs w:val="20"/>
                <w:lang w:eastAsia="fr-FR"/>
              </w:rPr>
              <w:t>L</w:t>
            </w:r>
            <w:r>
              <w:rPr>
                <w:rFonts w:ascii="Arial" w:hAnsi="Arial" w:cs="Arial"/>
                <w:noProof/>
                <w:sz w:val="20"/>
                <w:szCs w:val="20"/>
                <w:lang w:eastAsia="fr-FR"/>
              </w:rPr>
              <w:t>’activité expérimentale nécessite comme seul matériel un</w:t>
            </w:r>
            <w:r w:rsidR="00B420D0">
              <w:rPr>
                <w:rFonts w:ascii="Arial" w:hAnsi="Arial" w:cs="Arial"/>
                <w:noProof/>
                <w:sz w:val="20"/>
                <w:szCs w:val="20"/>
                <w:lang w:eastAsia="fr-FR"/>
              </w:rPr>
              <w:t>e</w:t>
            </w:r>
            <w:r>
              <w:rPr>
                <w:rFonts w:ascii="Arial" w:hAnsi="Arial" w:cs="Arial"/>
                <w:noProof/>
                <w:sz w:val="20"/>
                <w:szCs w:val="20"/>
                <w:lang w:eastAsia="fr-FR"/>
              </w:rPr>
              <w:t xml:space="preserve"> balle de tennis de table, une règle</w:t>
            </w:r>
            <w:r w:rsidR="00B420D0">
              <w:rPr>
                <w:rFonts w:ascii="Arial" w:hAnsi="Arial" w:cs="Arial"/>
                <w:noProof/>
                <w:sz w:val="20"/>
                <w:szCs w:val="20"/>
                <w:lang w:eastAsia="fr-FR"/>
              </w:rPr>
              <w:t xml:space="preserve">, </w:t>
            </w:r>
            <w:r>
              <w:rPr>
                <w:rFonts w:ascii="Arial" w:hAnsi="Arial" w:cs="Arial"/>
                <w:noProof/>
                <w:sz w:val="20"/>
                <w:szCs w:val="20"/>
                <w:lang w:eastAsia="fr-FR"/>
              </w:rPr>
              <w:t xml:space="preserve">un smartphone équipé de l’application gratuite </w:t>
            </w:r>
            <w:r w:rsidRPr="000047B3">
              <w:rPr>
                <w:rFonts w:ascii="Arial" w:hAnsi="Arial" w:cs="Arial"/>
                <w:i/>
                <w:iCs/>
                <w:noProof/>
                <w:sz w:val="20"/>
                <w:szCs w:val="20"/>
                <w:lang w:eastAsia="fr-FR"/>
              </w:rPr>
              <w:t>Phyphox</w:t>
            </w:r>
            <w:r w:rsidR="00B420D0">
              <w:rPr>
                <w:rFonts w:ascii="Arial" w:hAnsi="Arial" w:cs="Arial"/>
                <w:noProof/>
                <w:sz w:val="20"/>
                <w:szCs w:val="20"/>
                <w:lang w:eastAsia="fr-FR"/>
              </w:rPr>
              <w:t xml:space="preserve"> et une caméra, qui peut être celle de l’ordinateur portable donné par la Région Grand Est à chaque lycéen.</w:t>
            </w:r>
          </w:p>
          <w:p w14:paraId="64D60590" w14:textId="77777777" w:rsidR="00EB6D57" w:rsidRPr="00010038" w:rsidRDefault="00EB6D57" w:rsidP="00B420D0">
            <w:pPr>
              <w:spacing w:after="0"/>
              <w:rPr>
                <w:rFonts w:ascii="Arial" w:hAnsi="Arial" w:cs="Arial"/>
                <w:noProof/>
                <w:sz w:val="20"/>
                <w:szCs w:val="20"/>
                <w:lang w:eastAsia="fr-FR"/>
              </w:rPr>
            </w:pPr>
          </w:p>
        </w:tc>
      </w:tr>
      <w:tr w:rsidR="00EB6D57" w:rsidRPr="00010038" w14:paraId="38050755" w14:textId="77777777" w:rsidTr="00531D10">
        <w:tc>
          <w:tcPr>
            <w:tcW w:w="9212" w:type="dxa"/>
          </w:tcPr>
          <w:p w14:paraId="7FD3BC99" w14:textId="77777777" w:rsidR="00EB6D57" w:rsidRPr="00862EA3" w:rsidRDefault="00EB6D57" w:rsidP="00B420D0">
            <w:pPr>
              <w:spacing w:after="0"/>
              <w:rPr>
                <w:rFonts w:ascii="Arial" w:hAnsi="Arial" w:cs="Arial"/>
                <w:noProof/>
                <w:sz w:val="20"/>
                <w:szCs w:val="20"/>
                <w:lang w:eastAsia="fr-FR"/>
              </w:rPr>
            </w:pPr>
            <w:r w:rsidRPr="006903C2">
              <w:rPr>
                <w:rFonts w:ascii="Arial" w:hAnsi="Arial" w:cs="Arial"/>
                <w:b/>
                <w:noProof/>
                <w:sz w:val="20"/>
                <w:szCs w:val="20"/>
                <w:u w:val="single"/>
                <w:lang w:eastAsia="fr-FR"/>
              </w:rPr>
              <w:t>Résumé</w:t>
            </w:r>
            <w:r w:rsidRPr="006903C2">
              <w:rPr>
                <w:rFonts w:ascii="Arial" w:hAnsi="Arial" w:cs="Arial"/>
                <w:b/>
                <w:noProof/>
                <w:sz w:val="20"/>
                <w:szCs w:val="20"/>
                <w:lang w:eastAsia="fr-FR"/>
              </w:rPr>
              <w:t xml:space="preserve"> :</w:t>
            </w:r>
            <w:r w:rsidRPr="00EB6D57">
              <w:rPr>
                <w:rFonts w:ascii="Arial" w:hAnsi="Arial" w:cs="Arial"/>
                <w:noProof/>
                <w:sz w:val="20"/>
                <w:szCs w:val="20"/>
                <w:lang w:eastAsia="fr-FR"/>
              </w:rPr>
              <w:t xml:space="preserve"> </w:t>
            </w:r>
          </w:p>
          <w:p w14:paraId="672A2C63" w14:textId="2282FFB1" w:rsidR="00EB6D57" w:rsidRDefault="000047B3" w:rsidP="00B420D0">
            <w:pPr>
              <w:spacing w:after="0"/>
              <w:rPr>
                <w:rFonts w:ascii="Arial" w:hAnsi="Arial" w:cs="Arial"/>
                <w:noProof/>
                <w:sz w:val="20"/>
                <w:szCs w:val="20"/>
                <w:lang w:eastAsia="fr-FR"/>
              </w:rPr>
            </w:pPr>
            <w:r>
              <w:rPr>
                <w:rFonts w:ascii="Arial" w:hAnsi="Arial" w:cs="Arial"/>
                <w:noProof/>
                <w:sz w:val="20"/>
                <w:szCs w:val="20"/>
                <w:lang w:eastAsia="fr-FR"/>
              </w:rPr>
              <w:t>Afin de préparer au mieux les élèves aux exigences de l’Université ou des classes préparatoires aux grandes écoles scientifiques, c</w:t>
            </w:r>
            <w:r w:rsidR="00B10098">
              <w:rPr>
                <w:rFonts w:ascii="Arial" w:hAnsi="Arial" w:cs="Arial"/>
                <w:noProof/>
                <w:sz w:val="20"/>
                <w:szCs w:val="20"/>
                <w:lang w:eastAsia="fr-FR"/>
              </w:rPr>
              <w:t xml:space="preserve">ette </w:t>
            </w:r>
            <w:r>
              <w:rPr>
                <w:rFonts w:ascii="Arial" w:hAnsi="Arial" w:cs="Arial"/>
                <w:noProof/>
                <w:sz w:val="20"/>
                <w:szCs w:val="20"/>
                <w:lang w:eastAsia="fr-FR"/>
              </w:rPr>
              <w:t>séquence</w:t>
            </w:r>
            <w:r w:rsidR="00B10098">
              <w:rPr>
                <w:rFonts w:ascii="Arial" w:hAnsi="Arial" w:cs="Arial"/>
                <w:noProof/>
                <w:sz w:val="20"/>
                <w:szCs w:val="20"/>
                <w:lang w:eastAsia="fr-FR"/>
              </w:rPr>
              <w:t xml:space="preserve"> a pour objectif</w:t>
            </w:r>
            <w:r w:rsidR="000D6B07">
              <w:rPr>
                <w:rFonts w:ascii="Arial" w:hAnsi="Arial" w:cs="Arial"/>
                <w:noProof/>
                <w:sz w:val="20"/>
                <w:szCs w:val="20"/>
                <w:lang w:eastAsia="fr-FR"/>
              </w:rPr>
              <w:t>s de revoir les incertitudes de mesure ainsi que la mécanique, notamment ses aspects énergétiques, en étudiant</w:t>
            </w:r>
            <w:r w:rsidR="00B420D0">
              <w:rPr>
                <w:rFonts w:ascii="Arial" w:hAnsi="Arial" w:cs="Arial"/>
                <w:noProof/>
                <w:sz w:val="20"/>
                <w:szCs w:val="20"/>
                <w:lang w:eastAsia="fr-FR"/>
              </w:rPr>
              <w:t xml:space="preserve"> les rebonds d’une balle de tennis de table </w:t>
            </w:r>
            <w:r w:rsidR="000D6B07">
              <w:rPr>
                <w:rFonts w:ascii="Arial" w:hAnsi="Arial" w:cs="Arial"/>
                <w:noProof/>
                <w:sz w:val="20"/>
                <w:szCs w:val="20"/>
                <w:lang w:eastAsia="fr-FR"/>
              </w:rPr>
              <w:t>avec</w:t>
            </w:r>
            <w:r w:rsidR="00B420D0">
              <w:rPr>
                <w:rFonts w:ascii="Arial" w:hAnsi="Arial" w:cs="Arial"/>
                <w:noProof/>
                <w:sz w:val="20"/>
                <w:szCs w:val="20"/>
                <w:lang w:eastAsia="fr-FR"/>
              </w:rPr>
              <w:t xml:space="preserve"> l’application </w:t>
            </w:r>
            <w:r w:rsidR="00B420D0" w:rsidRPr="000E639F">
              <w:rPr>
                <w:rFonts w:ascii="Arial" w:hAnsi="Arial" w:cs="Arial"/>
                <w:i/>
                <w:iCs/>
                <w:noProof/>
                <w:sz w:val="20"/>
                <w:szCs w:val="20"/>
                <w:lang w:eastAsia="fr-FR"/>
              </w:rPr>
              <w:t>Phyphox</w:t>
            </w:r>
            <w:r w:rsidR="003F5900">
              <w:rPr>
                <w:rFonts w:ascii="Arial" w:hAnsi="Arial" w:cs="Arial"/>
                <w:noProof/>
                <w:sz w:val="20"/>
                <w:szCs w:val="20"/>
                <w:lang w:eastAsia="fr-FR"/>
              </w:rPr>
              <w:t>.</w:t>
            </w:r>
          </w:p>
          <w:p w14:paraId="1284B96B" w14:textId="6BDF8813" w:rsidR="00FB5E9B" w:rsidRDefault="000047B3" w:rsidP="00B420D0">
            <w:pPr>
              <w:spacing w:after="0"/>
              <w:rPr>
                <w:rFonts w:ascii="Arial" w:hAnsi="Arial" w:cs="Arial"/>
                <w:noProof/>
                <w:sz w:val="20"/>
                <w:szCs w:val="20"/>
                <w:lang w:eastAsia="fr-FR"/>
              </w:rPr>
            </w:pPr>
            <w:r>
              <w:rPr>
                <w:rFonts w:ascii="Arial" w:hAnsi="Arial" w:cs="Arial"/>
                <w:noProof/>
                <w:sz w:val="20"/>
                <w:szCs w:val="20"/>
                <w:lang w:eastAsia="fr-FR"/>
              </w:rPr>
              <w:t>De plus, comme tous les élèves ne souhaitent pas forcémen</w:t>
            </w:r>
            <w:r w:rsidR="000E4FA9">
              <w:rPr>
                <w:rFonts w:ascii="Arial" w:hAnsi="Arial" w:cs="Arial"/>
                <w:noProof/>
                <w:sz w:val="20"/>
                <w:szCs w:val="20"/>
                <w:lang w:eastAsia="fr-FR"/>
              </w:rPr>
              <w:t>t effectuer</w:t>
            </w:r>
            <w:r w:rsidR="000D6B07">
              <w:rPr>
                <w:rFonts w:ascii="Arial" w:hAnsi="Arial" w:cs="Arial"/>
                <w:noProof/>
                <w:sz w:val="20"/>
                <w:szCs w:val="20"/>
                <w:lang w:eastAsia="fr-FR"/>
              </w:rPr>
              <w:t xml:space="preserve"> après le baccalauréat</w:t>
            </w:r>
            <w:r w:rsidR="000E4FA9">
              <w:rPr>
                <w:rFonts w:ascii="Arial" w:hAnsi="Arial" w:cs="Arial"/>
                <w:noProof/>
                <w:sz w:val="20"/>
                <w:szCs w:val="20"/>
                <w:lang w:eastAsia="fr-FR"/>
              </w:rPr>
              <w:t xml:space="preserve"> des études scientifiques, une différenciation est proposée </w:t>
            </w:r>
            <w:r w:rsidR="005A253A">
              <w:rPr>
                <w:rFonts w:ascii="Arial" w:hAnsi="Arial" w:cs="Arial"/>
                <w:noProof/>
                <w:sz w:val="20"/>
                <w:szCs w:val="20"/>
                <w:lang w:eastAsia="fr-FR"/>
              </w:rPr>
              <w:t>dans</w:t>
            </w:r>
            <w:r w:rsidR="000E4FA9">
              <w:rPr>
                <w:rFonts w:ascii="Arial" w:hAnsi="Arial" w:cs="Arial"/>
                <w:noProof/>
                <w:sz w:val="20"/>
                <w:szCs w:val="20"/>
                <w:lang w:eastAsia="fr-FR"/>
              </w:rPr>
              <w:t xml:space="preserve"> chacune des trois parties de cette séquence </w:t>
            </w:r>
            <w:r w:rsidR="00836765">
              <w:rPr>
                <w:rFonts w:ascii="Arial" w:hAnsi="Arial" w:cs="Arial"/>
                <w:noProof/>
                <w:sz w:val="20"/>
                <w:szCs w:val="20"/>
                <w:lang w:eastAsia="fr-FR"/>
              </w:rPr>
              <w:t xml:space="preserve">d’apprentissage </w:t>
            </w:r>
            <w:r w:rsidR="000E4FA9">
              <w:rPr>
                <w:rFonts w:ascii="Arial" w:hAnsi="Arial" w:cs="Arial"/>
                <w:noProof/>
                <w:sz w:val="20"/>
                <w:szCs w:val="20"/>
                <w:lang w:eastAsia="fr-FR"/>
              </w:rPr>
              <w:t>afin d’impliquer chaque élève, quel que soit son choix d’orientation.</w:t>
            </w:r>
          </w:p>
          <w:p w14:paraId="3EFAD688" w14:textId="750D18FE" w:rsidR="000E4FA9" w:rsidRPr="00010038" w:rsidRDefault="000E4FA9" w:rsidP="00B420D0">
            <w:pPr>
              <w:spacing w:after="0"/>
              <w:rPr>
                <w:rFonts w:ascii="Arial" w:hAnsi="Arial" w:cs="Arial"/>
                <w:noProof/>
                <w:sz w:val="20"/>
                <w:szCs w:val="20"/>
                <w:lang w:eastAsia="fr-FR"/>
              </w:rPr>
            </w:pPr>
          </w:p>
        </w:tc>
      </w:tr>
      <w:tr w:rsidR="00EB6D57" w:rsidRPr="00010038" w14:paraId="1FF737F4" w14:textId="77777777" w:rsidTr="00531D10">
        <w:tc>
          <w:tcPr>
            <w:tcW w:w="9212" w:type="dxa"/>
          </w:tcPr>
          <w:p w14:paraId="33F71F3F" w14:textId="77777777" w:rsidR="00EB6D57" w:rsidRPr="00862EA3" w:rsidRDefault="00EB6D57"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Mots clefs</w:t>
            </w:r>
            <w:r w:rsidRPr="00010038">
              <w:rPr>
                <w:rFonts w:ascii="Arial" w:hAnsi="Arial" w:cs="Arial"/>
                <w:noProof/>
                <w:sz w:val="20"/>
                <w:szCs w:val="20"/>
                <w:lang w:eastAsia="fr-FR"/>
              </w:rPr>
              <w:t> </w:t>
            </w:r>
            <w:r w:rsidRPr="00010038">
              <w:rPr>
                <w:rFonts w:ascii="Arial" w:hAnsi="Arial" w:cs="Arial"/>
                <w:b/>
                <w:noProof/>
                <w:sz w:val="20"/>
                <w:szCs w:val="20"/>
                <w:lang w:eastAsia="fr-FR"/>
              </w:rPr>
              <w:t>:</w:t>
            </w:r>
            <w:r w:rsidRPr="00EB6D57">
              <w:rPr>
                <w:rFonts w:ascii="Arial" w:hAnsi="Arial" w:cs="Arial"/>
                <w:noProof/>
                <w:sz w:val="20"/>
                <w:szCs w:val="20"/>
                <w:lang w:eastAsia="fr-FR"/>
              </w:rPr>
              <w:t xml:space="preserve"> </w:t>
            </w:r>
          </w:p>
          <w:p w14:paraId="08791C3E" w14:textId="77777777" w:rsidR="00EB6D57" w:rsidRDefault="00EE4771" w:rsidP="00454B3E">
            <w:pPr>
              <w:spacing w:after="0"/>
              <w:jc w:val="both"/>
              <w:rPr>
                <w:rFonts w:ascii="Arial" w:hAnsi="Arial" w:cs="Arial"/>
                <w:noProof/>
                <w:sz w:val="20"/>
                <w:szCs w:val="20"/>
                <w:lang w:eastAsia="fr-FR"/>
              </w:rPr>
            </w:pPr>
            <w:r>
              <w:rPr>
                <w:rFonts w:ascii="Arial" w:hAnsi="Arial" w:cs="Arial"/>
                <w:noProof/>
                <w:sz w:val="20"/>
                <w:szCs w:val="20"/>
                <w:lang w:eastAsia="fr-FR"/>
              </w:rPr>
              <w:t xml:space="preserve">Conservation de l’énergie mécanique, théorème de l’énergie cinétique, </w:t>
            </w:r>
            <w:r w:rsidR="00337410">
              <w:rPr>
                <w:rFonts w:ascii="Arial" w:hAnsi="Arial" w:cs="Arial"/>
                <w:noProof/>
                <w:sz w:val="20"/>
                <w:szCs w:val="20"/>
                <w:lang w:eastAsia="fr-FR"/>
              </w:rPr>
              <w:t xml:space="preserve">lois de Newton, </w:t>
            </w:r>
            <w:r>
              <w:rPr>
                <w:rFonts w:ascii="Arial" w:hAnsi="Arial" w:cs="Arial"/>
                <w:noProof/>
                <w:sz w:val="20"/>
                <w:szCs w:val="20"/>
                <w:lang w:eastAsia="fr-FR"/>
              </w:rPr>
              <w:t>rebonds</w:t>
            </w:r>
            <w:r w:rsidR="003F5900">
              <w:rPr>
                <w:rFonts w:ascii="Arial" w:hAnsi="Arial" w:cs="Arial"/>
                <w:noProof/>
                <w:sz w:val="20"/>
                <w:szCs w:val="20"/>
                <w:lang w:eastAsia="fr-FR"/>
              </w:rPr>
              <w:t>, incertitudes de mesure</w:t>
            </w:r>
            <w:r w:rsidR="00337410">
              <w:rPr>
                <w:rFonts w:ascii="Arial" w:hAnsi="Arial" w:cs="Arial"/>
                <w:noProof/>
                <w:sz w:val="20"/>
                <w:szCs w:val="20"/>
                <w:lang w:eastAsia="fr-FR"/>
              </w:rPr>
              <w:t>.</w:t>
            </w:r>
          </w:p>
          <w:p w14:paraId="2A7685C9" w14:textId="57F5B6F8" w:rsidR="00FB5E9B" w:rsidRPr="00010038" w:rsidRDefault="00FB5E9B" w:rsidP="00454B3E">
            <w:pPr>
              <w:spacing w:after="0"/>
              <w:jc w:val="both"/>
              <w:rPr>
                <w:rFonts w:ascii="Arial" w:hAnsi="Arial" w:cs="Arial"/>
                <w:noProof/>
                <w:sz w:val="20"/>
                <w:szCs w:val="20"/>
                <w:lang w:eastAsia="fr-FR"/>
              </w:rPr>
            </w:pPr>
          </w:p>
        </w:tc>
      </w:tr>
      <w:tr w:rsidR="00B71F40" w:rsidRPr="00010038" w14:paraId="43CAAC70" w14:textId="77777777" w:rsidTr="00531D10">
        <w:tc>
          <w:tcPr>
            <w:tcW w:w="9212" w:type="dxa"/>
          </w:tcPr>
          <w:p w14:paraId="25B702F2" w14:textId="77777777" w:rsidR="00B71F40" w:rsidRDefault="00B71F40" w:rsidP="00FB5E9B">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Académie où a été produite la ressource</w:t>
            </w:r>
            <w:r w:rsidRPr="00010038">
              <w:rPr>
                <w:rFonts w:ascii="Arial" w:hAnsi="Arial" w:cs="Arial"/>
                <w:b/>
                <w:noProof/>
                <w:sz w:val="20"/>
                <w:szCs w:val="20"/>
                <w:lang w:eastAsia="fr-FR"/>
              </w:rPr>
              <w:t> :</w:t>
            </w:r>
            <w:r w:rsidRPr="00010038">
              <w:rPr>
                <w:rFonts w:ascii="Arial" w:hAnsi="Arial" w:cs="Arial"/>
                <w:noProof/>
                <w:sz w:val="20"/>
                <w:szCs w:val="20"/>
                <w:lang w:eastAsia="fr-FR"/>
              </w:rPr>
              <w:t xml:space="preserve"> Strasbourg</w:t>
            </w:r>
          </w:p>
          <w:p w14:paraId="73EC1ABD" w14:textId="38E78A72" w:rsidR="00FB5E9B" w:rsidRPr="00010038" w:rsidRDefault="00FB5E9B" w:rsidP="00FB5E9B">
            <w:pPr>
              <w:spacing w:after="0"/>
              <w:jc w:val="both"/>
              <w:rPr>
                <w:rFonts w:ascii="Arial" w:hAnsi="Arial" w:cs="Arial"/>
                <w:b/>
                <w:noProof/>
                <w:sz w:val="20"/>
                <w:szCs w:val="20"/>
                <w:u w:val="single"/>
                <w:lang w:eastAsia="fr-FR"/>
              </w:rPr>
            </w:pPr>
          </w:p>
        </w:tc>
      </w:tr>
    </w:tbl>
    <w:p w14:paraId="51460E31" w14:textId="77777777" w:rsidR="00AC7B3F" w:rsidRDefault="00AC7B3F">
      <w:pPr>
        <w:rPr>
          <w:rFonts w:ascii="Arial" w:hAnsi="Arial" w:cs="Arial"/>
          <w:sz w:val="20"/>
          <w:szCs w:val="20"/>
        </w:rPr>
      </w:pPr>
    </w:p>
    <w:p w14:paraId="02D5A9FB" w14:textId="77777777" w:rsidR="00DA3A54" w:rsidRDefault="00DA3A54">
      <w:pPr>
        <w:rPr>
          <w:rFonts w:ascii="Arial" w:hAnsi="Arial" w:cs="Arial"/>
          <w:sz w:val="20"/>
          <w:szCs w:val="20"/>
        </w:rPr>
      </w:pPr>
      <w:r>
        <w:rPr>
          <w:rFonts w:ascii="Arial" w:hAnsi="Arial" w:cs="Arial"/>
          <w:sz w:val="20"/>
          <w:szCs w:val="20"/>
        </w:rPr>
        <w:br w:type="page"/>
      </w:r>
    </w:p>
    <w:p w14:paraId="1343025B" w14:textId="77777777" w:rsidR="00EB6D57" w:rsidRDefault="00E613A1" w:rsidP="00EB6D57">
      <w:pPr>
        <w:pStyle w:val="En-ttediscipline"/>
      </w:pPr>
      <w:r>
        <w:lastRenderedPageBreak/>
        <w:t>Physique-c</w:t>
      </w:r>
      <w:r w:rsidR="00EB6D57">
        <w:t>himie</w:t>
      </w:r>
    </w:p>
    <w:p w14:paraId="0CBE14BC" w14:textId="51DC0438" w:rsidR="00EB6D57" w:rsidRDefault="00EB6D57" w:rsidP="00EB6D57">
      <w:pPr>
        <w:pStyle w:val="En-tteprogramme"/>
      </w:pPr>
      <w:r>
        <w:t xml:space="preserve">Programme de la classe de </w:t>
      </w:r>
      <w:bookmarkStart w:id="1" w:name="_Hlk139279041"/>
      <w:r w:rsidR="00381AA8">
        <w:t xml:space="preserve">Terminale </w:t>
      </w:r>
      <w:bookmarkEnd w:id="1"/>
      <w:r w:rsidR="00D4325B">
        <w:t>(enseignement de spécialité)</w:t>
      </w:r>
    </w:p>
    <w:p w14:paraId="732E2232" w14:textId="77777777" w:rsidR="00EB6D57" w:rsidRPr="005F3FB4" w:rsidRDefault="00EB6D57" w:rsidP="00F83304">
      <w:pPr>
        <w:spacing w:after="0" w:line="240" w:lineRule="auto"/>
        <w:rPr>
          <w:rFonts w:ascii="Arial" w:hAnsi="Arial" w:cs="Arial"/>
          <w:b/>
          <w:noProof/>
          <w:sz w:val="12"/>
          <w:szCs w:val="12"/>
          <w:u w:val="single"/>
          <w:lang w:eastAsia="fr-FR"/>
        </w:rPr>
      </w:pPr>
    </w:p>
    <w:p w14:paraId="4BE2D751" w14:textId="27E774AD" w:rsidR="002A0D34" w:rsidRDefault="002A0D34" w:rsidP="002A0D34">
      <w:pPr>
        <w:spacing w:after="0" w:line="240" w:lineRule="auto"/>
        <w:jc w:val="center"/>
        <w:rPr>
          <w:rFonts w:ascii="Arial" w:hAnsi="Arial" w:cs="Arial"/>
          <w:b/>
          <w:noProof/>
          <w:sz w:val="28"/>
          <w:szCs w:val="28"/>
          <w:lang w:eastAsia="fr-FR"/>
        </w:rPr>
      </w:pPr>
      <w:r w:rsidRPr="00DF7980">
        <w:rPr>
          <w:rFonts w:ascii="Arial" w:hAnsi="Arial" w:cs="Arial"/>
          <w:b/>
          <w:noProof/>
          <w:sz w:val="28"/>
          <w:szCs w:val="28"/>
          <w:lang w:eastAsia="fr-FR"/>
        </w:rPr>
        <w:t>Document élèves</w:t>
      </w:r>
    </w:p>
    <w:p w14:paraId="586B21B4" w14:textId="19F122E8" w:rsidR="00F83304" w:rsidRPr="00292ACC" w:rsidRDefault="00B915E1" w:rsidP="00F83304">
      <w:pPr>
        <w:spacing w:after="0" w:line="240" w:lineRule="auto"/>
        <w:rPr>
          <w:rFonts w:ascii="Arial" w:hAnsi="Arial" w:cs="Arial"/>
          <w:bCs/>
          <w:noProof/>
          <w:sz w:val="20"/>
          <w:szCs w:val="20"/>
          <w:lang w:eastAsia="fr-FR"/>
        </w:rPr>
      </w:pPr>
      <w:r>
        <w:rPr>
          <w:noProof/>
        </w:rPr>
        <w:drawing>
          <wp:anchor distT="0" distB="0" distL="114300" distR="114300" simplePos="0" relativeHeight="251658240" behindDoc="0" locked="0" layoutInCell="1" allowOverlap="1" wp14:anchorId="55790557" wp14:editId="0A35F211">
            <wp:simplePos x="0" y="0"/>
            <wp:positionH relativeFrom="column">
              <wp:posOffset>4345940</wp:posOffset>
            </wp:positionH>
            <wp:positionV relativeFrom="paragraph">
              <wp:posOffset>55245</wp:posOffset>
            </wp:positionV>
            <wp:extent cx="2152015" cy="1249680"/>
            <wp:effectExtent l="0" t="0" r="635"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2015" cy="1249680"/>
                    </a:xfrm>
                    <a:prstGeom prst="rect">
                      <a:avLst/>
                    </a:prstGeom>
                  </pic:spPr>
                </pic:pic>
              </a:graphicData>
            </a:graphic>
            <wp14:sizeRelH relativeFrom="page">
              <wp14:pctWidth>0</wp14:pctWidth>
            </wp14:sizeRelH>
            <wp14:sizeRelV relativeFrom="page">
              <wp14:pctHeight>0</wp14:pctHeight>
            </wp14:sizeRelV>
          </wp:anchor>
        </w:drawing>
      </w:r>
    </w:p>
    <w:p w14:paraId="20F8EA15" w14:textId="7B0F6DB8" w:rsidR="002A0D34" w:rsidRPr="00292ACC" w:rsidRDefault="00292ACC" w:rsidP="00F83304">
      <w:pPr>
        <w:spacing w:after="0" w:line="240" w:lineRule="auto"/>
        <w:rPr>
          <w:rFonts w:ascii="Arial" w:hAnsi="Arial" w:cs="Arial"/>
          <w:bCs/>
          <w:noProof/>
          <w:sz w:val="20"/>
          <w:szCs w:val="20"/>
          <w:lang w:eastAsia="fr-FR"/>
        </w:rPr>
      </w:pPr>
      <w:r w:rsidRPr="00292ACC">
        <w:rPr>
          <w:rFonts w:ascii="Arial" w:hAnsi="Arial" w:cs="Arial"/>
          <w:bCs/>
          <w:noProof/>
          <w:sz w:val="20"/>
          <w:szCs w:val="20"/>
          <w:lang w:eastAsia="fr-FR"/>
        </w:rPr>
        <w:t>Lors des compétitions de tennis de table, la balle utilisée</w:t>
      </w:r>
      <w:r w:rsidRPr="00292ACC">
        <w:rPr>
          <w:rFonts w:ascii="Arial" w:hAnsi="Arial" w:cs="Arial"/>
          <w:sz w:val="20"/>
          <w:szCs w:val="20"/>
        </w:rPr>
        <w:t>, de couleur orange ou blanche</w:t>
      </w:r>
      <w:r w:rsidR="00B915E1">
        <w:rPr>
          <w:rFonts w:ascii="Arial" w:hAnsi="Arial" w:cs="Arial"/>
          <w:sz w:val="20"/>
          <w:szCs w:val="20"/>
        </w:rPr>
        <w:t>,</w:t>
      </w:r>
      <w:r w:rsidRPr="00292ACC">
        <w:rPr>
          <w:rFonts w:ascii="Arial" w:hAnsi="Arial" w:cs="Arial"/>
          <w:sz w:val="20"/>
          <w:szCs w:val="20"/>
        </w:rPr>
        <w:t xml:space="preserve"> doit peser </w:t>
      </w:r>
      <w:r w:rsidRPr="00292ACC">
        <w:rPr>
          <w:rStyle w:val="nowrap"/>
          <w:rFonts w:ascii="Arial" w:hAnsi="Arial" w:cs="Arial"/>
          <w:sz w:val="20"/>
          <w:szCs w:val="20"/>
        </w:rPr>
        <w:t>2,7</w:t>
      </w:r>
      <w:r>
        <w:rPr>
          <w:rStyle w:val="nowrap"/>
          <w:rFonts w:ascii="Arial" w:hAnsi="Arial" w:cs="Arial"/>
          <w:sz w:val="20"/>
          <w:szCs w:val="20"/>
        </w:rPr>
        <w:t xml:space="preserve"> </w:t>
      </w:r>
      <w:r w:rsidRPr="00292ACC">
        <w:rPr>
          <w:rStyle w:val="nowrap"/>
          <w:rFonts w:ascii="Arial" w:hAnsi="Arial" w:cs="Arial"/>
          <w:sz w:val="20"/>
          <w:szCs w:val="20"/>
        </w:rPr>
        <w:t>g</w:t>
      </w:r>
      <w:r w:rsidRPr="00292ACC">
        <w:rPr>
          <w:rFonts w:ascii="Arial" w:hAnsi="Arial" w:cs="Arial"/>
          <w:sz w:val="20"/>
          <w:szCs w:val="20"/>
        </w:rPr>
        <w:t xml:space="preserve"> et avoir un diamètre de </w:t>
      </w:r>
      <w:r w:rsidRPr="00292ACC">
        <w:rPr>
          <w:rStyle w:val="nowrap"/>
          <w:rFonts w:ascii="Arial" w:hAnsi="Arial" w:cs="Arial"/>
          <w:sz w:val="20"/>
          <w:szCs w:val="20"/>
        </w:rPr>
        <w:t>40</w:t>
      </w:r>
      <w:r>
        <w:rPr>
          <w:rStyle w:val="nowrap"/>
          <w:rFonts w:ascii="Arial" w:hAnsi="Arial" w:cs="Arial"/>
          <w:sz w:val="20"/>
          <w:szCs w:val="20"/>
        </w:rPr>
        <w:t xml:space="preserve"> </w:t>
      </w:r>
      <w:proofErr w:type="spellStart"/>
      <w:r w:rsidRPr="00292ACC">
        <w:rPr>
          <w:rStyle w:val="nowrap"/>
          <w:rFonts w:ascii="Arial" w:hAnsi="Arial" w:cs="Arial"/>
          <w:sz w:val="20"/>
          <w:szCs w:val="20"/>
        </w:rPr>
        <w:t>mm</w:t>
      </w:r>
      <w:r w:rsidRPr="00292ACC">
        <w:rPr>
          <w:rFonts w:ascii="Arial" w:hAnsi="Arial" w:cs="Arial"/>
          <w:sz w:val="20"/>
          <w:szCs w:val="20"/>
        </w:rPr>
        <w:t>.</w:t>
      </w:r>
      <w:proofErr w:type="spellEnd"/>
      <w:r w:rsidRPr="00292ACC">
        <w:rPr>
          <w:rFonts w:ascii="Arial" w:hAnsi="Arial" w:cs="Arial"/>
          <w:sz w:val="20"/>
          <w:szCs w:val="20"/>
        </w:rPr>
        <w:t xml:space="preserve"> </w:t>
      </w:r>
      <w:r w:rsidR="00B915E1">
        <w:rPr>
          <w:rFonts w:ascii="Arial" w:hAnsi="Arial" w:cs="Arial"/>
          <w:sz w:val="20"/>
          <w:szCs w:val="20"/>
        </w:rPr>
        <w:br/>
      </w:r>
      <w:r w:rsidRPr="00292ACC">
        <w:rPr>
          <w:rFonts w:ascii="Arial" w:hAnsi="Arial" w:cs="Arial"/>
          <w:sz w:val="20"/>
          <w:szCs w:val="20"/>
        </w:rPr>
        <w:t xml:space="preserve">De plus, elle doit respecter une condition de rebond : lâchée de </w:t>
      </w:r>
      <w:r w:rsidRPr="00292ACC">
        <w:rPr>
          <w:rStyle w:val="nowrap"/>
          <w:rFonts w:ascii="Arial" w:hAnsi="Arial" w:cs="Arial"/>
          <w:sz w:val="20"/>
          <w:szCs w:val="20"/>
        </w:rPr>
        <w:t>30 cm</w:t>
      </w:r>
      <w:r w:rsidRPr="00292ACC">
        <w:rPr>
          <w:rFonts w:ascii="Arial" w:hAnsi="Arial" w:cs="Arial"/>
          <w:sz w:val="20"/>
          <w:szCs w:val="20"/>
        </w:rPr>
        <w:t xml:space="preserve"> </w:t>
      </w:r>
      <w:r w:rsidR="00B915E1">
        <w:rPr>
          <w:rFonts w:ascii="Arial" w:hAnsi="Arial" w:cs="Arial"/>
          <w:sz w:val="20"/>
          <w:szCs w:val="20"/>
        </w:rPr>
        <w:br/>
      </w:r>
      <w:r w:rsidRPr="00292ACC">
        <w:rPr>
          <w:rFonts w:ascii="Arial" w:hAnsi="Arial" w:cs="Arial"/>
          <w:sz w:val="20"/>
          <w:szCs w:val="20"/>
        </w:rPr>
        <w:t xml:space="preserve">au-dessus de la table, elle doit rebondir d'au moins </w:t>
      </w:r>
      <w:r w:rsidRPr="00292ACC">
        <w:rPr>
          <w:rStyle w:val="nowrap"/>
          <w:rFonts w:ascii="Arial" w:hAnsi="Arial" w:cs="Arial"/>
          <w:sz w:val="20"/>
          <w:szCs w:val="20"/>
        </w:rPr>
        <w:t>23 cm.</w:t>
      </w:r>
      <w:r w:rsidRPr="00292ACC">
        <w:rPr>
          <w:noProof/>
        </w:rPr>
        <w:t xml:space="preserve"> </w:t>
      </w:r>
    </w:p>
    <w:p w14:paraId="0CD85449" w14:textId="77777777" w:rsidR="00381AA8" w:rsidRDefault="00381AA8" w:rsidP="00381AA8">
      <w:pPr>
        <w:spacing w:after="0" w:line="240" w:lineRule="auto"/>
        <w:rPr>
          <w:rFonts w:ascii="Arial" w:hAnsi="Arial" w:cs="Arial"/>
          <w:bCs/>
          <w:noProof/>
          <w:sz w:val="20"/>
          <w:szCs w:val="20"/>
          <w:lang w:eastAsia="fr-FR"/>
        </w:rPr>
      </w:pPr>
    </w:p>
    <w:p w14:paraId="42E04A2B" w14:textId="5D18C584" w:rsidR="002A0D34" w:rsidRPr="00292ACC" w:rsidRDefault="00000000" w:rsidP="00292ACC">
      <w:pPr>
        <w:spacing w:after="0" w:line="240" w:lineRule="auto"/>
        <w:jc w:val="right"/>
        <w:rPr>
          <w:rFonts w:ascii="Arial" w:hAnsi="Arial" w:cs="Arial"/>
          <w:bCs/>
          <w:noProof/>
          <w:sz w:val="20"/>
          <w:szCs w:val="20"/>
          <w:lang w:eastAsia="fr-FR"/>
        </w:rPr>
      </w:pPr>
      <w:hyperlink r:id="rId8" w:history="1">
        <w:r w:rsidR="00292ACC" w:rsidRPr="000F3304">
          <w:rPr>
            <w:rStyle w:val="Lienhypertexte"/>
            <w:rFonts w:ascii="Arial" w:hAnsi="Arial" w:cs="Arial"/>
            <w:bCs/>
            <w:noProof/>
            <w:sz w:val="20"/>
            <w:szCs w:val="20"/>
            <w:lang w:eastAsia="fr-FR"/>
          </w:rPr>
          <w:t>https://pixnio.com/fr/sport-fr/tennis-de-table-tache-boule-equipement-competition-sport</w:t>
        </w:r>
      </w:hyperlink>
      <w:r w:rsidR="00292ACC">
        <w:rPr>
          <w:rFonts w:ascii="Arial" w:hAnsi="Arial" w:cs="Arial"/>
          <w:bCs/>
          <w:noProof/>
          <w:sz w:val="20"/>
          <w:szCs w:val="20"/>
          <w:lang w:eastAsia="fr-FR"/>
        </w:rPr>
        <w:t xml:space="preserve"> </w:t>
      </w:r>
    </w:p>
    <w:p w14:paraId="40E761D7" w14:textId="77777777" w:rsidR="00381AA8" w:rsidRPr="00292ACC" w:rsidRDefault="00381AA8" w:rsidP="00F83304">
      <w:pPr>
        <w:spacing w:after="0" w:line="240" w:lineRule="auto"/>
        <w:rPr>
          <w:rFonts w:ascii="Arial" w:hAnsi="Arial" w:cs="Arial"/>
          <w:bCs/>
          <w:noProof/>
          <w:sz w:val="20"/>
          <w:szCs w:val="20"/>
          <w:lang w:eastAsia="fr-FR"/>
        </w:rPr>
      </w:pPr>
    </w:p>
    <w:p w14:paraId="1F654A2E" w14:textId="77777777" w:rsidR="00381AA8" w:rsidRPr="00B2063D" w:rsidRDefault="00381AA8" w:rsidP="00381AA8">
      <w:pPr>
        <w:autoSpaceDE w:val="0"/>
        <w:autoSpaceDN w:val="0"/>
        <w:adjustRightInd w:val="0"/>
        <w:spacing w:after="0" w:line="240" w:lineRule="auto"/>
        <w:rPr>
          <w:rFonts w:ascii="Arial" w:hAnsi="Arial" w:cs="Arial"/>
          <w:b/>
          <w:bCs/>
          <w:noProof/>
          <w:sz w:val="24"/>
          <w:szCs w:val="24"/>
          <w:lang w:eastAsia="fr-FR"/>
        </w:rPr>
      </w:pPr>
      <w:r w:rsidRPr="00B2063D">
        <w:rPr>
          <w:rFonts w:ascii="Arial" w:hAnsi="Arial" w:cs="Arial"/>
          <w:b/>
          <w:bCs/>
          <w:noProof/>
          <w:sz w:val="24"/>
          <w:szCs w:val="24"/>
          <w:lang w:eastAsia="fr-FR"/>
        </w:rPr>
        <w:t>A. Vérification de la condition de rebond</w:t>
      </w:r>
    </w:p>
    <w:p w14:paraId="0F3B81B8" w14:textId="1AF48E10" w:rsidR="002A0D34" w:rsidRDefault="00292ACC" w:rsidP="00FA4278">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Pour vérifier cet</w:t>
      </w:r>
      <w:r w:rsidR="00FA4278">
        <w:rPr>
          <w:rFonts w:ascii="Arial" w:hAnsi="Arial" w:cs="Arial"/>
          <w:bCs/>
          <w:noProof/>
          <w:sz w:val="20"/>
          <w:szCs w:val="20"/>
          <w:lang w:eastAsia="fr-FR"/>
        </w:rPr>
        <w:t>t</w:t>
      </w:r>
      <w:r>
        <w:rPr>
          <w:rFonts w:ascii="Arial" w:hAnsi="Arial" w:cs="Arial"/>
          <w:bCs/>
          <w:noProof/>
          <w:sz w:val="20"/>
          <w:szCs w:val="20"/>
          <w:lang w:eastAsia="fr-FR"/>
        </w:rPr>
        <w:t>e condition</w:t>
      </w:r>
      <w:r w:rsidR="00B2063D">
        <w:rPr>
          <w:rFonts w:ascii="Arial" w:hAnsi="Arial" w:cs="Arial"/>
          <w:bCs/>
          <w:noProof/>
          <w:sz w:val="20"/>
          <w:szCs w:val="20"/>
          <w:lang w:eastAsia="fr-FR"/>
        </w:rPr>
        <w:t xml:space="preserve"> de rebond</w:t>
      </w:r>
      <w:r>
        <w:rPr>
          <w:rFonts w:ascii="Arial" w:hAnsi="Arial" w:cs="Arial"/>
          <w:bCs/>
          <w:noProof/>
          <w:sz w:val="20"/>
          <w:szCs w:val="20"/>
          <w:lang w:eastAsia="fr-FR"/>
        </w:rPr>
        <w:t xml:space="preserve">, il est possible d’utiliser le dispositif « Collision (in)élastique » de l’application </w:t>
      </w:r>
      <w:r w:rsidRPr="00381AA8">
        <w:rPr>
          <w:rFonts w:ascii="Arial" w:hAnsi="Arial" w:cs="Arial"/>
          <w:bCs/>
          <w:i/>
          <w:iCs/>
          <w:noProof/>
          <w:sz w:val="20"/>
          <w:szCs w:val="20"/>
          <w:lang w:eastAsia="fr-FR"/>
        </w:rPr>
        <w:t>Phyphox</w:t>
      </w:r>
      <w:r>
        <w:rPr>
          <w:rFonts w:ascii="Arial" w:hAnsi="Arial" w:cs="Arial"/>
          <w:bCs/>
          <w:noProof/>
          <w:sz w:val="20"/>
          <w:szCs w:val="20"/>
          <w:lang w:eastAsia="fr-FR"/>
        </w:rPr>
        <w:t xml:space="preserve">. </w:t>
      </w:r>
      <w:r w:rsidR="00FA4278">
        <w:rPr>
          <w:rFonts w:ascii="Arial" w:hAnsi="Arial" w:cs="Arial"/>
          <w:bCs/>
          <w:noProof/>
          <w:sz w:val="20"/>
          <w:szCs w:val="20"/>
          <w:lang w:eastAsia="fr-FR"/>
        </w:rPr>
        <w:t xml:space="preserve">Cette application, téléchargeable gratuitement à l’adresse </w:t>
      </w:r>
      <w:hyperlink r:id="rId9" w:history="1">
        <w:r w:rsidR="00FA4278" w:rsidRPr="000F3304">
          <w:rPr>
            <w:rStyle w:val="Lienhypertexte"/>
            <w:rFonts w:ascii="Arial" w:hAnsi="Arial" w:cs="Arial"/>
            <w:bCs/>
            <w:noProof/>
            <w:sz w:val="20"/>
            <w:szCs w:val="20"/>
            <w:lang w:eastAsia="fr-FR"/>
          </w:rPr>
          <w:t>https://phyphox.org/</w:t>
        </w:r>
      </w:hyperlink>
      <w:r w:rsidR="00FA4278">
        <w:rPr>
          <w:rFonts w:ascii="Arial" w:hAnsi="Arial" w:cs="Arial"/>
          <w:bCs/>
          <w:noProof/>
          <w:sz w:val="20"/>
          <w:szCs w:val="20"/>
          <w:lang w:eastAsia="fr-FR"/>
        </w:rPr>
        <w:t xml:space="preserve">, </w:t>
      </w:r>
      <w:r w:rsidR="00FA4278" w:rsidRPr="00FA4278">
        <w:rPr>
          <w:rFonts w:ascii="Arial" w:hAnsi="Arial" w:cs="Arial"/>
          <w:bCs/>
          <w:noProof/>
          <w:sz w:val="20"/>
          <w:szCs w:val="20"/>
          <w:lang w:eastAsia="fr-FR"/>
        </w:rPr>
        <w:t>permet de récupérer facilement toutes les données utiles des capteurs présents dans une</w:t>
      </w:r>
      <w:r w:rsidR="00FA4278">
        <w:rPr>
          <w:rFonts w:ascii="Arial" w:hAnsi="Arial" w:cs="Arial"/>
          <w:bCs/>
          <w:noProof/>
          <w:sz w:val="20"/>
          <w:szCs w:val="20"/>
          <w:lang w:eastAsia="fr-FR"/>
        </w:rPr>
        <w:t xml:space="preserve"> </w:t>
      </w:r>
      <w:r w:rsidR="00FA4278" w:rsidRPr="00FA4278">
        <w:rPr>
          <w:rFonts w:ascii="Arial" w:hAnsi="Arial" w:cs="Arial"/>
          <w:bCs/>
          <w:noProof/>
          <w:sz w:val="20"/>
          <w:szCs w:val="20"/>
          <w:lang w:eastAsia="fr-FR"/>
        </w:rPr>
        <w:t>tablette ou un smartphone</w:t>
      </w:r>
      <w:r w:rsidR="00FA4278">
        <w:rPr>
          <w:rFonts w:ascii="Arial" w:hAnsi="Arial" w:cs="Arial"/>
          <w:bCs/>
          <w:noProof/>
          <w:sz w:val="20"/>
          <w:szCs w:val="20"/>
          <w:lang w:eastAsia="fr-FR"/>
        </w:rPr>
        <w:t xml:space="preserve">. Dans le cas du dispositif « Collision (in)élastique », </w:t>
      </w:r>
      <w:r w:rsidR="00FA4278" w:rsidRPr="00FA4278">
        <w:rPr>
          <w:rFonts w:ascii="Arial" w:hAnsi="Arial" w:cs="Arial"/>
          <w:bCs/>
          <w:noProof/>
          <w:sz w:val="20"/>
          <w:szCs w:val="20"/>
          <w:lang w:eastAsia="fr-FR"/>
        </w:rPr>
        <w:t>le micro</w:t>
      </w:r>
      <w:r w:rsidR="00FA4278">
        <w:rPr>
          <w:rFonts w:ascii="Arial" w:hAnsi="Arial" w:cs="Arial"/>
          <w:bCs/>
          <w:noProof/>
          <w:sz w:val="20"/>
          <w:szCs w:val="20"/>
          <w:lang w:eastAsia="fr-FR"/>
        </w:rPr>
        <w:t>phone</w:t>
      </w:r>
      <w:r w:rsidR="00FA4278" w:rsidRPr="00FA4278">
        <w:rPr>
          <w:rFonts w:ascii="Arial" w:hAnsi="Arial" w:cs="Arial"/>
          <w:bCs/>
          <w:noProof/>
          <w:sz w:val="20"/>
          <w:szCs w:val="20"/>
          <w:lang w:eastAsia="fr-FR"/>
        </w:rPr>
        <w:t xml:space="preserve"> d</w:t>
      </w:r>
      <w:r w:rsidR="00D00C73">
        <w:rPr>
          <w:rFonts w:ascii="Arial" w:hAnsi="Arial" w:cs="Arial"/>
          <w:bCs/>
          <w:noProof/>
          <w:sz w:val="20"/>
          <w:szCs w:val="20"/>
          <w:lang w:eastAsia="fr-FR"/>
        </w:rPr>
        <w:t>u</w:t>
      </w:r>
      <w:r w:rsidR="00FA4278" w:rsidRPr="00FA4278">
        <w:rPr>
          <w:rFonts w:ascii="Arial" w:hAnsi="Arial" w:cs="Arial"/>
          <w:bCs/>
          <w:noProof/>
          <w:sz w:val="20"/>
          <w:szCs w:val="20"/>
          <w:lang w:eastAsia="fr-FR"/>
        </w:rPr>
        <w:t xml:space="preserve"> smartphone ou d</w:t>
      </w:r>
      <w:r w:rsidR="00D00C73">
        <w:rPr>
          <w:rFonts w:ascii="Arial" w:hAnsi="Arial" w:cs="Arial"/>
          <w:bCs/>
          <w:noProof/>
          <w:sz w:val="20"/>
          <w:szCs w:val="20"/>
          <w:lang w:eastAsia="fr-FR"/>
        </w:rPr>
        <w:t>e la</w:t>
      </w:r>
      <w:r w:rsidR="00FA4278" w:rsidRPr="00FA4278">
        <w:rPr>
          <w:rFonts w:ascii="Arial" w:hAnsi="Arial" w:cs="Arial"/>
          <w:bCs/>
          <w:noProof/>
          <w:sz w:val="20"/>
          <w:szCs w:val="20"/>
          <w:lang w:eastAsia="fr-FR"/>
        </w:rPr>
        <w:t xml:space="preserve"> tablette enregistre le son émis </w:t>
      </w:r>
      <w:r w:rsidR="007D221B">
        <w:rPr>
          <w:rFonts w:ascii="Arial" w:hAnsi="Arial" w:cs="Arial"/>
          <w:bCs/>
          <w:noProof/>
          <w:sz w:val="20"/>
          <w:szCs w:val="20"/>
          <w:lang w:eastAsia="fr-FR"/>
        </w:rPr>
        <w:t>lors de</w:t>
      </w:r>
      <w:r w:rsidR="00FA4278" w:rsidRPr="00FA4278">
        <w:rPr>
          <w:rFonts w:ascii="Arial" w:hAnsi="Arial" w:cs="Arial"/>
          <w:bCs/>
          <w:noProof/>
          <w:sz w:val="20"/>
          <w:szCs w:val="20"/>
          <w:lang w:eastAsia="fr-FR"/>
        </w:rPr>
        <w:t xml:space="preserve"> chaque rebond de la balle et l’application calcule </w:t>
      </w:r>
      <w:r w:rsidR="00D00C73">
        <w:rPr>
          <w:rFonts w:ascii="Arial" w:hAnsi="Arial" w:cs="Arial"/>
          <w:bCs/>
          <w:noProof/>
          <w:sz w:val="20"/>
          <w:szCs w:val="20"/>
          <w:lang w:eastAsia="fr-FR"/>
        </w:rPr>
        <w:t xml:space="preserve">à partir de ces mesures </w:t>
      </w:r>
      <w:r w:rsidR="00FA4278" w:rsidRPr="00FA4278">
        <w:rPr>
          <w:rFonts w:ascii="Arial" w:hAnsi="Arial" w:cs="Arial"/>
          <w:bCs/>
          <w:noProof/>
          <w:sz w:val="20"/>
          <w:szCs w:val="20"/>
          <w:lang w:eastAsia="fr-FR"/>
        </w:rPr>
        <w:t>la hauteur maximale atteinte par la balle après chaque rebond.</w:t>
      </w:r>
    </w:p>
    <w:p w14:paraId="71DED9A7" w14:textId="77777777" w:rsidR="0098229B" w:rsidRDefault="0098229B" w:rsidP="00FA4278">
      <w:pPr>
        <w:autoSpaceDE w:val="0"/>
        <w:autoSpaceDN w:val="0"/>
        <w:adjustRightInd w:val="0"/>
        <w:spacing w:after="0" w:line="240" w:lineRule="auto"/>
        <w:rPr>
          <w:rFonts w:ascii="Arial" w:hAnsi="Arial" w:cs="Arial"/>
          <w:bCs/>
          <w:noProof/>
          <w:sz w:val="20"/>
          <w:szCs w:val="20"/>
          <w:lang w:eastAsia="fr-FR"/>
        </w:rPr>
      </w:pPr>
    </w:p>
    <w:p w14:paraId="59D41466" w14:textId="1CCB2A57" w:rsidR="00FA4278" w:rsidRDefault="00FA4278" w:rsidP="00FA4278">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1. Réaliser</w:t>
      </w:r>
      <w:r w:rsidR="00C7392B">
        <w:rPr>
          <w:rFonts w:ascii="Arial" w:hAnsi="Arial" w:cs="Arial"/>
          <w:bCs/>
          <w:noProof/>
          <w:sz w:val="20"/>
          <w:szCs w:val="20"/>
          <w:lang w:eastAsia="fr-FR"/>
        </w:rPr>
        <w:t>, en la filmant en même temps,</w:t>
      </w:r>
      <w:r>
        <w:rPr>
          <w:rFonts w:ascii="Arial" w:hAnsi="Arial" w:cs="Arial"/>
          <w:bCs/>
          <w:noProof/>
          <w:sz w:val="20"/>
          <w:szCs w:val="20"/>
          <w:lang w:eastAsia="fr-FR"/>
        </w:rPr>
        <w:t xml:space="preserve"> l’expérience</w:t>
      </w:r>
      <w:r w:rsidR="00CF06F3">
        <w:rPr>
          <w:rFonts w:ascii="Arial" w:hAnsi="Arial" w:cs="Arial"/>
          <w:bCs/>
          <w:noProof/>
          <w:sz w:val="20"/>
          <w:szCs w:val="20"/>
          <w:lang w:eastAsia="fr-FR"/>
        </w:rPr>
        <w:t xml:space="preserve"> ci-dessous permettant de déterminer avec l’application </w:t>
      </w:r>
      <w:r w:rsidR="00CF06F3" w:rsidRPr="00CF06F3">
        <w:rPr>
          <w:rFonts w:ascii="Arial" w:hAnsi="Arial" w:cs="Arial"/>
          <w:bCs/>
          <w:i/>
          <w:iCs/>
          <w:noProof/>
          <w:sz w:val="20"/>
          <w:szCs w:val="20"/>
          <w:lang w:eastAsia="fr-FR"/>
        </w:rPr>
        <w:t>Phyphox</w:t>
      </w:r>
      <w:r w:rsidR="00CF06F3">
        <w:rPr>
          <w:rFonts w:ascii="Arial" w:hAnsi="Arial" w:cs="Arial"/>
          <w:bCs/>
          <w:noProof/>
          <w:sz w:val="20"/>
          <w:szCs w:val="20"/>
          <w:lang w:eastAsia="fr-FR"/>
        </w:rPr>
        <w:t xml:space="preserve"> la hauteur du rebond d’une balle de tennis de table lâchée</w:t>
      </w:r>
      <w:r w:rsidR="0024163B">
        <w:rPr>
          <w:rFonts w:ascii="Arial" w:hAnsi="Arial" w:cs="Arial"/>
          <w:bCs/>
          <w:noProof/>
          <w:sz w:val="20"/>
          <w:szCs w:val="20"/>
          <w:lang w:eastAsia="fr-FR"/>
        </w:rPr>
        <w:t xml:space="preserve"> sans vitesse initiale, d’une hauteur</w:t>
      </w:r>
      <w:r w:rsidR="00CF06F3">
        <w:rPr>
          <w:rFonts w:ascii="Arial" w:hAnsi="Arial" w:cs="Arial"/>
          <w:bCs/>
          <w:noProof/>
          <w:sz w:val="20"/>
          <w:szCs w:val="20"/>
          <w:lang w:eastAsia="fr-FR"/>
        </w:rPr>
        <w:t xml:space="preserve"> de 30 cm.</w:t>
      </w:r>
    </w:p>
    <w:p w14:paraId="653B97AA" w14:textId="77777777" w:rsidR="00CF06F3" w:rsidRDefault="00CF06F3" w:rsidP="00FA4278">
      <w:pPr>
        <w:autoSpaceDE w:val="0"/>
        <w:autoSpaceDN w:val="0"/>
        <w:adjustRightInd w:val="0"/>
        <w:spacing w:after="0" w:line="240" w:lineRule="auto"/>
        <w:rPr>
          <w:rFonts w:ascii="Arial" w:hAnsi="Arial" w:cs="Arial"/>
          <w:bCs/>
          <w:noProof/>
          <w:sz w:val="20"/>
          <w:szCs w:val="20"/>
          <w:lang w:eastAsia="fr-FR"/>
        </w:rPr>
      </w:pPr>
    </w:p>
    <w:p w14:paraId="713079E1" w14:textId="1A5E37E4" w:rsidR="005F3FB4" w:rsidRDefault="00FA4278" w:rsidP="005F3FB4">
      <w:pPr>
        <w:autoSpaceDE w:val="0"/>
        <w:autoSpaceDN w:val="0"/>
        <w:adjustRightInd w:val="0"/>
        <w:spacing w:after="0" w:line="240" w:lineRule="auto"/>
        <w:jc w:val="center"/>
        <w:rPr>
          <w:rFonts w:ascii="Arial" w:hAnsi="Arial" w:cs="Arial"/>
          <w:bCs/>
          <w:i/>
          <w:iCs/>
          <w:noProof/>
          <w:color w:val="00B050"/>
          <w:sz w:val="20"/>
          <w:szCs w:val="20"/>
          <w:lang w:eastAsia="fr-FR"/>
        </w:rPr>
      </w:pPr>
      <w:r>
        <w:rPr>
          <w:noProof/>
        </w:rPr>
        <w:drawing>
          <wp:inline distT="0" distB="0" distL="0" distR="0" wp14:anchorId="76B70471" wp14:editId="66326D11">
            <wp:extent cx="2476715" cy="2377646"/>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76715" cy="2377646"/>
                    </a:xfrm>
                    <a:prstGeom prst="rect">
                      <a:avLst/>
                    </a:prstGeom>
                  </pic:spPr>
                </pic:pic>
              </a:graphicData>
            </a:graphic>
          </wp:inline>
        </w:drawing>
      </w:r>
      <w:r w:rsidR="005F3FB4">
        <w:rPr>
          <w:rFonts w:ascii="Arial" w:hAnsi="Arial" w:cs="Arial"/>
          <w:bCs/>
          <w:i/>
          <w:iCs/>
          <w:noProof/>
          <w:color w:val="00B050"/>
          <w:sz w:val="20"/>
          <w:szCs w:val="20"/>
          <w:lang w:eastAsia="fr-FR"/>
        </w:rPr>
        <w:t xml:space="preserve"> </w:t>
      </w:r>
    </w:p>
    <w:p w14:paraId="74F6E291" w14:textId="77777777" w:rsidR="005F3FB4" w:rsidRDefault="005F3FB4" w:rsidP="00C7392B">
      <w:pPr>
        <w:autoSpaceDE w:val="0"/>
        <w:autoSpaceDN w:val="0"/>
        <w:adjustRightInd w:val="0"/>
        <w:spacing w:after="0" w:line="240" w:lineRule="auto"/>
        <w:rPr>
          <w:rFonts w:ascii="Arial" w:hAnsi="Arial" w:cs="Arial"/>
          <w:bCs/>
          <w:i/>
          <w:iCs/>
          <w:noProof/>
          <w:color w:val="00B050"/>
          <w:sz w:val="20"/>
          <w:szCs w:val="20"/>
          <w:lang w:eastAsia="fr-FR"/>
        </w:rPr>
      </w:pPr>
    </w:p>
    <w:p w14:paraId="2A65BFD5" w14:textId="75F28C22" w:rsidR="002913EC" w:rsidRDefault="00C7392B" w:rsidP="00C7392B">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2. </w:t>
      </w:r>
      <w:r w:rsidR="002913EC">
        <w:rPr>
          <w:rFonts w:ascii="Arial" w:hAnsi="Arial" w:cs="Arial"/>
          <w:bCs/>
          <w:noProof/>
          <w:sz w:val="20"/>
          <w:szCs w:val="20"/>
          <w:lang w:eastAsia="fr-FR"/>
        </w:rPr>
        <w:t>Lire la valeur</w:t>
      </w:r>
      <w:r w:rsidR="002913EC" w:rsidRPr="002913EC">
        <w:rPr>
          <w:rFonts w:ascii="Arial" w:hAnsi="Arial" w:cs="Arial"/>
          <w:bCs/>
          <w:noProof/>
          <w:color w:val="1F497D" w:themeColor="text2"/>
          <w:sz w:val="20"/>
          <w:szCs w:val="20"/>
          <w:lang w:eastAsia="fr-FR"/>
        </w:rPr>
        <w:t xml:space="preserve"> </w:t>
      </w:r>
      <w:r w:rsidR="002913EC" w:rsidRPr="00700037">
        <w:rPr>
          <w:rFonts w:ascii="Arial" w:hAnsi="Arial" w:cs="Arial"/>
          <w:bCs/>
          <w:i/>
          <w:noProof/>
          <w:sz w:val="20"/>
          <w:szCs w:val="20"/>
          <w:lang w:eastAsia="fr-FR"/>
        </w:rPr>
        <w:t>h</w:t>
      </w:r>
      <w:r w:rsidR="002913EC" w:rsidRPr="002913EC">
        <w:rPr>
          <w:rFonts w:ascii="Arial" w:hAnsi="Arial" w:cs="Arial"/>
          <w:bCs/>
          <w:noProof/>
          <w:sz w:val="20"/>
          <w:szCs w:val="20"/>
          <w:vertAlign w:val="subscript"/>
          <w:lang w:eastAsia="fr-FR"/>
        </w:rPr>
        <w:t>1</w:t>
      </w:r>
      <w:r w:rsidR="002913EC" w:rsidRPr="002913EC">
        <w:rPr>
          <w:rFonts w:ascii="Arial" w:hAnsi="Arial" w:cs="Arial"/>
          <w:bCs/>
          <w:noProof/>
          <w:sz w:val="20"/>
          <w:szCs w:val="20"/>
          <w:lang w:eastAsia="fr-FR"/>
        </w:rPr>
        <w:t xml:space="preserve"> </w:t>
      </w:r>
      <w:r w:rsidR="002913EC" w:rsidRPr="00B915E1">
        <w:rPr>
          <w:rFonts w:ascii="Arial" w:hAnsi="Arial" w:cs="Arial"/>
          <w:bCs/>
          <w:i/>
          <w:iCs/>
          <w:noProof/>
          <w:sz w:val="20"/>
          <w:szCs w:val="20"/>
          <w:lang w:eastAsia="fr-FR"/>
        </w:rPr>
        <w:t>(Phyphox)</w:t>
      </w:r>
      <w:r w:rsidR="002913EC" w:rsidRPr="002913EC">
        <w:rPr>
          <w:rFonts w:ascii="Arial" w:hAnsi="Arial" w:cs="Arial"/>
          <w:bCs/>
          <w:noProof/>
          <w:sz w:val="20"/>
          <w:szCs w:val="20"/>
          <w:lang w:eastAsia="fr-FR"/>
        </w:rPr>
        <w:t xml:space="preserve"> </w:t>
      </w:r>
      <w:r w:rsidR="002913EC">
        <w:rPr>
          <w:rFonts w:ascii="Arial" w:hAnsi="Arial" w:cs="Arial"/>
          <w:bCs/>
          <w:noProof/>
          <w:sz w:val="20"/>
          <w:szCs w:val="20"/>
          <w:lang w:eastAsia="fr-FR"/>
        </w:rPr>
        <w:t>de la hauteur du premier rebond de la balle mesurée et calculée par</w:t>
      </w:r>
      <w:r w:rsidR="00700037">
        <w:rPr>
          <w:rFonts w:ascii="Arial" w:hAnsi="Arial" w:cs="Arial"/>
          <w:bCs/>
          <w:noProof/>
          <w:sz w:val="20"/>
          <w:szCs w:val="20"/>
          <w:lang w:eastAsia="fr-FR"/>
        </w:rPr>
        <w:t xml:space="preserve"> l’application</w:t>
      </w:r>
      <w:r w:rsidR="002913EC">
        <w:rPr>
          <w:rFonts w:ascii="Arial" w:hAnsi="Arial" w:cs="Arial"/>
          <w:bCs/>
          <w:noProof/>
          <w:sz w:val="20"/>
          <w:szCs w:val="20"/>
          <w:lang w:eastAsia="fr-FR"/>
        </w:rPr>
        <w:t xml:space="preserve"> </w:t>
      </w:r>
      <w:r w:rsidR="002913EC" w:rsidRPr="00700037">
        <w:rPr>
          <w:rFonts w:ascii="Arial" w:hAnsi="Arial" w:cs="Arial"/>
          <w:bCs/>
          <w:i/>
          <w:noProof/>
          <w:sz w:val="20"/>
          <w:szCs w:val="20"/>
          <w:lang w:eastAsia="fr-FR"/>
        </w:rPr>
        <w:t>Phyphox</w:t>
      </w:r>
      <w:r w:rsidR="002913EC">
        <w:rPr>
          <w:rFonts w:ascii="Arial" w:hAnsi="Arial" w:cs="Arial"/>
          <w:bCs/>
          <w:noProof/>
          <w:sz w:val="20"/>
          <w:szCs w:val="20"/>
          <w:lang w:eastAsia="fr-FR"/>
        </w:rPr>
        <w:t>.</w:t>
      </w:r>
    </w:p>
    <w:p w14:paraId="0879DE26" w14:textId="7E8C5ECC" w:rsidR="002913EC" w:rsidRDefault="002913EC" w:rsidP="00C7392B">
      <w:pPr>
        <w:autoSpaceDE w:val="0"/>
        <w:autoSpaceDN w:val="0"/>
        <w:adjustRightInd w:val="0"/>
        <w:spacing w:after="0" w:line="240" w:lineRule="auto"/>
        <w:rPr>
          <w:rFonts w:ascii="Arial" w:hAnsi="Arial" w:cs="Arial"/>
          <w:bCs/>
          <w:noProof/>
          <w:sz w:val="20"/>
          <w:szCs w:val="20"/>
          <w:lang w:eastAsia="fr-FR"/>
        </w:rPr>
      </w:pPr>
    </w:p>
    <w:p w14:paraId="12F232D7" w14:textId="34213151" w:rsidR="002913EC" w:rsidRDefault="002913EC" w:rsidP="002913EC">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3. </w:t>
      </w:r>
      <w:r w:rsidR="00700037">
        <w:rPr>
          <w:rFonts w:ascii="Arial" w:hAnsi="Arial" w:cs="Arial"/>
          <w:bCs/>
          <w:noProof/>
          <w:sz w:val="20"/>
          <w:szCs w:val="20"/>
          <w:lang w:eastAsia="fr-FR"/>
        </w:rPr>
        <w:t>Visionner</w:t>
      </w:r>
      <w:r>
        <w:rPr>
          <w:rFonts w:ascii="Arial" w:hAnsi="Arial" w:cs="Arial"/>
          <w:bCs/>
          <w:noProof/>
          <w:sz w:val="20"/>
          <w:szCs w:val="20"/>
          <w:lang w:eastAsia="fr-FR"/>
        </w:rPr>
        <w:t xml:space="preserve"> image par image la vidéo de l’expérience ; mesurer et calculer la valeur </w:t>
      </w:r>
      <w:r w:rsidRPr="00700037">
        <w:rPr>
          <w:rFonts w:ascii="Arial" w:hAnsi="Arial" w:cs="Arial"/>
          <w:bCs/>
          <w:i/>
          <w:noProof/>
          <w:sz w:val="20"/>
          <w:szCs w:val="20"/>
          <w:lang w:eastAsia="fr-FR"/>
        </w:rPr>
        <w:t>h</w:t>
      </w:r>
      <w:r w:rsidRPr="002913EC">
        <w:rPr>
          <w:rFonts w:ascii="Arial" w:hAnsi="Arial" w:cs="Arial"/>
          <w:bCs/>
          <w:noProof/>
          <w:sz w:val="20"/>
          <w:szCs w:val="20"/>
          <w:vertAlign w:val="subscript"/>
          <w:lang w:eastAsia="fr-FR"/>
        </w:rPr>
        <w:t>1</w:t>
      </w:r>
      <w:r w:rsidRPr="002913EC">
        <w:rPr>
          <w:rFonts w:ascii="Arial" w:hAnsi="Arial" w:cs="Arial"/>
          <w:bCs/>
          <w:noProof/>
          <w:sz w:val="20"/>
          <w:szCs w:val="20"/>
          <w:lang w:eastAsia="fr-FR"/>
        </w:rPr>
        <w:t xml:space="preserve"> </w:t>
      </w:r>
      <w:r w:rsidRPr="00B915E1">
        <w:rPr>
          <w:rFonts w:ascii="Arial" w:hAnsi="Arial" w:cs="Arial"/>
          <w:bCs/>
          <w:i/>
          <w:iCs/>
          <w:noProof/>
          <w:sz w:val="20"/>
          <w:szCs w:val="20"/>
          <w:lang w:eastAsia="fr-FR"/>
        </w:rPr>
        <w:t>(vidéo)</w:t>
      </w:r>
      <w:r w:rsidRPr="002913EC">
        <w:rPr>
          <w:rFonts w:ascii="Arial" w:hAnsi="Arial" w:cs="Arial"/>
          <w:bCs/>
          <w:noProof/>
          <w:sz w:val="20"/>
          <w:szCs w:val="20"/>
          <w:lang w:eastAsia="fr-FR"/>
        </w:rPr>
        <w:t xml:space="preserve"> </w:t>
      </w:r>
      <w:r>
        <w:rPr>
          <w:rFonts w:ascii="Arial" w:hAnsi="Arial" w:cs="Arial"/>
          <w:bCs/>
          <w:noProof/>
          <w:sz w:val="20"/>
          <w:szCs w:val="20"/>
          <w:lang w:eastAsia="fr-FR"/>
        </w:rPr>
        <w:t>de la</w:t>
      </w:r>
      <w:r w:rsidRPr="002913EC">
        <w:rPr>
          <w:rFonts w:ascii="Arial" w:hAnsi="Arial" w:cs="Arial"/>
          <w:bCs/>
          <w:noProof/>
          <w:sz w:val="20"/>
          <w:szCs w:val="20"/>
          <w:lang w:eastAsia="fr-FR"/>
        </w:rPr>
        <w:t xml:space="preserve"> </w:t>
      </w:r>
      <w:r>
        <w:rPr>
          <w:rFonts w:ascii="Arial" w:hAnsi="Arial" w:cs="Arial"/>
          <w:bCs/>
          <w:noProof/>
          <w:sz w:val="20"/>
          <w:szCs w:val="20"/>
          <w:lang w:eastAsia="fr-FR"/>
        </w:rPr>
        <w:t>hauteur du premier rebond de la balle sur la vidéo.</w:t>
      </w:r>
    </w:p>
    <w:p w14:paraId="31AD8238" w14:textId="77777777" w:rsidR="002913EC" w:rsidRDefault="002913EC" w:rsidP="002913EC">
      <w:pPr>
        <w:autoSpaceDE w:val="0"/>
        <w:autoSpaceDN w:val="0"/>
        <w:adjustRightInd w:val="0"/>
        <w:spacing w:after="0" w:line="240" w:lineRule="auto"/>
        <w:rPr>
          <w:rFonts w:ascii="Arial" w:hAnsi="Arial" w:cs="Arial"/>
          <w:bCs/>
          <w:noProof/>
          <w:sz w:val="20"/>
          <w:szCs w:val="20"/>
          <w:lang w:eastAsia="fr-FR"/>
        </w:rPr>
      </w:pPr>
    </w:p>
    <w:p w14:paraId="21B9D4AA" w14:textId="549C84EE" w:rsidR="00ED3036" w:rsidRPr="00B915E1" w:rsidRDefault="002913EC" w:rsidP="00C7392B">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4. Estimer </w:t>
      </w:r>
      <w:r w:rsidR="00EA45C1">
        <w:rPr>
          <w:rFonts w:ascii="Arial" w:hAnsi="Arial" w:cs="Arial"/>
          <w:bCs/>
          <w:noProof/>
          <w:sz w:val="20"/>
          <w:szCs w:val="20"/>
          <w:lang w:eastAsia="fr-FR"/>
        </w:rPr>
        <w:t xml:space="preserve">sans calcul </w:t>
      </w:r>
      <w:r>
        <w:rPr>
          <w:rFonts w:ascii="Arial" w:hAnsi="Arial" w:cs="Arial"/>
          <w:bCs/>
          <w:noProof/>
          <w:sz w:val="20"/>
          <w:szCs w:val="20"/>
          <w:lang w:eastAsia="fr-FR"/>
        </w:rPr>
        <w:t xml:space="preserve">l’incertitude-type de la hauteur du premier rebond mesurée et calculée sur la vidéo </w:t>
      </w:r>
      <w:r w:rsidR="00ED3036">
        <w:rPr>
          <w:rFonts w:ascii="Arial" w:hAnsi="Arial" w:cs="Arial"/>
          <w:bCs/>
          <w:noProof/>
          <w:sz w:val="20"/>
          <w:szCs w:val="20"/>
          <w:lang w:eastAsia="fr-FR"/>
        </w:rPr>
        <w:t>puis c</w:t>
      </w:r>
      <w:r>
        <w:rPr>
          <w:rFonts w:ascii="Arial" w:hAnsi="Arial" w:cs="Arial"/>
          <w:bCs/>
          <w:noProof/>
          <w:sz w:val="20"/>
          <w:szCs w:val="20"/>
          <w:lang w:eastAsia="fr-FR"/>
        </w:rPr>
        <w:t xml:space="preserve">omparer </w:t>
      </w:r>
      <w:r w:rsidR="00ED3036">
        <w:rPr>
          <w:rFonts w:ascii="Arial" w:hAnsi="Arial" w:cs="Arial"/>
          <w:bCs/>
          <w:noProof/>
          <w:sz w:val="20"/>
          <w:szCs w:val="20"/>
          <w:lang w:eastAsia="fr-FR"/>
        </w:rPr>
        <w:t xml:space="preserve">les valeurs </w:t>
      </w:r>
      <w:r w:rsidR="00ED3036" w:rsidRPr="00EA45C1">
        <w:rPr>
          <w:rFonts w:ascii="Arial" w:hAnsi="Arial" w:cs="Arial"/>
          <w:bCs/>
          <w:i/>
          <w:noProof/>
          <w:sz w:val="20"/>
          <w:szCs w:val="20"/>
          <w:lang w:eastAsia="fr-FR"/>
        </w:rPr>
        <w:t>h</w:t>
      </w:r>
      <w:r w:rsidR="00ED3036" w:rsidRPr="002913EC">
        <w:rPr>
          <w:rFonts w:ascii="Arial" w:hAnsi="Arial" w:cs="Arial"/>
          <w:bCs/>
          <w:noProof/>
          <w:sz w:val="20"/>
          <w:szCs w:val="20"/>
          <w:vertAlign w:val="subscript"/>
          <w:lang w:eastAsia="fr-FR"/>
        </w:rPr>
        <w:t>1</w:t>
      </w:r>
      <w:r w:rsidR="00ED3036" w:rsidRPr="002913EC">
        <w:rPr>
          <w:rFonts w:ascii="Arial" w:hAnsi="Arial" w:cs="Arial"/>
          <w:bCs/>
          <w:noProof/>
          <w:sz w:val="20"/>
          <w:szCs w:val="20"/>
          <w:lang w:eastAsia="fr-FR"/>
        </w:rPr>
        <w:t xml:space="preserve"> </w:t>
      </w:r>
      <w:r w:rsidR="00ED3036" w:rsidRPr="00B915E1">
        <w:rPr>
          <w:rFonts w:ascii="Arial" w:hAnsi="Arial" w:cs="Arial"/>
          <w:bCs/>
          <w:i/>
          <w:iCs/>
          <w:noProof/>
          <w:sz w:val="20"/>
          <w:szCs w:val="20"/>
          <w:lang w:eastAsia="fr-FR"/>
        </w:rPr>
        <w:t>(Phyphox)</w:t>
      </w:r>
      <w:r w:rsidR="00ED3036" w:rsidRPr="002913EC">
        <w:rPr>
          <w:rFonts w:ascii="Arial" w:hAnsi="Arial" w:cs="Arial"/>
          <w:bCs/>
          <w:noProof/>
          <w:sz w:val="20"/>
          <w:szCs w:val="20"/>
          <w:lang w:eastAsia="fr-FR"/>
        </w:rPr>
        <w:t xml:space="preserve"> </w:t>
      </w:r>
      <w:r w:rsidR="00ED3036">
        <w:rPr>
          <w:rFonts w:ascii="Arial" w:hAnsi="Arial" w:cs="Arial"/>
          <w:bCs/>
          <w:noProof/>
          <w:sz w:val="20"/>
          <w:szCs w:val="20"/>
          <w:lang w:eastAsia="fr-FR"/>
        </w:rPr>
        <w:t xml:space="preserve">et </w:t>
      </w:r>
      <w:r w:rsidR="00ED3036" w:rsidRPr="00EA45C1">
        <w:rPr>
          <w:rFonts w:ascii="Arial" w:hAnsi="Arial" w:cs="Arial"/>
          <w:bCs/>
          <w:i/>
          <w:noProof/>
          <w:sz w:val="20"/>
          <w:szCs w:val="20"/>
          <w:lang w:eastAsia="fr-FR"/>
        </w:rPr>
        <w:t>h</w:t>
      </w:r>
      <w:r w:rsidR="00ED3036" w:rsidRPr="002913EC">
        <w:rPr>
          <w:rFonts w:ascii="Arial" w:hAnsi="Arial" w:cs="Arial"/>
          <w:bCs/>
          <w:noProof/>
          <w:sz w:val="20"/>
          <w:szCs w:val="20"/>
          <w:vertAlign w:val="subscript"/>
          <w:lang w:eastAsia="fr-FR"/>
        </w:rPr>
        <w:t>1</w:t>
      </w:r>
      <w:r w:rsidR="00ED3036" w:rsidRPr="002913EC">
        <w:rPr>
          <w:rFonts w:ascii="Arial" w:hAnsi="Arial" w:cs="Arial"/>
          <w:bCs/>
          <w:noProof/>
          <w:sz w:val="20"/>
          <w:szCs w:val="20"/>
          <w:lang w:eastAsia="fr-FR"/>
        </w:rPr>
        <w:t xml:space="preserve"> </w:t>
      </w:r>
      <w:r w:rsidR="00ED3036" w:rsidRPr="00B915E1">
        <w:rPr>
          <w:rFonts w:ascii="Arial" w:hAnsi="Arial" w:cs="Arial"/>
          <w:bCs/>
          <w:i/>
          <w:iCs/>
          <w:noProof/>
          <w:sz w:val="20"/>
          <w:szCs w:val="20"/>
          <w:lang w:eastAsia="fr-FR"/>
        </w:rPr>
        <w:t>(vidéo)</w:t>
      </w:r>
      <w:r w:rsidR="00B915E1">
        <w:rPr>
          <w:rFonts w:ascii="Arial" w:hAnsi="Arial" w:cs="Arial"/>
          <w:bCs/>
          <w:noProof/>
          <w:sz w:val="20"/>
          <w:szCs w:val="20"/>
          <w:lang w:eastAsia="fr-FR"/>
        </w:rPr>
        <w:t>.</w:t>
      </w:r>
    </w:p>
    <w:p w14:paraId="15EBBE14" w14:textId="77777777" w:rsidR="005F3FB4" w:rsidRDefault="005F3FB4" w:rsidP="00C7392B">
      <w:pPr>
        <w:autoSpaceDE w:val="0"/>
        <w:autoSpaceDN w:val="0"/>
        <w:adjustRightInd w:val="0"/>
        <w:spacing w:after="0" w:line="240" w:lineRule="auto"/>
        <w:rPr>
          <w:rFonts w:ascii="Arial" w:hAnsi="Arial" w:cs="Arial"/>
          <w:bCs/>
          <w:noProof/>
          <w:sz w:val="20"/>
          <w:szCs w:val="20"/>
          <w:lang w:eastAsia="fr-FR"/>
        </w:rPr>
      </w:pPr>
    </w:p>
    <w:p w14:paraId="24FE4A7E" w14:textId="383B8904" w:rsidR="00C7392B" w:rsidRDefault="00EA45C1" w:rsidP="00C7392B">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5</w:t>
      </w:r>
      <w:r w:rsidR="00C7392B">
        <w:rPr>
          <w:rFonts w:ascii="Arial" w:hAnsi="Arial" w:cs="Arial"/>
          <w:bCs/>
          <w:noProof/>
          <w:sz w:val="20"/>
          <w:szCs w:val="20"/>
          <w:lang w:eastAsia="fr-FR"/>
        </w:rPr>
        <w:t xml:space="preserve">. </w:t>
      </w:r>
      <w:r>
        <w:rPr>
          <w:rFonts w:ascii="Arial" w:hAnsi="Arial" w:cs="Arial"/>
          <w:bCs/>
          <w:noProof/>
          <w:sz w:val="20"/>
          <w:szCs w:val="20"/>
          <w:lang w:eastAsia="fr-FR"/>
        </w:rPr>
        <w:t>Recommencer</w:t>
      </w:r>
      <w:r w:rsidR="00C7392B">
        <w:rPr>
          <w:rFonts w:ascii="Arial" w:hAnsi="Arial" w:cs="Arial"/>
          <w:bCs/>
          <w:noProof/>
          <w:sz w:val="20"/>
          <w:szCs w:val="20"/>
          <w:lang w:eastAsia="fr-FR"/>
        </w:rPr>
        <w:t xml:space="preserve"> </w:t>
      </w:r>
      <w:r w:rsidR="00B915E1">
        <w:rPr>
          <w:rFonts w:ascii="Arial" w:hAnsi="Arial" w:cs="Arial"/>
          <w:bCs/>
          <w:noProof/>
          <w:sz w:val="20"/>
          <w:szCs w:val="20"/>
          <w:lang w:eastAsia="fr-FR"/>
        </w:rPr>
        <w:t>neuf</w:t>
      </w:r>
      <w:r w:rsidR="00C7392B">
        <w:rPr>
          <w:rFonts w:ascii="Arial" w:hAnsi="Arial" w:cs="Arial"/>
          <w:bCs/>
          <w:noProof/>
          <w:sz w:val="20"/>
          <w:szCs w:val="20"/>
          <w:lang w:eastAsia="fr-FR"/>
        </w:rPr>
        <w:t xml:space="preserve"> fois l’expérience </w:t>
      </w:r>
      <w:r>
        <w:rPr>
          <w:rFonts w:ascii="Arial" w:hAnsi="Arial" w:cs="Arial"/>
          <w:bCs/>
          <w:noProof/>
          <w:sz w:val="20"/>
          <w:szCs w:val="20"/>
          <w:lang w:eastAsia="fr-FR"/>
        </w:rPr>
        <w:t>précédente</w:t>
      </w:r>
      <w:r w:rsidR="00C7392B">
        <w:rPr>
          <w:rFonts w:ascii="Arial" w:hAnsi="Arial" w:cs="Arial"/>
          <w:bCs/>
          <w:noProof/>
          <w:sz w:val="20"/>
          <w:szCs w:val="20"/>
          <w:lang w:eastAsia="fr-FR"/>
        </w:rPr>
        <w:t xml:space="preserve"> avec l’application </w:t>
      </w:r>
      <w:r w:rsidR="00C7392B" w:rsidRPr="00CF06F3">
        <w:rPr>
          <w:rFonts w:ascii="Arial" w:hAnsi="Arial" w:cs="Arial"/>
          <w:bCs/>
          <w:i/>
          <w:iCs/>
          <w:noProof/>
          <w:sz w:val="20"/>
          <w:szCs w:val="20"/>
          <w:lang w:eastAsia="fr-FR"/>
        </w:rPr>
        <w:t>Phyphox</w:t>
      </w:r>
      <w:r>
        <w:rPr>
          <w:rFonts w:ascii="Arial" w:hAnsi="Arial" w:cs="Arial"/>
          <w:bCs/>
          <w:noProof/>
          <w:sz w:val="20"/>
          <w:szCs w:val="20"/>
          <w:lang w:eastAsia="fr-FR"/>
        </w:rPr>
        <w:t xml:space="preserve">, sans la filmer, afin de réaliser </w:t>
      </w:r>
      <w:r w:rsidR="00B915E1">
        <w:rPr>
          <w:rFonts w:ascii="Arial" w:hAnsi="Arial" w:cs="Arial"/>
          <w:bCs/>
          <w:noProof/>
          <w:sz w:val="20"/>
          <w:szCs w:val="20"/>
          <w:lang w:eastAsia="fr-FR"/>
        </w:rPr>
        <w:t xml:space="preserve">une série de </w:t>
      </w:r>
      <w:r>
        <w:rPr>
          <w:rFonts w:ascii="Arial" w:hAnsi="Arial" w:cs="Arial"/>
          <w:bCs/>
          <w:noProof/>
          <w:sz w:val="20"/>
          <w:szCs w:val="20"/>
          <w:lang w:eastAsia="fr-FR"/>
        </w:rPr>
        <w:t xml:space="preserve">dix mesures de </w:t>
      </w:r>
      <w:r w:rsidR="00C7392B">
        <w:rPr>
          <w:rFonts w:ascii="Arial" w:hAnsi="Arial" w:cs="Arial"/>
          <w:bCs/>
          <w:noProof/>
          <w:sz w:val="20"/>
          <w:szCs w:val="20"/>
          <w:lang w:eastAsia="fr-FR"/>
        </w:rPr>
        <w:t>la hauteur du rebond d</w:t>
      </w:r>
      <w:r>
        <w:rPr>
          <w:rFonts w:ascii="Arial" w:hAnsi="Arial" w:cs="Arial"/>
          <w:bCs/>
          <w:noProof/>
          <w:sz w:val="20"/>
          <w:szCs w:val="20"/>
          <w:lang w:eastAsia="fr-FR"/>
        </w:rPr>
        <w:t>e la même</w:t>
      </w:r>
      <w:r w:rsidR="00C7392B">
        <w:rPr>
          <w:rFonts w:ascii="Arial" w:hAnsi="Arial" w:cs="Arial"/>
          <w:bCs/>
          <w:noProof/>
          <w:sz w:val="20"/>
          <w:szCs w:val="20"/>
          <w:lang w:eastAsia="fr-FR"/>
        </w:rPr>
        <w:t xml:space="preserve"> balle de tennis de table lâchée de 30 cm.</w:t>
      </w:r>
    </w:p>
    <w:p w14:paraId="5A1B8A85" w14:textId="77777777" w:rsidR="008D0175" w:rsidRDefault="008D0175" w:rsidP="00C7392B">
      <w:pPr>
        <w:autoSpaceDE w:val="0"/>
        <w:autoSpaceDN w:val="0"/>
        <w:adjustRightInd w:val="0"/>
        <w:spacing w:after="0" w:line="240" w:lineRule="auto"/>
        <w:rPr>
          <w:rFonts w:ascii="Arial" w:hAnsi="Arial" w:cs="Arial"/>
          <w:bCs/>
          <w:noProof/>
          <w:sz w:val="20"/>
          <w:szCs w:val="20"/>
          <w:lang w:eastAsia="fr-FR"/>
        </w:rPr>
      </w:pPr>
    </w:p>
    <w:p w14:paraId="1F835335" w14:textId="045D7E9A" w:rsidR="002A0D34" w:rsidRDefault="005F3FB4" w:rsidP="00F83304">
      <w:pPr>
        <w:spacing w:after="0" w:line="240" w:lineRule="auto"/>
        <w:rPr>
          <w:rFonts w:ascii="Arial" w:hAnsi="Arial" w:cs="Arial"/>
          <w:bCs/>
          <w:noProof/>
          <w:sz w:val="20"/>
          <w:szCs w:val="20"/>
          <w:lang w:eastAsia="fr-FR"/>
        </w:rPr>
      </w:pPr>
      <w:r>
        <w:rPr>
          <w:rFonts w:ascii="Arial" w:hAnsi="Arial" w:cs="Arial"/>
          <w:bCs/>
          <w:noProof/>
          <w:sz w:val="20"/>
          <w:szCs w:val="20"/>
          <w:lang w:eastAsia="fr-FR"/>
        </w:rPr>
        <w:t>6</w:t>
      </w:r>
      <w:r w:rsidR="00CF06F3">
        <w:rPr>
          <w:rFonts w:ascii="Arial" w:hAnsi="Arial" w:cs="Arial"/>
          <w:bCs/>
          <w:noProof/>
          <w:sz w:val="20"/>
          <w:szCs w:val="20"/>
          <w:lang w:eastAsia="fr-FR"/>
        </w:rPr>
        <w:t>. Calculer</w:t>
      </w:r>
      <w:r w:rsidR="001B4D40">
        <w:rPr>
          <w:rFonts w:ascii="Arial" w:hAnsi="Arial" w:cs="Arial"/>
          <w:bCs/>
          <w:noProof/>
          <w:sz w:val="20"/>
          <w:szCs w:val="20"/>
          <w:lang w:eastAsia="fr-FR"/>
        </w:rPr>
        <w:t xml:space="preserve"> la moyenne de cette série de mesures ainsi que</w:t>
      </w:r>
      <w:r w:rsidR="00CF06F3">
        <w:rPr>
          <w:rFonts w:ascii="Arial" w:hAnsi="Arial" w:cs="Arial"/>
          <w:bCs/>
          <w:noProof/>
          <w:sz w:val="20"/>
          <w:szCs w:val="20"/>
          <w:lang w:eastAsia="fr-FR"/>
        </w:rPr>
        <w:t xml:space="preserve"> l’incertitude-type par une approche statistique </w:t>
      </w:r>
      <w:r w:rsidR="002F1479">
        <w:rPr>
          <w:rFonts w:ascii="Arial" w:hAnsi="Arial" w:cs="Arial"/>
          <w:bCs/>
          <w:noProof/>
          <w:sz w:val="20"/>
          <w:szCs w:val="20"/>
          <w:lang w:eastAsia="fr-FR"/>
        </w:rPr>
        <w:t>(</w:t>
      </w:r>
      <w:r w:rsidR="00CF06F3">
        <w:rPr>
          <w:rFonts w:ascii="Arial" w:hAnsi="Arial" w:cs="Arial"/>
          <w:bCs/>
          <w:noProof/>
          <w:sz w:val="20"/>
          <w:szCs w:val="20"/>
          <w:lang w:eastAsia="fr-FR"/>
        </w:rPr>
        <w:t>de type A</w:t>
      </w:r>
      <w:r w:rsidR="002F1479">
        <w:rPr>
          <w:rFonts w:ascii="Arial" w:hAnsi="Arial" w:cs="Arial"/>
          <w:bCs/>
          <w:noProof/>
          <w:sz w:val="20"/>
          <w:szCs w:val="20"/>
          <w:lang w:eastAsia="fr-FR"/>
        </w:rPr>
        <w:t xml:space="preserve">) puis indiquer </w:t>
      </w:r>
      <w:r w:rsidR="002F1479" w:rsidRPr="00CF06F3">
        <w:rPr>
          <w:rFonts w:ascii="Arial" w:hAnsi="Arial" w:cs="Arial"/>
          <w:noProof/>
          <w:sz w:val="20"/>
          <w:szCs w:val="20"/>
          <w:lang w:eastAsia="fr-FR"/>
        </w:rPr>
        <w:t xml:space="preserve">le résultat </w:t>
      </w:r>
      <w:r w:rsidR="002F1479">
        <w:rPr>
          <w:rFonts w:ascii="Arial" w:hAnsi="Arial" w:cs="Arial"/>
          <w:noProof/>
          <w:sz w:val="20"/>
          <w:szCs w:val="20"/>
          <w:lang w:eastAsia="fr-FR"/>
        </w:rPr>
        <w:t>de la</w:t>
      </w:r>
      <w:r w:rsidR="002F1479" w:rsidRPr="00CF06F3">
        <w:rPr>
          <w:rFonts w:ascii="Arial" w:hAnsi="Arial" w:cs="Arial"/>
          <w:noProof/>
          <w:sz w:val="20"/>
          <w:szCs w:val="20"/>
          <w:lang w:eastAsia="fr-FR"/>
        </w:rPr>
        <w:t xml:space="preserve"> mesure </w:t>
      </w:r>
      <w:r w:rsidR="002F1479">
        <w:rPr>
          <w:rFonts w:ascii="Arial" w:hAnsi="Arial" w:cs="Arial"/>
          <w:noProof/>
          <w:sz w:val="20"/>
          <w:szCs w:val="20"/>
          <w:lang w:eastAsia="fr-FR"/>
        </w:rPr>
        <w:t xml:space="preserve">avec </w:t>
      </w:r>
      <w:r w:rsidR="002F1479" w:rsidRPr="00CF06F3">
        <w:rPr>
          <w:rFonts w:ascii="Arial" w:hAnsi="Arial" w:cs="Arial"/>
          <w:noProof/>
          <w:sz w:val="20"/>
          <w:szCs w:val="20"/>
          <w:lang w:eastAsia="fr-FR"/>
        </w:rPr>
        <w:t xml:space="preserve">un nombre adapté de chiffres significatifs. </w:t>
      </w:r>
      <w:r w:rsidR="00CF06F3">
        <w:rPr>
          <w:rFonts w:ascii="Arial" w:hAnsi="Arial" w:cs="Arial"/>
          <w:bCs/>
          <w:noProof/>
          <w:sz w:val="20"/>
          <w:szCs w:val="20"/>
          <w:lang w:eastAsia="fr-FR"/>
        </w:rPr>
        <w:t xml:space="preserve"> </w:t>
      </w:r>
    </w:p>
    <w:p w14:paraId="614D48E1" w14:textId="77777777" w:rsidR="006525BE" w:rsidRPr="00B915E1" w:rsidRDefault="006525BE" w:rsidP="00142725">
      <w:pPr>
        <w:autoSpaceDE w:val="0"/>
        <w:autoSpaceDN w:val="0"/>
        <w:adjustRightInd w:val="0"/>
        <w:spacing w:after="0" w:line="240" w:lineRule="auto"/>
        <w:rPr>
          <w:rFonts w:ascii="Arial" w:hAnsi="Arial" w:cs="Arial"/>
          <w:bCs/>
          <w:noProof/>
          <w:sz w:val="20"/>
          <w:szCs w:val="20"/>
          <w:lang w:eastAsia="fr-FR"/>
        </w:rPr>
      </w:pPr>
    </w:p>
    <w:p w14:paraId="20B664CC" w14:textId="3956D976" w:rsidR="002F1479" w:rsidRPr="00292ACC" w:rsidRDefault="005F3FB4" w:rsidP="00F83304">
      <w:pPr>
        <w:spacing w:after="0" w:line="240" w:lineRule="auto"/>
        <w:rPr>
          <w:rFonts w:ascii="Arial" w:hAnsi="Arial" w:cs="Arial"/>
          <w:bCs/>
          <w:noProof/>
          <w:sz w:val="20"/>
          <w:szCs w:val="20"/>
          <w:lang w:eastAsia="fr-FR"/>
        </w:rPr>
      </w:pPr>
      <w:r>
        <w:rPr>
          <w:rFonts w:ascii="Arial" w:hAnsi="Arial" w:cs="Arial"/>
          <w:bCs/>
          <w:noProof/>
          <w:sz w:val="20"/>
          <w:szCs w:val="20"/>
          <w:lang w:eastAsia="fr-FR"/>
        </w:rPr>
        <w:t>7</w:t>
      </w:r>
      <w:r w:rsidR="002F1479">
        <w:rPr>
          <w:rFonts w:ascii="Arial" w:hAnsi="Arial" w:cs="Arial"/>
          <w:bCs/>
          <w:noProof/>
          <w:sz w:val="20"/>
          <w:szCs w:val="20"/>
          <w:lang w:eastAsia="fr-FR"/>
        </w:rPr>
        <w:t xml:space="preserve">. Conclure : la balle </w:t>
      </w:r>
      <w:r w:rsidR="002F1479" w:rsidRPr="00292ACC">
        <w:rPr>
          <w:rFonts w:ascii="Arial" w:hAnsi="Arial" w:cs="Arial"/>
          <w:sz w:val="20"/>
          <w:szCs w:val="20"/>
        </w:rPr>
        <w:t>respecte</w:t>
      </w:r>
      <w:r w:rsidR="002F1479">
        <w:rPr>
          <w:rFonts w:ascii="Arial" w:hAnsi="Arial" w:cs="Arial"/>
          <w:sz w:val="20"/>
          <w:szCs w:val="20"/>
        </w:rPr>
        <w:t>-t-elle</w:t>
      </w:r>
      <w:r w:rsidR="002F1479" w:rsidRPr="00292ACC">
        <w:rPr>
          <w:rFonts w:ascii="Arial" w:hAnsi="Arial" w:cs="Arial"/>
          <w:sz w:val="20"/>
          <w:szCs w:val="20"/>
        </w:rPr>
        <w:t xml:space="preserve"> </w:t>
      </w:r>
      <w:r w:rsidR="002F1479">
        <w:rPr>
          <w:rFonts w:ascii="Arial" w:hAnsi="Arial" w:cs="Arial"/>
          <w:sz w:val="20"/>
          <w:szCs w:val="20"/>
        </w:rPr>
        <w:t>la</w:t>
      </w:r>
      <w:r w:rsidR="002F1479" w:rsidRPr="00292ACC">
        <w:rPr>
          <w:rFonts w:ascii="Arial" w:hAnsi="Arial" w:cs="Arial"/>
          <w:sz w:val="20"/>
          <w:szCs w:val="20"/>
        </w:rPr>
        <w:t xml:space="preserve"> condition de rebond </w:t>
      </w:r>
      <w:r w:rsidR="002F1479">
        <w:rPr>
          <w:rFonts w:ascii="Arial" w:hAnsi="Arial" w:cs="Arial"/>
          <w:sz w:val="20"/>
          <w:szCs w:val="20"/>
        </w:rPr>
        <w:t>(</w:t>
      </w:r>
      <w:r w:rsidR="002F1479" w:rsidRPr="00292ACC">
        <w:rPr>
          <w:rFonts w:ascii="Arial" w:hAnsi="Arial" w:cs="Arial"/>
          <w:sz w:val="20"/>
          <w:szCs w:val="20"/>
        </w:rPr>
        <w:t xml:space="preserve">lâchée de </w:t>
      </w:r>
      <w:r w:rsidR="002F1479" w:rsidRPr="00292ACC">
        <w:rPr>
          <w:rStyle w:val="nowrap"/>
          <w:rFonts w:ascii="Arial" w:hAnsi="Arial" w:cs="Arial"/>
          <w:sz w:val="20"/>
          <w:szCs w:val="20"/>
        </w:rPr>
        <w:t>30 cm</w:t>
      </w:r>
      <w:r w:rsidR="002F1479" w:rsidRPr="00292ACC">
        <w:rPr>
          <w:rFonts w:ascii="Arial" w:hAnsi="Arial" w:cs="Arial"/>
          <w:sz w:val="20"/>
          <w:szCs w:val="20"/>
        </w:rPr>
        <w:t xml:space="preserve"> au-dessus de la table, elle doit rebondir d'au moins </w:t>
      </w:r>
      <w:r w:rsidR="002F1479" w:rsidRPr="00292ACC">
        <w:rPr>
          <w:rStyle w:val="nowrap"/>
          <w:rFonts w:ascii="Arial" w:hAnsi="Arial" w:cs="Arial"/>
          <w:sz w:val="20"/>
          <w:szCs w:val="20"/>
        </w:rPr>
        <w:t>23 cm</w:t>
      </w:r>
      <w:r w:rsidR="002F1479">
        <w:rPr>
          <w:rStyle w:val="nowrap"/>
          <w:rFonts w:ascii="Arial" w:hAnsi="Arial" w:cs="Arial"/>
          <w:sz w:val="20"/>
          <w:szCs w:val="20"/>
        </w:rPr>
        <w:t>) ?</w:t>
      </w:r>
    </w:p>
    <w:p w14:paraId="0AA3DF42" w14:textId="33BE106F" w:rsidR="00F73F43" w:rsidRDefault="00F73F43" w:rsidP="00801181">
      <w:pPr>
        <w:autoSpaceDE w:val="0"/>
        <w:autoSpaceDN w:val="0"/>
        <w:adjustRightInd w:val="0"/>
        <w:spacing w:after="0" w:line="240" w:lineRule="auto"/>
        <w:rPr>
          <w:rFonts w:ascii="Arial" w:hAnsi="Arial" w:cs="Arial"/>
          <w:b/>
          <w:caps/>
          <w:noProof/>
          <w:color w:val="76923C" w:themeColor="accent3" w:themeShade="BF"/>
          <w:sz w:val="24"/>
          <w:szCs w:val="24"/>
          <w:lang w:eastAsia="fr-FR"/>
        </w:rPr>
      </w:pPr>
    </w:p>
    <w:p w14:paraId="1D893E27" w14:textId="3522311D" w:rsidR="00B915E1" w:rsidRDefault="00B915E1" w:rsidP="00801181">
      <w:pPr>
        <w:autoSpaceDE w:val="0"/>
        <w:autoSpaceDN w:val="0"/>
        <w:adjustRightInd w:val="0"/>
        <w:spacing w:after="0" w:line="240" w:lineRule="auto"/>
        <w:rPr>
          <w:rFonts w:ascii="Arial" w:hAnsi="Arial" w:cs="Arial"/>
          <w:b/>
          <w:caps/>
          <w:noProof/>
          <w:color w:val="76923C" w:themeColor="accent3" w:themeShade="BF"/>
          <w:sz w:val="24"/>
          <w:szCs w:val="24"/>
          <w:lang w:eastAsia="fr-FR"/>
        </w:rPr>
      </w:pPr>
    </w:p>
    <w:p w14:paraId="7BC3024B" w14:textId="77777777" w:rsidR="00B915E1" w:rsidRDefault="00B915E1" w:rsidP="00801181">
      <w:pPr>
        <w:autoSpaceDE w:val="0"/>
        <w:autoSpaceDN w:val="0"/>
        <w:adjustRightInd w:val="0"/>
        <w:spacing w:after="0" w:line="240" w:lineRule="auto"/>
        <w:rPr>
          <w:rFonts w:ascii="Arial" w:hAnsi="Arial" w:cs="Arial"/>
          <w:b/>
          <w:caps/>
          <w:noProof/>
          <w:color w:val="76923C" w:themeColor="accent3" w:themeShade="BF"/>
          <w:sz w:val="24"/>
          <w:szCs w:val="24"/>
          <w:lang w:eastAsia="fr-FR"/>
        </w:rPr>
      </w:pPr>
    </w:p>
    <w:p w14:paraId="23F0D3C8" w14:textId="1B46EAA1" w:rsidR="00801181" w:rsidRPr="005F0174" w:rsidRDefault="00801181" w:rsidP="00801181">
      <w:pPr>
        <w:autoSpaceDE w:val="0"/>
        <w:autoSpaceDN w:val="0"/>
        <w:adjustRightInd w:val="0"/>
        <w:spacing w:after="0" w:line="240" w:lineRule="auto"/>
        <w:rPr>
          <w:rFonts w:ascii="Arial" w:hAnsi="Arial" w:cs="Arial"/>
          <w:b/>
          <w:caps/>
          <w:noProof/>
          <w:color w:val="76923C" w:themeColor="accent3" w:themeShade="BF"/>
          <w:sz w:val="24"/>
          <w:szCs w:val="24"/>
          <w:lang w:eastAsia="fr-FR"/>
        </w:rPr>
      </w:pPr>
      <w:r w:rsidRPr="005F0174">
        <w:rPr>
          <w:rFonts w:ascii="Arial" w:hAnsi="Arial" w:cs="Arial"/>
          <w:b/>
          <w:caps/>
          <w:noProof/>
          <w:color w:val="76923C" w:themeColor="accent3" w:themeShade="BF"/>
          <w:sz w:val="24"/>
          <w:szCs w:val="24"/>
          <w:lang w:eastAsia="fr-FR"/>
        </w:rPr>
        <w:lastRenderedPageBreak/>
        <w:t>Différenciation</w:t>
      </w:r>
      <w:r w:rsidR="005F3FB4">
        <w:rPr>
          <w:rFonts w:ascii="Arial" w:hAnsi="Arial" w:cs="Arial"/>
          <w:b/>
          <w:caps/>
          <w:noProof/>
          <w:color w:val="76923C" w:themeColor="accent3" w:themeShade="BF"/>
          <w:sz w:val="24"/>
          <w:szCs w:val="24"/>
          <w:lang w:eastAsia="fr-FR"/>
        </w:rPr>
        <w:t xml:space="preserve"> PROPOSEE POUR LA PARTIE A DE L’ACTIVITE</w:t>
      </w:r>
    </w:p>
    <w:p w14:paraId="0BA64485" w14:textId="4146D619" w:rsidR="00277FAF" w:rsidRPr="00337410" w:rsidRDefault="00277FAF" w:rsidP="00277FAF">
      <w:p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337410">
        <w:rPr>
          <w:rFonts w:ascii="Arial" w:hAnsi="Arial" w:cs="Arial"/>
          <w:bCs/>
          <w:noProof/>
          <w:color w:val="76923C" w:themeColor="accent3" w:themeShade="BF"/>
          <w:sz w:val="20"/>
          <w:szCs w:val="20"/>
          <w:lang w:eastAsia="fr-FR"/>
        </w:rPr>
        <w:t xml:space="preserve">EXEMPLES D’AIDES POUR LES ELEVES AYANT DES DIFFICULTES POUR </w:t>
      </w:r>
      <w:r>
        <w:rPr>
          <w:rFonts w:ascii="Arial" w:hAnsi="Arial" w:cs="Arial"/>
          <w:bCs/>
          <w:noProof/>
          <w:color w:val="76923C" w:themeColor="accent3" w:themeShade="BF"/>
          <w:sz w:val="20"/>
          <w:szCs w:val="20"/>
          <w:lang w:eastAsia="fr-FR"/>
        </w:rPr>
        <w:t>REALISER L’EXPERIENCE</w:t>
      </w:r>
    </w:p>
    <w:p w14:paraId="0321380A" w14:textId="799F788C" w:rsidR="00277FAF" w:rsidRDefault="00277FAF" w:rsidP="00277FAF">
      <w:pPr>
        <w:pStyle w:val="Paragraphedeliste"/>
        <w:numPr>
          <w:ilvl w:val="0"/>
          <w:numId w:val="4"/>
        </w:numPr>
        <w:autoSpaceDE w:val="0"/>
        <w:autoSpaceDN w:val="0"/>
        <w:adjustRightInd w:val="0"/>
        <w:spacing w:after="0" w:line="240" w:lineRule="auto"/>
        <w:rPr>
          <w:rFonts w:ascii="Arial" w:hAnsi="Arial" w:cs="Arial"/>
          <w:bCs/>
          <w:noProof/>
          <w:color w:val="76923C" w:themeColor="accent3" w:themeShade="BF"/>
          <w:sz w:val="20"/>
          <w:szCs w:val="20"/>
          <w:lang w:eastAsia="fr-FR"/>
        </w:rPr>
      </w:pPr>
      <w:r>
        <w:rPr>
          <w:rFonts w:ascii="Arial" w:hAnsi="Arial" w:cs="Arial"/>
          <w:bCs/>
          <w:noProof/>
          <w:color w:val="76923C" w:themeColor="accent3" w:themeShade="BF"/>
          <w:sz w:val="20"/>
          <w:szCs w:val="20"/>
          <w:lang w:eastAsia="fr-FR"/>
        </w:rPr>
        <w:t>A</w:t>
      </w:r>
      <w:r w:rsidRPr="00277FAF">
        <w:rPr>
          <w:rFonts w:ascii="Arial" w:hAnsi="Arial" w:cs="Arial"/>
          <w:bCs/>
          <w:noProof/>
          <w:color w:val="76923C" w:themeColor="accent3" w:themeShade="BF"/>
          <w:sz w:val="20"/>
          <w:szCs w:val="20"/>
          <w:lang w:eastAsia="fr-FR"/>
        </w:rPr>
        <w:t>fin que la balle chute de 30 cm, c’est le bas de la balle et pas le centre de masse de la balle qui doit se trouver à 30 cm du sol.</w:t>
      </w:r>
    </w:p>
    <w:p w14:paraId="75E07982" w14:textId="39F16CCA" w:rsidR="00277FAF" w:rsidRDefault="00277FAF" w:rsidP="00277FAF">
      <w:pPr>
        <w:pStyle w:val="Paragraphedeliste"/>
        <w:numPr>
          <w:ilvl w:val="0"/>
          <w:numId w:val="4"/>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277FAF">
        <w:rPr>
          <w:rFonts w:ascii="Arial" w:hAnsi="Arial" w:cs="Arial"/>
          <w:bCs/>
          <w:noProof/>
          <w:color w:val="76923C" w:themeColor="accent3" w:themeShade="BF"/>
          <w:sz w:val="20"/>
          <w:szCs w:val="20"/>
          <w:lang w:eastAsia="fr-FR"/>
        </w:rPr>
        <w:t>La toise</w:t>
      </w:r>
      <w:r>
        <w:rPr>
          <w:rFonts w:ascii="Arial" w:hAnsi="Arial" w:cs="Arial"/>
          <w:bCs/>
          <w:noProof/>
          <w:color w:val="76923C" w:themeColor="accent3" w:themeShade="BF"/>
          <w:sz w:val="20"/>
          <w:szCs w:val="20"/>
          <w:lang w:eastAsia="fr-FR"/>
        </w:rPr>
        <w:t xml:space="preserve"> (c’est-à-dire la règle ou le mètre par exemple)</w:t>
      </w:r>
      <w:r w:rsidRPr="00277FAF">
        <w:rPr>
          <w:rFonts w:ascii="Arial" w:hAnsi="Arial" w:cs="Arial"/>
          <w:bCs/>
          <w:noProof/>
          <w:color w:val="76923C" w:themeColor="accent3" w:themeShade="BF"/>
          <w:sz w:val="20"/>
          <w:szCs w:val="20"/>
          <w:lang w:eastAsia="fr-FR"/>
        </w:rPr>
        <w:t xml:space="preserve"> et la balle doivent être dans le même plan, afin que les mesures réalisées avec la vidéo soient </w:t>
      </w:r>
      <w:r w:rsidR="00B915E1">
        <w:rPr>
          <w:rFonts w:ascii="Arial" w:hAnsi="Arial" w:cs="Arial"/>
          <w:bCs/>
          <w:noProof/>
          <w:color w:val="76923C" w:themeColor="accent3" w:themeShade="BF"/>
          <w:sz w:val="20"/>
          <w:szCs w:val="20"/>
          <w:lang w:eastAsia="fr-FR"/>
        </w:rPr>
        <w:t xml:space="preserve">le plus </w:t>
      </w:r>
      <w:r w:rsidRPr="00277FAF">
        <w:rPr>
          <w:rFonts w:ascii="Arial" w:hAnsi="Arial" w:cs="Arial"/>
          <w:bCs/>
          <w:noProof/>
          <w:color w:val="76923C" w:themeColor="accent3" w:themeShade="BF"/>
          <w:sz w:val="20"/>
          <w:szCs w:val="20"/>
          <w:lang w:eastAsia="fr-FR"/>
        </w:rPr>
        <w:t>précises</w:t>
      </w:r>
      <w:r w:rsidR="00B915E1">
        <w:rPr>
          <w:rFonts w:ascii="Arial" w:hAnsi="Arial" w:cs="Arial"/>
          <w:bCs/>
          <w:noProof/>
          <w:color w:val="76923C" w:themeColor="accent3" w:themeShade="BF"/>
          <w:sz w:val="20"/>
          <w:szCs w:val="20"/>
          <w:lang w:eastAsia="fr-FR"/>
        </w:rPr>
        <w:t xml:space="preserve"> possible</w:t>
      </w:r>
      <w:r w:rsidRPr="00277FAF">
        <w:rPr>
          <w:rFonts w:ascii="Arial" w:hAnsi="Arial" w:cs="Arial"/>
          <w:bCs/>
          <w:noProof/>
          <w:color w:val="76923C" w:themeColor="accent3" w:themeShade="BF"/>
          <w:sz w:val="20"/>
          <w:szCs w:val="20"/>
          <w:lang w:eastAsia="fr-FR"/>
        </w:rPr>
        <w:t>.</w:t>
      </w:r>
    </w:p>
    <w:p w14:paraId="527EDAE0" w14:textId="4F732CB1" w:rsidR="00277FAF" w:rsidRDefault="00277FAF" w:rsidP="00277FAF">
      <w:pPr>
        <w:pStyle w:val="Paragraphedeliste"/>
        <w:numPr>
          <w:ilvl w:val="0"/>
          <w:numId w:val="4"/>
        </w:numPr>
        <w:autoSpaceDE w:val="0"/>
        <w:autoSpaceDN w:val="0"/>
        <w:adjustRightInd w:val="0"/>
        <w:spacing w:after="0" w:line="240" w:lineRule="auto"/>
        <w:rPr>
          <w:rFonts w:ascii="Arial" w:hAnsi="Arial" w:cs="Arial"/>
          <w:bCs/>
          <w:noProof/>
          <w:color w:val="76923C" w:themeColor="accent3" w:themeShade="BF"/>
          <w:sz w:val="20"/>
          <w:szCs w:val="20"/>
          <w:lang w:eastAsia="fr-FR"/>
        </w:rPr>
      </w:pPr>
      <w:r>
        <w:rPr>
          <w:rFonts w:ascii="Arial" w:hAnsi="Arial" w:cs="Arial"/>
          <w:bCs/>
          <w:noProof/>
          <w:color w:val="76923C" w:themeColor="accent3" w:themeShade="BF"/>
          <w:sz w:val="20"/>
          <w:szCs w:val="20"/>
          <w:lang w:eastAsia="fr-FR"/>
        </w:rPr>
        <w:t xml:space="preserve">La balle doit être lâchée </w:t>
      </w:r>
      <w:r w:rsidR="00B915E1">
        <w:rPr>
          <w:rFonts w:ascii="Arial" w:hAnsi="Arial" w:cs="Arial"/>
          <w:bCs/>
          <w:noProof/>
          <w:color w:val="76923C" w:themeColor="accent3" w:themeShade="BF"/>
          <w:sz w:val="20"/>
          <w:szCs w:val="20"/>
          <w:lang w:eastAsia="fr-FR"/>
        </w:rPr>
        <w:t>sans vitesse initiale, afin</w:t>
      </w:r>
      <w:r>
        <w:rPr>
          <w:rFonts w:ascii="Arial" w:hAnsi="Arial" w:cs="Arial"/>
          <w:bCs/>
          <w:noProof/>
          <w:color w:val="76923C" w:themeColor="accent3" w:themeShade="BF"/>
          <w:sz w:val="20"/>
          <w:szCs w:val="20"/>
          <w:lang w:eastAsia="fr-FR"/>
        </w:rPr>
        <w:t xml:space="preserve"> que les rebonds soient verticaux.</w:t>
      </w:r>
    </w:p>
    <w:p w14:paraId="4D1ECF85" w14:textId="77777777" w:rsidR="00277FAF" w:rsidRDefault="00277FAF" w:rsidP="00801181">
      <w:pPr>
        <w:autoSpaceDE w:val="0"/>
        <w:autoSpaceDN w:val="0"/>
        <w:adjustRightInd w:val="0"/>
        <w:spacing w:after="0" w:line="240" w:lineRule="auto"/>
        <w:rPr>
          <w:rFonts w:ascii="Arial" w:hAnsi="Arial" w:cs="Arial"/>
          <w:bCs/>
          <w:noProof/>
          <w:color w:val="76923C" w:themeColor="accent3" w:themeShade="BF"/>
          <w:sz w:val="20"/>
          <w:szCs w:val="20"/>
          <w:lang w:eastAsia="fr-FR"/>
        </w:rPr>
      </w:pPr>
    </w:p>
    <w:p w14:paraId="68F95B72" w14:textId="2C6F83C4" w:rsidR="00801181" w:rsidRPr="00337410" w:rsidRDefault="00801181" w:rsidP="00801181">
      <w:p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337410">
        <w:rPr>
          <w:rFonts w:ascii="Arial" w:hAnsi="Arial" w:cs="Arial"/>
          <w:bCs/>
          <w:noProof/>
          <w:color w:val="76923C" w:themeColor="accent3" w:themeShade="BF"/>
          <w:sz w:val="20"/>
          <w:szCs w:val="20"/>
          <w:lang w:eastAsia="fr-FR"/>
        </w:rPr>
        <w:t xml:space="preserve">EXEMPLES D’AIDES POUR LES ELEVES AYANT DES DIFFICULTES POUR </w:t>
      </w:r>
      <w:r w:rsidR="00A56129">
        <w:rPr>
          <w:rFonts w:ascii="Arial" w:hAnsi="Arial" w:cs="Arial"/>
          <w:bCs/>
          <w:noProof/>
          <w:color w:val="76923C" w:themeColor="accent3" w:themeShade="BF"/>
          <w:sz w:val="20"/>
          <w:szCs w:val="20"/>
          <w:lang w:eastAsia="fr-FR"/>
        </w:rPr>
        <w:t>CALCULER LES INCERTITUDES DE MESURE</w:t>
      </w:r>
    </w:p>
    <w:p w14:paraId="262323D2" w14:textId="5CEF9AB4" w:rsidR="00A56129" w:rsidRPr="00A56129" w:rsidRDefault="00A56129" w:rsidP="00801181">
      <w:pPr>
        <w:pStyle w:val="Paragraphedeliste"/>
        <w:numPr>
          <w:ilvl w:val="0"/>
          <w:numId w:val="4"/>
        </w:numPr>
        <w:autoSpaceDE w:val="0"/>
        <w:autoSpaceDN w:val="0"/>
        <w:adjustRightInd w:val="0"/>
        <w:spacing w:after="0" w:line="240" w:lineRule="auto"/>
        <w:rPr>
          <w:rFonts w:ascii="Arial" w:hAnsi="Arial" w:cs="Arial"/>
          <w:bCs/>
          <w:noProof/>
          <w:color w:val="76923C" w:themeColor="accent3" w:themeShade="BF"/>
          <w:sz w:val="20"/>
          <w:szCs w:val="20"/>
          <w:lang w:eastAsia="fr-FR"/>
        </w:rPr>
      </w:pPr>
      <w:r>
        <w:rPr>
          <w:rFonts w:ascii="Arial" w:hAnsi="Arial" w:cs="Arial"/>
          <w:bCs/>
          <w:noProof/>
          <w:color w:val="76923C" w:themeColor="accent3" w:themeShade="BF"/>
          <w:sz w:val="20"/>
          <w:szCs w:val="20"/>
          <w:lang w:eastAsia="fr-FR"/>
        </w:rPr>
        <w:t xml:space="preserve">La moyenne et l’écart-type expérimental peuvent être calculés directement </w:t>
      </w:r>
      <w:r w:rsidR="005F3FB4">
        <w:rPr>
          <w:rFonts w:ascii="Arial" w:hAnsi="Arial" w:cs="Arial"/>
          <w:bCs/>
          <w:noProof/>
          <w:color w:val="76923C" w:themeColor="accent3" w:themeShade="BF"/>
          <w:sz w:val="20"/>
          <w:szCs w:val="20"/>
          <w:lang w:eastAsia="fr-FR"/>
        </w:rPr>
        <w:t>avec</w:t>
      </w:r>
      <w:r>
        <w:rPr>
          <w:rFonts w:ascii="Arial" w:hAnsi="Arial" w:cs="Arial"/>
          <w:bCs/>
          <w:noProof/>
          <w:color w:val="76923C" w:themeColor="accent3" w:themeShade="BF"/>
          <w:sz w:val="20"/>
          <w:szCs w:val="20"/>
          <w:lang w:eastAsia="fr-FR"/>
        </w:rPr>
        <w:t xml:space="preserve"> le mode « Statistiques » de la calculatrice.</w:t>
      </w:r>
    </w:p>
    <w:p w14:paraId="037BC534" w14:textId="4696E6DA" w:rsidR="00801181" w:rsidRDefault="00801181" w:rsidP="00801181">
      <w:pPr>
        <w:pStyle w:val="Paragraphedeliste"/>
        <w:numPr>
          <w:ilvl w:val="0"/>
          <w:numId w:val="4"/>
        </w:numPr>
        <w:autoSpaceDE w:val="0"/>
        <w:autoSpaceDN w:val="0"/>
        <w:adjustRightInd w:val="0"/>
        <w:spacing w:after="0" w:line="240" w:lineRule="auto"/>
        <w:rPr>
          <w:rFonts w:ascii="Arial" w:hAnsi="Arial" w:cs="Arial"/>
          <w:bCs/>
          <w:noProof/>
          <w:color w:val="76923C" w:themeColor="accent3" w:themeShade="BF"/>
          <w:sz w:val="20"/>
          <w:szCs w:val="20"/>
          <w:lang w:eastAsia="fr-FR"/>
        </w:rPr>
      </w:pPr>
      <w:r>
        <w:rPr>
          <w:rFonts w:ascii="Arial" w:hAnsi="Arial" w:cs="Arial"/>
          <w:bCs/>
          <w:noProof/>
          <w:color w:val="76923C" w:themeColor="accent3" w:themeShade="BF"/>
          <w:sz w:val="20"/>
          <w:szCs w:val="20"/>
          <w:lang w:eastAsia="fr-FR"/>
        </w:rPr>
        <w:t xml:space="preserve">L’incertitude-type est </w:t>
      </w:r>
      <w:r w:rsidRPr="00A56129">
        <w:rPr>
          <w:rFonts w:ascii="Arial" w:hAnsi="Arial" w:cs="Arial"/>
          <w:bCs/>
          <w:noProof/>
          <w:color w:val="76923C" w:themeColor="accent3" w:themeShade="BF"/>
          <w:sz w:val="20"/>
          <w:szCs w:val="20"/>
          <w:lang w:eastAsia="fr-FR"/>
        </w:rPr>
        <w:t xml:space="preserve">égale à </w:t>
      </w:r>
      <w:r w:rsidRPr="00A56129">
        <w:rPr>
          <w:rFonts w:ascii="Arial" w:hAnsi="Arial" w:cs="Arial"/>
          <w:bCs/>
          <w:i/>
          <w:noProof/>
          <w:color w:val="76923C" w:themeColor="accent3" w:themeShade="BF"/>
          <w:sz w:val="20"/>
          <w:szCs w:val="20"/>
          <w:lang w:eastAsia="fr-FR"/>
        </w:rPr>
        <w:t>u</w:t>
      </w:r>
      <w:r w:rsidRPr="00A56129">
        <w:rPr>
          <w:rFonts w:ascii="Arial" w:hAnsi="Arial" w:cs="Arial"/>
          <w:bCs/>
          <w:noProof/>
          <w:color w:val="76923C" w:themeColor="accent3" w:themeShade="BF"/>
          <w:sz w:val="20"/>
          <w:szCs w:val="20"/>
          <w:lang w:eastAsia="fr-FR"/>
        </w:rPr>
        <w:t xml:space="preserve"> (</w:t>
      </w:r>
      <m:oMath>
        <m:acc>
          <m:accPr>
            <m:chr m:val="̅"/>
            <m:ctrlPr>
              <w:rPr>
                <w:rFonts w:ascii="Cambria Math" w:hAnsi="Cambria Math" w:cs="Arial"/>
                <w:bCs/>
                <w:i/>
                <w:noProof/>
                <w:color w:val="76923C" w:themeColor="accent3" w:themeShade="BF"/>
                <w:sz w:val="20"/>
                <w:szCs w:val="20"/>
                <w:lang w:eastAsia="fr-FR"/>
              </w:rPr>
            </m:ctrlPr>
          </m:accPr>
          <m:e>
            <m:sSub>
              <m:sSubPr>
                <m:ctrlPr>
                  <w:rPr>
                    <w:rFonts w:ascii="Cambria Math" w:hAnsi="Cambria Math" w:cs="Arial"/>
                    <w:bCs/>
                    <w:i/>
                    <w:noProof/>
                    <w:color w:val="76923C" w:themeColor="accent3" w:themeShade="BF"/>
                    <w:sz w:val="20"/>
                    <w:szCs w:val="20"/>
                    <w:lang w:eastAsia="fr-FR"/>
                  </w:rPr>
                </m:ctrlPr>
              </m:sSubPr>
              <m:e>
                <m:r>
                  <w:rPr>
                    <w:rFonts w:ascii="Cambria Math" w:hAnsi="Cambria Math" w:cs="Arial"/>
                    <w:noProof/>
                    <w:color w:val="76923C" w:themeColor="accent3" w:themeShade="BF"/>
                    <w:sz w:val="20"/>
                    <w:szCs w:val="20"/>
                    <w:lang w:eastAsia="fr-FR"/>
                  </w:rPr>
                  <m:t>h</m:t>
                </m:r>
              </m:e>
              <m:sub>
                <m:r>
                  <w:rPr>
                    <w:rFonts w:ascii="Cambria Math" w:hAnsi="Cambria Math" w:cs="Arial"/>
                    <w:noProof/>
                    <w:color w:val="76923C" w:themeColor="accent3" w:themeShade="BF"/>
                    <w:sz w:val="20"/>
                    <w:szCs w:val="20"/>
                    <w:lang w:eastAsia="fr-FR"/>
                  </w:rPr>
                  <m:t>1</m:t>
                </m:r>
              </m:sub>
            </m:sSub>
          </m:e>
        </m:acc>
      </m:oMath>
      <w:r w:rsidRPr="00A56129">
        <w:rPr>
          <w:rFonts w:ascii="Arial" w:hAnsi="Arial" w:cs="Arial"/>
          <w:bCs/>
          <w:noProof/>
          <w:color w:val="76923C" w:themeColor="accent3" w:themeShade="BF"/>
          <w:sz w:val="20"/>
          <w:szCs w:val="20"/>
          <w:lang w:eastAsia="fr-FR"/>
        </w:rPr>
        <w:t xml:space="preserve">) = </w:t>
      </w:r>
      <m:oMath>
        <m:f>
          <m:fPr>
            <m:ctrlPr>
              <w:rPr>
                <w:rFonts w:ascii="Cambria Math" w:hAnsi="Cambria Math" w:cs="Arial"/>
                <w:bCs/>
                <w:i/>
                <w:noProof/>
                <w:color w:val="76923C" w:themeColor="accent3" w:themeShade="BF"/>
                <w:sz w:val="20"/>
                <w:szCs w:val="20"/>
                <w:lang w:eastAsia="fr-FR"/>
              </w:rPr>
            </m:ctrlPr>
          </m:fPr>
          <m:num>
            <m:r>
              <w:rPr>
                <w:rFonts w:ascii="Cambria Math" w:hAnsi="Cambria Math" w:cs="Arial"/>
                <w:noProof/>
                <w:color w:val="76923C" w:themeColor="accent3" w:themeShade="BF"/>
                <w:sz w:val="20"/>
                <w:szCs w:val="20"/>
                <w:lang w:eastAsia="fr-FR"/>
              </w:rPr>
              <m:t>σ</m:t>
            </m:r>
          </m:num>
          <m:den>
            <m:rad>
              <m:radPr>
                <m:degHide m:val="1"/>
                <m:ctrlPr>
                  <w:rPr>
                    <w:rFonts w:ascii="Cambria Math" w:hAnsi="Cambria Math" w:cs="Arial"/>
                    <w:bCs/>
                    <w:i/>
                    <w:noProof/>
                    <w:color w:val="76923C" w:themeColor="accent3" w:themeShade="BF"/>
                    <w:sz w:val="20"/>
                    <w:szCs w:val="20"/>
                    <w:lang w:eastAsia="fr-FR"/>
                  </w:rPr>
                </m:ctrlPr>
              </m:radPr>
              <m:deg/>
              <m:e>
                <m:r>
                  <w:rPr>
                    <w:rFonts w:ascii="Cambria Math" w:hAnsi="Cambria Math" w:cs="Arial"/>
                    <w:noProof/>
                    <w:color w:val="76923C" w:themeColor="accent3" w:themeShade="BF"/>
                    <w:sz w:val="20"/>
                    <w:szCs w:val="20"/>
                    <w:lang w:eastAsia="fr-FR"/>
                  </w:rPr>
                  <m:t>n</m:t>
                </m:r>
              </m:e>
            </m:rad>
          </m:den>
        </m:f>
      </m:oMath>
      <w:r w:rsidRPr="00A56129">
        <w:rPr>
          <w:rFonts w:ascii="Arial" w:hAnsi="Arial" w:cs="Arial"/>
          <w:bCs/>
          <w:noProof/>
          <w:color w:val="76923C" w:themeColor="accent3" w:themeShade="BF"/>
          <w:sz w:val="20"/>
          <w:szCs w:val="20"/>
          <w:lang w:eastAsia="fr-FR"/>
        </w:rPr>
        <w:t xml:space="preserve"> </w:t>
      </w:r>
      <w:r w:rsidR="00A56129" w:rsidRPr="00A56129">
        <w:rPr>
          <w:rFonts w:ascii="Arial" w:hAnsi="Arial" w:cs="Arial"/>
          <w:bCs/>
          <w:noProof/>
          <w:color w:val="76923C" w:themeColor="accent3" w:themeShade="BF"/>
          <w:sz w:val="20"/>
          <w:szCs w:val="20"/>
          <w:lang w:eastAsia="fr-FR"/>
        </w:rPr>
        <w:t xml:space="preserve">, </w:t>
      </w:r>
      <w:r w:rsidRPr="00A56129">
        <w:rPr>
          <w:rFonts w:ascii="Arial" w:hAnsi="Arial" w:cs="Arial"/>
          <w:bCs/>
          <w:noProof/>
          <w:color w:val="76923C" w:themeColor="accent3" w:themeShade="BF"/>
          <w:sz w:val="20"/>
          <w:szCs w:val="20"/>
          <w:lang w:eastAsia="fr-FR"/>
        </w:rPr>
        <w:t xml:space="preserve">avec </w:t>
      </w:r>
      <m:oMath>
        <m:r>
          <w:rPr>
            <w:rFonts w:ascii="Cambria Math" w:hAnsi="Cambria Math" w:cs="Arial"/>
            <w:noProof/>
            <w:color w:val="76923C" w:themeColor="accent3" w:themeShade="BF"/>
            <w:sz w:val="20"/>
            <w:szCs w:val="20"/>
            <w:lang w:eastAsia="fr-FR"/>
          </w:rPr>
          <m:t>σ</m:t>
        </m:r>
      </m:oMath>
      <w:r w:rsidRPr="00A56129">
        <w:rPr>
          <w:rFonts w:ascii="Arial" w:hAnsi="Arial" w:cs="Arial"/>
          <w:noProof/>
          <w:color w:val="76923C" w:themeColor="accent3" w:themeShade="BF"/>
          <w:sz w:val="20"/>
          <w:szCs w:val="20"/>
          <w:lang w:eastAsia="fr-FR"/>
        </w:rPr>
        <w:t xml:space="preserve"> </w:t>
      </w:r>
      <w:r w:rsidRPr="00A56129">
        <w:rPr>
          <w:rFonts w:ascii="Arial" w:hAnsi="Arial" w:cs="Arial"/>
          <w:bCs/>
          <w:noProof/>
          <w:color w:val="76923C" w:themeColor="accent3" w:themeShade="BF"/>
          <w:sz w:val="20"/>
          <w:szCs w:val="20"/>
          <w:lang w:eastAsia="fr-FR"/>
        </w:rPr>
        <w:t>l’écart-type expérimental</w:t>
      </w:r>
      <w:r w:rsidR="00A56129">
        <w:rPr>
          <w:rFonts w:ascii="Arial" w:hAnsi="Arial" w:cs="Arial"/>
          <w:bCs/>
          <w:noProof/>
          <w:color w:val="76923C" w:themeColor="accent3" w:themeShade="BF"/>
          <w:sz w:val="20"/>
          <w:szCs w:val="20"/>
          <w:lang w:eastAsia="fr-FR"/>
        </w:rPr>
        <w:t xml:space="preserve"> et </w:t>
      </w:r>
      <w:r w:rsidR="00A56129" w:rsidRPr="00A56129">
        <w:rPr>
          <w:rFonts w:ascii="Arial" w:hAnsi="Arial" w:cs="Arial"/>
          <w:bCs/>
          <w:i/>
          <w:iCs/>
          <w:noProof/>
          <w:color w:val="76923C" w:themeColor="accent3" w:themeShade="BF"/>
          <w:sz w:val="20"/>
          <w:szCs w:val="20"/>
          <w:lang w:eastAsia="fr-FR"/>
        </w:rPr>
        <w:t>n</w:t>
      </w:r>
      <w:r w:rsidR="00A56129">
        <w:rPr>
          <w:rFonts w:ascii="Arial" w:hAnsi="Arial" w:cs="Arial"/>
          <w:bCs/>
          <w:noProof/>
          <w:color w:val="76923C" w:themeColor="accent3" w:themeShade="BF"/>
          <w:sz w:val="20"/>
          <w:szCs w:val="20"/>
          <w:lang w:eastAsia="fr-FR"/>
        </w:rPr>
        <w:t xml:space="preserve"> le nombre de mesures.</w:t>
      </w:r>
    </w:p>
    <w:p w14:paraId="7E8B71BA" w14:textId="1D3EB6BF" w:rsidR="00A56129" w:rsidRPr="00A56129" w:rsidRDefault="00A56129" w:rsidP="00801181">
      <w:pPr>
        <w:pStyle w:val="Paragraphedeliste"/>
        <w:numPr>
          <w:ilvl w:val="0"/>
          <w:numId w:val="4"/>
        </w:numPr>
        <w:autoSpaceDE w:val="0"/>
        <w:autoSpaceDN w:val="0"/>
        <w:adjustRightInd w:val="0"/>
        <w:spacing w:after="0" w:line="240" w:lineRule="auto"/>
        <w:rPr>
          <w:rFonts w:ascii="Arial" w:hAnsi="Arial" w:cs="Arial"/>
          <w:bCs/>
          <w:noProof/>
          <w:color w:val="76923C" w:themeColor="accent3" w:themeShade="BF"/>
          <w:sz w:val="20"/>
          <w:szCs w:val="20"/>
          <w:lang w:eastAsia="fr-FR"/>
        </w:rPr>
      </w:pPr>
      <w:r>
        <w:rPr>
          <w:rFonts w:ascii="Arial" w:hAnsi="Arial" w:cs="Arial"/>
          <w:bCs/>
          <w:noProof/>
          <w:color w:val="76923C" w:themeColor="accent3" w:themeShade="BF"/>
          <w:sz w:val="20"/>
          <w:szCs w:val="20"/>
          <w:lang w:eastAsia="fr-FR"/>
        </w:rPr>
        <w:t>L’incertitude-type est elle-même incertaine. Dans le cadre de cette expérience, l’incertitude peut être notée avec un seul chiffre significatif.</w:t>
      </w:r>
    </w:p>
    <w:p w14:paraId="3E490135" w14:textId="77777777" w:rsidR="00801181" w:rsidRPr="00337410" w:rsidRDefault="00801181" w:rsidP="00801181">
      <w:pPr>
        <w:autoSpaceDE w:val="0"/>
        <w:autoSpaceDN w:val="0"/>
        <w:adjustRightInd w:val="0"/>
        <w:spacing w:after="0" w:line="240" w:lineRule="auto"/>
        <w:ind w:left="360"/>
        <w:rPr>
          <w:rFonts w:ascii="Arial" w:hAnsi="Arial" w:cs="Arial"/>
          <w:bCs/>
          <w:noProof/>
          <w:color w:val="76923C" w:themeColor="accent3" w:themeShade="BF"/>
          <w:sz w:val="20"/>
          <w:szCs w:val="20"/>
          <w:lang w:eastAsia="fr-FR"/>
        </w:rPr>
      </w:pPr>
    </w:p>
    <w:p w14:paraId="11C01344" w14:textId="35B8B3D6" w:rsidR="00801181" w:rsidRPr="00337410" w:rsidRDefault="00B915E1" w:rsidP="00801181">
      <w:p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B915E1">
        <w:rPr>
          <w:rFonts w:ascii="Arial" w:hAnsi="Arial" w:cs="Arial"/>
          <w:b/>
          <w:noProof/>
          <w:color w:val="76923C" w:themeColor="accent3" w:themeShade="BF"/>
          <w:sz w:val="20"/>
          <w:szCs w:val="20"/>
          <w:lang w:eastAsia="fr-FR"/>
        </w:rPr>
        <w:t>PROLONGEMENT </w:t>
      </w:r>
      <w:r>
        <w:rPr>
          <w:rFonts w:ascii="Arial" w:hAnsi="Arial" w:cs="Arial"/>
          <w:bCs/>
          <w:noProof/>
          <w:color w:val="76923C" w:themeColor="accent3" w:themeShade="BF"/>
          <w:sz w:val="20"/>
          <w:szCs w:val="20"/>
          <w:lang w:eastAsia="fr-FR"/>
        </w:rPr>
        <w:t xml:space="preserve">: </w:t>
      </w:r>
      <w:r w:rsidR="00E262F8">
        <w:rPr>
          <w:rFonts w:ascii="Arial" w:hAnsi="Arial" w:cs="Arial"/>
          <w:bCs/>
          <w:noProof/>
          <w:color w:val="76923C" w:themeColor="accent3" w:themeShade="BF"/>
          <w:sz w:val="20"/>
          <w:szCs w:val="20"/>
          <w:lang w:eastAsia="fr-FR"/>
        </w:rPr>
        <w:t>CONSIGNE</w:t>
      </w:r>
      <w:r w:rsidR="00801181" w:rsidRPr="00337410">
        <w:rPr>
          <w:rFonts w:ascii="Arial" w:hAnsi="Arial" w:cs="Arial"/>
          <w:bCs/>
          <w:noProof/>
          <w:color w:val="76923C" w:themeColor="accent3" w:themeShade="BF"/>
          <w:sz w:val="20"/>
          <w:szCs w:val="20"/>
          <w:lang w:eastAsia="fr-FR"/>
        </w:rPr>
        <w:t xml:space="preserve"> SUPPLEMENTAIRE </w:t>
      </w:r>
      <w:r w:rsidR="00211DDB">
        <w:rPr>
          <w:rFonts w:ascii="Arial" w:hAnsi="Arial" w:cs="Arial"/>
          <w:bCs/>
          <w:noProof/>
          <w:color w:val="76923C" w:themeColor="accent3" w:themeShade="BF"/>
          <w:sz w:val="20"/>
          <w:szCs w:val="20"/>
          <w:lang w:eastAsia="fr-FR"/>
        </w:rPr>
        <w:t>POUR LES</w:t>
      </w:r>
      <w:r w:rsidR="00801181" w:rsidRPr="00337410">
        <w:rPr>
          <w:rFonts w:ascii="Arial" w:hAnsi="Arial" w:cs="Arial"/>
          <w:bCs/>
          <w:noProof/>
          <w:color w:val="76923C" w:themeColor="accent3" w:themeShade="BF"/>
          <w:sz w:val="20"/>
          <w:szCs w:val="20"/>
          <w:lang w:eastAsia="fr-FR"/>
        </w:rPr>
        <w:t xml:space="preserve"> ELEVES </w:t>
      </w:r>
      <w:r w:rsidR="003E47BB">
        <w:rPr>
          <w:rFonts w:ascii="Arial" w:hAnsi="Arial" w:cs="Arial"/>
          <w:bCs/>
          <w:noProof/>
          <w:color w:val="76923C" w:themeColor="accent3" w:themeShade="BF"/>
          <w:sz w:val="20"/>
          <w:szCs w:val="20"/>
          <w:lang w:eastAsia="fr-FR"/>
        </w:rPr>
        <w:t>SOUHAITANT ALLER PLUS LOIN</w:t>
      </w:r>
    </w:p>
    <w:p w14:paraId="10AFD659" w14:textId="6B17EA49" w:rsidR="00801181" w:rsidRDefault="00A56129" w:rsidP="00801181">
      <w:pPr>
        <w:pStyle w:val="Paragraphedeliste"/>
        <w:numPr>
          <w:ilvl w:val="0"/>
          <w:numId w:val="7"/>
        </w:numPr>
        <w:autoSpaceDE w:val="0"/>
        <w:autoSpaceDN w:val="0"/>
        <w:adjustRightInd w:val="0"/>
        <w:spacing w:after="0" w:line="240" w:lineRule="auto"/>
        <w:rPr>
          <w:rFonts w:ascii="Arial" w:hAnsi="Arial" w:cs="Arial"/>
          <w:bCs/>
          <w:noProof/>
          <w:color w:val="76923C" w:themeColor="accent3" w:themeShade="BF"/>
          <w:sz w:val="20"/>
          <w:szCs w:val="20"/>
          <w:lang w:eastAsia="fr-FR"/>
        </w:rPr>
      </w:pPr>
      <w:r>
        <w:rPr>
          <w:rFonts w:ascii="Arial" w:hAnsi="Arial" w:cs="Arial"/>
          <w:bCs/>
          <w:noProof/>
          <w:color w:val="76923C" w:themeColor="accent3" w:themeShade="BF"/>
          <w:sz w:val="20"/>
          <w:szCs w:val="20"/>
          <w:lang w:eastAsia="fr-FR"/>
        </w:rPr>
        <w:t>Programmer un tableur-grapheur afin d’afficher l’histogramme de la série de mesures réalisée.</w:t>
      </w:r>
    </w:p>
    <w:p w14:paraId="56295883" w14:textId="33E415BF" w:rsidR="0098229B" w:rsidRDefault="0098229B" w:rsidP="00F83304">
      <w:pPr>
        <w:spacing w:after="0" w:line="240" w:lineRule="auto"/>
        <w:rPr>
          <w:rFonts w:ascii="Arial" w:hAnsi="Arial" w:cs="Arial"/>
          <w:bCs/>
          <w:noProof/>
          <w:sz w:val="20"/>
          <w:szCs w:val="20"/>
          <w:lang w:eastAsia="fr-FR"/>
        </w:rPr>
      </w:pPr>
    </w:p>
    <w:p w14:paraId="50231222" w14:textId="77777777" w:rsidR="000D739A" w:rsidRDefault="000D739A" w:rsidP="00F83304">
      <w:pPr>
        <w:spacing w:after="0" w:line="240" w:lineRule="auto"/>
        <w:rPr>
          <w:rFonts w:ascii="Arial" w:hAnsi="Arial" w:cs="Arial"/>
          <w:bCs/>
          <w:noProof/>
          <w:sz w:val="20"/>
          <w:szCs w:val="20"/>
          <w:lang w:eastAsia="fr-FR"/>
        </w:rPr>
      </w:pPr>
    </w:p>
    <w:p w14:paraId="2A52D781" w14:textId="472248CE" w:rsidR="0098229B" w:rsidRPr="00B2063D" w:rsidRDefault="0098229B" w:rsidP="0098229B">
      <w:pPr>
        <w:autoSpaceDE w:val="0"/>
        <w:autoSpaceDN w:val="0"/>
        <w:adjustRightInd w:val="0"/>
        <w:spacing w:after="0" w:line="240" w:lineRule="auto"/>
        <w:rPr>
          <w:rFonts w:ascii="Arial" w:hAnsi="Arial" w:cs="Arial"/>
          <w:b/>
          <w:bCs/>
          <w:noProof/>
          <w:sz w:val="24"/>
          <w:szCs w:val="24"/>
          <w:lang w:eastAsia="fr-FR"/>
        </w:rPr>
      </w:pPr>
      <w:r w:rsidRPr="00B2063D">
        <w:rPr>
          <w:rFonts w:ascii="Arial" w:hAnsi="Arial" w:cs="Arial"/>
          <w:b/>
          <w:bCs/>
          <w:noProof/>
          <w:sz w:val="24"/>
          <w:szCs w:val="24"/>
          <w:lang w:eastAsia="fr-FR"/>
        </w:rPr>
        <w:t xml:space="preserve">B. Etude du calcul effectué par l’application </w:t>
      </w:r>
      <w:r w:rsidRPr="00B2063D">
        <w:rPr>
          <w:rFonts w:ascii="Arial" w:hAnsi="Arial" w:cs="Arial"/>
          <w:b/>
          <w:bCs/>
          <w:i/>
          <w:noProof/>
          <w:sz w:val="24"/>
          <w:szCs w:val="24"/>
          <w:lang w:eastAsia="fr-FR"/>
        </w:rPr>
        <w:t>Phyphox</w:t>
      </w:r>
      <w:r w:rsidRPr="00B2063D">
        <w:rPr>
          <w:rFonts w:ascii="Arial" w:hAnsi="Arial" w:cs="Arial"/>
          <w:b/>
          <w:bCs/>
          <w:noProof/>
          <w:sz w:val="24"/>
          <w:szCs w:val="24"/>
          <w:lang w:eastAsia="fr-FR"/>
        </w:rPr>
        <w:t xml:space="preserve"> pour déterminer la hauteur du rebond d’une balle</w:t>
      </w:r>
    </w:p>
    <w:p w14:paraId="13F62071" w14:textId="3DC4034C" w:rsidR="00381AA8" w:rsidRDefault="00381AA8" w:rsidP="00BD7BD2">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Le dispositif « Collision (in)élastique » de l’application </w:t>
      </w:r>
      <w:r w:rsidRPr="00AB23DF">
        <w:rPr>
          <w:rFonts w:ascii="Arial" w:hAnsi="Arial" w:cs="Arial"/>
          <w:bCs/>
          <w:i/>
          <w:iCs/>
          <w:noProof/>
          <w:sz w:val="20"/>
          <w:szCs w:val="20"/>
          <w:lang w:eastAsia="fr-FR"/>
        </w:rPr>
        <w:t>Phyphox</w:t>
      </w:r>
      <w:r>
        <w:rPr>
          <w:rFonts w:ascii="Arial" w:hAnsi="Arial" w:cs="Arial"/>
          <w:bCs/>
          <w:noProof/>
          <w:sz w:val="20"/>
          <w:szCs w:val="20"/>
          <w:lang w:eastAsia="fr-FR"/>
        </w:rPr>
        <w:t xml:space="preserve"> permet de calculer</w:t>
      </w:r>
      <w:r w:rsidRPr="00381AA8">
        <w:rPr>
          <w:rFonts w:ascii="Arial" w:hAnsi="Arial" w:cs="Arial"/>
          <w:bCs/>
          <w:noProof/>
          <w:sz w:val="20"/>
          <w:szCs w:val="20"/>
          <w:lang w:eastAsia="fr-FR"/>
        </w:rPr>
        <w:t xml:space="preserve"> </w:t>
      </w:r>
      <w:r w:rsidRPr="00FA4278">
        <w:rPr>
          <w:rFonts w:ascii="Arial" w:hAnsi="Arial" w:cs="Arial"/>
          <w:bCs/>
          <w:noProof/>
          <w:sz w:val="20"/>
          <w:szCs w:val="20"/>
          <w:lang w:eastAsia="fr-FR"/>
        </w:rPr>
        <w:t xml:space="preserve">la hauteur maximale </w:t>
      </w:r>
      <w:r w:rsidR="00BD7BD2" w:rsidRPr="00BD7BD2">
        <w:rPr>
          <w:rFonts w:ascii="Arial" w:hAnsi="Arial" w:cs="Arial"/>
          <w:bCs/>
          <w:i/>
          <w:iCs/>
          <w:noProof/>
          <w:sz w:val="20"/>
          <w:szCs w:val="20"/>
          <w:lang w:eastAsia="fr-FR"/>
        </w:rPr>
        <w:t>h</w:t>
      </w:r>
      <w:r w:rsidR="00BD7BD2">
        <w:rPr>
          <w:rFonts w:ascii="Arial" w:hAnsi="Arial" w:cs="Arial"/>
          <w:bCs/>
          <w:noProof/>
          <w:sz w:val="20"/>
          <w:szCs w:val="20"/>
          <w:lang w:eastAsia="fr-FR"/>
        </w:rPr>
        <w:t xml:space="preserve"> </w:t>
      </w:r>
      <w:r w:rsidRPr="00FA4278">
        <w:rPr>
          <w:rFonts w:ascii="Arial" w:hAnsi="Arial" w:cs="Arial"/>
          <w:bCs/>
          <w:noProof/>
          <w:sz w:val="20"/>
          <w:szCs w:val="20"/>
          <w:lang w:eastAsia="fr-FR"/>
        </w:rPr>
        <w:t>atteinte par la balle après chaque rebond</w:t>
      </w:r>
      <w:r w:rsidR="00B82829">
        <w:rPr>
          <w:rFonts w:ascii="Arial" w:hAnsi="Arial" w:cs="Arial"/>
          <w:bCs/>
          <w:noProof/>
          <w:sz w:val="20"/>
          <w:szCs w:val="20"/>
          <w:lang w:eastAsia="fr-FR"/>
        </w:rPr>
        <w:t>. Pour cela, ce dispositif se base sur</w:t>
      </w:r>
      <w:r>
        <w:rPr>
          <w:rFonts w:ascii="Arial" w:hAnsi="Arial" w:cs="Arial"/>
          <w:bCs/>
          <w:noProof/>
          <w:sz w:val="20"/>
          <w:szCs w:val="20"/>
          <w:lang w:eastAsia="fr-FR"/>
        </w:rPr>
        <w:t xml:space="preserve"> </w:t>
      </w:r>
      <w:r w:rsidR="00C43E74">
        <w:rPr>
          <w:rFonts w:ascii="Arial" w:hAnsi="Arial" w:cs="Arial"/>
          <w:bCs/>
          <w:noProof/>
          <w:sz w:val="20"/>
          <w:szCs w:val="20"/>
          <w:lang w:eastAsia="fr-FR"/>
        </w:rPr>
        <w:t xml:space="preserve">le calcul </w:t>
      </w:r>
      <w:r w:rsidR="00C43E74" w:rsidRPr="000E50D9">
        <w:rPr>
          <w:rFonts w:ascii="Arial" w:hAnsi="Arial" w:cs="Arial"/>
          <w:bCs/>
          <w:i/>
          <w:iCs/>
          <w:noProof/>
          <w:sz w:val="20"/>
          <w:szCs w:val="20"/>
          <w:lang w:eastAsia="fr-FR"/>
        </w:rPr>
        <w:t>h</w:t>
      </w:r>
      <w:r w:rsidR="00C43E74" w:rsidRPr="000E50D9">
        <w:rPr>
          <w:rFonts w:ascii="Arial" w:hAnsi="Arial" w:cs="Arial"/>
          <w:bCs/>
          <w:noProof/>
          <w:sz w:val="20"/>
          <w:szCs w:val="20"/>
          <w:lang w:eastAsia="fr-FR"/>
        </w:rPr>
        <w:t xml:space="preserve"> = </w:t>
      </w:r>
      <m:oMath>
        <m:f>
          <m:fPr>
            <m:ctrlPr>
              <w:rPr>
                <w:rFonts w:ascii="Cambria Math" w:hAnsi="Cambria Math" w:cs="Arial"/>
                <w:bCs/>
                <w:i/>
                <w:noProof/>
                <w:sz w:val="20"/>
                <w:szCs w:val="20"/>
                <w:lang w:eastAsia="fr-FR"/>
              </w:rPr>
            </m:ctrlPr>
          </m:fPr>
          <m:num>
            <m:r>
              <w:rPr>
                <w:rFonts w:ascii="Cambria Math" w:hAnsi="Cambria Math" w:cs="Arial"/>
                <w:noProof/>
                <w:sz w:val="20"/>
                <w:szCs w:val="20"/>
                <w:lang w:eastAsia="fr-FR"/>
              </w:rPr>
              <m:t>g  ∆</m:t>
            </m:r>
            <m:sSup>
              <m:sSupPr>
                <m:ctrlPr>
                  <w:rPr>
                    <w:rFonts w:ascii="Cambria Math" w:hAnsi="Cambria Math" w:cs="Arial"/>
                    <w:bCs/>
                    <w:i/>
                    <w:noProof/>
                    <w:sz w:val="20"/>
                    <w:szCs w:val="20"/>
                    <w:lang w:eastAsia="fr-FR"/>
                  </w:rPr>
                </m:ctrlPr>
              </m:sSupPr>
              <m:e>
                <m:r>
                  <w:rPr>
                    <w:rFonts w:ascii="Cambria Math" w:hAnsi="Cambria Math" w:cs="Arial"/>
                    <w:noProof/>
                    <w:sz w:val="20"/>
                    <w:szCs w:val="20"/>
                    <w:lang w:eastAsia="fr-FR"/>
                  </w:rPr>
                  <m:t>t</m:t>
                </m:r>
              </m:e>
              <m:sup>
                <m:r>
                  <w:rPr>
                    <w:rFonts w:ascii="Cambria Math" w:hAnsi="Cambria Math" w:cs="Arial"/>
                    <w:noProof/>
                    <w:sz w:val="20"/>
                    <w:szCs w:val="20"/>
                    <w:lang w:eastAsia="fr-FR"/>
                  </w:rPr>
                  <m:t>2</m:t>
                </m:r>
              </m:sup>
            </m:sSup>
          </m:num>
          <m:den>
            <m:r>
              <w:rPr>
                <w:rFonts w:ascii="Cambria Math" w:hAnsi="Cambria Math" w:cs="Arial"/>
                <w:noProof/>
                <w:sz w:val="20"/>
                <w:szCs w:val="20"/>
                <w:lang w:eastAsia="fr-FR"/>
              </w:rPr>
              <m:t>8</m:t>
            </m:r>
          </m:den>
        </m:f>
      </m:oMath>
      <w:r w:rsidR="00C43E74" w:rsidRPr="000E50D9">
        <w:rPr>
          <w:rFonts w:ascii="Arial" w:hAnsi="Arial" w:cs="Arial"/>
          <w:bCs/>
          <w:noProof/>
          <w:sz w:val="20"/>
          <w:szCs w:val="20"/>
          <w:lang w:eastAsia="fr-FR"/>
        </w:rPr>
        <w:t xml:space="preserve"> </w:t>
      </w:r>
      <w:r w:rsidR="000E50D9" w:rsidRPr="000E50D9">
        <w:rPr>
          <w:rFonts w:ascii="Arial" w:hAnsi="Arial" w:cs="Arial"/>
          <w:bCs/>
          <w:noProof/>
          <w:sz w:val="20"/>
          <w:szCs w:val="20"/>
          <w:lang w:eastAsia="fr-FR"/>
        </w:rPr>
        <w:t xml:space="preserve">, avec </w:t>
      </w:r>
      <w:r w:rsidR="000E50D9" w:rsidRPr="000E50D9">
        <w:rPr>
          <w:rFonts w:ascii="Arial" w:hAnsi="Arial" w:cs="Arial"/>
          <w:bCs/>
          <w:i/>
          <w:iCs/>
          <w:noProof/>
          <w:sz w:val="20"/>
          <w:szCs w:val="20"/>
          <w:lang w:eastAsia="fr-FR"/>
        </w:rPr>
        <w:t>g</w:t>
      </w:r>
      <w:r w:rsidR="000E50D9" w:rsidRPr="000E50D9">
        <w:rPr>
          <w:rFonts w:ascii="Arial" w:hAnsi="Arial" w:cs="Arial"/>
          <w:bCs/>
          <w:noProof/>
          <w:sz w:val="20"/>
          <w:szCs w:val="20"/>
          <w:lang w:eastAsia="fr-FR"/>
        </w:rPr>
        <w:t xml:space="preserve"> l’intensité de la pesanteur et Δ</w:t>
      </w:r>
      <w:r w:rsidR="000E50D9" w:rsidRPr="000E50D9">
        <w:rPr>
          <w:rFonts w:ascii="Arial" w:hAnsi="Arial" w:cs="Arial"/>
          <w:bCs/>
          <w:i/>
          <w:iCs/>
          <w:noProof/>
          <w:sz w:val="20"/>
          <w:szCs w:val="20"/>
          <w:lang w:eastAsia="fr-FR"/>
        </w:rPr>
        <w:t>t</w:t>
      </w:r>
      <w:r w:rsidR="000E50D9" w:rsidRPr="000E50D9">
        <w:rPr>
          <w:rFonts w:ascii="Arial" w:hAnsi="Arial" w:cs="Arial"/>
          <w:bCs/>
          <w:noProof/>
          <w:sz w:val="20"/>
          <w:szCs w:val="20"/>
          <w:lang w:eastAsia="fr-FR"/>
        </w:rPr>
        <w:t xml:space="preserve"> </w:t>
      </w:r>
      <w:r w:rsidRPr="000E50D9">
        <w:rPr>
          <w:rFonts w:ascii="Arial" w:hAnsi="Arial" w:cs="Arial"/>
          <w:bCs/>
          <w:noProof/>
          <w:sz w:val="20"/>
          <w:szCs w:val="20"/>
          <w:lang w:eastAsia="fr-FR"/>
        </w:rPr>
        <w:t>la durée mes</w:t>
      </w:r>
      <w:r>
        <w:rPr>
          <w:rFonts w:ascii="Arial" w:hAnsi="Arial" w:cs="Arial"/>
          <w:bCs/>
          <w:noProof/>
          <w:sz w:val="20"/>
          <w:szCs w:val="20"/>
          <w:lang w:eastAsia="fr-FR"/>
        </w:rPr>
        <w:t xml:space="preserve">urée entre </w:t>
      </w:r>
      <w:r w:rsidR="00B82829">
        <w:rPr>
          <w:rFonts w:ascii="Arial" w:hAnsi="Arial" w:cs="Arial"/>
          <w:bCs/>
          <w:noProof/>
          <w:sz w:val="20"/>
          <w:szCs w:val="20"/>
          <w:lang w:eastAsia="fr-FR"/>
        </w:rPr>
        <w:t>deux rebonds</w:t>
      </w:r>
      <w:r w:rsidR="009A4520" w:rsidRPr="009A4520">
        <w:rPr>
          <w:rFonts w:ascii="Arial" w:hAnsi="Arial" w:cs="Arial"/>
          <w:bCs/>
          <w:noProof/>
          <w:sz w:val="20"/>
          <w:szCs w:val="20"/>
          <w:lang w:eastAsia="fr-FR"/>
        </w:rPr>
        <w:t xml:space="preserve">. </w:t>
      </w:r>
    </w:p>
    <w:p w14:paraId="6D9A251A" w14:textId="77777777" w:rsidR="00A725D4" w:rsidRPr="005F3FB4" w:rsidRDefault="00A725D4" w:rsidP="00A725D4">
      <w:pPr>
        <w:autoSpaceDE w:val="0"/>
        <w:autoSpaceDN w:val="0"/>
        <w:adjustRightInd w:val="0"/>
        <w:spacing w:after="0" w:line="240" w:lineRule="auto"/>
        <w:jc w:val="center"/>
        <w:rPr>
          <w:rFonts w:ascii="Arial" w:hAnsi="Arial" w:cs="Arial"/>
          <w:bCs/>
          <w:i/>
          <w:iCs/>
          <w:noProof/>
          <w:color w:val="8064A2" w:themeColor="accent4"/>
          <w:sz w:val="20"/>
          <w:szCs w:val="20"/>
          <w:lang w:eastAsia="fr-FR"/>
        </w:rPr>
      </w:pPr>
    </w:p>
    <w:p w14:paraId="06636D4A" w14:textId="25790724" w:rsidR="000E50D9" w:rsidRDefault="000E50D9" w:rsidP="00BD7BD2">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1. Vérifier </w:t>
      </w:r>
      <w:r w:rsidR="0028443F">
        <w:rPr>
          <w:rFonts w:ascii="Arial" w:hAnsi="Arial" w:cs="Arial"/>
          <w:bCs/>
          <w:noProof/>
          <w:sz w:val="20"/>
          <w:szCs w:val="20"/>
          <w:lang w:eastAsia="fr-FR"/>
        </w:rPr>
        <w:t xml:space="preserve">avec les résultats d’une des expériences précédentes que </w:t>
      </w:r>
      <w:r>
        <w:rPr>
          <w:rFonts w:ascii="Arial" w:hAnsi="Arial" w:cs="Arial"/>
          <w:bCs/>
          <w:noProof/>
          <w:sz w:val="20"/>
          <w:szCs w:val="20"/>
          <w:lang w:eastAsia="fr-FR"/>
        </w:rPr>
        <w:t xml:space="preserve">c’est bien le calcul </w:t>
      </w:r>
      <w:r w:rsidRPr="000E50D9">
        <w:rPr>
          <w:rFonts w:ascii="Arial" w:hAnsi="Arial" w:cs="Arial"/>
          <w:bCs/>
          <w:i/>
          <w:iCs/>
          <w:noProof/>
          <w:sz w:val="20"/>
          <w:szCs w:val="20"/>
          <w:lang w:eastAsia="fr-FR"/>
        </w:rPr>
        <w:t>h</w:t>
      </w:r>
      <w:r w:rsidRPr="000E50D9">
        <w:rPr>
          <w:rFonts w:ascii="Arial" w:hAnsi="Arial" w:cs="Arial"/>
          <w:bCs/>
          <w:noProof/>
          <w:sz w:val="20"/>
          <w:szCs w:val="20"/>
          <w:lang w:eastAsia="fr-FR"/>
        </w:rPr>
        <w:t xml:space="preserve"> = </w:t>
      </w:r>
      <m:oMath>
        <m:f>
          <m:fPr>
            <m:ctrlPr>
              <w:rPr>
                <w:rFonts w:ascii="Cambria Math" w:hAnsi="Cambria Math" w:cs="Arial"/>
                <w:bCs/>
                <w:i/>
                <w:noProof/>
                <w:sz w:val="20"/>
                <w:szCs w:val="20"/>
                <w:lang w:eastAsia="fr-FR"/>
              </w:rPr>
            </m:ctrlPr>
          </m:fPr>
          <m:num>
            <m:r>
              <w:rPr>
                <w:rFonts w:ascii="Cambria Math" w:hAnsi="Cambria Math" w:cs="Arial"/>
                <w:noProof/>
                <w:sz w:val="20"/>
                <w:szCs w:val="20"/>
                <w:lang w:eastAsia="fr-FR"/>
              </w:rPr>
              <m:t>g  ∆</m:t>
            </m:r>
            <m:sSup>
              <m:sSupPr>
                <m:ctrlPr>
                  <w:rPr>
                    <w:rFonts w:ascii="Cambria Math" w:hAnsi="Cambria Math" w:cs="Arial"/>
                    <w:bCs/>
                    <w:i/>
                    <w:noProof/>
                    <w:sz w:val="20"/>
                    <w:szCs w:val="20"/>
                    <w:lang w:eastAsia="fr-FR"/>
                  </w:rPr>
                </m:ctrlPr>
              </m:sSupPr>
              <m:e>
                <m:r>
                  <w:rPr>
                    <w:rFonts w:ascii="Cambria Math" w:hAnsi="Cambria Math" w:cs="Arial"/>
                    <w:noProof/>
                    <w:sz w:val="20"/>
                    <w:szCs w:val="20"/>
                    <w:lang w:eastAsia="fr-FR"/>
                  </w:rPr>
                  <m:t>t</m:t>
                </m:r>
              </m:e>
              <m:sup>
                <m:r>
                  <w:rPr>
                    <w:rFonts w:ascii="Cambria Math" w:hAnsi="Cambria Math" w:cs="Arial"/>
                    <w:noProof/>
                    <w:sz w:val="20"/>
                    <w:szCs w:val="20"/>
                    <w:lang w:eastAsia="fr-FR"/>
                  </w:rPr>
                  <m:t>2</m:t>
                </m:r>
              </m:sup>
            </m:sSup>
          </m:num>
          <m:den>
            <m:r>
              <w:rPr>
                <w:rFonts w:ascii="Cambria Math" w:hAnsi="Cambria Math" w:cs="Arial"/>
                <w:noProof/>
                <w:sz w:val="20"/>
                <w:szCs w:val="20"/>
                <w:lang w:eastAsia="fr-FR"/>
              </w:rPr>
              <m:t>8</m:t>
            </m:r>
          </m:den>
        </m:f>
      </m:oMath>
      <w:r>
        <w:rPr>
          <w:rFonts w:ascii="Arial" w:hAnsi="Arial" w:cs="Arial"/>
          <w:bCs/>
          <w:noProof/>
          <w:sz w:val="20"/>
          <w:szCs w:val="20"/>
          <w:lang w:eastAsia="fr-FR"/>
        </w:rPr>
        <w:t xml:space="preserve"> qui est utilisé dans l’application </w:t>
      </w:r>
      <w:r w:rsidRPr="007D221B">
        <w:rPr>
          <w:rFonts w:ascii="Arial" w:hAnsi="Arial" w:cs="Arial"/>
          <w:bCs/>
          <w:i/>
          <w:iCs/>
          <w:noProof/>
          <w:sz w:val="20"/>
          <w:szCs w:val="20"/>
          <w:lang w:eastAsia="fr-FR"/>
        </w:rPr>
        <w:t>Phyphox</w:t>
      </w:r>
      <w:r>
        <w:rPr>
          <w:rFonts w:ascii="Arial" w:hAnsi="Arial" w:cs="Arial"/>
          <w:bCs/>
          <w:noProof/>
          <w:sz w:val="20"/>
          <w:szCs w:val="20"/>
          <w:lang w:eastAsia="fr-FR"/>
        </w:rPr>
        <w:t xml:space="preserve"> pour mesurer la hauteur maximale du premier rebond de la balle de tennis de table.</w:t>
      </w:r>
    </w:p>
    <w:p w14:paraId="396CD049" w14:textId="77777777" w:rsidR="000E50D9" w:rsidRDefault="000E50D9" w:rsidP="00BD7BD2">
      <w:pPr>
        <w:autoSpaceDE w:val="0"/>
        <w:autoSpaceDN w:val="0"/>
        <w:adjustRightInd w:val="0"/>
        <w:spacing w:after="0" w:line="240" w:lineRule="auto"/>
        <w:rPr>
          <w:rFonts w:ascii="Arial" w:hAnsi="Arial" w:cs="Arial"/>
          <w:bCs/>
          <w:noProof/>
          <w:sz w:val="20"/>
          <w:szCs w:val="20"/>
          <w:lang w:eastAsia="fr-FR"/>
        </w:rPr>
      </w:pPr>
    </w:p>
    <w:p w14:paraId="4A0AB8EB" w14:textId="34A6BB32" w:rsidR="00AB23DF" w:rsidRDefault="000E50D9" w:rsidP="00BD7BD2">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2. </w:t>
      </w:r>
      <w:r w:rsidR="0028443F">
        <w:rPr>
          <w:rFonts w:ascii="Arial" w:hAnsi="Arial" w:cs="Arial"/>
          <w:bCs/>
          <w:noProof/>
          <w:sz w:val="20"/>
          <w:szCs w:val="20"/>
          <w:lang w:eastAsia="fr-FR"/>
        </w:rPr>
        <w:t xml:space="preserve">Retrouver la formule </w:t>
      </w:r>
      <w:r w:rsidR="0028443F" w:rsidRPr="000E50D9">
        <w:rPr>
          <w:rFonts w:ascii="Arial" w:hAnsi="Arial" w:cs="Arial"/>
          <w:bCs/>
          <w:i/>
          <w:iCs/>
          <w:noProof/>
          <w:sz w:val="20"/>
          <w:szCs w:val="20"/>
          <w:lang w:eastAsia="fr-FR"/>
        </w:rPr>
        <w:t>h</w:t>
      </w:r>
      <w:r w:rsidR="0028443F" w:rsidRPr="000E50D9">
        <w:rPr>
          <w:rFonts w:ascii="Arial" w:hAnsi="Arial" w:cs="Arial"/>
          <w:bCs/>
          <w:noProof/>
          <w:sz w:val="20"/>
          <w:szCs w:val="20"/>
          <w:lang w:eastAsia="fr-FR"/>
        </w:rPr>
        <w:t xml:space="preserve"> = </w:t>
      </w:r>
      <m:oMath>
        <m:f>
          <m:fPr>
            <m:ctrlPr>
              <w:rPr>
                <w:rFonts w:ascii="Cambria Math" w:hAnsi="Cambria Math" w:cs="Arial"/>
                <w:bCs/>
                <w:i/>
                <w:noProof/>
                <w:sz w:val="20"/>
                <w:szCs w:val="20"/>
                <w:lang w:eastAsia="fr-FR"/>
              </w:rPr>
            </m:ctrlPr>
          </m:fPr>
          <m:num>
            <m:r>
              <w:rPr>
                <w:rFonts w:ascii="Cambria Math" w:hAnsi="Cambria Math" w:cs="Arial"/>
                <w:noProof/>
                <w:sz w:val="20"/>
                <w:szCs w:val="20"/>
                <w:lang w:eastAsia="fr-FR"/>
              </w:rPr>
              <m:t xml:space="preserve">g  </m:t>
            </m:r>
            <w:bookmarkStart w:id="2" w:name="_Hlk127878616"/>
            <m:r>
              <w:rPr>
                <w:rFonts w:ascii="Cambria Math" w:hAnsi="Cambria Math" w:cs="Arial"/>
                <w:noProof/>
                <w:sz w:val="20"/>
                <w:szCs w:val="20"/>
                <w:lang w:eastAsia="fr-FR"/>
              </w:rPr>
              <m:t>∆</m:t>
            </m:r>
            <m:sSup>
              <m:sSupPr>
                <m:ctrlPr>
                  <w:rPr>
                    <w:rFonts w:ascii="Cambria Math" w:hAnsi="Cambria Math" w:cs="Arial"/>
                    <w:bCs/>
                    <w:i/>
                    <w:noProof/>
                    <w:sz w:val="20"/>
                    <w:szCs w:val="20"/>
                    <w:lang w:eastAsia="fr-FR"/>
                  </w:rPr>
                </m:ctrlPr>
              </m:sSupPr>
              <m:e>
                <m:r>
                  <w:rPr>
                    <w:rFonts w:ascii="Cambria Math" w:hAnsi="Cambria Math" w:cs="Arial"/>
                    <w:noProof/>
                    <w:sz w:val="20"/>
                    <w:szCs w:val="20"/>
                    <w:lang w:eastAsia="fr-FR"/>
                  </w:rPr>
                  <m:t>t</m:t>
                </m:r>
              </m:e>
              <m:sup>
                <m:r>
                  <w:rPr>
                    <w:rFonts w:ascii="Cambria Math" w:hAnsi="Cambria Math" w:cs="Arial"/>
                    <w:noProof/>
                    <w:sz w:val="20"/>
                    <w:szCs w:val="20"/>
                    <w:lang w:eastAsia="fr-FR"/>
                  </w:rPr>
                  <m:t>2</m:t>
                </m:r>
              </m:sup>
            </m:sSup>
            <w:bookmarkEnd w:id="2"/>
          </m:num>
          <m:den>
            <m:r>
              <w:rPr>
                <w:rFonts w:ascii="Cambria Math" w:hAnsi="Cambria Math" w:cs="Arial"/>
                <w:noProof/>
                <w:sz w:val="20"/>
                <w:szCs w:val="20"/>
                <w:lang w:eastAsia="fr-FR"/>
              </w:rPr>
              <m:t>8</m:t>
            </m:r>
          </m:den>
        </m:f>
        <m:r>
          <w:rPr>
            <w:rFonts w:ascii="Cambria Math" w:hAnsi="Cambria Math" w:cs="Arial"/>
            <w:noProof/>
            <w:sz w:val="20"/>
            <w:szCs w:val="20"/>
            <w:lang w:eastAsia="fr-FR"/>
          </w:rPr>
          <m:t xml:space="preserve"> </m:t>
        </m:r>
      </m:oMath>
      <w:r w:rsidR="0028443F">
        <w:rPr>
          <w:rFonts w:ascii="Arial" w:hAnsi="Arial" w:cs="Arial"/>
          <w:bCs/>
          <w:noProof/>
          <w:sz w:val="20"/>
          <w:szCs w:val="20"/>
          <w:lang w:eastAsia="fr-FR"/>
        </w:rPr>
        <w:t xml:space="preserve"> en utilisant à la fois</w:t>
      </w:r>
      <w:r w:rsidR="00FB5E9B">
        <w:rPr>
          <w:rFonts w:ascii="Arial" w:hAnsi="Arial" w:cs="Arial"/>
          <w:bCs/>
          <w:noProof/>
          <w:sz w:val="20"/>
          <w:szCs w:val="20"/>
          <w:lang w:eastAsia="fr-FR"/>
        </w:rPr>
        <w:t xml:space="preserve"> la conservation</w:t>
      </w:r>
      <w:r w:rsidR="00BC726B">
        <w:rPr>
          <w:rFonts w:ascii="Arial" w:hAnsi="Arial" w:cs="Arial"/>
          <w:bCs/>
          <w:noProof/>
          <w:sz w:val="20"/>
          <w:szCs w:val="20"/>
          <w:lang w:eastAsia="fr-FR"/>
        </w:rPr>
        <w:t xml:space="preserve"> de l’énergie mécanique</w:t>
      </w:r>
      <w:r w:rsidR="00B82829">
        <w:rPr>
          <w:rFonts w:ascii="Arial" w:hAnsi="Arial" w:cs="Arial"/>
          <w:bCs/>
          <w:noProof/>
          <w:sz w:val="20"/>
          <w:szCs w:val="20"/>
          <w:lang w:eastAsia="fr-FR"/>
        </w:rPr>
        <w:t xml:space="preserve"> et</w:t>
      </w:r>
      <w:r>
        <w:rPr>
          <w:rFonts w:ascii="Arial" w:hAnsi="Arial" w:cs="Arial"/>
          <w:bCs/>
          <w:noProof/>
          <w:sz w:val="20"/>
          <w:szCs w:val="20"/>
          <w:lang w:eastAsia="fr-FR"/>
        </w:rPr>
        <w:t xml:space="preserve"> de</w:t>
      </w:r>
      <w:r w:rsidR="00BC726B">
        <w:rPr>
          <w:rFonts w:ascii="Arial" w:hAnsi="Arial" w:cs="Arial"/>
          <w:bCs/>
          <w:noProof/>
          <w:sz w:val="20"/>
          <w:szCs w:val="20"/>
          <w:lang w:eastAsia="fr-FR"/>
        </w:rPr>
        <w:t xml:space="preserve"> </w:t>
      </w:r>
      <w:r w:rsidR="00B82829">
        <w:rPr>
          <w:rFonts w:ascii="Arial" w:hAnsi="Arial" w:cs="Arial"/>
          <w:bCs/>
          <w:noProof/>
          <w:sz w:val="20"/>
          <w:szCs w:val="20"/>
          <w:lang w:eastAsia="fr-FR"/>
        </w:rPr>
        <w:t>la deuxième loi de Newto</w:t>
      </w:r>
      <w:r w:rsidR="0028443F">
        <w:rPr>
          <w:rFonts w:ascii="Arial" w:hAnsi="Arial" w:cs="Arial"/>
          <w:bCs/>
          <w:noProof/>
          <w:sz w:val="20"/>
          <w:szCs w:val="20"/>
          <w:lang w:eastAsia="fr-FR"/>
        </w:rPr>
        <w:t>n</w:t>
      </w:r>
      <w:r w:rsidR="00C43E74">
        <w:rPr>
          <w:rFonts w:ascii="Arial" w:hAnsi="Arial" w:cs="Arial"/>
          <w:bCs/>
          <w:noProof/>
          <w:sz w:val="20"/>
          <w:szCs w:val="20"/>
          <w:lang w:eastAsia="fr-FR"/>
        </w:rPr>
        <w:t>.</w:t>
      </w:r>
    </w:p>
    <w:p w14:paraId="5409A8FD" w14:textId="3260ED50" w:rsidR="00AB23DF" w:rsidRPr="00AB23DF" w:rsidRDefault="00AB23DF" w:rsidP="00381AA8">
      <w:pPr>
        <w:autoSpaceDE w:val="0"/>
        <w:autoSpaceDN w:val="0"/>
        <w:adjustRightInd w:val="0"/>
        <w:spacing w:after="0" w:line="240" w:lineRule="auto"/>
        <w:rPr>
          <w:rFonts w:ascii="Arial" w:hAnsi="Arial" w:cs="Arial"/>
          <w:bCs/>
          <w:i/>
          <w:iCs/>
          <w:noProof/>
          <w:sz w:val="20"/>
          <w:szCs w:val="20"/>
          <w:lang w:eastAsia="fr-FR"/>
        </w:rPr>
      </w:pPr>
      <w:r>
        <w:rPr>
          <w:rFonts w:ascii="Arial" w:hAnsi="Arial" w:cs="Arial"/>
          <w:bCs/>
          <w:i/>
          <w:iCs/>
          <w:noProof/>
          <w:sz w:val="20"/>
          <w:szCs w:val="20"/>
          <w:lang w:eastAsia="fr-FR"/>
        </w:rPr>
        <w:t>Vous êtes</w:t>
      </w:r>
      <w:r w:rsidRPr="00AB23DF">
        <w:rPr>
          <w:rFonts w:ascii="Arial" w:hAnsi="Arial" w:cs="Arial"/>
          <w:bCs/>
          <w:i/>
          <w:iCs/>
          <w:noProof/>
          <w:sz w:val="20"/>
          <w:szCs w:val="20"/>
          <w:lang w:eastAsia="fr-FR"/>
        </w:rPr>
        <w:t xml:space="preserve"> invité</w:t>
      </w:r>
      <w:r>
        <w:rPr>
          <w:rFonts w:ascii="Arial" w:hAnsi="Arial" w:cs="Arial"/>
          <w:bCs/>
          <w:i/>
          <w:iCs/>
          <w:noProof/>
          <w:sz w:val="20"/>
          <w:szCs w:val="20"/>
          <w:lang w:eastAsia="fr-FR"/>
        </w:rPr>
        <w:t>(e)</w:t>
      </w:r>
      <w:r w:rsidRPr="00AB23DF">
        <w:rPr>
          <w:rFonts w:ascii="Arial" w:hAnsi="Arial" w:cs="Arial"/>
          <w:bCs/>
          <w:i/>
          <w:iCs/>
          <w:noProof/>
          <w:sz w:val="20"/>
          <w:szCs w:val="20"/>
          <w:lang w:eastAsia="fr-FR"/>
        </w:rPr>
        <w:t xml:space="preserve"> à prendre des initiatives et à présenter la démarche suivie</w:t>
      </w:r>
      <w:r w:rsidR="00F0625B">
        <w:rPr>
          <w:rFonts w:ascii="Arial" w:hAnsi="Arial" w:cs="Arial"/>
          <w:bCs/>
          <w:i/>
          <w:iCs/>
          <w:noProof/>
          <w:sz w:val="20"/>
          <w:szCs w:val="20"/>
          <w:lang w:eastAsia="fr-FR"/>
        </w:rPr>
        <w:t xml:space="preserve"> pour résoudre ce problème</w:t>
      </w:r>
      <w:r w:rsidR="00453604">
        <w:rPr>
          <w:rFonts w:ascii="Arial" w:hAnsi="Arial" w:cs="Arial"/>
          <w:bCs/>
          <w:i/>
          <w:iCs/>
          <w:noProof/>
          <w:sz w:val="20"/>
          <w:szCs w:val="20"/>
          <w:lang w:eastAsia="fr-FR"/>
        </w:rPr>
        <w:t xml:space="preserve">, </w:t>
      </w:r>
      <w:r w:rsidRPr="00AB23DF">
        <w:rPr>
          <w:rFonts w:ascii="Arial" w:hAnsi="Arial" w:cs="Arial"/>
          <w:bCs/>
          <w:i/>
          <w:iCs/>
          <w:noProof/>
          <w:sz w:val="20"/>
          <w:szCs w:val="20"/>
          <w:lang w:eastAsia="fr-FR"/>
        </w:rPr>
        <w:t>même si elle n'a pas abouti. La démarche est évaluée et nécessite d'être correctement présentée</w:t>
      </w:r>
      <w:r>
        <w:rPr>
          <w:rFonts w:ascii="Arial" w:hAnsi="Arial" w:cs="Arial"/>
          <w:bCs/>
          <w:i/>
          <w:iCs/>
          <w:noProof/>
          <w:sz w:val="20"/>
          <w:szCs w:val="20"/>
          <w:lang w:eastAsia="fr-FR"/>
        </w:rPr>
        <w:t>.</w:t>
      </w:r>
    </w:p>
    <w:p w14:paraId="7EF84FA0" w14:textId="77777777" w:rsidR="005F3FB4" w:rsidRDefault="005F3FB4" w:rsidP="00F0625B">
      <w:pPr>
        <w:autoSpaceDE w:val="0"/>
        <w:autoSpaceDN w:val="0"/>
        <w:adjustRightInd w:val="0"/>
        <w:spacing w:after="0" w:line="240" w:lineRule="auto"/>
        <w:rPr>
          <w:rFonts w:ascii="Arial" w:hAnsi="Arial" w:cs="Arial"/>
          <w:bCs/>
          <w:noProof/>
          <w:color w:val="4F81BD" w:themeColor="accent1"/>
          <w:sz w:val="20"/>
          <w:szCs w:val="20"/>
          <w:lang w:eastAsia="fr-FR"/>
        </w:rPr>
      </w:pPr>
    </w:p>
    <w:p w14:paraId="0616EFC6" w14:textId="7E2E7E13" w:rsidR="00AB23DF" w:rsidRPr="00B2063D" w:rsidRDefault="00AB23DF" w:rsidP="00381AA8">
      <w:pPr>
        <w:autoSpaceDE w:val="0"/>
        <w:autoSpaceDN w:val="0"/>
        <w:adjustRightInd w:val="0"/>
        <w:spacing w:after="0" w:line="240" w:lineRule="auto"/>
        <w:rPr>
          <w:rFonts w:ascii="Arial" w:hAnsi="Arial" w:cs="Arial"/>
          <w:b/>
          <w:caps/>
          <w:noProof/>
          <w:color w:val="76923C" w:themeColor="accent3" w:themeShade="BF"/>
          <w:sz w:val="24"/>
          <w:szCs w:val="24"/>
          <w:lang w:eastAsia="fr-FR"/>
        </w:rPr>
      </w:pPr>
      <w:r w:rsidRPr="00B2063D">
        <w:rPr>
          <w:rFonts w:ascii="Arial" w:hAnsi="Arial" w:cs="Arial"/>
          <w:b/>
          <w:caps/>
          <w:noProof/>
          <w:color w:val="76923C" w:themeColor="accent3" w:themeShade="BF"/>
          <w:sz w:val="24"/>
          <w:szCs w:val="24"/>
          <w:lang w:eastAsia="fr-FR"/>
        </w:rPr>
        <w:t>Différenciation</w:t>
      </w:r>
      <w:r w:rsidR="005F3FB4">
        <w:rPr>
          <w:rFonts w:ascii="Arial" w:hAnsi="Arial" w:cs="Arial"/>
          <w:b/>
          <w:caps/>
          <w:noProof/>
          <w:color w:val="76923C" w:themeColor="accent3" w:themeShade="BF"/>
          <w:sz w:val="24"/>
          <w:szCs w:val="24"/>
          <w:lang w:eastAsia="fr-FR"/>
        </w:rPr>
        <w:t xml:space="preserve"> PROPOSEE POUR LA PARTIE B DE L’ACTIVITE</w:t>
      </w:r>
    </w:p>
    <w:p w14:paraId="35493B48" w14:textId="48B56DA8" w:rsidR="001D7865" w:rsidRPr="00337410" w:rsidRDefault="000A45C8" w:rsidP="00381AA8">
      <w:p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337410">
        <w:rPr>
          <w:rFonts w:ascii="Arial" w:hAnsi="Arial" w:cs="Arial"/>
          <w:bCs/>
          <w:noProof/>
          <w:color w:val="76923C" w:themeColor="accent3" w:themeShade="BF"/>
          <w:sz w:val="20"/>
          <w:szCs w:val="20"/>
          <w:lang w:eastAsia="fr-FR"/>
        </w:rPr>
        <w:t xml:space="preserve">EXEMPLES D’AIDES </w:t>
      </w:r>
      <w:r w:rsidR="001D7865" w:rsidRPr="00337410">
        <w:rPr>
          <w:rFonts w:ascii="Arial" w:hAnsi="Arial" w:cs="Arial"/>
          <w:bCs/>
          <w:noProof/>
          <w:color w:val="76923C" w:themeColor="accent3" w:themeShade="BF"/>
          <w:sz w:val="20"/>
          <w:szCs w:val="20"/>
          <w:lang w:eastAsia="fr-FR"/>
        </w:rPr>
        <w:t>POUR LES ELEVES AYANT DES DIFFICULTES POUR RESOUDRE CE PROBLEME</w:t>
      </w:r>
    </w:p>
    <w:p w14:paraId="71E967C7" w14:textId="5AE09230" w:rsidR="009A4520" w:rsidRPr="00337410" w:rsidRDefault="009A4520" w:rsidP="001D7865">
      <w:pPr>
        <w:pStyle w:val="Paragraphedeliste"/>
        <w:numPr>
          <w:ilvl w:val="0"/>
          <w:numId w:val="6"/>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337410">
        <w:rPr>
          <w:rFonts w:ascii="Arial" w:hAnsi="Arial" w:cs="Arial"/>
          <w:bCs/>
          <w:noProof/>
          <w:color w:val="76923C" w:themeColor="accent3" w:themeShade="BF"/>
          <w:sz w:val="20"/>
          <w:szCs w:val="20"/>
          <w:lang w:eastAsia="fr-FR"/>
        </w:rPr>
        <w:t>Le mouvement de la balle</w:t>
      </w:r>
      <w:r w:rsidR="0024163B" w:rsidRPr="00337410">
        <w:rPr>
          <w:rFonts w:ascii="Arial" w:hAnsi="Arial" w:cs="Arial"/>
          <w:bCs/>
          <w:noProof/>
          <w:color w:val="76923C" w:themeColor="accent3" w:themeShade="BF"/>
          <w:sz w:val="20"/>
          <w:szCs w:val="20"/>
          <w:lang w:eastAsia="fr-FR"/>
        </w:rPr>
        <w:t xml:space="preserve"> </w:t>
      </w:r>
      <w:r w:rsidRPr="00337410">
        <w:rPr>
          <w:rFonts w:ascii="Arial" w:hAnsi="Arial" w:cs="Arial"/>
          <w:bCs/>
          <w:noProof/>
          <w:color w:val="76923C" w:themeColor="accent3" w:themeShade="BF"/>
          <w:sz w:val="20"/>
          <w:szCs w:val="20"/>
          <w:lang w:eastAsia="fr-FR"/>
        </w:rPr>
        <w:t xml:space="preserve">étudié dans le référentiel terrestre, </w:t>
      </w:r>
      <w:r w:rsidR="0028443F">
        <w:rPr>
          <w:rFonts w:ascii="Arial" w:hAnsi="Arial" w:cs="Arial"/>
          <w:bCs/>
          <w:noProof/>
          <w:color w:val="76923C" w:themeColor="accent3" w:themeShade="BF"/>
          <w:sz w:val="20"/>
          <w:szCs w:val="20"/>
          <w:lang w:eastAsia="fr-FR"/>
        </w:rPr>
        <w:t>supposé</w:t>
      </w:r>
      <w:r w:rsidRPr="00337410">
        <w:rPr>
          <w:rFonts w:ascii="Arial" w:hAnsi="Arial" w:cs="Arial"/>
          <w:bCs/>
          <w:noProof/>
          <w:color w:val="76923C" w:themeColor="accent3" w:themeShade="BF"/>
          <w:sz w:val="20"/>
          <w:szCs w:val="20"/>
          <w:lang w:eastAsia="fr-FR"/>
        </w:rPr>
        <w:t xml:space="preserve"> galiléen</w:t>
      </w:r>
      <w:r w:rsidR="0024163B" w:rsidRPr="00337410">
        <w:rPr>
          <w:rFonts w:ascii="Arial" w:hAnsi="Arial" w:cs="Arial"/>
          <w:bCs/>
          <w:noProof/>
          <w:color w:val="76923C" w:themeColor="accent3" w:themeShade="BF"/>
          <w:sz w:val="20"/>
          <w:szCs w:val="20"/>
          <w:lang w:eastAsia="fr-FR"/>
        </w:rPr>
        <w:t>, est considéré comme étant vertical</w:t>
      </w:r>
      <w:r w:rsidRPr="00337410">
        <w:rPr>
          <w:rFonts w:ascii="Arial" w:hAnsi="Arial" w:cs="Arial"/>
          <w:bCs/>
          <w:noProof/>
          <w:color w:val="76923C" w:themeColor="accent3" w:themeShade="BF"/>
          <w:sz w:val="20"/>
          <w:szCs w:val="20"/>
          <w:lang w:eastAsia="fr-FR"/>
        </w:rPr>
        <w:t>.</w:t>
      </w:r>
    </w:p>
    <w:p w14:paraId="663EE852" w14:textId="5D20FBA6" w:rsidR="00AB23DF" w:rsidRPr="00337410" w:rsidRDefault="00A725D4" w:rsidP="001D7865">
      <w:pPr>
        <w:pStyle w:val="Paragraphedeliste"/>
        <w:numPr>
          <w:ilvl w:val="0"/>
          <w:numId w:val="6"/>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337410">
        <w:rPr>
          <w:rFonts w:ascii="Arial" w:hAnsi="Arial" w:cs="Arial"/>
          <w:bCs/>
          <w:noProof/>
          <w:color w:val="76923C" w:themeColor="accent3" w:themeShade="BF"/>
          <w:sz w:val="20"/>
          <w:szCs w:val="20"/>
          <w:lang w:eastAsia="fr-FR"/>
        </w:rPr>
        <w:t xml:space="preserve">Entre </w:t>
      </w:r>
      <w:r w:rsidR="0024163B" w:rsidRPr="00337410">
        <w:rPr>
          <w:rFonts w:ascii="Arial" w:hAnsi="Arial" w:cs="Arial"/>
          <w:bCs/>
          <w:noProof/>
          <w:color w:val="76923C" w:themeColor="accent3" w:themeShade="BF"/>
          <w:sz w:val="20"/>
          <w:szCs w:val="20"/>
          <w:lang w:eastAsia="fr-FR"/>
        </w:rPr>
        <w:t>deux</w:t>
      </w:r>
      <w:r w:rsidRPr="00337410">
        <w:rPr>
          <w:rFonts w:ascii="Arial" w:hAnsi="Arial" w:cs="Arial"/>
          <w:bCs/>
          <w:noProof/>
          <w:color w:val="76923C" w:themeColor="accent3" w:themeShade="BF"/>
          <w:sz w:val="20"/>
          <w:szCs w:val="20"/>
          <w:lang w:eastAsia="fr-FR"/>
        </w:rPr>
        <w:t xml:space="preserve"> rebond</w:t>
      </w:r>
      <w:r w:rsidR="0024163B" w:rsidRPr="00337410">
        <w:rPr>
          <w:rFonts w:ascii="Arial" w:hAnsi="Arial" w:cs="Arial"/>
          <w:bCs/>
          <w:noProof/>
          <w:color w:val="76923C" w:themeColor="accent3" w:themeShade="BF"/>
          <w:sz w:val="20"/>
          <w:szCs w:val="20"/>
          <w:lang w:eastAsia="fr-FR"/>
        </w:rPr>
        <w:t>s</w:t>
      </w:r>
      <w:r w:rsidRPr="00337410">
        <w:rPr>
          <w:rFonts w:ascii="Arial" w:hAnsi="Arial" w:cs="Arial"/>
          <w:bCs/>
          <w:noProof/>
          <w:color w:val="76923C" w:themeColor="accent3" w:themeShade="BF"/>
          <w:sz w:val="20"/>
          <w:szCs w:val="20"/>
          <w:lang w:eastAsia="fr-FR"/>
        </w:rPr>
        <w:t>, la balle peut être considérée en chute libre.</w:t>
      </w:r>
    </w:p>
    <w:p w14:paraId="2A914630" w14:textId="359C7865" w:rsidR="00A725D4" w:rsidRPr="00337410" w:rsidRDefault="00A725D4" w:rsidP="00453604">
      <w:pPr>
        <w:pStyle w:val="Paragraphedeliste"/>
        <w:numPr>
          <w:ilvl w:val="0"/>
          <w:numId w:val="4"/>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337410">
        <w:rPr>
          <w:rFonts w:ascii="Arial" w:hAnsi="Arial" w:cs="Arial"/>
          <w:bCs/>
          <w:noProof/>
          <w:color w:val="76923C" w:themeColor="accent3" w:themeShade="BF"/>
          <w:sz w:val="20"/>
          <w:szCs w:val="20"/>
          <w:lang w:eastAsia="fr-FR"/>
        </w:rPr>
        <w:t xml:space="preserve">Entre </w:t>
      </w:r>
      <w:r w:rsidR="0024163B" w:rsidRPr="00337410">
        <w:rPr>
          <w:rFonts w:ascii="Arial" w:hAnsi="Arial" w:cs="Arial"/>
          <w:bCs/>
          <w:noProof/>
          <w:color w:val="76923C" w:themeColor="accent3" w:themeShade="BF"/>
          <w:sz w:val="20"/>
          <w:szCs w:val="20"/>
          <w:lang w:eastAsia="fr-FR"/>
        </w:rPr>
        <w:t>deux</w:t>
      </w:r>
      <w:r w:rsidRPr="00337410">
        <w:rPr>
          <w:rFonts w:ascii="Arial" w:hAnsi="Arial" w:cs="Arial"/>
          <w:bCs/>
          <w:noProof/>
          <w:color w:val="76923C" w:themeColor="accent3" w:themeShade="BF"/>
          <w:sz w:val="20"/>
          <w:szCs w:val="20"/>
          <w:lang w:eastAsia="fr-FR"/>
        </w:rPr>
        <w:t xml:space="preserve"> rebond</w:t>
      </w:r>
      <w:r w:rsidR="0024163B" w:rsidRPr="00337410">
        <w:rPr>
          <w:rFonts w:ascii="Arial" w:hAnsi="Arial" w:cs="Arial"/>
          <w:bCs/>
          <w:noProof/>
          <w:color w:val="76923C" w:themeColor="accent3" w:themeShade="BF"/>
          <w:sz w:val="20"/>
          <w:szCs w:val="20"/>
          <w:lang w:eastAsia="fr-FR"/>
        </w:rPr>
        <w:t>s,</w:t>
      </w:r>
      <w:r w:rsidR="0065340B">
        <w:rPr>
          <w:rFonts w:ascii="Arial" w:hAnsi="Arial" w:cs="Arial"/>
          <w:bCs/>
          <w:noProof/>
          <w:color w:val="76923C" w:themeColor="accent3" w:themeShade="BF"/>
          <w:sz w:val="20"/>
          <w:szCs w:val="20"/>
          <w:lang w:eastAsia="fr-FR"/>
        </w:rPr>
        <w:t xml:space="preserve"> d’après</w:t>
      </w:r>
      <w:r w:rsidRPr="00337410">
        <w:rPr>
          <w:rFonts w:ascii="Arial" w:hAnsi="Arial" w:cs="Arial"/>
          <w:bCs/>
          <w:noProof/>
          <w:color w:val="76923C" w:themeColor="accent3" w:themeShade="BF"/>
          <w:sz w:val="20"/>
          <w:szCs w:val="20"/>
          <w:lang w:eastAsia="fr-FR"/>
        </w:rPr>
        <w:t xml:space="preserve"> </w:t>
      </w:r>
      <w:r w:rsidR="00FB5E9B">
        <w:rPr>
          <w:rFonts w:ascii="Arial" w:hAnsi="Arial" w:cs="Arial"/>
          <w:bCs/>
          <w:noProof/>
          <w:color w:val="76923C" w:themeColor="accent3" w:themeShade="BF"/>
          <w:sz w:val="20"/>
          <w:szCs w:val="20"/>
          <w:lang w:eastAsia="fr-FR"/>
        </w:rPr>
        <w:t>la conservation</w:t>
      </w:r>
      <w:r w:rsidR="0065340B">
        <w:rPr>
          <w:rFonts w:ascii="Arial" w:hAnsi="Arial" w:cs="Arial"/>
          <w:bCs/>
          <w:noProof/>
          <w:color w:val="76923C" w:themeColor="accent3" w:themeShade="BF"/>
          <w:sz w:val="20"/>
          <w:szCs w:val="20"/>
          <w:lang w:eastAsia="fr-FR"/>
        </w:rPr>
        <w:t xml:space="preserve"> de l’énergie mécanique</w:t>
      </w:r>
      <w:r w:rsidR="00316150">
        <w:rPr>
          <w:rFonts w:ascii="Arial" w:hAnsi="Arial" w:cs="Arial"/>
          <w:bCs/>
          <w:noProof/>
          <w:color w:val="76923C" w:themeColor="accent3" w:themeShade="BF"/>
          <w:sz w:val="20"/>
          <w:szCs w:val="20"/>
          <w:lang w:eastAsia="fr-FR"/>
        </w:rPr>
        <w:t>,</w:t>
      </w:r>
      <w:r w:rsidR="0065340B" w:rsidRPr="00337410">
        <w:rPr>
          <w:rFonts w:ascii="Arial" w:hAnsi="Arial" w:cs="Arial"/>
          <w:bCs/>
          <w:noProof/>
          <w:color w:val="76923C" w:themeColor="accent3" w:themeShade="BF"/>
          <w:sz w:val="20"/>
          <w:szCs w:val="20"/>
          <w:lang w:eastAsia="fr-FR"/>
        </w:rPr>
        <w:t xml:space="preserve"> </w:t>
      </w:r>
      <w:r w:rsidRPr="00337410">
        <w:rPr>
          <w:rFonts w:ascii="Arial" w:hAnsi="Arial" w:cs="Arial"/>
          <w:bCs/>
          <w:noProof/>
          <w:color w:val="76923C" w:themeColor="accent3" w:themeShade="BF"/>
          <w:sz w:val="20"/>
          <w:szCs w:val="20"/>
          <w:lang w:eastAsia="fr-FR"/>
        </w:rPr>
        <w:t xml:space="preserve">l’énergie mécanique de la balle est </w:t>
      </w:r>
      <w:r w:rsidR="0024163B" w:rsidRPr="00337410">
        <w:rPr>
          <w:rFonts w:ascii="Arial" w:hAnsi="Arial" w:cs="Arial"/>
          <w:bCs/>
          <w:noProof/>
          <w:color w:val="76923C" w:themeColor="accent3" w:themeShade="BF"/>
          <w:sz w:val="20"/>
          <w:szCs w:val="20"/>
          <w:lang w:eastAsia="fr-FR"/>
        </w:rPr>
        <w:t xml:space="preserve">considérée comme </w:t>
      </w:r>
      <w:r w:rsidRPr="00337410">
        <w:rPr>
          <w:rFonts w:ascii="Arial" w:hAnsi="Arial" w:cs="Arial"/>
          <w:bCs/>
          <w:noProof/>
          <w:color w:val="76923C" w:themeColor="accent3" w:themeShade="BF"/>
          <w:sz w:val="20"/>
          <w:szCs w:val="20"/>
          <w:lang w:eastAsia="fr-FR"/>
        </w:rPr>
        <w:t>constante.</w:t>
      </w:r>
    </w:p>
    <w:p w14:paraId="04F85B19" w14:textId="62B5D7E8" w:rsidR="00A725D4" w:rsidRDefault="00A725D4" w:rsidP="00453604">
      <w:pPr>
        <w:pStyle w:val="Paragraphedeliste"/>
        <w:numPr>
          <w:ilvl w:val="0"/>
          <w:numId w:val="4"/>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337410">
        <w:rPr>
          <w:rFonts w:ascii="Arial" w:hAnsi="Arial" w:cs="Arial"/>
          <w:bCs/>
          <w:noProof/>
          <w:color w:val="76923C" w:themeColor="accent3" w:themeShade="BF"/>
          <w:sz w:val="20"/>
          <w:szCs w:val="20"/>
          <w:lang w:eastAsia="fr-FR"/>
        </w:rPr>
        <w:t xml:space="preserve">L’énergie mécanique </w:t>
      </w:r>
      <w:r w:rsidRPr="00337410">
        <w:rPr>
          <w:rFonts w:ascii="Arial" w:hAnsi="Arial" w:cs="Arial"/>
          <w:bCs/>
          <w:i/>
          <w:iCs/>
          <w:noProof/>
          <w:color w:val="76923C" w:themeColor="accent3" w:themeShade="BF"/>
          <w:sz w:val="20"/>
          <w:szCs w:val="20"/>
          <w:lang w:eastAsia="fr-FR"/>
        </w:rPr>
        <w:t>Em</w:t>
      </w:r>
      <w:r w:rsidRPr="00337410">
        <w:rPr>
          <w:rFonts w:ascii="Arial" w:hAnsi="Arial" w:cs="Arial"/>
          <w:bCs/>
          <w:noProof/>
          <w:color w:val="76923C" w:themeColor="accent3" w:themeShade="BF"/>
          <w:sz w:val="20"/>
          <w:szCs w:val="20"/>
          <w:lang w:eastAsia="fr-FR"/>
        </w:rPr>
        <w:t xml:space="preserve"> de la balle, en joule (J), est égale à : </w:t>
      </w:r>
      <w:r w:rsidRPr="00337410">
        <w:rPr>
          <w:rFonts w:ascii="Arial" w:hAnsi="Arial" w:cs="Arial"/>
          <w:bCs/>
          <w:i/>
          <w:iCs/>
          <w:noProof/>
          <w:color w:val="76923C" w:themeColor="accent3" w:themeShade="BF"/>
          <w:sz w:val="20"/>
          <w:szCs w:val="20"/>
          <w:lang w:eastAsia="fr-FR"/>
        </w:rPr>
        <w:t>Em</w:t>
      </w:r>
      <w:r w:rsidRPr="00337410">
        <w:rPr>
          <w:rFonts w:ascii="Arial" w:hAnsi="Arial" w:cs="Arial"/>
          <w:bCs/>
          <w:noProof/>
          <w:color w:val="76923C" w:themeColor="accent3" w:themeShade="BF"/>
          <w:sz w:val="20"/>
          <w:szCs w:val="20"/>
          <w:lang w:eastAsia="fr-FR"/>
        </w:rPr>
        <w:t xml:space="preserve"> = ½ </w:t>
      </w:r>
      <w:r w:rsidRPr="00337410">
        <w:rPr>
          <w:rFonts w:ascii="Arial" w:hAnsi="Arial" w:cs="Arial"/>
          <w:bCs/>
          <w:i/>
          <w:iCs/>
          <w:noProof/>
          <w:color w:val="76923C" w:themeColor="accent3" w:themeShade="BF"/>
          <w:sz w:val="20"/>
          <w:szCs w:val="20"/>
          <w:lang w:eastAsia="fr-FR"/>
        </w:rPr>
        <w:t>m v</w:t>
      </w:r>
      <w:r w:rsidRPr="00337410">
        <w:rPr>
          <w:rFonts w:ascii="Arial" w:hAnsi="Arial" w:cs="Arial"/>
          <w:bCs/>
          <w:noProof/>
          <w:color w:val="76923C" w:themeColor="accent3" w:themeShade="BF"/>
          <w:sz w:val="20"/>
          <w:szCs w:val="20"/>
          <w:vertAlign w:val="superscript"/>
          <w:lang w:eastAsia="fr-FR"/>
        </w:rPr>
        <w:t>2</w:t>
      </w:r>
      <w:r w:rsidRPr="00337410">
        <w:rPr>
          <w:rFonts w:ascii="Arial" w:hAnsi="Arial" w:cs="Arial"/>
          <w:bCs/>
          <w:noProof/>
          <w:color w:val="76923C" w:themeColor="accent3" w:themeShade="BF"/>
          <w:sz w:val="20"/>
          <w:szCs w:val="20"/>
          <w:lang w:eastAsia="fr-FR"/>
        </w:rPr>
        <w:t xml:space="preserve"> + </w:t>
      </w:r>
      <w:r w:rsidRPr="00337410">
        <w:rPr>
          <w:rFonts w:ascii="Arial" w:hAnsi="Arial" w:cs="Arial"/>
          <w:bCs/>
          <w:i/>
          <w:iCs/>
          <w:noProof/>
          <w:color w:val="76923C" w:themeColor="accent3" w:themeShade="BF"/>
          <w:sz w:val="20"/>
          <w:szCs w:val="20"/>
          <w:lang w:eastAsia="fr-FR"/>
        </w:rPr>
        <w:t xml:space="preserve">m g z </w:t>
      </w:r>
      <w:r w:rsidRPr="00337410">
        <w:rPr>
          <w:rFonts w:ascii="Arial" w:hAnsi="Arial" w:cs="Arial"/>
          <w:bCs/>
          <w:noProof/>
          <w:color w:val="76923C" w:themeColor="accent3" w:themeShade="BF"/>
          <w:sz w:val="20"/>
          <w:szCs w:val="20"/>
          <w:lang w:eastAsia="fr-FR"/>
        </w:rPr>
        <w:t xml:space="preserve">avec </w:t>
      </w:r>
      <w:r w:rsidRPr="00337410">
        <w:rPr>
          <w:rFonts w:ascii="Arial" w:hAnsi="Arial" w:cs="Arial"/>
          <w:bCs/>
          <w:i/>
          <w:iCs/>
          <w:noProof/>
          <w:color w:val="76923C" w:themeColor="accent3" w:themeShade="BF"/>
          <w:sz w:val="20"/>
          <w:szCs w:val="20"/>
          <w:lang w:eastAsia="fr-FR"/>
        </w:rPr>
        <w:t>m</w:t>
      </w:r>
      <w:r w:rsidRPr="00337410">
        <w:rPr>
          <w:rFonts w:ascii="Arial" w:hAnsi="Arial" w:cs="Arial"/>
          <w:bCs/>
          <w:noProof/>
          <w:color w:val="76923C" w:themeColor="accent3" w:themeShade="BF"/>
          <w:sz w:val="20"/>
          <w:szCs w:val="20"/>
          <w:lang w:eastAsia="fr-FR"/>
        </w:rPr>
        <w:t xml:space="preserve"> la masse de la balle en kilogramme (kg), </w:t>
      </w:r>
      <w:r w:rsidRPr="00337410">
        <w:rPr>
          <w:rFonts w:ascii="Arial" w:hAnsi="Arial" w:cs="Arial"/>
          <w:bCs/>
          <w:i/>
          <w:iCs/>
          <w:noProof/>
          <w:color w:val="76923C" w:themeColor="accent3" w:themeShade="BF"/>
          <w:sz w:val="20"/>
          <w:szCs w:val="20"/>
          <w:lang w:eastAsia="fr-FR"/>
        </w:rPr>
        <w:t>v</w:t>
      </w:r>
      <w:r w:rsidRPr="00337410">
        <w:rPr>
          <w:rFonts w:ascii="Arial" w:hAnsi="Arial" w:cs="Arial"/>
          <w:bCs/>
          <w:noProof/>
          <w:color w:val="76923C" w:themeColor="accent3" w:themeShade="BF"/>
          <w:sz w:val="20"/>
          <w:szCs w:val="20"/>
          <w:lang w:eastAsia="fr-FR"/>
        </w:rPr>
        <w:t xml:space="preserve"> la vitesse de la balle </w:t>
      </w:r>
      <w:r w:rsidR="00453604" w:rsidRPr="00337410">
        <w:rPr>
          <w:rFonts w:ascii="Arial" w:hAnsi="Arial" w:cs="Arial"/>
          <w:bCs/>
          <w:noProof/>
          <w:color w:val="76923C" w:themeColor="accent3" w:themeShade="BF"/>
          <w:sz w:val="20"/>
          <w:szCs w:val="20"/>
          <w:lang w:eastAsia="fr-FR"/>
        </w:rPr>
        <w:t>en mètre par seconde (m.s</w:t>
      </w:r>
      <w:r w:rsidR="00453604" w:rsidRPr="00337410">
        <w:rPr>
          <w:rFonts w:ascii="Arial" w:hAnsi="Arial" w:cs="Arial"/>
          <w:bCs/>
          <w:noProof/>
          <w:color w:val="76923C" w:themeColor="accent3" w:themeShade="BF"/>
          <w:sz w:val="20"/>
          <w:szCs w:val="20"/>
          <w:vertAlign w:val="superscript"/>
          <w:lang w:eastAsia="fr-FR"/>
        </w:rPr>
        <w:t>-1</w:t>
      </w:r>
      <w:r w:rsidR="00453604" w:rsidRPr="00337410">
        <w:rPr>
          <w:rFonts w:ascii="Arial" w:hAnsi="Arial" w:cs="Arial"/>
          <w:bCs/>
          <w:noProof/>
          <w:color w:val="76923C" w:themeColor="accent3" w:themeShade="BF"/>
          <w:sz w:val="20"/>
          <w:szCs w:val="20"/>
          <w:lang w:eastAsia="fr-FR"/>
        </w:rPr>
        <w:t xml:space="preserve">), </w:t>
      </w:r>
      <w:r w:rsidR="00453604" w:rsidRPr="00337410">
        <w:rPr>
          <w:rFonts w:ascii="Arial" w:hAnsi="Arial" w:cs="Arial"/>
          <w:bCs/>
          <w:i/>
          <w:iCs/>
          <w:noProof/>
          <w:color w:val="76923C" w:themeColor="accent3" w:themeShade="BF"/>
          <w:sz w:val="20"/>
          <w:szCs w:val="20"/>
          <w:lang w:eastAsia="fr-FR"/>
        </w:rPr>
        <w:t xml:space="preserve">g </w:t>
      </w:r>
      <w:r w:rsidR="00453604" w:rsidRPr="00337410">
        <w:rPr>
          <w:rFonts w:ascii="Arial" w:hAnsi="Arial" w:cs="Arial"/>
          <w:bCs/>
          <w:noProof/>
          <w:color w:val="76923C" w:themeColor="accent3" w:themeShade="BF"/>
          <w:sz w:val="20"/>
          <w:szCs w:val="20"/>
          <w:lang w:eastAsia="fr-FR"/>
        </w:rPr>
        <w:t>= 9,8</w:t>
      </w:r>
      <w:r w:rsidR="007D221B">
        <w:rPr>
          <w:rFonts w:ascii="Arial" w:hAnsi="Arial" w:cs="Arial"/>
          <w:bCs/>
          <w:noProof/>
          <w:color w:val="76923C" w:themeColor="accent3" w:themeShade="BF"/>
          <w:sz w:val="20"/>
          <w:szCs w:val="20"/>
          <w:lang w:eastAsia="fr-FR"/>
        </w:rPr>
        <w:t>1</w:t>
      </w:r>
      <w:r w:rsidR="00453604" w:rsidRPr="00337410">
        <w:rPr>
          <w:rFonts w:ascii="Arial" w:hAnsi="Arial" w:cs="Arial"/>
          <w:bCs/>
          <w:noProof/>
          <w:color w:val="76923C" w:themeColor="accent3" w:themeShade="BF"/>
          <w:sz w:val="20"/>
          <w:szCs w:val="20"/>
          <w:lang w:eastAsia="fr-FR"/>
        </w:rPr>
        <w:t xml:space="preserve"> m.s</w:t>
      </w:r>
      <w:r w:rsidR="00453604" w:rsidRPr="00337410">
        <w:rPr>
          <w:rFonts w:ascii="Arial" w:hAnsi="Arial" w:cs="Arial"/>
          <w:bCs/>
          <w:noProof/>
          <w:color w:val="76923C" w:themeColor="accent3" w:themeShade="BF"/>
          <w:sz w:val="20"/>
          <w:szCs w:val="20"/>
          <w:vertAlign w:val="superscript"/>
          <w:lang w:eastAsia="fr-FR"/>
        </w:rPr>
        <w:t>-2</w:t>
      </w:r>
      <w:r w:rsidR="00453604" w:rsidRPr="00337410">
        <w:rPr>
          <w:rFonts w:ascii="Arial" w:hAnsi="Arial" w:cs="Arial"/>
          <w:bCs/>
          <w:noProof/>
          <w:color w:val="76923C" w:themeColor="accent3" w:themeShade="BF"/>
          <w:sz w:val="20"/>
          <w:szCs w:val="20"/>
          <w:lang w:eastAsia="fr-FR"/>
        </w:rPr>
        <w:t xml:space="preserve"> l’intensité de la pesanteur terrestre, </w:t>
      </w:r>
      <w:r w:rsidR="00453604" w:rsidRPr="00337410">
        <w:rPr>
          <w:rFonts w:ascii="Arial" w:hAnsi="Arial" w:cs="Arial"/>
          <w:bCs/>
          <w:i/>
          <w:iCs/>
          <w:noProof/>
          <w:color w:val="76923C" w:themeColor="accent3" w:themeShade="BF"/>
          <w:sz w:val="20"/>
          <w:szCs w:val="20"/>
          <w:lang w:eastAsia="fr-FR"/>
        </w:rPr>
        <w:t>z</w:t>
      </w:r>
      <w:r w:rsidR="00453604" w:rsidRPr="00337410">
        <w:rPr>
          <w:rFonts w:ascii="Arial" w:hAnsi="Arial" w:cs="Arial"/>
          <w:bCs/>
          <w:noProof/>
          <w:color w:val="76923C" w:themeColor="accent3" w:themeShade="BF"/>
          <w:sz w:val="20"/>
          <w:szCs w:val="20"/>
          <w:lang w:eastAsia="fr-FR"/>
        </w:rPr>
        <w:t xml:space="preserve"> l’altitude de la balle, en mètre (m).</w:t>
      </w:r>
    </w:p>
    <w:p w14:paraId="4FAA7E9E" w14:textId="77777777" w:rsidR="00B50499" w:rsidRPr="00337410" w:rsidRDefault="00B50499" w:rsidP="00B50499">
      <w:pPr>
        <w:pStyle w:val="Paragraphedeliste"/>
        <w:numPr>
          <w:ilvl w:val="0"/>
          <w:numId w:val="4"/>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337410">
        <w:rPr>
          <w:rFonts w:ascii="Arial" w:hAnsi="Arial" w:cs="Arial"/>
          <w:bCs/>
          <w:noProof/>
          <w:color w:val="76923C" w:themeColor="accent3" w:themeShade="BF"/>
          <w:sz w:val="20"/>
          <w:szCs w:val="20"/>
          <w:lang w:eastAsia="fr-FR"/>
        </w:rPr>
        <w:t>Prendre comme origine des dates l’instant où la balle n’est plus en contact avec la table (ou le sol), juste après le rebond.</w:t>
      </w:r>
    </w:p>
    <w:p w14:paraId="4082C24C" w14:textId="7364B306" w:rsidR="00B50499" w:rsidRPr="00337410" w:rsidRDefault="00B50499" w:rsidP="00B50499">
      <w:pPr>
        <w:pStyle w:val="Paragraphedeliste"/>
        <w:numPr>
          <w:ilvl w:val="0"/>
          <w:numId w:val="4"/>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337410">
        <w:rPr>
          <w:rFonts w:ascii="Arial" w:hAnsi="Arial" w:cs="Arial"/>
          <w:bCs/>
          <w:noProof/>
          <w:color w:val="76923C" w:themeColor="accent3" w:themeShade="BF"/>
          <w:sz w:val="20"/>
          <w:szCs w:val="20"/>
          <w:lang w:eastAsia="fr-FR"/>
        </w:rPr>
        <w:t>Exprimer l’énergie cinétique et l’énergie potentielle de pesanteur de la balle à l’instant où la balle n’est plus en contact avec la table (ou le sol), juste après le rebond.</w:t>
      </w:r>
    </w:p>
    <w:p w14:paraId="69AAF768" w14:textId="29788276" w:rsidR="009A4520" w:rsidRPr="00337410" w:rsidRDefault="009A4520" w:rsidP="009A4520">
      <w:pPr>
        <w:pStyle w:val="Paragraphedeliste"/>
        <w:numPr>
          <w:ilvl w:val="0"/>
          <w:numId w:val="4"/>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337410">
        <w:rPr>
          <w:rFonts w:ascii="Arial" w:hAnsi="Arial" w:cs="Arial"/>
          <w:bCs/>
          <w:noProof/>
          <w:color w:val="76923C" w:themeColor="accent3" w:themeShade="BF"/>
          <w:sz w:val="20"/>
          <w:szCs w:val="20"/>
          <w:lang w:eastAsia="fr-FR"/>
        </w:rPr>
        <w:t>Exprimer l’énergie cinétique et l’énergie potentielle de pesanteur de la balle à l’instant où la balle est à sa hauteur maximale.</w:t>
      </w:r>
    </w:p>
    <w:p w14:paraId="0F31B718" w14:textId="0B93C474" w:rsidR="009A4520" w:rsidRPr="00337410" w:rsidRDefault="009A4520" w:rsidP="009A4520">
      <w:pPr>
        <w:pStyle w:val="Paragraphedeliste"/>
        <w:numPr>
          <w:ilvl w:val="0"/>
          <w:numId w:val="4"/>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337410">
        <w:rPr>
          <w:rFonts w:ascii="Arial" w:hAnsi="Arial" w:cs="Arial"/>
          <w:bCs/>
          <w:noProof/>
          <w:color w:val="76923C" w:themeColor="accent3" w:themeShade="BF"/>
          <w:sz w:val="20"/>
          <w:szCs w:val="20"/>
          <w:lang w:eastAsia="fr-FR"/>
        </w:rPr>
        <w:t xml:space="preserve">En utilisant la deuxième loi de Newton, </w:t>
      </w:r>
      <w:r w:rsidR="0024163B" w:rsidRPr="00337410">
        <w:rPr>
          <w:rFonts w:ascii="Arial" w:hAnsi="Arial" w:cs="Arial"/>
          <w:bCs/>
          <w:noProof/>
          <w:color w:val="76923C" w:themeColor="accent3" w:themeShade="BF"/>
          <w:sz w:val="20"/>
          <w:szCs w:val="20"/>
          <w:lang w:eastAsia="fr-FR"/>
        </w:rPr>
        <w:t xml:space="preserve">exprimer la vitesse de la balle </w:t>
      </w:r>
      <w:r w:rsidR="00537D61" w:rsidRPr="00337410">
        <w:rPr>
          <w:rFonts w:ascii="Arial" w:hAnsi="Arial" w:cs="Arial"/>
          <w:bCs/>
          <w:noProof/>
          <w:color w:val="76923C" w:themeColor="accent3" w:themeShade="BF"/>
          <w:sz w:val="20"/>
          <w:szCs w:val="20"/>
          <w:lang w:eastAsia="fr-FR"/>
        </w:rPr>
        <w:t xml:space="preserve">en fonction de la durée </w:t>
      </w:r>
      <w:r w:rsidR="0028443F">
        <w:rPr>
          <w:rFonts w:ascii="Arial" w:hAnsi="Arial" w:cs="Arial"/>
          <w:bCs/>
          <w:noProof/>
          <w:color w:val="76923C" w:themeColor="accent3" w:themeShade="BF"/>
          <w:sz w:val="20"/>
          <w:szCs w:val="20"/>
          <w:lang w:eastAsia="fr-FR"/>
        </w:rPr>
        <w:t>entre deux rebonds</w:t>
      </w:r>
      <w:r w:rsidR="00537D61" w:rsidRPr="00337410">
        <w:rPr>
          <w:rFonts w:ascii="Arial" w:hAnsi="Arial" w:cs="Arial"/>
          <w:bCs/>
          <w:noProof/>
          <w:color w:val="76923C" w:themeColor="accent3" w:themeShade="BF"/>
          <w:sz w:val="20"/>
          <w:szCs w:val="20"/>
          <w:lang w:eastAsia="fr-FR"/>
        </w:rPr>
        <w:t>.</w:t>
      </w:r>
    </w:p>
    <w:p w14:paraId="761CBB69" w14:textId="77777777" w:rsidR="009A4520" w:rsidRPr="00337410" w:rsidRDefault="009A4520" w:rsidP="009A4520">
      <w:pPr>
        <w:autoSpaceDE w:val="0"/>
        <w:autoSpaceDN w:val="0"/>
        <w:adjustRightInd w:val="0"/>
        <w:spacing w:after="0" w:line="240" w:lineRule="auto"/>
        <w:ind w:left="360"/>
        <w:rPr>
          <w:rFonts w:ascii="Arial" w:hAnsi="Arial" w:cs="Arial"/>
          <w:bCs/>
          <w:noProof/>
          <w:color w:val="76923C" w:themeColor="accent3" w:themeShade="BF"/>
          <w:sz w:val="20"/>
          <w:szCs w:val="20"/>
          <w:lang w:eastAsia="fr-FR"/>
        </w:rPr>
      </w:pPr>
    </w:p>
    <w:p w14:paraId="0D6F520A" w14:textId="22FA85EF" w:rsidR="000A45C8" w:rsidRPr="00337410" w:rsidRDefault="00B915E1" w:rsidP="00B915E1">
      <w:pPr>
        <w:autoSpaceDE w:val="0"/>
        <w:autoSpaceDN w:val="0"/>
        <w:adjustRightInd w:val="0"/>
        <w:spacing w:after="0" w:line="240" w:lineRule="auto"/>
        <w:ind w:right="-144"/>
        <w:rPr>
          <w:rFonts w:ascii="Arial" w:hAnsi="Arial" w:cs="Arial"/>
          <w:bCs/>
          <w:noProof/>
          <w:color w:val="76923C" w:themeColor="accent3" w:themeShade="BF"/>
          <w:sz w:val="20"/>
          <w:szCs w:val="20"/>
          <w:lang w:eastAsia="fr-FR"/>
        </w:rPr>
      </w:pPr>
      <w:r w:rsidRPr="00B915E1">
        <w:rPr>
          <w:rFonts w:ascii="Arial" w:hAnsi="Arial" w:cs="Arial"/>
          <w:b/>
          <w:noProof/>
          <w:color w:val="76923C" w:themeColor="accent3" w:themeShade="BF"/>
          <w:sz w:val="20"/>
          <w:szCs w:val="20"/>
          <w:lang w:eastAsia="fr-FR"/>
        </w:rPr>
        <w:t>PROLONGEMENT</w:t>
      </w:r>
      <w:r>
        <w:rPr>
          <w:rFonts w:ascii="Arial" w:hAnsi="Arial" w:cs="Arial"/>
          <w:b/>
          <w:noProof/>
          <w:color w:val="76923C" w:themeColor="accent3" w:themeShade="BF"/>
          <w:sz w:val="20"/>
          <w:szCs w:val="20"/>
          <w:lang w:eastAsia="fr-FR"/>
        </w:rPr>
        <w:t>S</w:t>
      </w:r>
      <w:r w:rsidRPr="00B915E1">
        <w:rPr>
          <w:rFonts w:ascii="Arial" w:hAnsi="Arial" w:cs="Arial"/>
          <w:b/>
          <w:noProof/>
          <w:color w:val="76923C" w:themeColor="accent3" w:themeShade="BF"/>
          <w:sz w:val="20"/>
          <w:szCs w:val="20"/>
          <w:lang w:eastAsia="fr-FR"/>
        </w:rPr>
        <w:t> </w:t>
      </w:r>
      <w:r>
        <w:rPr>
          <w:rFonts w:ascii="Arial" w:hAnsi="Arial" w:cs="Arial"/>
          <w:bCs/>
          <w:noProof/>
          <w:color w:val="76923C" w:themeColor="accent3" w:themeShade="BF"/>
          <w:sz w:val="20"/>
          <w:szCs w:val="20"/>
          <w:lang w:eastAsia="fr-FR"/>
        </w:rPr>
        <w:t xml:space="preserve">: </w:t>
      </w:r>
      <w:r w:rsidR="00E262F8">
        <w:rPr>
          <w:rFonts w:ascii="Arial" w:hAnsi="Arial" w:cs="Arial"/>
          <w:bCs/>
          <w:noProof/>
          <w:color w:val="76923C" w:themeColor="accent3" w:themeShade="BF"/>
          <w:sz w:val="20"/>
          <w:szCs w:val="20"/>
          <w:lang w:eastAsia="fr-FR"/>
        </w:rPr>
        <w:t>CONSIGNES</w:t>
      </w:r>
      <w:r w:rsidR="00E262F8" w:rsidRPr="00337410">
        <w:rPr>
          <w:rFonts w:ascii="Arial" w:hAnsi="Arial" w:cs="Arial"/>
          <w:bCs/>
          <w:noProof/>
          <w:color w:val="76923C" w:themeColor="accent3" w:themeShade="BF"/>
          <w:sz w:val="20"/>
          <w:szCs w:val="20"/>
          <w:lang w:eastAsia="fr-FR"/>
        </w:rPr>
        <w:t xml:space="preserve"> </w:t>
      </w:r>
      <w:r w:rsidR="000A45C8" w:rsidRPr="00337410">
        <w:rPr>
          <w:rFonts w:ascii="Arial" w:hAnsi="Arial" w:cs="Arial"/>
          <w:bCs/>
          <w:noProof/>
          <w:color w:val="76923C" w:themeColor="accent3" w:themeShade="BF"/>
          <w:sz w:val="20"/>
          <w:szCs w:val="20"/>
          <w:lang w:eastAsia="fr-FR"/>
        </w:rPr>
        <w:t>SUPPLEMENTAIRE</w:t>
      </w:r>
      <w:r w:rsidR="00337410" w:rsidRPr="00337410">
        <w:rPr>
          <w:rFonts w:ascii="Arial" w:hAnsi="Arial" w:cs="Arial"/>
          <w:bCs/>
          <w:noProof/>
          <w:color w:val="76923C" w:themeColor="accent3" w:themeShade="BF"/>
          <w:sz w:val="20"/>
          <w:szCs w:val="20"/>
          <w:lang w:eastAsia="fr-FR"/>
        </w:rPr>
        <w:t>S</w:t>
      </w:r>
      <w:r w:rsidR="000A45C8" w:rsidRPr="00337410">
        <w:rPr>
          <w:rFonts w:ascii="Arial" w:hAnsi="Arial" w:cs="Arial"/>
          <w:bCs/>
          <w:noProof/>
          <w:color w:val="76923C" w:themeColor="accent3" w:themeShade="BF"/>
          <w:sz w:val="20"/>
          <w:szCs w:val="20"/>
          <w:lang w:eastAsia="fr-FR"/>
        </w:rPr>
        <w:t xml:space="preserve"> </w:t>
      </w:r>
      <w:r w:rsidR="00211DDB">
        <w:rPr>
          <w:rFonts w:ascii="Arial" w:hAnsi="Arial" w:cs="Arial"/>
          <w:bCs/>
          <w:noProof/>
          <w:color w:val="76923C" w:themeColor="accent3" w:themeShade="BF"/>
          <w:sz w:val="20"/>
          <w:szCs w:val="20"/>
          <w:lang w:eastAsia="fr-FR"/>
        </w:rPr>
        <w:t>POUR LES</w:t>
      </w:r>
      <w:r w:rsidR="00211DDB" w:rsidRPr="00337410">
        <w:rPr>
          <w:rFonts w:ascii="Arial" w:hAnsi="Arial" w:cs="Arial"/>
          <w:bCs/>
          <w:noProof/>
          <w:color w:val="76923C" w:themeColor="accent3" w:themeShade="BF"/>
          <w:sz w:val="20"/>
          <w:szCs w:val="20"/>
          <w:lang w:eastAsia="fr-FR"/>
        </w:rPr>
        <w:t xml:space="preserve"> </w:t>
      </w:r>
      <w:r w:rsidR="000A45C8" w:rsidRPr="00337410">
        <w:rPr>
          <w:rFonts w:ascii="Arial" w:hAnsi="Arial" w:cs="Arial"/>
          <w:bCs/>
          <w:noProof/>
          <w:color w:val="76923C" w:themeColor="accent3" w:themeShade="BF"/>
          <w:sz w:val="20"/>
          <w:szCs w:val="20"/>
          <w:lang w:eastAsia="fr-FR"/>
        </w:rPr>
        <w:t xml:space="preserve">ELEVES </w:t>
      </w:r>
      <w:r w:rsidR="003E47BB">
        <w:rPr>
          <w:rFonts w:ascii="Arial" w:hAnsi="Arial" w:cs="Arial"/>
          <w:bCs/>
          <w:noProof/>
          <w:color w:val="76923C" w:themeColor="accent3" w:themeShade="BF"/>
          <w:sz w:val="20"/>
          <w:szCs w:val="20"/>
          <w:lang w:eastAsia="fr-FR"/>
        </w:rPr>
        <w:t>SOUHAITANT ALLER PLUS LOIN</w:t>
      </w:r>
    </w:p>
    <w:p w14:paraId="0A560F8A" w14:textId="000E9AD2" w:rsidR="000E50D9" w:rsidRPr="000D739A" w:rsidRDefault="000E50D9" w:rsidP="00CC7E95">
      <w:pPr>
        <w:pStyle w:val="Paragraphedeliste"/>
        <w:numPr>
          <w:ilvl w:val="0"/>
          <w:numId w:val="7"/>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316150">
        <w:rPr>
          <w:rFonts w:ascii="Arial" w:hAnsi="Arial" w:cs="Arial"/>
          <w:bCs/>
          <w:noProof/>
          <w:color w:val="76923C" w:themeColor="accent3" w:themeShade="BF"/>
          <w:sz w:val="20"/>
          <w:szCs w:val="20"/>
          <w:lang w:eastAsia="fr-FR"/>
        </w:rPr>
        <w:t xml:space="preserve">Expliquer comment </w:t>
      </w:r>
      <w:r w:rsidR="000B5659" w:rsidRPr="00316150">
        <w:rPr>
          <w:rFonts w:ascii="Arial" w:hAnsi="Arial" w:cs="Arial"/>
          <w:bCs/>
          <w:noProof/>
          <w:color w:val="76923C" w:themeColor="accent3" w:themeShade="BF"/>
          <w:sz w:val="20"/>
          <w:szCs w:val="20"/>
          <w:lang w:eastAsia="fr-FR"/>
        </w:rPr>
        <w:t xml:space="preserve">la formule </w:t>
      </w:r>
      <w:r w:rsidR="000B5659" w:rsidRPr="00316150">
        <w:rPr>
          <w:rFonts w:ascii="Arial" w:hAnsi="Arial" w:cs="Arial"/>
          <w:bCs/>
          <w:i/>
          <w:iCs/>
          <w:noProof/>
          <w:color w:val="76923C" w:themeColor="accent3" w:themeShade="BF"/>
          <w:sz w:val="20"/>
          <w:szCs w:val="20"/>
          <w:lang w:eastAsia="fr-FR"/>
        </w:rPr>
        <w:t>h</w:t>
      </w:r>
      <w:r w:rsidR="000B5659" w:rsidRPr="00316150">
        <w:rPr>
          <w:rFonts w:ascii="Arial" w:hAnsi="Arial" w:cs="Arial"/>
          <w:bCs/>
          <w:noProof/>
          <w:color w:val="76923C" w:themeColor="accent3" w:themeShade="BF"/>
          <w:sz w:val="20"/>
          <w:szCs w:val="20"/>
          <w:lang w:eastAsia="fr-FR"/>
        </w:rPr>
        <w:t xml:space="preserve"> = </w:t>
      </w:r>
      <m:oMath>
        <m:f>
          <m:fPr>
            <m:ctrlPr>
              <w:rPr>
                <w:rFonts w:ascii="Cambria Math" w:hAnsi="Cambria Math" w:cs="Arial"/>
                <w:bCs/>
                <w:i/>
                <w:noProof/>
                <w:color w:val="76923C" w:themeColor="accent3" w:themeShade="BF"/>
                <w:sz w:val="20"/>
                <w:szCs w:val="20"/>
                <w:lang w:eastAsia="fr-FR"/>
              </w:rPr>
            </m:ctrlPr>
          </m:fPr>
          <m:num>
            <m:r>
              <w:rPr>
                <w:rFonts w:ascii="Cambria Math" w:hAnsi="Cambria Math" w:cs="Arial"/>
                <w:noProof/>
                <w:color w:val="76923C" w:themeColor="accent3" w:themeShade="BF"/>
                <w:sz w:val="20"/>
                <w:szCs w:val="20"/>
                <w:lang w:eastAsia="fr-FR"/>
              </w:rPr>
              <m:t>g  ∆</m:t>
            </m:r>
            <m:sSup>
              <m:sSupPr>
                <m:ctrlPr>
                  <w:rPr>
                    <w:rFonts w:ascii="Cambria Math" w:hAnsi="Cambria Math" w:cs="Arial"/>
                    <w:bCs/>
                    <w:i/>
                    <w:noProof/>
                    <w:color w:val="76923C" w:themeColor="accent3" w:themeShade="BF"/>
                    <w:sz w:val="20"/>
                    <w:szCs w:val="20"/>
                    <w:lang w:eastAsia="fr-FR"/>
                  </w:rPr>
                </m:ctrlPr>
              </m:sSupPr>
              <m:e>
                <m:r>
                  <w:rPr>
                    <w:rFonts w:ascii="Cambria Math" w:hAnsi="Cambria Math" w:cs="Arial"/>
                    <w:noProof/>
                    <w:color w:val="76923C" w:themeColor="accent3" w:themeShade="BF"/>
                    <w:sz w:val="20"/>
                    <w:szCs w:val="20"/>
                    <w:lang w:eastAsia="fr-FR"/>
                  </w:rPr>
                  <m:t>t</m:t>
                </m:r>
              </m:e>
              <m:sup>
                <m:r>
                  <w:rPr>
                    <w:rFonts w:ascii="Cambria Math" w:hAnsi="Cambria Math" w:cs="Arial"/>
                    <w:noProof/>
                    <w:color w:val="76923C" w:themeColor="accent3" w:themeShade="BF"/>
                    <w:sz w:val="20"/>
                    <w:szCs w:val="20"/>
                    <w:lang w:eastAsia="fr-FR"/>
                  </w:rPr>
                  <m:t>2</m:t>
                </m:r>
              </m:sup>
            </m:sSup>
          </m:num>
          <m:den>
            <m:r>
              <w:rPr>
                <w:rFonts w:ascii="Cambria Math" w:hAnsi="Cambria Math" w:cs="Arial"/>
                <w:noProof/>
                <w:color w:val="76923C" w:themeColor="accent3" w:themeShade="BF"/>
                <w:sz w:val="20"/>
                <w:szCs w:val="20"/>
                <w:lang w:eastAsia="fr-FR"/>
              </w:rPr>
              <m:t>8</m:t>
            </m:r>
          </m:den>
        </m:f>
      </m:oMath>
      <w:r w:rsidR="000B5659" w:rsidRPr="000D739A">
        <w:rPr>
          <w:rFonts w:ascii="Arial" w:hAnsi="Arial" w:cs="Arial"/>
          <w:bCs/>
          <w:noProof/>
          <w:color w:val="76923C" w:themeColor="accent3" w:themeShade="BF"/>
          <w:sz w:val="20"/>
          <w:szCs w:val="20"/>
          <w:lang w:eastAsia="fr-FR"/>
        </w:rPr>
        <w:t xml:space="preserve">  peut aussi être retrouvée en utilisant </w:t>
      </w:r>
      <w:r w:rsidRPr="000D739A">
        <w:rPr>
          <w:rFonts w:ascii="Arial" w:hAnsi="Arial" w:cs="Arial"/>
          <w:bCs/>
          <w:noProof/>
          <w:color w:val="76923C" w:themeColor="accent3" w:themeShade="BF"/>
          <w:sz w:val="20"/>
          <w:szCs w:val="20"/>
          <w:lang w:eastAsia="fr-FR"/>
        </w:rPr>
        <w:t xml:space="preserve">la deuxième loi de Newton </w:t>
      </w:r>
      <w:r w:rsidR="000B5659" w:rsidRPr="000D739A">
        <w:rPr>
          <w:rFonts w:ascii="Arial" w:hAnsi="Arial" w:cs="Arial"/>
          <w:bCs/>
          <w:noProof/>
          <w:color w:val="76923C" w:themeColor="accent3" w:themeShade="BF"/>
          <w:sz w:val="20"/>
          <w:szCs w:val="20"/>
          <w:lang w:eastAsia="fr-FR"/>
        </w:rPr>
        <w:t>et le théorème de l’énergie cinétique</w:t>
      </w:r>
      <w:r w:rsidRPr="000D739A">
        <w:rPr>
          <w:rFonts w:ascii="Arial" w:hAnsi="Arial" w:cs="Arial"/>
          <w:bCs/>
          <w:noProof/>
          <w:color w:val="76923C" w:themeColor="accent3" w:themeShade="BF"/>
          <w:sz w:val="20"/>
          <w:szCs w:val="20"/>
          <w:lang w:eastAsia="fr-FR"/>
        </w:rPr>
        <w:t xml:space="preserve"> (sans utiliser </w:t>
      </w:r>
      <w:r w:rsidR="00FB5E9B" w:rsidRPr="000D739A">
        <w:rPr>
          <w:rFonts w:ascii="Arial" w:hAnsi="Arial" w:cs="Arial"/>
          <w:bCs/>
          <w:noProof/>
          <w:color w:val="76923C" w:themeColor="accent3" w:themeShade="BF"/>
          <w:sz w:val="20"/>
          <w:szCs w:val="20"/>
          <w:lang w:eastAsia="fr-FR"/>
        </w:rPr>
        <w:t>la conservation</w:t>
      </w:r>
      <w:r w:rsidR="0065340B" w:rsidRPr="000D739A">
        <w:rPr>
          <w:rFonts w:ascii="Arial" w:hAnsi="Arial" w:cs="Arial"/>
          <w:bCs/>
          <w:noProof/>
          <w:color w:val="76923C" w:themeColor="accent3" w:themeShade="BF"/>
          <w:sz w:val="20"/>
          <w:szCs w:val="20"/>
          <w:lang w:eastAsia="fr-FR"/>
        </w:rPr>
        <w:t xml:space="preserve"> de l’énergie mécanique)</w:t>
      </w:r>
      <w:r w:rsidR="00316150" w:rsidRPr="000D739A">
        <w:rPr>
          <w:rFonts w:ascii="Arial" w:hAnsi="Arial" w:cs="Arial"/>
          <w:bCs/>
          <w:noProof/>
          <w:color w:val="76923C" w:themeColor="accent3" w:themeShade="BF"/>
          <w:sz w:val="20"/>
          <w:szCs w:val="20"/>
          <w:lang w:eastAsia="fr-FR"/>
        </w:rPr>
        <w:t>.</w:t>
      </w:r>
    </w:p>
    <w:p w14:paraId="276A15CB" w14:textId="42D78D55" w:rsidR="00316150" w:rsidRPr="00316150" w:rsidRDefault="00316150" w:rsidP="00316150">
      <w:pPr>
        <w:pStyle w:val="Paragraphedeliste"/>
        <w:numPr>
          <w:ilvl w:val="0"/>
          <w:numId w:val="7"/>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0D739A">
        <w:rPr>
          <w:rFonts w:ascii="Arial" w:hAnsi="Arial" w:cs="Arial"/>
          <w:bCs/>
          <w:noProof/>
          <w:color w:val="76923C" w:themeColor="accent3" w:themeShade="BF"/>
          <w:sz w:val="20"/>
          <w:szCs w:val="20"/>
          <w:lang w:eastAsia="fr-FR"/>
        </w:rPr>
        <w:t xml:space="preserve">Expliquer comment la formule </w:t>
      </w:r>
      <w:r w:rsidRPr="000D739A">
        <w:rPr>
          <w:rFonts w:ascii="Arial" w:hAnsi="Arial" w:cs="Arial"/>
          <w:bCs/>
          <w:i/>
          <w:iCs/>
          <w:noProof/>
          <w:color w:val="76923C" w:themeColor="accent3" w:themeShade="BF"/>
          <w:sz w:val="20"/>
          <w:szCs w:val="20"/>
          <w:lang w:eastAsia="fr-FR"/>
        </w:rPr>
        <w:t>h</w:t>
      </w:r>
      <w:r w:rsidRPr="000D739A">
        <w:rPr>
          <w:rFonts w:ascii="Arial" w:hAnsi="Arial" w:cs="Arial"/>
          <w:bCs/>
          <w:noProof/>
          <w:color w:val="76923C" w:themeColor="accent3" w:themeShade="BF"/>
          <w:sz w:val="20"/>
          <w:szCs w:val="20"/>
          <w:lang w:eastAsia="fr-FR"/>
        </w:rPr>
        <w:t xml:space="preserve"> = </w:t>
      </w:r>
      <m:oMath>
        <m:f>
          <m:fPr>
            <m:ctrlPr>
              <w:rPr>
                <w:rFonts w:ascii="Cambria Math" w:hAnsi="Cambria Math" w:cs="Arial"/>
                <w:bCs/>
                <w:i/>
                <w:noProof/>
                <w:color w:val="76923C" w:themeColor="accent3" w:themeShade="BF"/>
                <w:sz w:val="20"/>
                <w:szCs w:val="20"/>
                <w:lang w:eastAsia="fr-FR"/>
              </w:rPr>
            </m:ctrlPr>
          </m:fPr>
          <m:num>
            <m:r>
              <w:rPr>
                <w:rFonts w:ascii="Cambria Math" w:hAnsi="Cambria Math" w:cs="Arial"/>
                <w:noProof/>
                <w:color w:val="76923C" w:themeColor="accent3" w:themeShade="BF"/>
                <w:sz w:val="20"/>
                <w:szCs w:val="20"/>
                <w:lang w:eastAsia="fr-FR"/>
              </w:rPr>
              <m:t>g  ∆</m:t>
            </m:r>
            <m:sSup>
              <m:sSupPr>
                <m:ctrlPr>
                  <w:rPr>
                    <w:rFonts w:ascii="Cambria Math" w:hAnsi="Cambria Math" w:cs="Arial"/>
                    <w:bCs/>
                    <w:i/>
                    <w:noProof/>
                    <w:color w:val="76923C" w:themeColor="accent3" w:themeShade="BF"/>
                    <w:sz w:val="20"/>
                    <w:szCs w:val="20"/>
                    <w:lang w:eastAsia="fr-FR"/>
                  </w:rPr>
                </m:ctrlPr>
              </m:sSupPr>
              <m:e>
                <m:r>
                  <w:rPr>
                    <w:rFonts w:ascii="Cambria Math" w:hAnsi="Cambria Math" w:cs="Arial"/>
                    <w:noProof/>
                    <w:color w:val="76923C" w:themeColor="accent3" w:themeShade="BF"/>
                    <w:sz w:val="20"/>
                    <w:szCs w:val="20"/>
                    <w:lang w:eastAsia="fr-FR"/>
                  </w:rPr>
                  <m:t>t</m:t>
                </m:r>
              </m:e>
              <m:sup>
                <m:r>
                  <w:rPr>
                    <w:rFonts w:ascii="Cambria Math" w:hAnsi="Cambria Math" w:cs="Arial"/>
                    <w:noProof/>
                    <w:color w:val="76923C" w:themeColor="accent3" w:themeShade="BF"/>
                    <w:sz w:val="20"/>
                    <w:szCs w:val="20"/>
                    <w:lang w:eastAsia="fr-FR"/>
                  </w:rPr>
                  <m:t>2</m:t>
                </m:r>
              </m:sup>
            </m:sSup>
          </m:num>
          <m:den>
            <m:r>
              <w:rPr>
                <w:rFonts w:ascii="Cambria Math" w:hAnsi="Cambria Math" w:cs="Arial"/>
                <w:noProof/>
                <w:color w:val="76923C" w:themeColor="accent3" w:themeShade="BF"/>
                <w:sz w:val="20"/>
                <w:szCs w:val="20"/>
                <w:lang w:eastAsia="fr-FR"/>
              </w:rPr>
              <m:t>8</m:t>
            </m:r>
          </m:den>
        </m:f>
      </m:oMath>
      <w:r w:rsidRPr="000D739A">
        <w:rPr>
          <w:rFonts w:ascii="Arial" w:hAnsi="Arial" w:cs="Arial"/>
          <w:bCs/>
          <w:noProof/>
          <w:color w:val="76923C" w:themeColor="accent3" w:themeShade="BF"/>
          <w:sz w:val="20"/>
          <w:szCs w:val="20"/>
          <w:lang w:eastAsia="fr-FR"/>
        </w:rPr>
        <w:t xml:space="preserve">  peu</w:t>
      </w:r>
      <w:r>
        <w:rPr>
          <w:rFonts w:ascii="Arial" w:hAnsi="Arial" w:cs="Arial"/>
          <w:bCs/>
          <w:noProof/>
          <w:color w:val="76923C" w:themeColor="accent3" w:themeShade="BF"/>
          <w:sz w:val="20"/>
          <w:szCs w:val="20"/>
          <w:lang w:eastAsia="fr-FR"/>
        </w:rPr>
        <w:t>t</w:t>
      </w:r>
      <w:r w:rsidR="007D221B">
        <w:rPr>
          <w:rFonts w:ascii="Arial" w:hAnsi="Arial" w:cs="Arial"/>
          <w:bCs/>
          <w:noProof/>
          <w:color w:val="76923C" w:themeColor="accent3" w:themeShade="BF"/>
          <w:sz w:val="20"/>
          <w:szCs w:val="20"/>
          <w:lang w:eastAsia="fr-FR"/>
        </w:rPr>
        <w:t xml:space="preserve"> aussi</w:t>
      </w:r>
      <w:r>
        <w:rPr>
          <w:rFonts w:ascii="Arial" w:hAnsi="Arial" w:cs="Arial"/>
          <w:bCs/>
          <w:noProof/>
          <w:color w:val="76923C" w:themeColor="accent3" w:themeShade="BF"/>
          <w:sz w:val="20"/>
          <w:szCs w:val="20"/>
          <w:lang w:eastAsia="fr-FR"/>
        </w:rPr>
        <w:t xml:space="preserve"> être retrouvée en utilisant uniquement </w:t>
      </w:r>
      <w:r w:rsidRPr="00316150">
        <w:rPr>
          <w:rFonts w:ascii="Arial" w:hAnsi="Arial" w:cs="Arial"/>
          <w:bCs/>
          <w:noProof/>
          <w:color w:val="76923C" w:themeColor="accent3" w:themeShade="BF"/>
          <w:sz w:val="20"/>
          <w:szCs w:val="20"/>
          <w:lang w:eastAsia="fr-FR"/>
        </w:rPr>
        <w:t xml:space="preserve">la deuxième loi de Newton (sans utiliser </w:t>
      </w:r>
      <w:r w:rsidR="00FB5E9B">
        <w:rPr>
          <w:rFonts w:ascii="Arial" w:hAnsi="Arial" w:cs="Arial"/>
          <w:bCs/>
          <w:noProof/>
          <w:color w:val="76923C" w:themeColor="accent3" w:themeShade="BF"/>
          <w:sz w:val="20"/>
          <w:szCs w:val="20"/>
          <w:lang w:eastAsia="fr-FR"/>
        </w:rPr>
        <w:t>la conservation</w:t>
      </w:r>
      <w:r w:rsidRPr="00316150">
        <w:rPr>
          <w:rFonts w:ascii="Arial" w:hAnsi="Arial" w:cs="Arial"/>
          <w:bCs/>
          <w:noProof/>
          <w:color w:val="76923C" w:themeColor="accent3" w:themeShade="BF"/>
          <w:sz w:val="20"/>
          <w:szCs w:val="20"/>
          <w:lang w:eastAsia="fr-FR"/>
        </w:rPr>
        <w:t xml:space="preserve"> de l’énergie mécanique</w:t>
      </w:r>
      <w:r>
        <w:rPr>
          <w:rFonts w:ascii="Arial" w:hAnsi="Arial" w:cs="Arial"/>
          <w:bCs/>
          <w:noProof/>
          <w:color w:val="76923C" w:themeColor="accent3" w:themeShade="BF"/>
          <w:sz w:val="20"/>
          <w:szCs w:val="20"/>
          <w:lang w:eastAsia="fr-FR"/>
        </w:rPr>
        <w:t xml:space="preserve"> et sans utiliser le théorème de l’énergie cinétique</w:t>
      </w:r>
      <w:r w:rsidRPr="00316150">
        <w:rPr>
          <w:rFonts w:ascii="Arial" w:hAnsi="Arial" w:cs="Arial"/>
          <w:bCs/>
          <w:noProof/>
          <w:color w:val="76923C" w:themeColor="accent3" w:themeShade="BF"/>
          <w:sz w:val="20"/>
          <w:szCs w:val="20"/>
          <w:lang w:eastAsia="fr-FR"/>
        </w:rPr>
        <w:t>).</w:t>
      </w:r>
    </w:p>
    <w:p w14:paraId="6F9978F8" w14:textId="759A4D35" w:rsidR="0098229B" w:rsidRPr="005F3FB4" w:rsidRDefault="0098229B" w:rsidP="0098229B">
      <w:pPr>
        <w:autoSpaceDE w:val="0"/>
        <w:autoSpaceDN w:val="0"/>
        <w:adjustRightInd w:val="0"/>
        <w:spacing w:after="0" w:line="240" w:lineRule="auto"/>
        <w:rPr>
          <w:rFonts w:ascii="Arial" w:hAnsi="Arial" w:cs="Arial"/>
          <w:b/>
          <w:bCs/>
          <w:noProof/>
          <w:sz w:val="24"/>
          <w:szCs w:val="24"/>
          <w:lang w:eastAsia="fr-FR"/>
        </w:rPr>
      </w:pPr>
      <w:r w:rsidRPr="005F3FB4">
        <w:rPr>
          <w:rFonts w:ascii="Arial" w:hAnsi="Arial" w:cs="Arial"/>
          <w:b/>
          <w:bCs/>
          <w:noProof/>
          <w:sz w:val="24"/>
          <w:szCs w:val="24"/>
          <w:lang w:eastAsia="fr-FR"/>
        </w:rPr>
        <w:lastRenderedPageBreak/>
        <w:t xml:space="preserve">C. Etude </w:t>
      </w:r>
      <w:r w:rsidR="00246E98" w:rsidRPr="005F3FB4">
        <w:rPr>
          <w:rFonts w:ascii="Arial" w:hAnsi="Arial" w:cs="Arial"/>
          <w:b/>
          <w:bCs/>
          <w:noProof/>
          <w:sz w:val="24"/>
          <w:szCs w:val="24"/>
          <w:lang w:eastAsia="fr-FR"/>
        </w:rPr>
        <w:t>des limites</w:t>
      </w:r>
      <w:r w:rsidRPr="005F3FB4">
        <w:rPr>
          <w:rFonts w:ascii="Arial" w:hAnsi="Arial" w:cs="Arial"/>
          <w:b/>
          <w:bCs/>
          <w:noProof/>
          <w:sz w:val="24"/>
          <w:szCs w:val="24"/>
          <w:lang w:eastAsia="fr-FR"/>
        </w:rPr>
        <w:t xml:space="preserve"> du modèle utilisé par l’application </w:t>
      </w:r>
      <w:r w:rsidRPr="005F3FB4">
        <w:rPr>
          <w:rFonts w:ascii="Arial" w:hAnsi="Arial" w:cs="Arial"/>
          <w:b/>
          <w:bCs/>
          <w:i/>
          <w:noProof/>
          <w:sz w:val="24"/>
          <w:szCs w:val="24"/>
          <w:lang w:eastAsia="fr-FR"/>
        </w:rPr>
        <w:t>Phyphox</w:t>
      </w:r>
      <w:r w:rsidRPr="005F3FB4">
        <w:rPr>
          <w:rFonts w:ascii="Arial" w:hAnsi="Arial" w:cs="Arial"/>
          <w:b/>
          <w:bCs/>
          <w:noProof/>
          <w:sz w:val="24"/>
          <w:szCs w:val="24"/>
          <w:lang w:eastAsia="fr-FR"/>
        </w:rPr>
        <w:t xml:space="preserve"> pour déterminer la hauteur du rebond d’une balle</w:t>
      </w:r>
    </w:p>
    <w:p w14:paraId="406CF0B5" w14:textId="42D6A4D6" w:rsidR="007118BF" w:rsidRDefault="007118BF" w:rsidP="00F83304">
      <w:pPr>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Les calculs effectués dans l’application </w:t>
      </w:r>
      <w:r w:rsidRPr="007118BF">
        <w:rPr>
          <w:rFonts w:ascii="Arial" w:hAnsi="Arial" w:cs="Arial"/>
          <w:bCs/>
          <w:i/>
          <w:iCs/>
          <w:noProof/>
          <w:sz w:val="20"/>
          <w:szCs w:val="20"/>
          <w:lang w:eastAsia="fr-FR"/>
        </w:rPr>
        <w:t>Phyphox</w:t>
      </w:r>
      <w:r>
        <w:rPr>
          <w:rFonts w:ascii="Arial" w:hAnsi="Arial" w:cs="Arial"/>
          <w:bCs/>
          <w:noProof/>
          <w:sz w:val="20"/>
          <w:szCs w:val="20"/>
          <w:lang w:eastAsia="fr-FR"/>
        </w:rPr>
        <w:t xml:space="preserve"> pour déterminer la hauteur maximale d’un rebond utilisent le modèle de la chute libre, dans lequel les forces de frottements</w:t>
      </w:r>
      <w:r w:rsidR="008D6805">
        <w:rPr>
          <w:rFonts w:ascii="Arial" w:hAnsi="Arial" w:cs="Arial"/>
          <w:bCs/>
          <w:noProof/>
          <w:sz w:val="20"/>
          <w:szCs w:val="20"/>
          <w:lang w:eastAsia="fr-FR"/>
        </w:rPr>
        <w:t xml:space="preserve"> de l’air</w:t>
      </w:r>
      <w:r>
        <w:rPr>
          <w:rFonts w:ascii="Arial" w:hAnsi="Arial" w:cs="Arial"/>
          <w:bCs/>
          <w:noProof/>
          <w:sz w:val="20"/>
          <w:szCs w:val="20"/>
          <w:lang w:eastAsia="fr-FR"/>
        </w:rPr>
        <w:t xml:space="preserve"> </w:t>
      </w:r>
      <w:r w:rsidR="00491A77">
        <w:rPr>
          <w:rFonts w:ascii="Arial" w:hAnsi="Arial" w:cs="Arial"/>
          <w:bCs/>
          <w:noProof/>
          <w:sz w:val="20"/>
          <w:szCs w:val="20"/>
          <w:lang w:eastAsia="fr-FR"/>
        </w:rPr>
        <w:t xml:space="preserve">exercées sur la balle </w:t>
      </w:r>
      <w:r>
        <w:rPr>
          <w:rFonts w:ascii="Arial" w:hAnsi="Arial" w:cs="Arial"/>
          <w:bCs/>
          <w:noProof/>
          <w:sz w:val="20"/>
          <w:szCs w:val="20"/>
          <w:lang w:eastAsia="fr-FR"/>
        </w:rPr>
        <w:t>sont négligeables devant le poids de la balle.</w:t>
      </w:r>
    </w:p>
    <w:p w14:paraId="483693DD" w14:textId="65FD7BCE" w:rsidR="007E7EC5" w:rsidRDefault="007E7EC5" w:rsidP="00F83304">
      <w:pPr>
        <w:spacing w:after="0" w:line="240" w:lineRule="auto"/>
        <w:rPr>
          <w:rFonts w:ascii="Arial" w:hAnsi="Arial" w:cs="Arial"/>
          <w:bCs/>
          <w:noProof/>
          <w:sz w:val="20"/>
          <w:szCs w:val="20"/>
          <w:lang w:eastAsia="fr-FR"/>
        </w:rPr>
      </w:pPr>
      <w:r>
        <w:rPr>
          <w:rFonts w:ascii="Arial" w:hAnsi="Arial" w:cs="Arial"/>
          <w:bCs/>
          <w:noProof/>
          <w:sz w:val="20"/>
          <w:szCs w:val="20"/>
          <w:lang w:eastAsia="fr-FR"/>
        </w:rPr>
        <w:t>Dans le cadre du modèle des force</w:t>
      </w:r>
      <w:r w:rsidR="00A42163">
        <w:rPr>
          <w:rFonts w:ascii="Arial" w:hAnsi="Arial" w:cs="Arial"/>
          <w:bCs/>
          <w:noProof/>
          <w:sz w:val="20"/>
          <w:szCs w:val="20"/>
          <w:lang w:eastAsia="fr-FR"/>
        </w:rPr>
        <w:t>s</w:t>
      </w:r>
      <w:r>
        <w:rPr>
          <w:rFonts w:ascii="Arial" w:hAnsi="Arial" w:cs="Arial"/>
          <w:bCs/>
          <w:noProof/>
          <w:sz w:val="20"/>
          <w:szCs w:val="20"/>
          <w:lang w:eastAsia="fr-FR"/>
        </w:rPr>
        <w:t xml:space="preserve"> de frottements choisi dans cette étude, l</w:t>
      </w:r>
      <w:r w:rsidR="007118BF">
        <w:rPr>
          <w:rFonts w:ascii="Arial" w:hAnsi="Arial" w:cs="Arial"/>
          <w:bCs/>
          <w:noProof/>
          <w:sz w:val="20"/>
          <w:szCs w:val="20"/>
          <w:lang w:eastAsia="fr-FR"/>
        </w:rPr>
        <w:t xml:space="preserve">a norme </w:t>
      </w:r>
      <w:r w:rsidR="008354A5" w:rsidRPr="008354A5">
        <w:rPr>
          <w:rFonts w:ascii="Arial" w:hAnsi="Arial" w:cs="Arial"/>
          <w:bCs/>
          <w:i/>
          <w:iCs/>
          <w:noProof/>
          <w:sz w:val="20"/>
          <w:szCs w:val="20"/>
          <w:lang w:eastAsia="fr-FR"/>
        </w:rPr>
        <w:t>F</w:t>
      </w:r>
      <w:r w:rsidR="008354A5">
        <w:rPr>
          <w:rFonts w:ascii="Arial" w:hAnsi="Arial" w:cs="Arial"/>
          <w:bCs/>
          <w:noProof/>
          <w:sz w:val="20"/>
          <w:szCs w:val="20"/>
          <w:lang w:eastAsia="fr-FR"/>
        </w:rPr>
        <w:t xml:space="preserve"> </w:t>
      </w:r>
      <w:r w:rsidR="007118BF">
        <w:rPr>
          <w:rFonts w:ascii="Arial" w:hAnsi="Arial" w:cs="Arial"/>
          <w:bCs/>
          <w:noProof/>
          <w:sz w:val="20"/>
          <w:szCs w:val="20"/>
          <w:lang w:eastAsia="fr-FR"/>
        </w:rPr>
        <w:t xml:space="preserve">de ces forces de frottements </w:t>
      </w:r>
      <w:r>
        <w:rPr>
          <w:rFonts w:ascii="Arial" w:hAnsi="Arial" w:cs="Arial"/>
          <w:bCs/>
          <w:noProof/>
          <w:sz w:val="20"/>
          <w:szCs w:val="20"/>
          <w:lang w:eastAsia="fr-FR"/>
        </w:rPr>
        <w:t>est égale à</w:t>
      </w:r>
      <w:r w:rsidR="007118BF">
        <w:rPr>
          <w:rFonts w:ascii="Arial" w:hAnsi="Arial" w:cs="Arial"/>
          <w:bCs/>
          <w:noProof/>
          <w:sz w:val="20"/>
          <w:szCs w:val="20"/>
          <w:lang w:eastAsia="fr-FR"/>
        </w:rPr>
        <w:t xml:space="preserve"> : </w:t>
      </w:r>
      <w:r w:rsidR="007118BF" w:rsidRPr="008354A5">
        <w:rPr>
          <w:rFonts w:ascii="Arial" w:hAnsi="Arial" w:cs="Arial"/>
          <w:bCs/>
          <w:i/>
          <w:iCs/>
          <w:noProof/>
          <w:sz w:val="20"/>
          <w:szCs w:val="20"/>
          <w:lang w:eastAsia="fr-FR"/>
        </w:rPr>
        <w:t>F</w:t>
      </w:r>
      <w:r w:rsidR="007118BF">
        <w:rPr>
          <w:rFonts w:ascii="Arial" w:hAnsi="Arial" w:cs="Arial"/>
          <w:bCs/>
          <w:noProof/>
          <w:sz w:val="20"/>
          <w:szCs w:val="20"/>
          <w:lang w:eastAsia="fr-FR"/>
        </w:rPr>
        <w:t xml:space="preserve"> = 0,22 </w:t>
      </w:r>
      <m:oMath>
        <m:r>
          <w:rPr>
            <w:rFonts w:ascii="Cambria Math" w:hAnsi="Cambria Math" w:cs="Arial"/>
            <w:noProof/>
            <w:sz w:val="20"/>
            <w:szCs w:val="20"/>
            <w:lang w:eastAsia="fr-FR"/>
          </w:rPr>
          <m:t>π</m:t>
        </m:r>
      </m:oMath>
      <w:r w:rsidR="007118BF">
        <w:rPr>
          <w:rFonts w:ascii="Arial" w:hAnsi="Arial" w:cs="Arial"/>
          <w:bCs/>
          <w:noProof/>
          <w:sz w:val="20"/>
          <w:szCs w:val="20"/>
          <w:lang w:eastAsia="fr-FR"/>
        </w:rPr>
        <w:t xml:space="preserve"> </w:t>
      </w:r>
      <m:oMath>
        <m:r>
          <w:rPr>
            <w:rFonts w:ascii="Cambria Math" w:hAnsi="Cambria Math" w:cs="Arial"/>
            <w:noProof/>
            <w:sz w:val="20"/>
            <w:szCs w:val="20"/>
            <w:lang w:eastAsia="fr-FR"/>
          </w:rPr>
          <m:t>ρ</m:t>
        </m:r>
      </m:oMath>
      <w:r w:rsidR="007118BF">
        <w:rPr>
          <w:rFonts w:ascii="Arial" w:hAnsi="Arial" w:cs="Arial"/>
          <w:bCs/>
          <w:noProof/>
          <w:sz w:val="20"/>
          <w:szCs w:val="20"/>
          <w:lang w:eastAsia="fr-FR"/>
        </w:rPr>
        <w:t xml:space="preserve"> </w:t>
      </w:r>
      <w:r w:rsidR="007118BF" w:rsidRPr="008354A5">
        <w:rPr>
          <w:rFonts w:ascii="Arial" w:hAnsi="Arial" w:cs="Arial"/>
          <w:bCs/>
          <w:i/>
          <w:iCs/>
          <w:noProof/>
          <w:sz w:val="20"/>
          <w:szCs w:val="20"/>
          <w:lang w:eastAsia="fr-FR"/>
        </w:rPr>
        <w:t>r</w:t>
      </w:r>
      <w:r w:rsidR="007118BF" w:rsidRPr="007118BF">
        <w:rPr>
          <w:rFonts w:ascii="Arial" w:hAnsi="Arial" w:cs="Arial"/>
          <w:bCs/>
          <w:noProof/>
          <w:sz w:val="20"/>
          <w:szCs w:val="20"/>
          <w:vertAlign w:val="superscript"/>
          <w:lang w:eastAsia="fr-FR"/>
        </w:rPr>
        <w:t>2</w:t>
      </w:r>
      <w:r w:rsidR="007118BF">
        <w:rPr>
          <w:rFonts w:ascii="Arial" w:hAnsi="Arial" w:cs="Arial"/>
          <w:bCs/>
          <w:noProof/>
          <w:sz w:val="20"/>
          <w:szCs w:val="20"/>
          <w:lang w:eastAsia="fr-FR"/>
        </w:rPr>
        <w:t xml:space="preserve"> </w:t>
      </w:r>
      <w:r w:rsidR="007118BF" w:rsidRPr="008354A5">
        <w:rPr>
          <w:rFonts w:ascii="Arial" w:hAnsi="Arial" w:cs="Arial"/>
          <w:bCs/>
          <w:i/>
          <w:iCs/>
          <w:noProof/>
          <w:sz w:val="20"/>
          <w:szCs w:val="20"/>
          <w:lang w:eastAsia="fr-FR"/>
        </w:rPr>
        <w:t>v</w:t>
      </w:r>
      <w:r w:rsidR="007118BF" w:rsidRPr="007118BF">
        <w:rPr>
          <w:rFonts w:ascii="Arial" w:hAnsi="Arial" w:cs="Arial"/>
          <w:bCs/>
          <w:noProof/>
          <w:sz w:val="20"/>
          <w:szCs w:val="20"/>
          <w:vertAlign w:val="superscript"/>
          <w:lang w:eastAsia="fr-FR"/>
        </w:rPr>
        <w:t>2</w:t>
      </w:r>
      <w:r w:rsidR="007118BF">
        <w:rPr>
          <w:rFonts w:ascii="Arial" w:hAnsi="Arial" w:cs="Arial"/>
          <w:bCs/>
          <w:noProof/>
          <w:sz w:val="20"/>
          <w:szCs w:val="20"/>
          <w:lang w:eastAsia="fr-FR"/>
        </w:rPr>
        <w:t xml:space="preserve"> </w:t>
      </w:r>
    </w:p>
    <w:p w14:paraId="0AC5270D" w14:textId="70D36FAE" w:rsidR="007118BF" w:rsidRDefault="007118BF" w:rsidP="00F83304">
      <w:pPr>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avec </w:t>
      </w:r>
      <m:oMath>
        <m:r>
          <w:rPr>
            <w:rFonts w:ascii="Cambria Math" w:hAnsi="Cambria Math" w:cs="Arial"/>
            <w:noProof/>
            <w:sz w:val="20"/>
            <w:szCs w:val="20"/>
            <w:lang w:eastAsia="fr-FR"/>
          </w:rPr>
          <m:t>ρ</m:t>
        </m:r>
      </m:oMath>
      <w:r w:rsidR="008354A5">
        <w:rPr>
          <w:rFonts w:ascii="Arial" w:hAnsi="Arial" w:cs="Arial"/>
          <w:bCs/>
          <w:noProof/>
          <w:sz w:val="20"/>
          <w:szCs w:val="20"/>
          <w:lang w:eastAsia="fr-FR"/>
        </w:rPr>
        <w:t xml:space="preserve"> = 1,2 kg.m</w:t>
      </w:r>
      <w:r w:rsidR="008354A5" w:rsidRPr="008354A5">
        <w:rPr>
          <w:rFonts w:ascii="Arial" w:hAnsi="Arial" w:cs="Arial"/>
          <w:bCs/>
          <w:noProof/>
          <w:sz w:val="20"/>
          <w:szCs w:val="20"/>
          <w:vertAlign w:val="superscript"/>
          <w:lang w:eastAsia="fr-FR"/>
        </w:rPr>
        <w:t>-3</w:t>
      </w:r>
      <w:r w:rsidR="008354A5">
        <w:rPr>
          <w:rFonts w:ascii="Arial" w:hAnsi="Arial" w:cs="Arial"/>
          <w:bCs/>
          <w:noProof/>
          <w:sz w:val="20"/>
          <w:szCs w:val="20"/>
          <w:lang w:eastAsia="fr-FR"/>
        </w:rPr>
        <w:t xml:space="preserve"> la masse volumique de l’air dans lequel se meut la balle, </w:t>
      </w:r>
      <w:r w:rsidR="008354A5" w:rsidRPr="008354A5">
        <w:rPr>
          <w:rFonts w:ascii="Arial" w:hAnsi="Arial" w:cs="Arial"/>
          <w:bCs/>
          <w:i/>
          <w:iCs/>
          <w:noProof/>
          <w:sz w:val="20"/>
          <w:szCs w:val="20"/>
          <w:lang w:eastAsia="fr-FR"/>
        </w:rPr>
        <w:t>r</w:t>
      </w:r>
      <w:r w:rsidR="008354A5">
        <w:rPr>
          <w:rFonts w:ascii="Arial" w:hAnsi="Arial" w:cs="Arial"/>
          <w:bCs/>
          <w:noProof/>
          <w:sz w:val="20"/>
          <w:szCs w:val="20"/>
          <w:lang w:eastAsia="fr-FR"/>
        </w:rPr>
        <w:t xml:space="preserve"> = 2,0.10</w:t>
      </w:r>
      <w:r w:rsidR="008354A5" w:rsidRPr="008354A5">
        <w:rPr>
          <w:rFonts w:ascii="Arial" w:hAnsi="Arial" w:cs="Arial"/>
          <w:bCs/>
          <w:noProof/>
          <w:sz w:val="20"/>
          <w:szCs w:val="20"/>
          <w:vertAlign w:val="superscript"/>
          <w:lang w:eastAsia="fr-FR"/>
        </w:rPr>
        <w:t>-2</w:t>
      </w:r>
      <w:r w:rsidR="008354A5">
        <w:rPr>
          <w:rFonts w:ascii="Arial" w:hAnsi="Arial" w:cs="Arial"/>
          <w:bCs/>
          <w:noProof/>
          <w:sz w:val="20"/>
          <w:szCs w:val="20"/>
          <w:lang w:eastAsia="fr-FR"/>
        </w:rPr>
        <w:t xml:space="preserve"> m le rayon de la balle et </w:t>
      </w:r>
      <w:r w:rsidR="007E7EC5">
        <w:rPr>
          <w:rFonts w:ascii="Arial" w:hAnsi="Arial" w:cs="Arial"/>
          <w:bCs/>
          <w:noProof/>
          <w:sz w:val="20"/>
          <w:szCs w:val="20"/>
          <w:lang w:eastAsia="fr-FR"/>
        </w:rPr>
        <w:br/>
      </w:r>
      <w:r w:rsidR="008354A5" w:rsidRPr="008354A5">
        <w:rPr>
          <w:rFonts w:ascii="Arial" w:hAnsi="Arial" w:cs="Arial"/>
          <w:bCs/>
          <w:i/>
          <w:iCs/>
          <w:noProof/>
          <w:sz w:val="20"/>
          <w:szCs w:val="20"/>
          <w:lang w:eastAsia="fr-FR"/>
        </w:rPr>
        <w:t xml:space="preserve">v </w:t>
      </w:r>
      <w:r w:rsidR="008354A5">
        <w:rPr>
          <w:rFonts w:ascii="Arial" w:hAnsi="Arial" w:cs="Arial"/>
          <w:bCs/>
          <w:noProof/>
          <w:sz w:val="20"/>
          <w:szCs w:val="20"/>
          <w:lang w:eastAsia="fr-FR"/>
        </w:rPr>
        <w:t>la vitesse de la balle, en m.s</w:t>
      </w:r>
      <w:r w:rsidR="008354A5" w:rsidRPr="008354A5">
        <w:rPr>
          <w:rFonts w:ascii="Arial" w:hAnsi="Arial" w:cs="Arial"/>
          <w:bCs/>
          <w:noProof/>
          <w:sz w:val="20"/>
          <w:szCs w:val="20"/>
          <w:vertAlign w:val="superscript"/>
          <w:lang w:eastAsia="fr-FR"/>
        </w:rPr>
        <w:t>-1</w:t>
      </w:r>
      <w:r w:rsidR="008354A5">
        <w:rPr>
          <w:rFonts w:ascii="Arial" w:hAnsi="Arial" w:cs="Arial"/>
          <w:bCs/>
          <w:noProof/>
          <w:sz w:val="20"/>
          <w:szCs w:val="20"/>
          <w:lang w:eastAsia="fr-FR"/>
        </w:rPr>
        <w:t>.</w:t>
      </w:r>
    </w:p>
    <w:p w14:paraId="25566C06" w14:textId="77777777" w:rsidR="00FD7B40" w:rsidRDefault="00FD7B40" w:rsidP="00F83304">
      <w:pPr>
        <w:spacing w:after="0" w:line="240" w:lineRule="auto"/>
        <w:rPr>
          <w:rFonts w:ascii="Arial" w:hAnsi="Arial" w:cs="Arial"/>
          <w:bCs/>
          <w:noProof/>
          <w:sz w:val="20"/>
          <w:szCs w:val="20"/>
          <w:lang w:eastAsia="fr-FR"/>
        </w:rPr>
      </w:pPr>
    </w:p>
    <w:p w14:paraId="23CE8B60" w14:textId="7D482190" w:rsidR="00695AB8" w:rsidRPr="007E7EC5" w:rsidRDefault="00695AB8" w:rsidP="00F83304">
      <w:pPr>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1. Calculer la valeur </w:t>
      </w:r>
      <w:r w:rsidRPr="00695AB8">
        <w:rPr>
          <w:rFonts w:ascii="Arial" w:hAnsi="Arial" w:cs="Arial"/>
          <w:bCs/>
          <w:i/>
          <w:iCs/>
          <w:noProof/>
          <w:sz w:val="20"/>
          <w:szCs w:val="20"/>
          <w:lang w:eastAsia="fr-FR"/>
        </w:rPr>
        <w:t>v</w:t>
      </w:r>
      <w:r w:rsidRPr="00695AB8">
        <w:rPr>
          <w:rFonts w:ascii="Arial" w:hAnsi="Arial" w:cs="Arial"/>
          <w:bCs/>
          <w:noProof/>
          <w:sz w:val="20"/>
          <w:szCs w:val="20"/>
          <w:vertAlign w:val="subscript"/>
          <w:lang w:eastAsia="fr-FR"/>
        </w:rPr>
        <w:t>limite</w:t>
      </w:r>
      <w:r>
        <w:rPr>
          <w:rFonts w:ascii="Arial" w:hAnsi="Arial" w:cs="Arial"/>
          <w:bCs/>
          <w:noProof/>
          <w:sz w:val="20"/>
          <w:szCs w:val="20"/>
          <w:lang w:eastAsia="fr-FR"/>
        </w:rPr>
        <w:t xml:space="preserve"> de la vitesse de la balle à partir de laquelle les forces de frottement </w:t>
      </w:r>
      <m:oMath>
        <m:acc>
          <m:accPr>
            <m:chr m:val="⃗"/>
            <m:ctrlPr>
              <w:rPr>
                <w:rFonts w:ascii="Cambria Math" w:hAnsi="Cambria Math" w:cs="Arial"/>
                <w:bCs/>
                <w:i/>
                <w:noProof/>
                <w:sz w:val="20"/>
                <w:szCs w:val="20"/>
                <w:lang w:eastAsia="fr-FR"/>
              </w:rPr>
            </m:ctrlPr>
          </m:accPr>
          <m:e>
            <m:r>
              <w:rPr>
                <w:rFonts w:ascii="Cambria Math" w:hAnsi="Cambria Math" w:cs="Arial"/>
                <w:noProof/>
                <w:sz w:val="20"/>
                <w:szCs w:val="20"/>
                <w:lang w:eastAsia="fr-FR"/>
              </w:rPr>
              <m:t>F</m:t>
            </m:r>
          </m:e>
        </m:acc>
      </m:oMath>
      <w:r>
        <w:rPr>
          <w:rFonts w:ascii="Arial" w:hAnsi="Arial" w:cs="Arial"/>
          <w:bCs/>
          <w:noProof/>
          <w:sz w:val="20"/>
          <w:szCs w:val="20"/>
          <w:lang w:eastAsia="fr-FR"/>
        </w:rPr>
        <w:t xml:space="preserve"> ne peuvent plus être considérées comme négligeables devant le poids </w:t>
      </w:r>
      <m:oMath>
        <m:acc>
          <m:accPr>
            <m:chr m:val="⃗"/>
            <m:ctrlPr>
              <w:rPr>
                <w:rFonts w:ascii="Cambria Math" w:hAnsi="Cambria Math" w:cs="Arial"/>
                <w:bCs/>
                <w:i/>
                <w:iCs/>
                <w:noProof/>
                <w:sz w:val="20"/>
                <w:szCs w:val="20"/>
                <w:lang w:eastAsia="fr-FR"/>
              </w:rPr>
            </m:ctrlPr>
          </m:accPr>
          <m:e>
            <m:r>
              <w:rPr>
                <w:rFonts w:ascii="Cambria Math" w:hAnsi="Cambria Math" w:cs="Arial"/>
                <w:noProof/>
                <w:sz w:val="20"/>
                <w:szCs w:val="20"/>
                <w:lang w:eastAsia="fr-FR"/>
              </w:rPr>
              <m:t>P</m:t>
            </m:r>
          </m:e>
        </m:acc>
      </m:oMath>
      <w:r>
        <w:rPr>
          <w:rFonts w:ascii="Arial" w:hAnsi="Arial" w:cs="Arial"/>
          <w:bCs/>
          <w:noProof/>
          <w:sz w:val="20"/>
          <w:szCs w:val="20"/>
          <w:lang w:eastAsia="fr-FR"/>
        </w:rPr>
        <w:t xml:space="preserve"> de la balle de masse </w:t>
      </w:r>
      <w:r w:rsidRPr="00695AB8">
        <w:rPr>
          <w:rFonts w:ascii="Arial" w:hAnsi="Arial" w:cs="Arial"/>
          <w:bCs/>
          <w:i/>
          <w:iCs/>
          <w:noProof/>
          <w:sz w:val="20"/>
          <w:szCs w:val="20"/>
          <w:lang w:eastAsia="fr-FR"/>
        </w:rPr>
        <w:t>m</w:t>
      </w:r>
      <w:r>
        <w:rPr>
          <w:rFonts w:ascii="Arial" w:hAnsi="Arial" w:cs="Arial"/>
          <w:bCs/>
          <w:noProof/>
          <w:sz w:val="20"/>
          <w:szCs w:val="20"/>
          <w:lang w:eastAsia="fr-FR"/>
        </w:rPr>
        <w:t xml:space="preserve"> = 2,7 g</w:t>
      </w:r>
      <w:r w:rsidR="008D6805">
        <w:rPr>
          <w:rFonts w:ascii="Arial" w:hAnsi="Arial" w:cs="Arial"/>
          <w:bCs/>
          <w:noProof/>
          <w:sz w:val="20"/>
          <w:szCs w:val="20"/>
          <w:lang w:eastAsia="fr-FR"/>
        </w:rPr>
        <w:t xml:space="preserve"> (dans </w:t>
      </w:r>
      <w:r w:rsidR="00D642FE">
        <w:rPr>
          <w:rFonts w:ascii="Arial" w:hAnsi="Arial" w:cs="Arial"/>
          <w:bCs/>
          <w:noProof/>
          <w:sz w:val="20"/>
          <w:szCs w:val="20"/>
          <w:lang w:eastAsia="fr-FR"/>
        </w:rPr>
        <w:t>les conditions de l’expérience réalisée</w:t>
      </w:r>
      <w:r w:rsidR="008D6805">
        <w:rPr>
          <w:rFonts w:ascii="Arial" w:hAnsi="Arial" w:cs="Arial"/>
          <w:bCs/>
          <w:noProof/>
          <w:sz w:val="20"/>
          <w:szCs w:val="20"/>
          <w:lang w:eastAsia="fr-FR"/>
        </w:rPr>
        <w:t>, on suppose que les forces de frottement peuvent être considérées comme négligeables devant le poids de la balle si la norme</w:t>
      </w:r>
      <w:r w:rsidR="000C1118">
        <w:rPr>
          <w:rFonts w:ascii="Arial" w:hAnsi="Arial" w:cs="Arial"/>
          <w:bCs/>
          <w:noProof/>
          <w:sz w:val="20"/>
          <w:szCs w:val="20"/>
          <w:lang w:eastAsia="fr-FR"/>
        </w:rPr>
        <w:t xml:space="preserve"> maximale</w:t>
      </w:r>
      <w:r w:rsidR="008D6805">
        <w:rPr>
          <w:rFonts w:ascii="Arial" w:hAnsi="Arial" w:cs="Arial"/>
          <w:bCs/>
          <w:noProof/>
          <w:sz w:val="20"/>
          <w:szCs w:val="20"/>
          <w:lang w:eastAsia="fr-FR"/>
        </w:rPr>
        <w:t xml:space="preserve"> des forces de frottement est au moins dix fois plus faible </w:t>
      </w:r>
      <w:r w:rsidR="00C43E74">
        <w:rPr>
          <w:rFonts w:ascii="Arial" w:hAnsi="Arial" w:cs="Arial"/>
          <w:bCs/>
          <w:noProof/>
          <w:sz w:val="20"/>
          <w:szCs w:val="20"/>
          <w:lang w:eastAsia="fr-FR"/>
        </w:rPr>
        <w:t>que</w:t>
      </w:r>
      <w:r w:rsidR="008D6805">
        <w:rPr>
          <w:rFonts w:ascii="Arial" w:hAnsi="Arial" w:cs="Arial"/>
          <w:bCs/>
          <w:noProof/>
          <w:sz w:val="20"/>
          <w:szCs w:val="20"/>
          <w:lang w:eastAsia="fr-FR"/>
        </w:rPr>
        <w:t xml:space="preserve"> la </w:t>
      </w:r>
      <w:r w:rsidR="008D6805" w:rsidRPr="007E7EC5">
        <w:rPr>
          <w:rFonts w:ascii="Arial" w:hAnsi="Arial" w:cs="Arial"/>
          <w:bCs/>
          <w:noProof/>
          <w:sz w:val="20"/>
          <w:szCs w:val="20"/>
          <w:lang w:eastAsia="fr-FR"/>
        </w:rPr>
        <w:t>norme du poids de la balle).</w:t>
      </w:r>
    </w:p>
    <w:p w14:paraId="3CF4D716" w14:textId="2CF945C9" w:rsidR="00695AB8" w:rsidRPr="007E7EC5" w:rsidRDefault="00695AB8" w:rsidP="00337410">
      <w:pPr>
        <w:autoSpaceDE w:val="0"/>
        <w:autoSpaceDN w:val="0"/>
        <w:adjustRightInd w:val="0"/>
        <w:spacing w:after="0" w:line="240" w:lineRule="auto"/>
        <w:rPr>
          <w:rFonts w:ascii="Arial" w:hAnsi="Arial" w:cs="Arial"/>
          <w:bCs/>
          <w:noProof/>
          <w:sz w:val="20"/>
          <w:szCs w:val="20"/>
          <w:lang w:eastAsia="fr-FR"/>
        </w:rPr>
      </w:pPr>
    </w:p>
    <w:p w14:paraId="71F70919" w14:textId="4A65DF00" w:rsidR="00CC7E95" w:rsidRPr="007E7EC5" w:rsidRDefault="00CC7E95" w:rsidP="00491A77">
      <w:pPr>
        <w:spacing w:after="0" w:line="240" w:lineRule="auto"/>
        <w:rPr>
          <w:rFonts w:ascii="Arial" w:hAnsi="Arial" w:cs="Arial"/>
          <w:bCs/>
          <w:noProof/>
          <w:sz w:val="20"/>
          <w:szCs w:val="20"/>
          <w:lang w:eastAsia="fr-FR"/>
        </w:rPr>
      </w:pPr>
      <w:r w:rsidRPr="007E7EC5">
        <w:rPr>
          <w:rFonts w:ascii="Arial" w:hAnsi="Arial" w:cs="Arial"/>
          <w:bCs/>
          <w:noProof/>
          <w:sz w:val="20"/>
          <w:szCs w:val="20"/>
          <w:lang w:eastAsia="fr-FR"/>
        </w:rPr>
        <w:t xml:space="preserve">2. </w:t>
      </w:r>
      <w:r w:rsidR="00491A77" w:rsidRPr="007E7EC5">
        <w:rPr>
          <w:rFonts w:ascii="Arial" w:hAnsi="Arial" w:cs="Arial"/>
          <w:bCs/>
          <w:noProof/>
          <w:sz w:val="20"/>
          <w:szCs w:val="20"/>
          <w:lang w:eastAsia="fr-FR"/>
        </w:rPr>
        <w:t xml:space="preserve">Calculer la hauteur maximale </w:t>
      </w:r>
      <w:r w:rsidR="00491A77" w:rsidRPr="007E7EC5">
        <w:rPr>
          <w:rFonts w:ascii="Arial" w:hAnsi="Arial" w:cs="Arial"/>
          <w:bCs/>
          <w:i/>
          <w:iCs/>
          <w:noProof/>
          <w:sz w:val="20"/>
          <w:szCs w:val="20"/>
          <w:lang w:eastAsia="fr-FR"/>
        </w:rPr>
        <w:t>h</w:t>
      </w:r>
      <w:r w:rsidR="00491A77" w:rsidRPr="007E7EC5">
        <w:rPr>
          <w:rFonts w:ascii="Arial" w:hAnsi="Arial" w:cs="Arial"/>
          <w:bCs/>
          <w:noProof/>
          <w:sz w:val="20"/>
          <w:szCs w:val="20"/>
          <w:vertAlign w:val="subscript"/>
          <w:lang w:eastAsia="fr-FR"/>
        </w:rPr>
        <w:t>max</w:t>
      </w:r>
      <w:r w:rsidR="00491A77" w:rsidRPr="007E7EC5">
        <w:rPr>
          <w:rFonts w:ascii="Arial" w:hAnsi="Arial" w:cs="Arial"/>
          <w:bCs/>
          <w:noProof/>
          <w:sz w:val="20"/>
          <w:szCs w:val="20"/>
          <w:lang w:eastAsia="fr-FR"/>
        </w:rPr>
        <w:t xml:space="preserve"> du rebond de la balle pour </w:t>
      </w:r>
      <w:r w:rsidR="000B5659" w:rsidRPr="007E7EC5">
        <w:rPr>
          <w:rFonts w:ascii="Arial" w:hAnsi="Arial" w:cs="Arial"/>
          <w:bCs/>
          <w:noProof/>
          <w:sz w:val="20"/>
          <w:szCs w:val="20"/>
          <w:lang w:eastAsia="fr-FR"/>
        </w:rPr>
        <w:t>laquelle</w:t>
      </w:r>
      <w:r w:rsidR="00491A77" w:rsidRPr="007E7EC5">
        <w:rPr>
          <w:rFonts w:ascii="Arial" w:hAnsi="Arial" w:cs="Arial"/>
          <w:bCs/>
          <w:noProof/>
          <w:sz w:val="20"/>
          <w:szCs w:val="20"/>
          <w:lang w:eastAsia="fr-FR"/>
        </w:rPr>
        <w:t xml:space="preserve"> les calculs effectués dans l’application Phyphox </w:t>
      </w:r>
      <w:r w:rsidR="000B5659" w:rsidRPr="007E7EC5">
        <w:rPr>
          <w:rFonts w:ascii="Arial" w:hAnsi="Arial" w:cs="Arial"/>
          <w:bCs/>
          <w:noProof/>
          <w:sz w:val="20"/>
          <w:szCs w:val="20"/>
          <w:lang w:eastAsia="fr-FR"/>
        </w:rPr>
        <w:t>peuvent encore</w:t>
      </w:r>
      <w:r w:rsidR="00491A77" w:rsidRPr="007E7EC5">
        <w:rPr>
          <w:rFonts w:ascii="Arial" w:hAnsi="Arial" w:cs="Arial"/>
          <w:bCs/>
          <w:noProof/>
          <w:sz w:val="20"/>
          <w:szCs w:val="20"/>
          <w:lang w:eastAsia="fr-FR"/>
        </w:rPr>
        <w:t xml:space="preserve"> être considérés comme fiables.</w:t>
      </w:r>
    </w:p>
    <w:p w14:paraId="7B29E2C4" w14:textId="48C4B45A" w:rsidR="00977E9D" w:rsidRPr="007E7EC5" w:rsidRDefault="00977E9D" w:rsidP="00337410">
      <w:pPr>
        <w:autoSpaceDE w:val="0"/>
        <w:autoSpaceDN w:val="0"/>
        <w:adjustRightInd w:val="0"/>
        <w:spacing w:after="0" w:line="240" w:lineRule="auto"/>
        <w:rPr>
          <w:rFonts w:ascii="Arial" w:hAnsi="Arial" w:cs="Arial"/>
          <w:bCs/>
          <w:noProof/>
          <w:sz w:val="20"/>
          <w:szCs w:val="20"/>
          <w:lang w:eastAsia="fr-FR"/>
        </w:rPr>
      </w:pPr>
    </w:p>
    <w:p w14:paraId="3E0558DA" w14:textId="374B2FA9" w:rsidR="00491A77" w:rsidRPr="007E7EC5" w:rsidRDefault="00491A77" w:rsidP="00491A77">
      <w:pPr>
        <w:spacing w:after="0" w:line="240" w:lineRule="auto"/>
        <w:rPr>
          <w:rFonts w:ascii="Arial" w:hAnsi="Arial" w:cs="Arial"/>
          <w:bCs/>
          <w:noProof/>
          <w:sz w:val="20"/>
          <w:szCs w:val="20"/>
          <w:lang w:eastAsia="fr-FR"/>
        </w:rPr>
      </w:pPr>
      <w:r w:rsidRPr="007E7EC5">
        <w:rPr>
          <w:rFonts w:ascii="Arial" w:hAnsi="Arial" w:cs="Arial"/>
          <w:bCs/>
          <w:noProof/>
          <w:sz w:val="20"/>
          <w:szCs w:val="20"/>
          <w:lang w:eastAsia="fr-FR"/>
        </w:rPr>
        <w:t xml:space="preserve">3. Conclure sur la validité </w:t>
      </w:r>
      <w:r w:rsidR="00316150" w:rsidRPr="007E7EC5">
        <w:rPr>
          <w:rFonts w:ascii="Arial" w:hAnsi="Arial" w:cs="Arial"/>
          <w:bCs/>
          <w:noProof/>
          <w:sz w:val="20"/>
          <w:szCs w:val="20"/>
          <w:lang w:eastAsia="fr-FR"/>
        </w:rPr>
        <w:t>des mesures</w:t>
      </w:r>
      <w:r w:rsidRPr="007E7EC5">
        <w:rPr>
          <w:rFonts w:ascii="Arial" w:hAnsi="Arial" w:cs="Arial"/>
          <w:bCs/>
          <w:noProof/>
          <w:sz w:val="20"/>
          <w:szCs w:val="20"/>
          <w:lang w:eastAsia="fr-FR"/>
        </w:rPr>
        <w:t xml:space="preserve"> réalisée</w:t>
      </w:r>
      <w:r w:rsidR="00316150" w:rsidRPr="007E7EC5">
        <w:rPr>
          <w:rFonts w:ascii="Arial" w:hAnsi="Arial" w:cs="Arial"/>
          <w:bCs/>
          <w:noProof/>
          <w:sz w:val="20"/>
          <w:szCs w:val="20"/>
          <w:lang w:eastAsia="fr-FR"/>
        </w:rPr>
        <w:t xml:space="preserve">s avec l’application </w:t>
      </w:r>
      <w:r w:rsidR="00316150" w:rsidRPr="007E7EC5">
        <w:rPr>
          <w:rFonts w:ascii="Arial" w:hAnsi="Arial" w:cs="Arial"/>
          <w:bCs/>
          <w:i/>
          <w:iCs/>
          <w:noProof/>
          <w:sz w:val="20"/>
          <w:szCs w:val="20"/>
          <w:lang w:eastAsia="fr-FR"/>
        </w:rPr>
        <w:t>Phyphox</w:t>
      </w:r>
      <w:r w:rsidRPr="007E7EC5">
        <w:rPr>
          <w:rFonts w:ascii="Arial" w:hAnsi="Arial" w:cs="Arial"/>
          <w:bCs/>
          <w:noProof/>
          <w:sz w:val="20"/>
          <w:szCs w:val="20"/>
          <w:lang w:eastAsia="fr-FR"/>
        </w:rPr>
        <w:t xml:space="preserve"> en faisant preuve d’e</w:t>
      </w:r>
      <w:r w:rsidR="00316150" w:rsidRPr="007E7EC5">
        <w:rPr>
          <w:rFonts w:ascii="Arial" w:hAnsi="Arial" w:cs="Arial"/>
          <w:bCs/>
          <w:noProof/>
          <w:sz w:val="20"/>
          <w:szCs w:val="20"/>
          <w:lang w:eastAsia="fr-FR"/>
        </w:rPr>
        <w:t>s</w:t>
      </w:r>
      <w:r w:rsidRPr="007E7EC5">
        <w:rPr>
          <w:rFonts w:ascii="Arial" w:hAnsi="Arial" w:cs="Arial"/>
          <w:bCs/>
          <w:noProof/>
          <w:sz w:val="20"/>
          <w:szCs w:val="20"/>
          <w:lang w:eastAsia="fr-FR"/>
        </w:rPr>
        <w:t>prit critique.</w:t>
      </w:r>
    </w:p>
    <w:p w14:paraId="39913E07" w14:textId="31A2BF84" w:rsidR="00AB60F2" w:rsidRPr="007E7EC5" w:rsidRDefault="00AB60F2" w:rsidP="00337410">
      <w:pPr>
        <w:autoSpaceDE w:val="0"/>
        <w:autoSpaceDN w:val="0"/>
        <w:adjustRightInd w:val="0"/>
        <w:spacing w:after="0" w:line="240" w:lineRule="auto"/>
        <w:rPr>
          <w:rFonts w:ascii="Arial" w:hAnsi="Arial" w:cs="Arial"/>
          <w:bCs/>
          <w:noProof/>
          <w:sz w:val="20"/>
          <w:szCs w:val="20"/>
          <w:lang w:eastAsia="fr-FR"/>
        </w:rPr>
      </w:pPr>
    </w:p>
    <w:p w14:paraId="4B9A0624" w14:textId="6EEA6F16" w:rsidR="005F3FB4" w:rsidRPr="007E7EC5" w:rsidRDefault="005F3FB4" w:rsidP="00337410">
      <w:pPr>
        <w:autoSpaceDE w:val="0"/>
        <w:autoSpaceDN w:val="0"/>
        <w:adjustRightInd w:val="0"/>
        <w:spacing w:after="0" w:line="240" w:lineRule="auto"/>
        <w:rPr>
          <w:rFonts w:ascii="Arial" w:hAnsi="Arial" w:cs="Arial"/>
          <w:bCs/>
          <w:noProof/>
          <w:sz w:val="20"/>
          <w:szCs w:val="20"/>
          <w:lang w:eastAsia="fr-FR"/>
        </w:rPr>
      </w:pPr>
    </w:p>
    <w:p w14:paraId="32B4A14B" w14:textId="77777777" w:rsidR="005F3FB4" w:rsidRPr="007E7EC5" w:rsidRDefault="005F3FB4" w:rsidP="00337410">
      <w:pPr>
        <w:autoSpaceDE w:val="0"/>
        <w:autoSpaceDN w:val="0"/>
        <w:adjustRightInd w:val="0"/>
        <w:spacing w:after="0" w:line="240" w:lineRule="auto"/>
        <w:rPr>
          <w:rFonts w:ascii="Arial" w:hAnsi="Arial" w:cs="Arial"/>
          <w:bCs/>
          <w:noProof/>
          <w:sz w:val="20"/>
          <w:szCs w:val="20"/>
          <w:lang w:eastAsia="fr-FR"/>
        </w:rPr>
      </w:pPr>
    </w:p>
    <w:p w14:paraId="784D5232" w14:textId="36602EE1" w:rsidR="00337410" w:rsidRPr="00B2063D" w:rsidRDefault="00337410" w:rsidP="00337410">
      <w:pPr>
        <w:autoSpaceDE w:val="0"/>
        <w:autoSpaceDN w:val="0"/>
        <w:adjustRightInd w:val="0"/>
        <w:spacing w:after="0" w:line="240" w:lineRule="auto"/>
        <w:rPr>
          <w:rFonts w:ascii="Arial" w:hAnsi="Arial" w:cs="Arial"/>
          <w:b/>
          <w:caps/>
          <w:noProof/>
          <w:color w:val="76923C" w:themeColor="accent3" w:themeShade="BF"/>
          <w:sz w:val="24"/>
          <w:szCs w:val="24"/>
          <w:lang w:eastAsia="fr-FR"/>
        </w:rPr>
      </w:pPr>
      <w:r w:rsidRPr="00B2063D">
        <w:rPr>
          <w:rFonts w:ascii="Arial" w:hAnsi="Arial" w:cs="Arial"/>
          <w:b/>
          <w:caps/>
          <w:noProof/>
          <w:color w:val="76923C" w:themeColor="accent3" w:themeShade="BF"/>
          <w:sz w:val="24"/>
          <w:szCs w:val="24"/>
          <w:lang w:eastAsia="fr-FR"/>
        </w:rPr>
        <w:t>Différenciation</w:t>
      </w:r>
      <w:r w:rsidR="005F3FB4">
        <w:rPr>
          <w:rFonts w:ascii="Arial" w:hAnsi="Arial" w:cs="Arial"/>
          <w:b/>
          <w:caps/>
          <w:noProof/>
          <w:color w:val="76923C" w:themeColor="accent3" w:themeShade="BF"/>
          <w:sz w:val="24"/>
          <w:szCs w:val="24"/>
          <w:lang w:eastAsia="fr-FR"/>
        </w:rPr>
        <w:t xml:space="preserve"> PROPOSEE POUR LA PARTIE C DE L’ACTIVITE</w:t>
      </w:r>
    </w:p>
    <w:p w14:paraId="49573F73" w14:textId="77777777" w:rsidR="00337410" w:rsidRPr="000409F6" w:rsidRDefault="00337410" w:rsidP="00337410">
      <w:p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0409F6">
        <w:rPr>
          <w:rFonts w:ascii="Arial" w:hAnsi="Arial" w:cs="Arial"/>
          <w:bCs/>
          <w:noProof/>
          <w:color w:val="76923C" w:themeColor="accent3" w:themeShade="BF"/>
          <w:sz w:val="20"/>
          <w:szCs w:val="20"/>
          <w:lang w:eastAsia="fr-FR"/>
        </w:rPr>
        <w:t>EXEMPLES D’AIDES POUR LES ELEVES AYANT DES DIFFICULTES POUR RESOUDRE CE PROBLEME</w:t>
      </w:r>
    </w:p>
    <w:p w14:paraId="6D308BB0" w14:textId="2B6810D0" w:rsidR="00337410" w:rsidRPr="000409F6" w:rsidRDefault="000409F6" w:rsidP="00337410">
      <w:pPr>
        <w:pStyle w:val="Paragraphedeliste"/>
        <w:numPr>
          <w:ilvl w:val="0"/>
          <w:numId w:val="6"/>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0409F6">
        <w:rPr>
          <w:rFonts w:ascii="Arial" w:hAnsi="Arial" w:cs="Arial"/>
          <w:bCs/>
          <w:noProof/>
          <w:color w:val="76923C" w:themeColor="accent3" w:themeShade="BF"/>
          <w:sz w:val="20"/>
          <w:szCs w:val="20"/>
          <w:lang w:eastAsia="fr-FR"/>
        </w:rPr>
        <w:t xml:space="preserve">Calculer la hauteur maximale grâce à la formule </w:t>
      </w:r>
      <w:r w:rsidRPr="000409F6">
        <w:rPr>
          <w:rFonts w:ascii="Arial" w:hAnsi="Arial" w:cs="Arial"/>
          <w:bCs/>
          <w:i/>
          <w:iCs/>
          <w:noProof/>
          <w:color w:val="76923C" w:themeColor="accent3" w:themeShade="BF"/>
          <w:sz w:val="20"/>
          <w:szCs w:val="20"/>
          <w:lang w:eastAsia="fr-FR"/>
        </w:rPr>
        <w:t>h</w:t>
      </w:r>
      <w:r w:rsidRPr="000409F6">
        <w:rPr>
          <w:rFonts w:ascii="Arial" w:hAnsi="Arial" w:cs="Arial"/>
          <w:bCs/>
          <w:noProof/>
          <w:color w:val="76923C" w:themeColor="accent3" w:themeShade="BF"/>
          <w:sz w:val="20"/>
          <w:szCs w:val="20"/>
          <w:vertAlign w:val="subscript"/>
          <w:lang w:eastAsia="fr-FR"/>
        </w:rPr>
        <w:t>max</w:t>
      </w:r>
      <w:r w:rsidRPr="000409F6">
        <w:rPr>
          <w:rFonts w:ascii="Arial" w:hAnsi="Arial" w:cs="Arial"/>
          <w:bCs/>
          <w:noProof/>
          <w:color w:val="76923C" w:themeColor="accent3" w:themeShade="BF"/>
          <w:sz w:val="20"/>
          <w:szCs w:val="20"/>
          <w:lang w:eastAsia="fr-FR"/>
        </w:rPr>
        <w:t xml:space="preserve"> = </w:t>
      </w:r>
      <m:oMath>
        <m:f>
          <m:fPr>
            <m:ctrlPr>
              <w:rPr>
                <w:rFonts w:ascii="Cambria Math" w:hAnsi="Cambria Math" w:cs="Arial"/>
                <w:bCs/>
                <w:i/>
                <w:noProof/>
                <w:color w:val="76923C" w:themeColor="accent3" w:themeShade="BF"/>
                <w:sz w:val="20"/>
                <w:szCs w:val="20"/>
                <w:lang w:eastAsia="fr-FR"/>
              </w:rPr>
            </m:ctrlPr>
          </m:fPr>
          <m:num>
            <m:sSubSup>
              <m:sSubSupPr>
                <m:ctrlPr>
                  <w:rPr>
                    <w:rFonts w:ascii="Cambria Math" w:hAnsi="Cambria Math" w:cs="Arial"/>
                    <w:bCs/>
                    <w:i/>
                    <w:noProof/>
                    <w:color w:val="76923C" w:themeColor="accent3" w:themeShade="BF"/>
                    <w:sz w:val="20"/>
                    <w:szCs w:val="20"/>
                    <w:lang w:eastAsia="fr-FR"/>
                  </w:rPr>
                </m:ctrlPr>
              </m:sSubSupPr>
              <m:e>
                <m:r>
                  <w:rPr>
                    <w:rFonts w:ascii="Cambria Math" w:hAnsi="Cambria Math" w:cs="Arial"/>
                    <w:noProof/>
                    <w:color w:val="76923C" w:themeColor="accent3" w:themeShade="BF"/>
                    <w:sz w:val="20"/>
                    <w:szCs w:val="20"/>
                    <w:lang w:eastAsia="fr-FR"/>
                  </w:rPr>
                  <m:t>v</m:t>
                </m:r>
              </m:e>
              <m:sub>
                <m:r>
                  <w:rPr>
                    <w:rFonts w:ascii="Cambria Math" w:hAnsi="Cambria Math" w:cs="Arial"/>
                    <w:noProof/>
                    <w:color w:val="76923C" w:themeColor="accent3" w:themeShade="BF"/>
                    <w:sz w:val="20"/>
                    <w:szCs w:val="20"/>
                    <w:lang w:eastAsia="fr-FR"/>
                  </w:rPr>
                  <m:t>limite</m:t>
                </m:r>
              </m:sub>
              <m:sup>
                <m:r>
                  <w:rPr>
                    <w:rFonts w:ascii="Cambria Math" w:hAnsi="Cambria Math" w:cs="Arial"/>
                    <w:noProof/>
                    <w:color w:val="76923C" w:themeColor="accent3" w:themeShade="BF"/>
                    <w:sz w:val="20"/>
                    <w:szCs w:val="20"/>
                    <w:lang w:eastAsia="fr-FR"/>
                  </w:rPr>
                  <m:t>2</m:t>
                </m:r>
              </m:sup>
            </m:sSubSup>
          </m:num>
          <m:den>
            <m:r>
              <w:rPr>
                <w:rFonts w:ascii="Cambria Math" w:hAnsi="Cambria Math" w:cs="Arial"/>
                <w:noProof/>
                <w:color w:val="76923C" w:themeColor="accent3" w:themeShade="BF"/>
                <w:sz w:val="20"/>
                <w:szCs w:val="20"/>
                <w:lang w:eastAsia="fr-FR"/>
              </w:rPr>
              <m:t>2g</m:t>
            </m:r>
          </m:den>
        </m:f>
      </m:oMath>
      <w:r w:rsidRPr="000409F6">
        <w:rPr>
          <w:rFonts w:ascii="Arial" w:hAnsi="Arial" w:cs="Arial"/>
          <w:bCs/>
          <w:noProof/>
          <w:color w:val="76923C" w:themeColor="accent3" w:themeShade="BF"/>
          <w:sz w:val="20"/>
          <w:szCs w:val="20"/>
          <w:lang w:eastAsia="fr-FR"/>
        </w:rPr>
        <w:t>.</w:t>
      </w:r>
    </w:p>
    <w:p w14:paraId="7A6BCD4E" w14:textId="010D9730" w:rsidR="00337410" w:rsidRPr="00337410" w:rsidRDefault="000409F6" w:rsidP="00337410">
      <w:pPr>
        <w:pStyle w:val="Paragraphedeliste"/>
        <w:numPr>
          <w:ilvl w:val="0"/>
          <w:numId w:val="6"/>
        </w:numPr>
        <w:autoSpaceDE w:val="0"/>
        <w:autoSpaceDN w:val="0"/>
        <w:adjustRightInd w:val="0"/>
        <w:spacing w:after="0" w:line="240" w:lineRule="auto"/>
        <w:rPr>
          <w:rFonts w:ascii="Arial" w:hAnsi="Arial" w:cs="Arial"/>
          <w:bCs/>
          <w:noProof/>
          <w:color w:val="76923C" w:themeColor="accent3" w:themeShade="BF"/>
          <w:sz w:val="20"/>
          <w:szCs w:val="20"/>
          <w:lang w:eastAsia="fr-FR"/>
        </w:rPr>
      </w:pPr>
      <w:r>
        <w:rPr>
          <w:rFonts w:ascii="Arial" w:hAnsi="Arial" w:cs="Arial"/>
          <w:bCs/>
          <w:noProof/>
          <w:color w:val="76923C" w:themeColor="accent3" w:themeShade="BF"/>
          <w:sz w:val="20"/>
          <w:szCs w:val="20"/>
          <w:lang w:eastAsia="fr-FR"/>
        </w:rPr>
        <w:t>Comparer l</w:t>
      </w:r>
      <w:r w:rsidR="007E7EC5">
        <w:rPr>
          <w:rFonts w:ascii="Arial" w:hAnsi="Arial" w:cs="Arial"/>
          <w:bCs/>
          <w:noProof/>
          <w:color w:val="76923C" w:themeColor="accent3" w:themeShade="BF"/>
          <w:sz w:val="20"/>
          <w:szCs w:val="20"/>
          <w:lang w:eastAsia="fr-FR"/>
        </w:rPr>
        <w:t>es</w:t>
      </w:r>
      <w:r>
        <w:rPr>
          <w:rFonts w:ascii="Arial" w:hAnsi="Arial" w:cs="Arial"/>
          <w:bCs/>
          <w:noProof/>
          <w:color w:val="76923C" w:themeColor="accent3" w:themeShade="BF"/>
          <w:sz w:val="20"/>
          <w:szCs w:val="20"/>
          <w:lang w:eastAsia="fr-FR"/>
        </w:rPr>
        <w:t xml:space="preserve"> hauteur</w:t>
      </w:r>
      <w:r w:rsidR="007E7EC5">
        <w:rPr>
          <w:rFonts w:ascii="Arial" w:hAnsi="Arial" w:cs="Arial"/>
          <w:bCs/>
          <w:noProof/>
          <w:color w:val="76923C" w:themeColor="accent3" w:themeShade="BF"/>
          <w:sz w:val="20"/>
          <w:szCs w:val="20"/>
          <w:lang w:eastAsia="fr-FR"/>
        </w:rPr>
        <w:t>s</w:t>
      </w:r>
      <w:r>
        <w:rPr>
          <w:rFonts w:ascii="Arial" w:hAnsi="Arial" w:cs="Arial"/>
          <w:bCs/>
          <w:noProof/>
          <w:color w:val="76923C" w:themeColor="accent3" w:themeShade="BF"/>
          <w:sz w:val="20"/>
          <w:szCs w:val="20"/>
          <w:lang w:eastAsia="fr-FR"/>
        </w:rPr>
        <w:t xml:space="preserve"> d</w:t>
      </w:r>
      <w:r w:rsidR="007E7EC5">
        <w:rPr>
          <w:rFonts w:ascii="Arial" w:hAnsi="Arial" w:cs="Arial"/>
          <w:bCs/>
          <w:noProof/>
          <w:color w:val="76923C" w:themeColor="accent3" w:themeShade="BF"/>
          <w:sz w:val="20"/>
          <w:szCs w:val="20"/>
          <w:lang w:eastAsia="fr-FR"/>
        </w:rPr>
        <w:t>e</w:t>
      </w:r>
      <w:r>
        <w:rPr>
          <w:rFonts w:ascii="Arial" w:hAnsi="Arial" w:cs="Arial"/>
          <w:bCs/>
          <w:noProof/>
          <w:color w:val="76923C" w:themeColor="accent3" w:themeShade="BF"/>
          <w:sz w:val="20"/>
          <w:szCs w:val="20"/>
          <w:lang w:eastAsia="fr-FR"/>
        </w:rPr>
        <w:t xml:space="preserve"> rebond</w:t>
      </w:r>
      <w:r w:rsidR="007E7EC5">
        <w:rPr>
          <w:rFonts w:ascii="Arial" w:hAnsi="Arial" w:cs="Arial"/>
          <w:bCs/>
          <w:noProof/>
          <w:color w:val="76923C" w:themeColor="accent3" w:themeShade="BF"/>
          <w:sz w:val="20"/>
          <w:szCs w:val="20"/>
          <w:lang w:eastAsia="fr-FR"/>
        </w:rPr>
        <w:t>s</w:t>
      </w:r>
      <w:r>
        <w:rPr>
          <w:rFonts w:ascii="Arial" w:hAnsi="Arial" w:cs="Arial"/>
          <w:bCs/>
          <w:noProof/>
          <w:color w:val="76923C" w:themeColor="accent3" w:themeShade="BF"/>
          <w:sz w:val="20"/>
          <w:szCs w:val="20"/>
          <w:lang w:eastAsia="fr-FR"/>
        </w:rPr>
        <w:t xml:space="preserve"> mesurée</w:t>
      </w:r>
      <w:r w:rsidR="007E7EC5">
        <w:rPr>
          <w:rFonts w:ascii="Arial" w:hAnsi="Arial" w:cs="Arial"/>
          <w:bCs/>
          <w:noProof/>
          <w:color w:val="76923C" w:themeColor="accent3" w:themeShade="BF"/>
          <w:sz w:val="20"/>
          <w:szCs w:val="20"/>
          <w:lang w:eastAsia="fr-FR"/>
        </w:rPr>
        <w:t>s</w:t>
      </w:r>
      <w:r>
        <w:rPr>
          <w:rFonts w:ascii="Arial" w:hAnsi="Arial" w:cs="Arial"/>
          <w:bCs/>
          <w:noProof/>
          <w:color w:val="76923C" w:themeColor="accent3" w:themeShade="BF"/>
          <w:sz w:val="20"/>
          <w:szCs w:val="20"/>
          <w:lang w:eastAsia="fr-FR"/>
        </w:rPr>
        <w:t xml:space="preserve"> avec l’application</w:t>
      </w:r>
      <w:r w:rsidR="000B5659">
        <w:rPr>
          <w:rFonts w:ascii="Arial" w:hAnsi="Arial" w:cs="Arial"/>
          <w:bCs/>
          <w:noProof/>
          <w:color w:val="76923C" w:themeColor="accent3" w:themeShade="BF"/>
          <w:sz w:val="20"/>
          <w:szCs w:val="20"/>
          <w:lang w:eastAsia="fr-FR"/>
        </w:rPr>
        <w:t xml:space="preserve"> </w:t>
      </w:r>
      <w:r w:rsidR="000B5659" w:rsidRPr="000B5659">
        <w:rPr>
          <w:rFonts w:ascii="Arial" w:hAnsi="Arial" w:cs="Arial"/>
          <w:bCs/>
          <w:i/>
          <w:iCs/>
          <w:noProof/>
          <w:color w:val="76923C" w:themeColor="accent3" w:themeShade="BF"/>
          <w:sz w:val="20"/>
          <w:szCs w:val="20"/>
          <w:lang w:eastAsia="fr-FR"/>
        </w:rPr>
        <w:t>Phyphox</w:t>
      </w:r>
      <w:r w:rsidR="000B5659">
        <w:rPr>
          <w:rFonts w:ascii="Arial" w:hAnsi="Arial" w:cs="Arial"/>
          <w:bCs/>
          <w:noProof/>
          <w:color w:val="76923C" w:themeColor="accent3" w:themeShade="BF"/>
          <w:sz w:val="20"/>
          <w:szCs w:val="20"/>
          <w:lang w:eastAsia="fr-FR"/>
        </w:rPr>
        <w:t xml:space="preserve"> </w:t>
      </w:r>
      <w:r>
        <w:rPr>
          <w:rFonts w:ascii="Arial" w:hAnsi="Arial" w:cs="Arial"/>
          <w:bCs/>
          <w:noProof/>
          <w:color w:val="76923C" w:themeColor="accent3" w:themeShade="BF"/>
          <w:sz w:val="20"/>
          <w:szCs w:val="20"/>
          <w:lang w:eastAsia="fr-FR"/>
        </w:rPr>
        <w:t xml:space="preserve">avec la hauteur </w:t>
      </w:r>
      <w:r w:rsidRPr="000409F6">
        <w:rPr>
          <w:rFonts w:ascii="Arial" w:hAnsi="Arial" w:cs="Arial"/>
          <w:bCs/>
          <w:noProof/>
          <w:color w:val="76923C" w:themeColor="accent3" w:themeShade="BF"/>
          <w:sz w:val="20"/>
          <w:szCs w:val="20"/>
          <w:lang w:eastAsia="fr-FR"/>
        </w:rPr>
        <w:t xml:space="preserve">maximale </w:t>
      </w:r>
      <w:r w:rsidRPr="000409F6">
        <w:rPr>
          <w:rFonts w:ascii="Arial" w:hAnsi="Arial" w:cs="Arial"/>
          <w:bCs/>
          <w:i/>
          <w:iCs/>
          <w:noProof/>
          <w:color w:val="76923C" w:themeColor="accent3" w:themeShade="BF"/>
          <w:sz w:val="20"/>
          <w:szCs w:val="20"/>
          <w:lang w:eastAsia="fr-FR"/>
        </w:rPr>
        <w:t>h</w:t>
      </w:r>
      <w:r w:rsidRPr="000409F6">
        <w:rPr>
          <w:rFonts w:ascii="Arial" w:hAnsi="Arial" w:cs="Arial"/>
          <w:bCs/>
          <w:noProof/>
          <w:color w:val="76923C" w:themeColor="accent3" w:themeShade="BF"/>
          <w:sz w:val="20"/>
          <w:szCs w:val="20"/>
          <w:vertAlign w:val="subscript"/>
          <w:lang w:eastAsia="fr-FR"/>
        </w:rPr>
        <w:t>max</w:t>
      </w:r>
      <w:r w:rsidRPr="000409F6">
        <w:rPr>
          <w:rFonts w:ascii="Arial" w:hAnsi="Arial" w:cs="Arial"/>
          <w:bCs/>
          <w:noProof/>
          <w:color w:val="76923C" w:themeColor="accent3" w:themeShade="BF"/>
          <w:sz w:val="20"/>
          <w:szCs w:val="20"/>
          <w:lang w:eastAsia="fr-FR"/>
        </w:rPr>
        <w:t xml:space="preserve"> calculée</w:t>
      </w:r>
      <w:r w:rsidR="000B5659">
        <w:rPr>
          <w:rFonts w:ascii="Arial" w:hAnsi="Arial" w:cs="Arial"/>
          <w:bCs/>
          <w:noProof/>
          <w:color w:val="76923C" w:themeColor="accent3" w:themeShade="BF"/>
          <w:sz w:val="20"/>
          <w:szCs w:val="20"/>
          <w:lang w:eastAsia="fr-FR"/>
        </w:rPr>
        <w:t xml:space="preserve"> dans la réponse à la question C.2</w:t>
      </w:r>
      <w:r>
        <w:rPr>
          <w:rFonts w:ascii="Arial" w:hAnsi="Arial" w:cs="Arial"/>
          <w:bCs/>
          <w:noProof/>
          <w:color w:val="76923C" w:themeColor="accent3" w:themeShade="BF"/>
          <w:sz w:val="20"/>
          <w:szCs w:val="20"/>
          <w:lang w:eastAsia="fr-FR"/>
        </w:rPr>
        <w:t>.</w:t>
      </w:r>
    </w:p>
    <w:p w14:paraId="0DAC5881" w14:textId="5F30908A" w:rsidR="000409F6" w:rsidRPr="000409F6" w:rsidRDefault="000409F6" w:rsidP="00337410">
      <w:pPr>
        <w:pStyle w:val="Paragraphedeliste"/>
        <w:numPr>
          <w:ilvl w:val="0"/>
          <w:numId w:val="4"/>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0409F6">
        <w:rPr>
          <w:rFonts w:ascii="Arial" w:hAnsi="Arial" w:cs="Arial"/>
          <w:bCs/>
          <w:noProof/>
          <w:color w:val="76923C" w:themeColor="accent3" w:themeShade="BF"/>
          <w:sz w:val="20"/>
          <w:szCs w:val="20"/>
          <w:lang w:eastAsia="fr-FR"/>
        </w:rPr>
        <w:t>S’interroger sur le fait qu’il est noté dans l’énoncé de la question C.1 que les forces de frottement peuvent être considérées comme négligeables devant le poids de la balle si la norme maximale des forces de frottement est au moins dix fois plus faible que la norme du poids de la balle</w:t>
      </w:r>
      <w:r w:rsidR="00F9462A">
        <w:rPr>
          <w:rFonts w:ascii="Arial" w:hAnsi="Arial" w:cs="Arial"/>
          <w:bCs/>
          <w:noProof/>
          <w:color w:val="76923C" w:themeColor="accent3" w:themeShade="BF"/>
          <w:sz w:val="20"/>
          <w:szCs w:val="20"/>
          <w:lang w:eastAsia="fr-FR"/>
        </w:rPr>
        <w:t>,</w:t>
      </w:r>
      <w:r w:rsidRPr="000409F6">
        <w:rPr>
          <w:rFonts w:ascii="Arial" w:hAnsi="Arial" w:cs="Arial"/>
          <w:bCs/>
          <w:noProof/>
          <w:color w:val="76923C" w:themeColor="accent3" w:themeShade="BF"/>
          <w:sz w:val="20"/>
          <w:szCs w:val="20"/>
          <w:lang w:eastAsia="fr-FR"/>
        </w:rPr>
        <w:t xml:space="preserve"> alors qu</w:t>
      </w:r>
      <w:r w:rsidR="000B5659">
        <w:rPr>
          <w:rFonts w:ascii="Arial" w:hAnsi="Arial" w:cs="Arial"/>
          <w:bCs/>
          <w:noProof/>
          <w:color w:val="76923C" w:themeColor="accent3" w:themeShade="BF"/>
          <w:sz w:val="20"/>
          <w:szCs w:val="20"/>
          <w:lang w:eastAsia="fr-FR"/>
        </w:rPr>
        <w:t>e l</w:t>
      </w:r>
      <w:r w:rsidRPr="000409F6">
        <w:rPr>
          <w:rFonts w:ascii="Arial" w:hAnsi="Arial" w:cs="Arial"/>
          <w:bCs/>
          <w:noProof/>
          <w:color w:val="76923C" w:themeColor="accent3" w:themeShade="BF"/>
          <w:sz w:val="20"/>
          <w:szCs w:val="20"/>
          <w:lang w:eastAsia="fr-FR"/>
        </w:rPr>
        <w:t xml:space="preserve">’on considère plutôt </w:t>
      </w:r>
      <w:r w:rsidR="00F9462A">
        <w:rPr>
          <w:rFonts w:ascii="Arial" w:hAnsi="Arial" w:cs="Arial"/>
          <w:bCs/>
          <w:noProof/>
          <w:color w:val="76923C" w:themeColor="accent3" w:themeShade="BF"/>
          <w:sz w:val="20"/>
          <w:szCs w:val="20"/>
          <w:lang w:eastAsia="fr-FR"/>
        </w:rPr>
        <w:t xml:space="preserve">habituellement </w:t>
      </w:r>
      <w:r w:rsidRPr="000409F6">
        <w:rPr>
          <w:rFonts w:ascii="Arial" w:hAnsi="Arial" w:cs="Arial"/>
          <w:bCs/>
          <w:noProof/>
          <w:color w:val="76923C" w:themeColor="accent3" w:themeShade="BF"/>
          <w:sz w:val="20"/>
          <w:szCs w:val="20"/>
          <w:lang w:eastAsia="fr-FR"/>
        </w:rPr>
        <w:t>qu’une valeur est négligeable devant une autre si elle est au moins 100 fois plus faible.</w:t>
      </w:r>
    </w:p>
    <w:p w14:paraId="02C55335" w14:textId="77777777" w:rsidR="00337410" w:rsidRPr="00337410" w:rsidRDefault="00337410" w:rsidP="00337410">
      <w:pPr>
        <w:autoSpaceDE w:val="0"/>
        <w:autoSpaceDN w:val="0"/>
        <w:adjustRightInd w:val="0"/>
        <w:spacing w:after="0" w:line="240" w:lineRule="auto"/>
        <w:rPr>
          <w:rFonts w:ascii="Arial" w:hAnsi="Arial" w:cs="Arial"/>
          <w:bCs/>
          <w:noProof/>
          <w:color w:val="76923C" w:themeColor="accent3" w:themeShade="BF"/>
          <w:sz w:val="20"/>
          <w:szCs w:val="20"/>
          <w:lang w:eastAsia="fr-FR"/>
        </w:rPr>
      </w:pPr>
    </w:p>
    <w:p w14:paraId="6715CE20" w14:textId="552DFCE7" w:rsidR="00337410" w:rsidRPr="00337410" w:rsidRDefault="00B915E1" w:rsidP="00337410">
      <w:p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B915E1">
        <w:rPr>
          <w:rFonts w:ascii="Arial" w:hAnsi="Arial" w:cs="Arial"/>
          <w:b/>
          <w:noProof/>
          <w:color w:val="76923C" w:themeColor="accent3" w:themeShade="BF"/>
          <w:sz w:val="20"/>
          <w:szCs w:val="20"/>
          <w:lang w:eastAsia="fr-FR"/>
        </w:rPr>
        <w:t>PROLONGEMENT </w:t>
      </w:r>
      <w:r>
        <w:rPr>
          <w:rFonts w:ascii="Arial" w:hAnsi="Arial" w:cs="Arial"/>
          <w:bCs/>
          <w:noProof/>
          <w:color w:val="76923C" w:themeColor="accent3" w:themeShade="BF"/>
          <w:sz w:val="20"/>
          <w:szCs w:val="20"/>
          <w:lang w:eastAsia="fr-FR"/>
        </w:rPr>
        <w:t xml:space="preserve">: </w:t>
      </w:r>
      <w:r w:rsidR="00E262F8">
        <w:rPr>
          <w:rFonts w:ascii="Arial" w:hAnsi="Arial" w:cs="Arial"/>
          <w:bCs/>
          <w:noProof/>
          <w:color w:val="76923C" w:themeColor="accent3" w:themeShade="BF"/>
          <w:sz w:val="20"/>
          <w:szCs w:val="20"/>
          <w:lang w:eastAsia="fr-FR"/>
        </w:rPr>
        <w:t>CONSIGNE</w:t>
      </w:r>
      <w:r w:rsidR="00E262F8" w:rsidRPr="00337410">
        <w:rPr>
          <w:rFonts w:ascii="Arial" w:hAnsi="Arial" w:cs="Arial"/>
          <w:bCs/>
          <w:noProof/>
          <w:color w:val="76923C" w:themeColor="accent3" w:themeShade="BF"/>
          <w:sz w:val="20"/>
          <w:szCs w:val="20"/>
          <w:lang w:eastAsia="fr-FR"/>
        </w:rPr>
        <w:t xml:space="preserve"> </w:t>
      </w:r>
      <w:r w:rsidR="00337410" w:rsidRPr="00337410">
        <w:rPr>
          <w:rFonts w:ascii="Arial" w:hAnsi="Arial" w:cs="Arial"/>
          <w:bCs/>
          <w:noProof/>
          <w:color w:val="76923C" w:themeColor="accent3" w:themeShade="BF"/>
          <w:sz w:val="20"/>
          <w:szCs w:val="20"/>
          <w:lang w:eastAsia="fr-FR"/>
        </w:rPr>
        <w:t xml:space="preserve">SUPPLEMENTAIRE </w:t>
      </w:r>
      <w:r w:rsidR="00211DDB">
        <w:rPr>
          <w:rFonts w:ascii="Arial" w:hAnsi="Arial" w:cs="Arial"/>
          <w:bCs/>
          <w:noProof/>
          <w:color w:val="76923C" w:themeColor="accent3" w:themeShade="BF"/>
          <w:sz w:val="20"/>
          <w:szCs w:val="20"/>
          <w:lang w:eastAsia="fr-FR"/>
        </w:rPr>
        <w:t>POUR LES</w:t>
      </w:r>
      <w:r w:rsidR="00211DDB" w:rsidRPr="00337410">
        <w:rPr>
          <w:rFonts w:ascii="Arial" w:hAnsi="Arial" w:cs="Arial"/>
          <w:bCs/>
          <w:noProof/>
          <w:color w:val="76923C" w:themeColor="accent3" w:themeShade="BF"/>
          <w:sz w:val="20"/>
          <w:szCs w:val="20"/>
          <w:lang w:eastAsia="fr-FR"/>
        </w:rPr>
        <w:t xml:space="preserve"> </w:t>
      </w:r>
      <w:r w:rsidR="00337410" w:rsidRPr="00337410">
        <w:rPr>
          <w:rFonts w:ascii="Arial" w:hAnsi="Arial" w:cs="Arial"/>
          <w:bCs/>
          <w:noProof/>
          <w:color w:val="76923C" w:themeColor="accent3" w:themeShade="BF"/>
          <w:sz w:val="20"/>
          <w:szCs w:val="20"/>
          <w:lang w:eastAsia="fr-FR"/>
        </w:rPr>
        <w:t xml:space="preserve">ELEVES </w:t>
      </w:r>
      <w:r w:rsidR="003E47BB">
        <w:rPr>
          <w:rFonts w:ascii="Arial" w:hAnsi="Arial" w:cs="Arial"/>
          <w:bCs/>
          <w:noProof/>
          <w:color w:val="76923C" w:themeColor="accent3" w:themeShade="BF"/>
          <w:sz w:val="20"/>
          <w:szCs w:val="20"/>
          <w:lang w:eastAsia="fr-FR"/>
        </w:rPr>
        <w:t>SOUHAITANT ALLER PLUS LOIN</w:t>
      </w:r>
    </w:p>
    <w:p w14:paraId="7CE1CD09" w14:textId="507C080C" w:rsidR="00337410" w:rsidRPr="009D668C" w:rsidRDefault="00337410" w:rsidP="00337410">
      <w:pPr>
        <w:pStyle w:val="Paragraphedeliste"/>
        <w:numPr>
          <w:ilvl w:val="0"/>
          <w:numId w:val="7"/>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9D668C">
        <w:rPr>
          <w:rFonts w:ascii="Arial" w:hAnsi="Arial" w:cs="Arial"/>
          <w:bCs/>
          <w:noProof/>
          <w:color w:val="76923C" w:themeColor="accent3" w:themeShade="BF"/>
          <w:sz w:val="20"/>
          <w:szCs w:val="20"/>
          <w:lang w:eastAsia="fr-FR"/>
        </w:rPr>
        <w:t xml:space="preserve">Expliquer comment le dispositif « Collision (in)élastique » de l’application </w:t>
      </w:r>
      <w:r w:rsidRPr="009D668C">
        <w:rPr>
          <w:rFonts w:ascii="Arial" w:hAnsi="Arial" w:cs="Arial"/>
          <w:bCs/>
          <w:i/>
          <w:iCs/>
          <w:noProof/>
          <w:color w:val="76923C" w:themeColor="accent3" w:themeShade="BF"/>
          <w:sz w:val="20"/>
          <w:szCs w:val="20"/>
          <w:lang w:eastAsia="fr-FR"/>
        </w:rPr>
        <w:t>Phyphox</w:t>
      </w:r>
      <w:r w:rsidRPr="009D668C">
        <w:rPr>
          <w:rFonts w:ascii="Arial" w:hAnsi="Arial" w:cs="Arial"/>
          <w:bCs/>
          <w:noProof/>
          <w:color w:val="76923C" w:themeColor="accent3" w:themeShade="BF"/>
          <w:sz w:val="20"/>
          <w:szCs w:val="20"/>
          <w:lang w:eastAsia="fr-FR"/>
        </w:rPr>
        <w:t xml:space="preserve"> calcule la hauteur initiale de la balle lâchée</w:t>
      </w:r>
      <w:r w:rsidR="00F9462A">
        <w:rPr>
          <w:rFonts w:ascii="Arial" w:hAnsi="Arial" w:cs="Arial"/>
          <w:bCs/>
          <w:noProof/>
          <w:color w:val="76923C" w:themeColor="accent3" w:themeShade="BF"/>
          <w:sz w:val="20"/>
          <w:szCs w:val="20"/>
          <w:lang w:eastAsia="fr-FR"/>
        </w:rPr>
        <w:t xml:space="preserve"> sans vitesse initiale</w:t>
      </w:r>
      <w:r w:rsidRPr="009D668C">
        <w:rPr>
          <w:rFonts w:ascii="Arial" w:hAnsi="Arial" w:cs="Arial"/>
          <w:bCs/>
          <w:noProof/>
          <w:color w:val="76923C" w:themeColor="accent3" w:themeShade="BF"/>
          <w:sz w:val="20"/>
          <w:szCs w:val="20"/>
          <w:lang w:eastAsia="fr-FR"/>
        </w:rPr>
        <w:t>.</w:t>
      </w:r>
    </w:p>
    <w:p w14:paraId="59FEE332" w14:textId="77777777" w:rsidR="006476C1" w:rsidRDefault="006476C1" w:rsidP="00F83304">
      <w:pPr>
        <w:spacing w:after="0" w:line="240" w:lineRule="auto"/>
        <w:rPr>
          <w:rFonts w:ascii="Arial" w:hAnsi="Arial" w:cs="Arial"/>
          <w:bCs/>
          <w:noProof/>
          <w:sz w:val="20"/>
          <w:szCs w:val="20"/>
          <w:lang w:eastAsia="fr-FR"/>
        </w:rPr>
      </w:pPr>
    </w:p>
    <w:p w14:paraId="37A66250" w14:textId="240DB338" w:rsidR="005F3FB4" w:rsidRDefault="005F3FB4" w:rsidP="00F83304">
      <w:pPr>
        <w:spacing w:after="0" w:line="240" w:lineRule="auto"/>
        <w:rPr>
          <w:rFonts w:ascii="Arial" w:hAnsi="Arial" w:cs="Arial"/>
          <w:bCs/>
          <w:noProof/>
          <w:sz w:val="20"/>
          <w:szCs w:val="20"/>
          <w:lang w:eastAsia="fr-FR"/>
        </w:rPr>
      </w:pPr>
      <w:r>
        <w:rPr>
          <w:rFonts w:ascii="Arial" w:hAnsi="Arial" w:cs="Arial"/>
          <w:bCs/>
          <w:noProof/>
          <w:sz w:val="20"/>
          <w:szCs w:val="20"/>
          <w:lang w:eastAsia="fr-FR"/>
        </w:rPr>
        <w:br w:type="page"/>
      </w:r>
    </w:p>
    <w:p w14:paraId="466583CE" w14:textId="05B90F57" w:rsidR="002A0D34" w:rsidRDefault="002A0D34" w:rsidP="002A0D34">
      <w:pPr>
        <w:spacing w:after="0" w:line="240" w:lineRule="auto"/>
        <w:jc w:val="center"/>
        <w:rPr>
          <w:rFonts w:ascii="Arial" w:hAnsi="Arial" w:cs="Arial"/>
          <w:b/>
          <w:sz w:val="28"/>
          <w:szCs w:val="28"/>
        </w:rPr>
      </w:pPr>
      <w:r w:rsidRPr="00DF7980">
        <w:rPr>
          <w:rFonts w:ascii="Arial" w:hAnsi="Arial" w:cs="Arial"/>
          <w:b/>
          <w:sz w:val="28"/>
          <w:szCs w:val="28"/>
        </w:rPr>
        <w:t>Pour le professeur</w:t>
      </w:r>
    </w:p>
    <w:p w14:paraId="3FD8BC33" w14:textId="278E2D9C" w:rsidR="000E4FA9" w:rsidRDefault="000E4FA9" w:rsidP="00F83304">
      <w:pPr>
        <w:spacing w:after="0" w:line="240" w:lineRule="auto"/>
        <w:rPr>
          <w:rFonts w:ascii="Arial" w:hAnsi="Arial" w:cs="Arial"/>
          <w:b/>
          <w:noProof/>
          <w:sz w:val="20"/>
          <w:szCs w:val="20"/>
          <w:u w:val="single"/>
          <w:lang w:eastAsia="fr-FR"/>
        </w:rPr>
      </w:pPr>
    </w:p>
    <w:p w14:paraId="14788B92" w14:textId="0FEFBE91" w:rsidR="00EF0ECE" w:rsidRDefault="00EF0ECE" w:rsidP="00F83304">
      <w:pPr>
        <w:spacing w:after="0" w:line="240" w:lineRule="auto"/>
        <w:rPr>
          <w:rFonts w:ascii="Arial" w:hAnsi="Arial" w:cs="Arial"/>
          <w:bCs/>
          <w:noProof/>
          <w:sz w:val="20"/>
          <w:szCs w:val="20"/>
          <w:lang w:eastAsia="fr-FR"/>
        </w:rPr>
      </w:pPr>
      <w:r>
        <w:rPr>
          <w:rFonts w:ascii="Arial" w:hAnsi="Arial" w:cs="Arial"/>
          <w:bCs/>
          <w:noProof/>
          <w:sz w:val="20"/>
          <w:szCs w:val="20"/>
          <w:lang w:eastAsia="fr-FR"/>
        </w:rPr>
        <w:t>Si c</w:t>
      </w:r>
      <w:r w:rsidRPr="00EF0ECE">
        <w:rPr>
          <w:rFonts w:ascii="Arial" w:hAnsi="Arial" w:cs="Arial"/>
          <w:bCs/>
          <w:noProof/>
          <w:sz w:val="20"/>
          <w:szCs w:val="20"/>
          <w:lang w:eastAsia="fr-FR"/>
        </w:rPr>
        <w:t xml:space="preserve">ette </w:t>
      </w:r>
      <w:r>
        <w:rPr>
          <w:rFonts w:ascii="Arial" w:hAnsi="Arial" w:cs="Arial"/>
          <w:bCs/>
          <w:noProof/>
          <w:sz w:val="20"/>
          <w:szCs w:val="20"/>
          <w:lang w:eastAsia="fr-FR"/>
        </w:rPr>
        <w:t xml:space="preserve">séquence est proposée en classe, les élèves peuvent réaliser les parties A et B pendant une séance de Travaux Pratiques de 2 heures. Les prolongements et la partie C peuvent </w:t>
      </w:r>
      <w:r w:rsidR="00211DDB">
        <w:rPr>
          <w:rFonts w:ascii="Arial" w:hAnsi="Arial" w:cs="Arial"/>
          <w:bCs/>
          <w:noProof/>
          <w:sz w:val="20"/>
          <w:szCs w:val="20"/>
          <w:lang w:eastAsia="fr-FR"/>
        </w:rPr>
        <w:t>ensuite être réalisés hors de la classe.</w:t>
      </w:r>
    </w:p>
    <w:p w14:paraId="7B6E7473" w14:textId="6172634E" w:rsidR="005D43B4" w:rsidRPr="00EF0ECE" w:rsidRDefault="005D43B4" w:rsidP="00F83304">
      <w:pPr>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Le matériel nécessaire pour l’activité expérimentale est le suivant : </w:t>
      </w:r>
      <w:r>
        <w:rPr>
          <w:rFonts w:ascii="Arial" w:hAnsi="Arial" w:cs="Arial"/>
          <w:noProof/>
          <w:sz w:val="20"/>
          <w:szCs w:val="20"/>
          <w:lang w:eastAsia="fr-FR"/>
        </w:rPr>
        <w:t xml:space="preserve">une balle de tennis de table (de ping pong), une règle, un smartphone équipé de l’application gratuite </w:t>
      </w:r>
      <w:r w:rsidRPr="000047B3">
        <w:rPr>
          <w:rFonts w:ascii="Arial" w:hAnsi="Arial" w:cs="Arial"/>
          <w:i/>
          <w:iCs/>
          <w:noProof/>
          <w:sz w:val="20"/>
          <w:szCs w:val="20"/>
          <w:lang w:eastAsia="fr-FR"/>
        </w:rPr>
        <w:t>Phyphox</w:t>
      </w:r>
      <w:r>
        <w:rPr>
          <w:rFonts w:ascii="Arial" w:hAnsi="Arial" w:cs="Arial"/>
          <w:noProof/>
          <w:sz w:val="20"/>
          <w:szCs w:val="20"/>
          <w:lang w:eastAsia="fr-FR"/>
        </w:rPr>
        <w:t xml:space="preserve"> et une caméra, qui peut être celle de l’ordinateur portable donné par la Région Grand Est à chaque lycéen.</w:t>
      </w:r>
    </w:p>
    <w:p w14:paraId="61FC438E" w14:textId="77777777" w:rsidR="000E4FA9" w:rsidRDefault="000E4FA9" w:rsidP="00F83304">
      <w:pPr>
        <w:spacing w:after="0" w:line="240" w:lineRule="auto"/>
        <w:rPr>
          <w:rFonts w:ascii="Arial" w:hAnsi="Arial" w:cs="Arial"/>
          <w:b/>
          <w:noProof/>
          <w:sz w:val="20"/>
          <w:szCs w:val="20"/>
          <w:u w:val="single"/>
          <w:lang w:eastAsia="fr-FR"/>
        </w:rPr>
      </w:pPr>
    </w:p>
    <w:p w14:paraId="2ABBEA6E" w14:textId="77777777" w:rsidR="00EF0ECE" w:rsidRDefault="00EF0ECE" w:rsidP="00F83304">
      <w:pPr>
        <w:spacing w:after="0" w:line="240" w:lineRule="auto"/>
        <w:rPr>
          <w:rFonts w:ascii="Arial" w:hAnsi="Arial" w:cs="Arial"/>
          <w:b/>
          <w:sz w:val="28"/>
          <w:szCs w:val="28"/>
        </w:rPr>
      </w:pPr>
      <w:r>
        <w:rPr>
          <w:rFonts w:ascii="Arial" w:hAnsi="Arial" w:cs="Arial"/>
          <w:b/>
          <w:sz w:val="28"/>
          <w:szCs w:val="28"/>
        </w:rPr>
        <w:t>Eléments de correction et remarques</w:t>
      </w:r>
    </w:p>
    <w:p w14:paraId="3F7E4C14" w14:textId="32FE66A0" w:rsidR="002A0D34" w:rsidRDefault="000E4FA9" w:rsidP="00F83304">
      <w:pPr>
        <w:spacing w:after="0" w:line="240" w:lineRule="auto"/>
        <w:rPr>
          <w:rFonts w:ascii="Arial" w:hAnsi="Arial" w:cs="Arial"/>
          <w:b/>
          <w:noProof/>
          <w:sz w:val="20"/>
          <w:szCs w:val="20"/>
          <w:u w:val="single"/>
          <w:lang w:eastAsia="fr-FR"/>
        </w:rPr>
      </w:pPr>
      <w:r>
        <w:rPr>
          <w:noProof/>
        </w:rPr>
        <w:drawing>
          <wp:anchor distT="0" distB="0" distL="114300" distR="114300" simplePos="0" relativeHeight="251661312" behindDoc="0" locked="0" layoutInCell="1" allowOverlap="1" wp14:anchorId="731995D4" wp14:editId="6F051E33">
            <wp:simplePos x="0" y="0"/>
            <wp:positionH relativeFrom="margin">
              <wp:align>right</wp:align>
            </wp:positionH>
            <wp:positionV relativeFrom="paragraph">
              <wp:posOffset>109220</wp:posOffset>
            </wp:positionV>
            <wp:extent cx="2361565" cy="1371600"/>
            <wp:effectExtent l="0" t="0" r="63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1565" cy="1371600"/>
                    </a:xfrm>
                    <a:prstGeom prst="rect">
                      <a:avLst/>
                    </a:prstGeom>
                  </pic:spPr>
                </pic:pic>
              </a:graphicData>
            </a:graphic>
            <wp14:sizeRelH relativeFrom="page">
              <wp14:pctWidth>0</wp14:pctWidth>
            </wp14:sizeRelH>
            <wp14:sizeRelV relativeFrom="page">
              <wp14:pctHeight>0</wp14:pctHeight>
            </wp14:sizeRelV>
          </wp:anchor>
        </w:drawing>
      </w:r>
    </w:p>
    <w:p w14:paraId="21074B66" w14:textId="4E52BA3A" w:rsidR="006476C1" w:rsidRDefault="00B915E1" w:rsidP="006476C1">
      <w:pPr>
        <w:spacing w:after="0" w:line="240" w:lineRule="auto"/>
        <w:rPr>
          <w:rFonts w:ascii="Arial" w:hAnsi="Arial" w:cs="Arial"/>
          <w:bCs/>
          <w:noProof/>
          <w:sz w:val="20"/>
          <w:szCs w:val="20"/>
          <w:lang w:eastAsia="fr-FR"/>
        </w:rPr>
      </w:pPr>
      <w:r w:rsidRPr="00292ACC">
        <w:rPr>
          <w:rFonts w:ascii="Arial" w:hAnsi="Arial" w:cs="Arial"/>
          <w:bCs/>
          <w:noProof/>
          <w:sz w:val="20"/>
          <w:szCs w:val="20"/>
          <w:lang w:eastAsia="fr-FR"/>
        </w:rPr>
        <w:t>Lors des compétitions de tennis de table, la balle utilisée</w:t>
      </w:r>
      <w:r w:rsidRPr="00292ACC">
        <w:rPr>
          <w:rFonts w:ascii="Arial" w:hAnsi="Arial" w:cs="Arial"/>
          <w:sz w:val="20"/>
          <w:szCs w:val="20"/>
        </w:rPr>
        <w:t>, de couleur orange ou blanche</w:t>
      </w:r>
      <w:r>
        <w:rPr>
          <w:rFonts w:ascii="Arial" w:hAnsi="Arial" w:cs="Arial"/>
          <w:sz w:val="20"/>
          <w:szCs w:val="20"/>
        </w:rPr>
        <w:t>,</w:t>
      </w:r>
      <w:r w:rsidRPr="00292ACC">
        <w:rPr>
          <w:rFonts w:ascii="Arial" w:hAnsi="Arial" w:cs="Arial"/>
          <w:sz w:val="20"/>
          <w:szCs w:val="20"/>
        </w:rPr>
        <w:t xml:space="preserve"> doit peser </w:t>
      </w:r>
      <w:r w:rsidRPr="00292ACC">
        <w:rPr>
          <w:rStyle w:val="nowrap"/>
          <w:rFonts w:ascii="Arial" w:hAnsi="Arial" w:cs="Arial"/>
          <w:sz w:val="20"/>
          <w:szCs w:val="20"/>
        </w:rPr>
        <w:t>2,7</w:t>
      </w:r>
      <w:r>
        <w:rPr>
          <w:rStyle w:val="nowrap"/>
          <w:rFonts w:ascii="Arial" w:hAnsi="Arial" w:cs="Arial"/>
          <w:sz w:val="20"/>
          <w:szCs w:val="20"/>
        </w:rPr>
        <w:t xml:space="preserve"> </w:t>
      </w:r>
      <w:r w:rsidRPr="00292ACC">
        <w:rPr>
          <w:rStyle w:val="nowrap"/>
          <w:rFonts w:ascii="Arial" w:hAnsi="Arial" w:cs="Arial"/>
          <w:sz w:val="20"/>
          <w:szCs w:val="20"/>
        </w:rPr>
        <w:t>g</w:t>
      </w:r>
      <w:r w:rsidRPr="00292ACC">
        <w:rPr>
          <w:rFonts w:ascii="Arial" w:hAnsi="Arial" w:cs="Arial"/>
          <w:sz w:val="20"/>
          <w:szCs w:val="20"/>
        </w:rPr>
        <w:t xml:space="preserve"> et avoir un diamètre de </w:t>
      </w:r>
      <w:r w:rsidRPr="00292ACC">
        <w:rPr>
          <w:rStyle w:val="nowrap"/>
          <w:rFonts w:ascii="Arial" w:hAnsi="Arial" w:cs="Arial"/>
          <w:sz w:val="20"/>
          <w:szCs w:val="20"/>
        </w:rPr>
        <w:t>40</w:t>
      </w:r>
      <w:r>
        <w:rPr>
          <w:rStyle w:val="nowrap"/>
          <w:rFonts w:ascii="Arial" w:hAnsi="Arial" w:cs="Arial"/>
          <w:sz w:val="20"/>
          <w:szCs w:val="20"/>
        </w:rPr>
        <w:t xml:space="preserve"> </w:t>
      </w:r>
      <w:proofErr w:type="spellStart"/>
      <w:r w:rsidRPr="00292ACC">
        <w:rPr>
          <w:rStyle w:val="nowrap"/>
          <w:rFonts w:ascii="Arial" w:hAnsi="Arial" w:cs="Arial"/>
          <w:sz w:val="20"/>
          <w:szCs w:val="20"/>
        </w:rPr>
        <w:t>mm</w:t>
      </w:r>
      <w:r w:rsidRPr="00292ACC">
        <w:rPr>
          <w:rFonts w:ascii="Arial" w:hAnsi="Arial" w:cs="Arial"/>
          <w:sz w:val="20"/>
          <w:szCs w:val="20"/>
        </w:rPr>
        <w:t>.</w:t>
      </w:r>
      <w:proofErr w:type="spellEnd"/>
      <w:r w:rsidRPr="00292ACC">
        <w:rPr>
          <w:rFonts w:ascii="Arial" w:hAnsi="Arial" w:cs="Arial"/>
          <w:sz w:val="20"/>
          <w:szCs w:val="20"/>
        </w:rPr>
        <w:t xml:space="preserve"> </w:t>
      </w:r>
      <w:r w:rsidR="00F9462A">
        <w:rPr>
          <w:rFonts w:ascii="Arial" w:hAnsi="Arial" w:cs="Arial"/>
          <w:sz w:val="20"/>
          <w:szCs w:val="20"/>
        </w:rPr>
        <w:br/>
      </w:r>
      <w:r w:rsidRPr="00292ACC">
        <w:rPr>
          <w:rFonts w:ascii="Arial" w:hAnsi="Arial" w:cs="Arial"/>
          <w:sz w:val="20"/>
          <w:szCs w:val="20"/>
        </w:rPr>
        <w:t xml:space="preserve">De plus, elle doit respecter une condition de rebond : lâchée de </w:t>
      </w:r>
      <w:r w:rsidRPr="00292ACC">
        <w:rPr>
          <w:rStyle w:val="nowrap"/>
          <w:rFonts w:ascii="Arial" w:hAnsi="Arial" w:cs="Arial"/>
          <w:sz w:val="20"/>
          <w:szCs w:val="20"/>
        </w:rPr>
        <w:t>30 cm</w:t>
      </w:r>
      <w:r w:rsidRPr="00292ACC">
        <w:rPr>
          <w:rFonts w:ascii="Arial" w:hAnsi="Arial" w:cs="Arial"/>
          <w:sz w:val="20"/>
          <w:szCs w:val="20"/>
        </w:rPr>
        <w:t xml:space="preserve"> au-dessus de la table, elle doit rebondir d'au moins </w:t>
      </w:r>
      <w:r w:rsidRPr="00292ACC">
        <w:rPr>
          <w:rStyle w:val="nowrap"/>
          <w:rFonts w:ascii="Arial" w:hAnsi="Arial" w:cs="Arial"/>
          <w:sz w:val="20"/>
          <w:szCs w:val="20"/>
        </w:rPr>
        <w:t>23 cm.</w:t>
      </w:r>
    </w:p>
    <w:p w14:paraId="4B3FEF28" w14:textId="25B88683" w:rsidR="006476C1" w:rsidRDefault="006476C1" w:rsidP="006476C1">
      <w:pPr>
        <w:spacing w:after="0" w:line="240" w:lineRule="auto"/>
        <w:rPr>
          <w:rFonts w:ascii="Arial" w:hAnsi="Arial" w:cs="Arial"/>
          <w:bCs/>
          <w:noProof/>
          <w:sz w:val="20"/>
          <w:szCs w:val="20"/>
          <w:lang w:eastAsia="fr-FR"/>
        </w:rPr>
      </w:pPr>
    </w:p>
    <w:p w14:paraId="330D26F5" w14:textId="1A9C56E7" w:rsidR="000E4FA9" w:rsidRDefault="000E4FA9" w:rsidP="006476C1">
      <w:pPr>
        <w:spacing w:after="0" w:line="240" w:lineRule="auto"/>
        <w:rPr>
          <w:rFonts w:ascii="Arial" w:hAnsi="Arial" w:cs="Arial"/>
          <w:bCs/>
          <w:noProof/>
          <w:sz w:val="20"/>
          <w:szCs w:val="20"/>
          <w:lang w:eastAsia="fr-FR"/>
        </w:rPr>
      </w:pPr>
    </w:p>
    <w:p w14:paraId="7ABEA3D9" w14:textId="7EA0A40E" w:rsidR="000E4FA9" w:rsidRDefault="000E4FA9" w:rsidP="006476C1">
      <w:pPr>
        <w:spacing w:after="0" w:line="240" w:lineRule="auto"/>
        <w:rPr>
          <w:rFonts w:ascii="Arial" w:hAnsi="Arial" w:cs="Arial"/>
          <w:bCs/>
          <w:noProof/>
          <w:sz w:val="20"/>
          <w:szCs w:val="20"/>
          <w:lang w:eastAsia="fr-FR"/>
        </w:rPr>
      </w:pPr>
    </w:p>
    <w:p w14:paraId="73C2A066" w14:textId="77777777" w:rsidR="000E4FA9" w:rsidRPr="00292ACC" w:rsidRDefault="000E4FA9" w:rsidP="006476C1">
      <w:pPr>
        <w:spacing w:after="0" w:line="240" w:lineRule="auto"/>
        <w:rPr>
          <w:rFonts w:ascii="Arial" w:hAnsi="Arial" w:cs="Arial"/>
          <w:bCs/>
          <w:noProof/>
          <w:sz w:val="20"/>
          <w:szCs w:val="20"/>
          <w:lang w:eastAsia="fr-FR"/>
        </w:rPr>
      </w:pPr>
    </w:p>
    <w:p w14:paraId="6EC6ABBE" w14:textId="77777777" w:rsidR="006476C1" w:rsidRPr="00B2063D" w:rsidRDefault="006476C1" w:rsidP="006476C1">
      <w:pPr>
        <w:autoSpaceDE w:val="0"/>
        <w:autoSpaceDN w:val="0"/>
        <w:adjustRightInd w:val="0"/>
        <w:spacing w:after="0" w:line="240" w:lineRule="auto"/>
        <w:rPr>
          <w:rFonts w:ascii="Arial" w:hAnsi="Arial" w:cs="Arial"/>
          <w:b/>
          <w:bCs/>
          <w:noProof/>
          <w:sz w:val="24"/>
          <w:szCs w:val="24"/>
          <w:lang w:eastAsia="fr-FR"/>
        </w:rPr>
      </w:pPr>
      <w:r w:rsidRPr="00B2063D">
        <w:rPr>
          <w:rFonts w:ascii="Arial" w:hAnsi="Arial" w:cs="Arial"/>
          <w:b/>
          <w:bCs/>
          <w:noProof/>
          <w:sz w:val="24"/>
          <w:szCs w:val="24"/>
          <w:lang w:eastAsia="fr-FR"/>
        </w:rPr>
        <w:t>A. Vérification de la condition de rebond</w:t>
      </w:r>
    </w:p>
    <w:p w14:paraId="56B78C89" w14:textId="77777777" w:rsidR="006476C1" w:rsidRDefault="006476C1" w:rsidP="006476C1">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Pour vérifier cette condition de rebond, il est possible d’utiliser le dispositif « Collision (in)élastique » de l’application </w:t>
      </w:r>
      <w:r w:rsidRPr="00381AA8">
        <w:rPr>
          <w:rFonts w:ascii="Arial" w:hAnsi="Arial" w:cs="Arial"/>
          <w:bCs/>
          <w:i/>
          <w:iCs/>
          <w:noProof/>
          <w:sz w:val="20"/>
          <w:szCs w:val="20"/>
          <w:lang w:eastAsia="fr-FR"/>
        </w:rPr>
        <w:t>Phyphox</w:t>
      </w:r>
      <w:r>
        <w:rPr>
          <w:rFonts w:ascii="Arial" w:hAnsi="Arial" w:cs="Arial"/>
          <w:bCs/>
          <w:noProof/>
          <w:sz w:val="20"/>
          <w:szCs w:val="20"/>
          <w:lang w:eastAsia="fr-FR"/>
        </w:rPr>
        <w:t xml:space="preserve">. Cette application, téléchargeable gratuitement à l’adresse </w:t>
      </w:r>
      <w:hyperlink r:id="rId12" w:history="1">
        <w:r w:rsidRPr="000F3304">
          <w:rPr>
            <w:rStyle w:val="Lienhypertexte"/>
            <w:rFonts w:ascii="Arial" w:hAnsi="Arial" w:cs="Arial"/>
            <w:bCs/>
            <w:noProof/>
            <w:sz w:val="20"/>
            <w:szCs w:val="20"/>
            <w:lang w:eastAsia="fr-FR"/>
          </w:rPr>
          <w:t>https://phyphox.org/</w:t>
        </w:r>
      </w:hyperlink>
      <w:r>
        <w:rPr>
          <w:rFonts w:ascii="Arial" w:hAnsi="Arial" w:cs="Arial"/>
          <w:bCs/>
          <w:noProof/>
          <w:sz w:val="20"/>
          <w:szCs w:val="20"/>
          <w:lang w:eastAsia="fr-FR"/>
        </w:rPr>
        <w:t xml:space="preserve">, </w:t>
      </w:r>
      <w:r w:rsidRPr="00FA4278">
        <w:rPr>
          <w:rFonts w:ascii="Arial" w:hAnsi="Arial" w:cs="Arial"/>
          <w:bCs/>
          <w:noProof/>
          <w:sz w:val="20"/>
          <w:szCs w:val="20"/>
          <w:lang w:eastAsia="fr-FR"/>
        </w:rPr>
        <w:t>permet de récupérer facilement toutes les données utiles des capteurs présents dans une</w:t>
      </w:r>
      <w:r>
        <w:rPr>
          <w:rFonts w:ascii="Arial" w:hAnsi="Arial" w:cs="Arial"/>
          <w:bCs/>
          <w:noProof/>
          <w:sz w:val="20"/>
          <w:szCs w:val="20"/>
          <w:lang w:eastAsia="fr-FR"/>
        </w:rPr>
        <w:t xml:space="preserve"> </w:t>
      </w:r>
      <w:r w:rsidRPr="00FA4278">
        <w:rPr>
          <w:rFonts w:ascii="Arial" w:hAnsi="Arial" w:cs="Arial"/>
          <w:bCs/>
          <w:noProof/>
          <w:sz w:val="20"/>
          <w:szCs w:val="20"/>
          <w:lang w:eastAsia="fr-FR"/>
        </w:rPr>
        <w:t>tablette ou un smartphone</w:t>
      </w:r>
      <w:r>
        <w:rPr>
          <w:rFonts w:ascii="Arial" w:hAnsi="Arial" w:cs="Arial"/>
          <w:bCs/>
          <w:noProof/>
          <w:sz w:val="20"/>
          <w:szCs w:val="20"/>
          <w:lang w:eastAsia="fr-FR"/>
        </w:rPr>
        <w:t xml:space="preserve">. Dans le cas du dispositif « Collision (in)élastique », </w:t>
      </w:r>
      <w:r w:rsidRPr="00FA4278">
        <w:rPr>
          <w:rFonts w:ascii="Arial" w:hAnsi="Arial" w:cs="Arial"/>
          <w:bCs/>
          <w:noProof/>
          <w:sz w:val="20"/>
          <w:szCs w:val="20"/>
          <w:lang w:eastAsia="fr-FR"/>
        </w:rPr>
        <w:t>le micro</w:t>
      </w:r>
      <w:r>
        <w:rPr>
          <w:rFonts w:ascii="Arial" w:hAnsi="Arial" w:cs="Arial"/>
          <w:bCs/>
          <w:noProof/>
          <w:sz w:val="20"/>
          <w:szCs w:val="20"/>
          <w:lang w:eastAsia="fr-FR"/>
        </w:rPr>
        <w:t>phone</w:t>
      </w:r>
      <w:r w:rsidRPr="00FA4278">
        <w:rPr>
          <w:rFonts w:ascii="Arial" w:hAnsi="Arial" w:cs="Arial"/>
          <w:bCs/>
          <w:noProof/>
          <w:sz w:val="20"/>
          <w:szCs w:val="20"/>
          <w:lang w:eastAsia="fr-FR"/>
        </w:rPr>
        <w:t xml:space="preserve"> d</w:t>
      </w:r>
      <w:r>
        <w:rPr>
          <w:rFonts w:ascii="Arial" w:hAnsi="Arial" w:cs="Arial"/>
          <w:bCs/>
          <w:noProof/>
          <w:sz w:val="20"/>
          <w:szCs w:val="20"/>
          <w:lang w:eastAsia="fr-FR"/>
        </w:rPr>
        <w:t>u</w:t>
      </w:r>
      <w:r w:rsidRPr="00FA4278">
        <w:rPr>
          <w:rFonts w:ascii="Arial" w:hAnsi="Arial" w:cs="Arial"/>
          <w:bCs/>
          <w:noProof/>
          <w:sz w:val="20"/>
          <w:szCs w:val="20"/>
          <w:lang w:eastAsia="fr-FR"/>
        </w:rPr>
        <w:t xml:space="preserve"> smartphone ou d</w:t>
      </w:r>
      <w:r>
        <w:rPr>
          <w:rFonts w:ascii="Arial" w:hAnsi="Arial" w:cs="Arial"/>
          <w:bCs/>
          <w:noProof/>
          <w:sz w:val="20"/>
          <w:szCs w:val="20"/>
          <w:lang w:eastAsia="fr-FR"/>
        </w:rPr>
        <w:t>e la</w:t>
      </w:r>
      <w:r w:rsidRPr="00FA4278">
        <w:rPr>
          <w:rFonts w:ascii="Arial" w:hAnsi="Arial" w:cs="Arial"/>
          <w:bCs/>
          <w:noProof/>
          <w:sz w:val="20"/>
          <w:szCs w:val="20"/>
          <w:lang w:eastAsia="fr-FR"/>
        </w:rPr>
        <w:t xml:space="preserve"> tablette enregistre le son émis à chaque rebond de la balle et l’application calcule </w:t>
      </w:r>
      <w:r>
        <w:rPr>
          <w:rFonts w:ascii="Arial" w:hAnsi="Arial" w:cs="Arial"/>
          <w:bCs/>
          <w:noProof/>
          <w:sz w:val="20"/>
          <w:szCs w:val="20"/>
          <w:lang w:eastAsia="fr-FR"/>
        </w:rPr>
        <w:t xml:space="preserve">à partir de ces mesures </w:t>
      </w:r>
      <w:r w:rsidRPr="00FA4278">
        <w:rPr>
          <w:rFonts w:ascii="Arial" w:hAnsi="Arial" w:cs="Arial"/>
          <w:bCs/>
          <w:noProof/>
          <w:sz w:val="20"/>
          <w:szCs w:val="20"/>
          <w:lang w:eastAsia="fr-FR"/>
        </w:rPr>
        <w:t>la hauteur maximale atteinte par la balle après chaque rebond.</w:t>
      </w:r>
    </w:p>
    <w:p w14:paraId="5A974EFE" w14:textId="77777777" w:rsidR="006476C1" w:rsidRDefault="006476C1" w:rsidP="006476C1">
      <w:pPr>
        <w:autoSpaceDE w:val="0"/>
        <w:autoSpaceDN w:val="0"/>
        <w:adjustRightInd w:val="0"/>
        <w:spacing w:after="0" w:line="240" w:lineRule="auto"/>
        <w:rPr>
          <w:rFonts w:ascii="Arial" w:hAnsi="Arial" w:cs="Arial"/>
          <w:bCs/>
          <w:noProof/>
          <w:sz w:val="20"/>
          <w:szCs w:val="20"/>
          <w:lang w:eastAsia="fr-FR"/>
        </w:rPr>
      </w:pPr>
    </w:p>
    <w:p w14:paraId="12440EFF" w14:textId="77777777" w:rsidR="006476C1" w:rsidRDefault="006476C1" w:rsidP="006476C1">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1. Réaliser, en la filmant en même temps, l’expérience ci-dessous permettant de déterminer avec l’application </w:t>
      </w:r>
      <w:r w:rsidRPr="00CF06F3">
        <w:rPr>
          <w:rFonts w:ascii="Arial" w:hAnsi="Arial" w:cs="Arial"/>
          <w:bCs/>
          <w:i/>
          <w:iCs/>
          <w:noProof/>
          <w:sz w:val="20"/>
          <w:szCs w:val="20"/>
          <w:lang w:eastAsia="fr-FR"/>
        </w:rPr>
        <w:t>Phyphox</w:t>
      </w:r>
      <w:r>
        <w:rPr>
          <w:rFonts w:ascii="Arial" w:hAnsi="Arial" w:cs="Arial"/>
          <w:bCs/>
          <w:noProof/>
          <w:sz w:val="20"/>
          <w:szCs w:val="20"/>
          <w:lang w:eastAsia="fr-FR"/>
        </w:rPr>
        <w:t xml:space="preserve"> la hauteur du rebond d’une balle de tennis de table lâchée sans vitesse initiale, d’une hauteur de 30 cm.</w:t>
      </w:r>
    </w:p>
    <w:p w14:paraId="57FFFEC3" w14:textId="77777777" w:rsidR="006476C1" w:rsidRDefault="006476C1" w:rsidP="006476C1">
      <w:pPr>
        <w:autoSpaceDE w:val="0"/>
        <w:autoSpaceDN w:val="0"/>
        <w:adjustRightInd w:val="0"/>
        <w:spacing w:after="0" w:line="240" w:lineRule="auto"/>
        <w:rPr>
          <w:rFonts w:ascii="Arial" w:hAnsi="Arial" w:cs="Arial"/>
          <w:bCs/>
          <w:noProof/>
          <w:sz w:val="20"/>
          <w:szCs w:val="20"/>
          <w:lang w:eastAsia="fr-FR"/>
        </w:rPr>
      </w:pPr>
    </w:p>
    <w:p w14:paraId="21DD6142" w14:textId="77777777" w:rsidR="007D221B" w:rsidRDefault="006476C1" w:rsidP="005F3FB4">
      <w:pPr>
        <w:autoSpaceDE w:val="0"/>
        <w:autoSpaceDN w:val="0"/>
        <w:adjustRightInd w:val="0"/>
        <w:spacing w:after="0" w:line="240" w:lineRule="auto"/>
        <w:jc w:val="center"/>
        <w:rPr>
          <w:rFonts w:ascii="Arial" w:hAnsi="Arial" w:cs="Arial"/>
          <w:bCs/>
          <w:noProof/>
          <w:sz w:val="20"/>
          <w:szCs w:val="20"/>
          <w:lang w:eastAsia="fr-FR"/>
        </w:rPr>
      </w:pPr>
      <w:r>
        <w:rPr>
          <w:noProof/>
        </w:rPr>
        <w:drawing>
          <wp:inline distT="0" distB="0" distL="0" distR="0" wp14:anchorId="0B32552A" wp14:editId="24F9ED26">
            <wp:extent cx="2476715" cy="2377646"/>
            <wp:effectExtent l="0" t="0" r="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76715" cy="2377646"/>
                    </a:xfrm>
                    <a:prstGeom prst="rect">
                      <a:avLst/>
                    </a:prstGeom>
                  </pic:spPr>
                </pic:pic>
              </a:graphicData>
            </a:graphic>
          </wp:inline>
        </w:drawing>
      </w:r>
      <w:r w:rsidR="005F3FB4">
        <w:rPr>
          <w:rFonts w:ascii="Arial" w:hAnsi="Arial" w:cs="Arial"/>
          <w:bCs/>
          <w:noProof/>
          <w:sz w:val="20"/>
          <w:szCs w:val="20"/>
          <w:lang w:eastAsia="fr-FR"/>
        </w:rPr>
        <w:t xml:space="preserve">  </w:t>
      </w:r>
      <w:r>
        <w:rPr>
          <w:rFonts w:ascii="Arial" w:hAnsi="Arial" w:cs="Arial"/>
          <w:bCs/>
          <w:noProof/>
          <w:sz w:val="20"/>
          <w:szCs w:val="20"/>
          <w:lang w:eastAsia="fr-FR"/>
        </w:rPr>
        <w:drawing>
          <wp:inline distT="0" distB="0" distL="0" distR="0" wp14:anchorId="230B89D2" wp14:editId="0CB30DEA">
            <wp:extent cx="1590675" cy="2387497"/>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3" cstate="print">
                      <a:extLst>
                        <a:ext uri="{28A0092B-C50C-407E-A947-70E740481C1C}">
                          <a14:useLocalDpi xmlns:a14="http://schemas.microsoft.com/office/drawing/2010/main" val="0"/>
                        </a:ext>
                      </a:extLst>
                    </a:blip>
                    <a:srcRect t="3446" b="27278"/>
                    <a:stretch/>
                  </pic:blipFill>
                  <pic:spPr bwMode="auto">
                    <a:xfrm>
                      <a:off x="0" y="0"/>
                      <a:ext cx="1643958" cy="2467472"/>
                    </a:xfrm>
                    <a:prstGeom prst="rect">
                      <a:avLst/>
                    </a:prstGeom>
                    <a:ln>
                      <a:noFill/>
                    </a:ln>
                    <a:extLst>
                      <a:ext uri="{53640926-AAD7-44D8-BBD7-CCE9431645EC}">
                        <a14:shadowObscured xmlns:a14="http://schemas.microsoft.com/office/drawing/2010/main"/>
                      </a:ext>
                    </a:extLst>
                  </pic:spPr>
                </pic:pic>
              </a:graphicData>
            </a:graphic>
          </wp:inline>
        </w:drawing>
      </w:r>
      <w:r w:rsidR="007D221B">
        <w:rPr>
          <w:rFonts w:ascii="Arial" w:hAnsi="Arial" w:cs="Arial"/>
          <w:bCs/>
          <w:noProof/>
          <w:sz w:val="20"/>
          <w:szCs w:val="20"/>
          <w:lang w:eastAsia="fr-FR"/>
        </w:rPr>
        <w:t xml:space="preserve"> </w:t>
      </w:r>
    </w:p>
    <w:p w14:paraId="46CD4084" w14:textId="77777777" w:rsidR="006476C1" w:rsidRDefault="006476C1" w:rsidP="006476C1">
      <w:pPr>
        <w:spacing w:after="0" w:line="240" w:lineRule="auto"/>
        <w:rPr>
          <w:rFonts w:ascii="Arial" w:hAnsi="Arial" w:cs="Arial"/>
          <w:bCs/>
          <w:noProof/>
          <w:sz w:val="20"/>
          <w:szCs w:val="20"/>
          <w:lang w:eastAsia="fr-FR"/>
        </w:rPr>
      </w:pPr>
    </w:p>
    <w:p w14:paraId="4B30ECBB" w14:textId="77777777" w:rsidR="006476C1"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Correction et remarques :</w:t>
      </w:r>
    </w:p>
    <w:p w14:paraId="09D3D760" w14:textId="18663091" w:rsidR="005D43B4" w:rsidRDefault="008164B7" w:rsidP="006476C1">
      <w:pPr>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La</w:t>
      </w:r>
      <w:r w:rsidR="005D43B4">
        <w:rPr>
          <w:rFonts w:ascii="Arial" w:hAnsi="Arial" w:cs="Arial"/>
          <w:bCs/>
          <w:noProof/>
          <w:color w:val="4F81BD" w:themeColor="accent1"/>
          <w:sz w:val="20"/>
          <w:szCs w:val="20"/>
          <w:lang w:eastAsia="fr-FR"/>
        </w:rPr>
        <w:t xml:space="preserve"> vidéo n’a pas besoin d’être d’une </w:t>
      </w:r>
      <w:r>
        <w:rPr>
          <w:rFonts w:ascii="Arial" w:hAnsi="Arial" w:cs="Arial"/>
          <w:bCs/>
          <w:noProof/>
          <w:color w:val="4F81BD" w:themeColor="accent1"/>
          <w:sz w:val="20"/>
          <w:szCs w:val="20"/>
          <w:lang w:eastAsia="fr-FR"/>
        </w:rPr>
        <w:t xml:space="preserve">très </w:t>
      </w:r>
      <w:r w:rsidR="005D43B4">
        <w:rPr>
          <w:rFonts w:ascii="Arial" w:hAnsi="Arial" w:cs="Arial"/>
          <w:bCs/>
          <w:noProof/>
          <w:color w:val="4F81BD" w:themeColor="accent1"/>
          <w:sz w:val="20"/>
          <w:szCs w:val="20"/>
          <w:lang w:eastAsia="fr-FR"/>
        </w:rPr>
        <w:t xml:space="preserve">bonne qualité car l’instant étudié est celui pendant lequel la balle est à la hauteur maximale après le premier rebond, c’est-à-dire lorsque </w:t>
      </w:r>
      <w:r w:rsidR="00F9462A">
        <w:rPr>
          <w:rFonts w:ascii="Arial" w:hAnsi="Arial" w:cs="Arial"/>
          <w:bCs/>
          <w:noProof/>
          <w:color w:val="4F81BD" w:themeColor="accent1"/>
          <w:sz w:val="20"/>
          <w:szCs w:val="20"/>
          <w:lang w:eastAsia="fr-FR"/>
        </w:rPr>
        <w:t>l</w:t>
      </w:r>
      <w:r w:rsidR="005D43B4">
        <w:rPr>
          <w:rFonts w:ascii="Arial" w:hAnsi="Arial" w:cs="Arial"/>
          <w:bCs/>
          <w:noProof/>
          <w:color w:val="4F81BD" w:themeColor="accent1"/>
          <w:sz w:val="20"/>
          <w:szCs w:val="20"/>
          <w:lang w:eastAsia="fr-FR"/>
        </w:rPr>
        <w:t xml:space="preserve">a vitesse </w:t>
      </w:r>
      <w:r w:rsidR="00F9462A">
        <w:rPr>
          <w:rFonts w:ascii="Arial" w:hAnsi="Arial" w:cs="Arial"/>
          <w:bCs/>
          <w:noProof/>
          <w:color w:val="4F81BD" w:themeColor="accent1"/>
          <w:sz w:val="20"/>
          <w:szCs w:val="20"/>
          <w:lang w:eastAsia="fr-FR"/>
        </w:rPr>
        <w:t xml:space="preserve">de la balle </w:t>
      </w:r>
      <w:r w:rsidR="005D43B4">
        <w:rPr>
          <w:rFonts w:ascii="Arial" w:hAnsi="Arial" w:cs="Arial"/>
          <w:bCs/>
          <w:noProof/>
          <w:color w:val="4F81BD" w:themeColor="accent1"/>
          <w:sz w:val="20"/>
          <w:szCs w:val="20"/>
          <w:lang w:eastAsia="fr-FR"/>
        </w:rPr>
        <w:t>est nulle. Il n’y a donc pas de « trainée » à cet instant et la mesure à réaliser est assez précise</w:t>
      </w:r>
      <w:r w:rsidR="00F9462A">
        <w:rPr>
          <w:rFonts w:ascii="Arial" w:hAnsi="Arial" w:cs="Arial"/>
          <w:bCs/>
          <w:noProof/>
          <w:color w:val="4F81BD" w:themeColor="accent1"/>
          <w:sz w:val="20"/>
          <w:szCs w:val="20"/>
          <w:lang w:eastAsia="fr-FR"/>
        </w:rPr>
        <w:t>,</w:t>
      </w:r>
      <w:r w:rsidR="005D43B4">
        <w:rPr>
          <w:rFonts w:ascii="Arial" w:hAnsi="Arial" w:cs="Arial"/>
          <w:bCs/>
          <w:noProof/>
          <w:color w:val="4F81BD" w:themeColor="accent1"/>
          <w:sz w:val="20"/>
          <w:szCs w:val="20"/>
          <w:lang w:eastAsia="fr-FR"/>
        </w:rPr>
        <w:t xml:space="preserve"> quel</w:t>
      </w:r>
      <w:r w:rsidR="00F9462A">
        <w:rPr>
          <w:rFonts w:ascii="Arial" w:hAnsi="Arial" w:cs="Arial"/>
          <w:bCs/>
          <w:noProof/>
          <w:color w:val="4F81BD" w:themeColor="accent1"/>
          <w:sz w:val="20"/>
          <w:szCs w:val="20"/>
          <w:lang w:eastAsia="fr-FR"/>
        </w:rPr>
        <w:t>le</w:t>
      </w:r>
      <w:r w:rsidR="005D43B4">
        <w:rPr>
          <w:rFonts w:ascii="Arial" w:hAnsi="Arial" w:cs="Arial"/>
          <w:bCs/>
          <w:noProof/>
          <w:color w:val="4F81BD" w:themeColor="accent1"/>
          <w:sz w:val="20"/>
          <w:szCs w:val="20"/>
          <w:lang w:eastAsia="fr-FR"/>
        </w:rPr>
        <w:t xml:space="preserve"> que soit </w:t>
      </w:r>
      <w:r w:rsidR="00277FAF">
        <w:rPr>
          <w:rFonts w:ascii="Arial" w:hAnsi="Arial" w:cs="Arial"/>
          <w:bCs/>
          <w:noProof/>
          <w:color w:val="4F81BD" w:themeColor="accent1"/>
          <w:sz w:val="20"/>
          <w:szCs w:val="20"/>
          <w:lang w:eastAsia="fr-FR"/>
        </w:rPr>
        <w:t>la qualité de la vidéo</w:t>
      </w:r>
      <w:r w:rsidR="00F9462A">
        <w:rPr>
          <w:rFonts w:ascii="Arial" w:hAnsi="Arial" w:cs="Arial"/>
          <w:bCs/>
          <w:noProof/>
          <w:color w:val="4F81BD" w:themeColor="accent1"/>
          <w:sz w:val="20"/>
          <w:szCs w:val="20"/>
          <w:lang w:eastAsia="fr-FR"/>
        </w:rPr>
        <w:t xml:space="preserve"> (voir la capture d’écran de la vidéo à cet instant dans la réponse à la question A.3 ci-dessous).</w:t>
      </w:r>
    </w:p>
    <w:p w14:paraId="2EF6A78A" w14:textId="2D2B677A" w:rsidR="006476C1" w:rsidRPr="006525BE" w:rsidRDefault="00277FAF" w:rsidP="006476C1">
      <w:pPr>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Rappel : a</w:t>
      </w:r>
      <w:r w:rsidR="006476C1" w:rsidRPr="006525BE">
        <w:rPr>
          <w:rFonts w:ascii="Arial" w:hAnsi="Arial" w:cs="Arial"/>
          <w:bCs/>
          <w:noProof/>
          <w:color w:val="4F81BD" w:themeColor="accent1"/>
          <w:sz w:val="20"/>
          <w:szCs w:val="20"/>
          <w:lang w:eastAsia="fr-FR"/>
        </w:rPr>
        <w:t xml:space="preserve">fin que la balle chute de 30 cm, c’est le bas de la balle et pas le centre de masse de la balle qui doit se trouver à 30 cm du sol. </w:t>
      </w:r>
    </w:p>
    <w:p w14:paraId="4786184C" w14:textId="7769820B" w:rsidR="006476C1" w:rsidRDefault="006476C1" w:rsidP="006476C1">
      <w:pPr>
        <w:spacing w:after="0" w:line="240" w:lineRule="auto"/>
        <w:rPr>
          <w:rFonts w:ascii="Arial" w:hAnsi="Arial" w:cs="Arial"/>
          <w:bCs/>
          <w:noProof/>
          <w:sz w:val="20"/>
          <w:szCs w:val="20"/>
          <w:lang w:eastAsia="fr-FR"/>
        </w:rPr>
      </w:pPr>
    </w:p>
    <w:p w14:paraId="25AED8DB" w14:textId="77777777" w:rsidR="005F3FB4" w:rsidRPr="00292ACC" w:rsidRDefault="005F3FB4" w:rsidP="006476C1">
      <w:pPr>
        <w:spacing w:after="0" w:line="240" w:lineRule="auto"/>
        <w:rPr>
          <w:rFonts w:ascii="Arial" w:hAnsi="Arial" w:cs="Arial"/>
          <w:bCs/>
          <w:noProof/>
          <w:sz w:val="20"/>
          <w:szCs w:val="20"/>
          <w:lang w:eastAsia="fr-FR"/>
        </w:rPr>
      </w:pPr>
    </w:p>
    <w:p w14:paraId="7E5EFA2A" w14:textId="77777777" w:rsidR="006476C1" w:rsidRDefault="006476C1" w:rsidP="006476C1">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2. Lire la valeur</w:t>
      </w:r>
      <w:r w:rsidRPr="002913EC">
        <w:rPr>
          <w:rFonts w:ascii="Arial" w:hAnsi="Arial" w:cs="Arial"/>
          <w:bCs/>
          <w:noProof/>
          <w:color w:val="1F497D" w:themeColor="text2"/>
          <w:sz w:val="20"/>
          <w:szCs w:val="20"/>
          <w:lang w:eastAsia="fr-FR"/>
        </w:rPr>
        <w:t xml:space="preserve"> </w:t>
      </w:r>
      <w:r w:rsidRPr="00700037">
        <w:rPr>
          <w:rFonts w:ascii="Arial" w:hAnsi="Arial" w:cs="Arial"/>
          <w:bCs/>
          <w:i/>
          <w:noProof/>
          <w:sz w:val="20"/>
          <w:szCs w:val="20"/>
          <w:lang w:eastAsia="fr-FR"/>
        </w:rPr>
        <w:t>h</w:t>
      </w:r>
      <w:r w:rsidRPr="002913EC">
        <w:rPr>
          <w:rFonts w:ascii="Arial" w:hAnsi="Arial" w:cs="Arial"/>
          <w:bCs/>
          <w:noProof/>
          <w:sz w:val="20"/>
          <w:szCs w:val="20"/>
          <w:vertAlign w:val="subscript"/>
          <w:lang w:eastAsia="fr-FR"/>
        </w:rPr>
        <w:t>1</w:t>
      </w:r>
      <w:r w:rsidRPr="002913EC">
        <w:rPr>
          <w:rFonts w:ascii="Arial" w:hAnsi="Arial" w:cs="Arial"/>
          <w:bCs/>
          <w:noProof/>
          <w:sz w:val="20"/>
          <w:szCs w:val="20"/>
          <w:lang w:eastAsia="fr-FR"/>
        </w:rPr>
        <w:t xml:space="preserve"> </w:t>
      </w:r>
      <w:r w:rsidRPr="00B915E1">
        <w:rPr>
          <w:rFonts w:ascii="Arial" w:hAnsi="Arial" w:cs="Arial"/>
          <w:bCs/>
          <w:i/>
          <w:iCs/>
          <w:noProof/>
          <w:sz w:val="20"/>
          <w:szCs w:val="20"/>
          <w:lang w:eastAsia="fr-FR"/>
        </w:rPr>
        <w:t>(Phyphox)</w:t>
      </w:r>
      <w:r w:rsidRPr="002913EC">
        <w:rPr>
          <w:rFonts w:ascii="Arial" w:hAnsi="Arial" w:cs="Arial"/>
          <w:bCs/>
          <w:noProof/>
          <w:sz w:val="20"/>
          <w:szCs w:val="20"/>
          <w:lang w:eastAsia="fr-FR"/>
        </w:rPr>
        <w:t xml:space="preserve"> </w:t>
      </w:r>
      <w:r>
        <w:rPr>
          <w:rFonts w:ascii="Arial" w:hAnsi="Arial" w:cs="Arial"/>
          <w:bCs/>
          <w:noProof/>
          <w:sz w:val="20"/>
          <w:szCs w:val="20"/>
          <w:lang w:eastAsia="fr-FR"/>
        </w:rPr>
        <w:t xml:space="preserve">de la hauteur du premier rebond de la balle mesurée et calculée par l’application </w:t>
      </w:r>
      <w:r w:rsidRPr="00700037">
        <w:rPr>
          <w:rFonts w:ascii="Arial" w:hAnsi="Arial" w:cs="Arial"/>
          <w:bCs/>
          <w:i/>
          <w:noProof/>
          <w:sz w:val="20"/>
          <w:szCs w:val="20"/>
          <w:lang w:eastAsia="fr-FR"/>
        </w:rPr>
        <w:t>Phyphox</w:t>
      </w:r>
      <w:r>
        <w:rPr>
          <w:rFonts w:ascii="Arial" w:hAnsi="Arial" w:cs="Arial"/>
          <w:bCs/>
          <w:noProof/>
          <w:sz w:val="20"/>
          <w:szCs w:val="20"/>
          <w:lang w:eastAsia="fr-FR"/>
        </w:rPr>
        <w:t>.</w:t>
      </w:r>
    </w:p>
    <w:p w14:paraId="520C32C2" w14:textId="32D03922" w:rsidR="005F3FB4" w:rsidRDefault="006476C1" w:rsidP="00EF0ECE">
      <w:pPr>
        <w:spacing w:after="0" w:line="240" w:lineRule="auto"/>
        <w:rPr>
          <w:rFonts w:ascii="Arial" w:hAnsi="Arial" w:cs="Arial"/>
          <w:bCs/>
          <w:noProof/>
          <w:sz w:val="20"/>
          <w:szCs w:val="20"/>
          <w:lang w:eastAsia="fr-FR"/>
        </w:rPr>
      </w:pPr>
      <w:r w:rsidRPr="006525BE">
        <w:rPr>
          <w:rFonts w:ascii="Arial" w:hAnsi="Arial" w:cs="Arial"/>
          <w:bCs/>
          <w:noProof/>
          <w:color w:val="4F81BD" w:themeColor="accent1"/>
          <w:sz w:val="20"/>
          <w:szCs w:val="20"/>
          <w:lang w:eastAsia="fr-FR"/>
        </w:rPr>
        <w:t>Lors de l’expérience réalisée en exemple</w:t>
      </w:r>
      <w:r w:rsidR="00F9462A">
        <w:rPr>
          <w:rFonts w:ascii="Arial" w:hAnsi="Arial" w:cs="Arial"/>
          <w:bCs/>
          <w:noProof/>
          <w:color w:val="4F81BD" w:themeColor="accent1"/>
          <w:sz w:val="20"/>
          <w:szCs w:val="20"/>
          <w:lang w:eastAsia="fr-FR"/>
        </w:rPr>
        <w:t xml:space="preserve"> ci-dessus</w:t>
      </w:r>
      <w:r w:rsidRPr="006525BE">
        <w:rPr>
          <w:rFonts w:ascii="Arial" w:hAnsi="Arial" w:cs="Arial"/>
          <w:bCs/>
          <w:noProof/>
          <w:color w:val="4F81BD" w:themeColor="accent1"/>
          <w:sz w:val="20"/>
          <w:szCs w:val="20"/>
          <w:lang w:eastAsia="fr-FR"/>
        </w:rPr>
        <w:t xml:space="preserve"> : </w:t>
      </w:r>
      <w:r w:rsidRPr="006525BE">
        <w:rPr>
          <w:rFonts w:ascii="Arial" w:hAnsi="Arial" w:cs="Arial"/>
          <w:bCs/>
          <w:i/>
          <w:noProof/>
          <w:color w:val="4F81BD" w:themeColor="accent1"/>
          <w:sz w:val="20"/>
          <w:szCs w:val="20"/>
          <w:lang w:eastAsia="fr-FR"/>
        </w:rPr>
        <w:t>h</w:t>
      </w:r>
      <w:r w:rsidRPr="006525BE">
        <w:rPr>
          <w:rFonts w:ascii="Arial" w:hAnsi="Arial" w:cs="Arial"/>
          <w:bCs/>
          <w:noProof/>
          <w:color w:val="4F81BD" w:themeColor="accent1"/>
          <w:sz w:val="20"/>
          <w:szCs w:val="20"/>
          <w:vertAlign w:val="subscript"/>
          <w:lang w:eastAsia="fr-FR"/>
        </w:rPr>
        <w:t>1</w:t>
      </w:r>
      <w:r w:rsidRPr="006525BE">
        <w:rPr>
          <w:rFonts w:ascii="Arial" w:hAnsi="Arial" w:cs="Arial"/>
          <w:bCs/>
          <w:noProof/>
          <w:color w:val="4F81BD" w:themeColor="accent1"/>
          <w:sz w:val="20"/>
          <w:szCs w:val="20"/>
          <w:lang w:eastAsia="fr-FR"/>
        </w:rPr>
        <w:t xml:space="preserve"> </w:t>
      </w:r>
      <w:r w:rsidRPr="00B915E1">
        <w:rPr>
          <w:rFonts w:ascii="Arial" w:hAnsi="Arial" w:cs="Arial"/>
          <w:bCs/>
          <w:i/>
          <w:iCs/>
          <w:noProof/>
          <w:color w:val="4F81BD" w:themeColor="accent1"/>
          <w:sz w:val="20"/>
          <w:szCs w:val="20"/>
          <w:lang w:eastAsia="fr-FR"/>
        </w:rPr>
        <w:t>(Phyphox)</w:t>
      </w:r>
      <w:r w:rsidRPr="006525BE">
        <w:rPr>
          <w:rFonts w:ascii="Arial" w:hAnsi="Arial" w:cs="Arial"/>
          <w:bCs/>
          <w:noProof/>
          <w:color w:val="4F81BD" w:themeColor="accent1"/>
          <w:sz w:val="20"/>
          <w:szCs w:val="20"/>
          <w:lang w:eastAsia="fr-FR"/>
        </w:rPr>
        <w:t xml:space="preserve"> = 24,42 cm</w:t>
      </w:r>
      <w:r w:rsidR="00EF0ECE">
        <w:rPr>
          <w:rFonts w:ascii="Arial" w:hAnsi="Arial" w:cs="Arial"/>
          <w:bCs/>
          <w:noProof/>
          <w:color w:val="4F81BD" w:themeColor="accent1"/>
          <w:sz w:val="20"/>
          <w:szCs w:val="20"/>
          <w:lang w:eastAsia="fr-FR"/>
        </w:rPr>
        <w:t>.</w:t>
      </w:r>
      <w:r w:rsidR="005F3FB4">
        <w:rPr>
          <w:rFonts w:ascii="Arial" w:hAnsi="Arial" w:cs="Arial"/>
          <w:bCs/>
          <w:noProof/>
          <w:sz w:val="20"/>
          <w:szCs w:val="20"/>
          <w:lang w:eastAsia="fr-FR"/>
        </w:rPr>
        <w:br w:type="page"/>
      </w:r>
    </w:p>
    <w:p w14:paraId="7F5D7B7D" w14:textId="21E7BB61" w:rsidR="006476C1" w:rsidRDefault="006476C1" w:rsidP="006476C1">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3. Visionner image par image la vidéo de l’expérience ; mesurer et calculer la valeur </w:t>
      </w:r>
      <w:r w:rsidRPr="00B915E1">
        <w:rPr>
          <w:rFonts w:ascii="Arial" w:hAnsi="Arial" w:cs="Arial"/>
          <w:bCs/>
          <w:i/>
          <w:noProof/>
          <w:sz w:val="20"/>
          <w:szCs w:val="20"/>
          <w:lang w:eastAsia="fr-FR"/>
        </w:rPr>
        <w:t>h</w:t>
      </w:r>
      <w:r w:rsidRPr="00B915E1">
        <w:rPr>
          <w:rFonts w:ascii="Arial" w:hAnsi="Arial" w:cs="Arial"/>
          <w:bCs/>
          <w:i/>
          <w:noProof/>
          <w:sz w:val="20"/>
          <w:szCs w:val="20"/>
          <w:vertAlign w:val="subscript"/>
          <w:lang w:eastAsia="fr-FR"/>
        </w:rPr>
        <w:t>1</w:t>
      </w:r>
      <w:r w:rsidRPr="00B915E1">
        <w:rPr>
          <w:rFonts w:ascii="Arial" w:hAnsi="Arial" w:cs="Arial"/>
          <w:bCs/>
          <w:i/>
          <w:noProof/>
          <w:sz w:val="20"/>
          <w:szCs w:val="20"/>
          <w:lang w:eastAsia="fr-FR"/>
        </w:rPr>
        <w:t xml:space="preserve"> (vidéo)</w:t>
      </w:r>
      <w:r w:rsidRPr="002913EC">
        <w:rPr>
          <w:rFonts w:ascii="Arial" w:hAnsi="Arial" w:cs="Arial"/>
          <w:bCs/>
          <w:noProof/>
          <w:sz w:val="20"/>
          <w:szCs w:val="20"/>
          <w:lang w:eastAsia="fr-FR"/>
        </w:rPr>
        <w:t xml:space="preserve"> </w:t>
      </w:r>
      <w:r>
        <w:rPr>
          <w:rFonts w:ascii="Arial" w:hAnsi="Arial" w:cs="Arial"/>
          <w:bCs/>
          <w:noProof/>
          <w:sz w:val="20"/>
          <w:szCs w:val="20"/>
          <w:lang w:eastAsia="fr-FR"/>
        </w:rPr>
        <w:t>de la</w:t>
      </w:r>
      <w:r w:rsidRPr="002913EC">
        <w:rPr>
          <w:rFonts w:ascii="Arial" w:hAnsi="Arial" w:cs="Arial"/>
          <w:bCs/>
          <w:noProof/>
          <w:sz w:val="20"/>
          <w:szCs w:val="20"/>
          <w:lang w:eastAsia="fr-FR"/>
        </w:rPr>
        <w:t xml:space="preserve"> </w:t>
      </w:r>
      <w:r>
        <w:rPr>
          <w:rFonts w:ascii="Arial" w:hAnsi="Arial" w:cs="Arial"/>
          <w:bCs/>
          <w:noProof/>
          <w:sz w:val="20"/>
          <w:szCs w:val="20"/>
          <w:lang w:eastAsia="fr-FR"/>
        </w:rPr>
        <w:t>hauteur du premier rebond de la balle sur la vidéo.</w:t>
      </w:r>
    </w:p>
    <w:p w14:paraId="24047173" w14:textId="0297ECE7" w:rsidR="006476C1"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noProof/>
        </w:rPr>
        <w:drawing>
          <wp:anchor distT="0" distB="0" distL="114300" distR="114300" simplePos="0" relativeHeight="251662336" behindDoc="0" locked="0" layoutInCell="1" allowOverlap="1" wp14:anchorId="4C298E91" wp14:editId="05A1D412">
            <wp:simplePos x="0" y="0"/>
            <wp:positionH relativeFrom="margin">
              <wp:align>right</wp:align>
            </wp:positionH>
            <wp:positionV relativeFrom="paragraph">
              <wp:posOffset>3175</wp:posOffset>
            </wp:positionV>
            <wp:extent cx="1635760" cy="1882140"/>
            <wp:effectExtent l="0" t="0" r="2540" b="381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35760" cy="1882140"/>
                    </a:xfrm>
                    <a:prstGeom prst="rect">
                      <a:avLst/>
                    </a:prstGeom>
                  </pic:spPr>
                </pic:pic>
              </a:graphicData>
            </a:graphic>
            <wp14:sizeRelH relativeFrom="page">
              <wp14:pctWidth>0</wp14:pctWidth>
            </wp14:sizeRelH>
            <wp14:sizeRelV relativeFrom="page">
              <wp14:pctHeight>0</wp14:pctHeight>
            </wp14:sizeRelV>
          </wp:anchor>
        </w:drawing>
      </w:r>
      <w:r w:rsidRPr="006525BE">
        <w:rPr>
          <w:rFonts w:ascii="Arial" w:hAnsi="Arial" w:cs="Arial"/>
          <w:bCs/>
          <w:noProof/>
          <w:color w:val="4F81BD" w:themeColor="accent1"/>
          <w:sz w:val="20"/>
          <w:szCs w:val="20"/>
          <w:lang w:eastAsia="fr-FR"/>
        </w:rPr>
        <w:t xml:space="preserve">Il est bien sûr possible de réaliser un pointage, avec l’application </w:t>
      </w:r>
      <w:r w:rsidRPr="006525BE">
        <w:rPr>
          <w:rFonts w:ascii="Arial" w:hAnsi="Arial" w:cs="Arial"/>
          <w:bCs/>
          <w:i/>
          <w:iCs/>
          <w:noProof/>
          <w:color w:val="4F81BD" w:themeColor="accent1"/>
          <w:sz w:val="20"/>
          <w:szCs w:val="20"/>
          <w:lang w:eastAsia="fr-FR"/>
        </w:rPr>
        <w:t>Fizziq</w:t>
      </w:r>
      <w:r w:rsidRPr="006525BE">
        <w:rPr>
          <w:rFonts w:ascii="Arial" w:hAnsi="Arial" w:cs="Arial"/>
          <w:bCs/>
          <w:noProof/>
          <w:color w:val="4F81BD" w:themeColor="accent1"/>
          <w:sz w:val="20"/>
          <w:szCs w:val="20"/>
          <w:lang w:eastAsia="fr-FR"/>
        </w:rPr>
        <w:t xml:space="preserve"> par exemple (</w:t>
      </w:r>
      <w:hyperlink r:id="rId15" w:history="1">
        <w:r w:rsidRPr="006525BE">
          <w:rPr>
            <w:rStyle w:val="Lienhypertexte"/>
            <w:rFonts w:ascii="Arial" w:hAnsi="Arial" w:cs="Arial"/>
            <w:bCs/>
            <w:noProof/>
            <w:color w:val="4F81BD" w:themeColor="accent1"/>
            <w:sz w:val="20"/>
            <w:szCs w:val="20"/>
            <w:lang w:eastAsia="fr-FR"/>
          </w:rPr>
          <w:t>https://www.fizziq.org/</w:t>
        </w:r>
      </w:hyperlink>
      <w:r w:rsidRPr="006525BE">
        <w:rPr>
          <w:rFonts w:ascii="Arial" w:hAnsi="Arial" w:cs="Arial"/>
          <w:bCs/>
          <w:noProof/>
          <w:color w:val="4F81BD" w:themeColor="accent1"/>
          <w:sz w:val="20"/>
          <w:szCs w:val="20"/>
          <w:lang w:eastAsia="fr-FR"/>
        </w:rPr>
        <w:t xml:space="preserve">), pour mesurer la hauteur du premier rebond avec la vidéo mais ce n’est pas l’objectif </w:t>
      </w:r>
      <w:r w:rsidR="00F9462A">
        <w:rPr>
          <w:rFonts w:ascii="Arial" w:hAnsi="Arial" w:cs="Arial"/>
          <w:bCs/>
          <w:noProof/>
          <w:color w:val="4F81BD" w:themeColor="accent1"/>
          <w:sz w:val="20"/>
          <w:szCs w:val="20"/>
          <w:lang w:eastAsia="fr-FR"/>
        </w:rPr>
        <w:t>de l’activité expérimentale</w:t>
      </w:r>
      <w:r w:rsidRPr="006525BE">
        <w:rPr>
          <w:rFonts w:ascii="Arial" w:hAnsi="Arial" w:cs="Arial"/>
          <w:bCs/>
          <w:noProof/>
          <w:color w:val="4F81BD" w:themeColor="accent1"/>
          <w:sz w:val="20"/>
          <w:szCs w:val="20"/>
          <w:lang w:eastAsia="fr-FR"/>
        </w:rPr>
        <w:t xml:space="preserve">. Dans le cadre de cette activité, il suffit que les élèves fassent défiler la vidéo image par image et qu’ils réalisent un calcul en utilisant l’échelle définie grâce à la toise (de 30 cm ici), en prenant comme référence le bas de la balle. </w:t>
      </w:r>
    </w:p>
    <w:p w14:paraId="461A871C" w14:textId="77777777" w:rsidR="006476C1"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Dans le cadre de l’expérience présentée dans ce document, la mesure de la hauteur du premier rebond réalisée avec la vidéo donne le résultat :</w:t>
      </w:r>
    </w:p>
    <w:p w14:paraId="02BE1FDB" w14:textId="448E7B85" w:rsidR="006476C1"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B915E1">
        <w:rPr>
          <w:rFonts w:ascii="Arial" w:hAnsi="Arial" w:cs="Arial"/>
          <w:bCs/>
          <w:i/>
          <w:noProof/>
          <w:color w:val="4F81BD" w:themeColor="accent1"/>
          <w:sz w:val="20"/>
          <w:szCs w:val="20"/>
          <w:lang w:eastAsia="fr-FR"/>
        </w:rPr>
        <w:t>h</w:t>
      </w:r>
      <w:r w:rsidRPr="00B915E1">
        <w:rPr>
          <w:rFonts w:ascii="Arial" w:hAnsi="Arial" w:cs="Arial"/>
          <w:bCs/>
          <w:i/>
          <w:noProof/>
          <w:color w:val="4F81BD" w:themeColor="accent1"/>
          <w:sz w:val="20"/>
          <w:szCs w:val="20"/>
          <w:vertAlign w:val="subscript"/>
          <w:lang w:eastAsia="fr-FR"/>
        </w:rPr>
        <w:t>1</w:t>
      </w:r>
      <w:r w:rsidRPr="00B915E1">
        <w:rPr>
          <w:rFonts w:ascii="Arial" w:hAnsi="Arial" w:cs="Arial"/>
          <w:bCs/>
          <w:i/>
          <w:noProof/>
          <w:color w:val="4F81BD" w:themeColor="accent1"/>
          <w:sz w:val="20"/>
          <w:szCs w:val="20"/>
          <w:lang w:eastAsia="fr-FR"/>
        </w:rPr>
        <w:t xml:space="preserve"> (vidéo)</w:t>
      </w:r>
      <w:r w:rsidR="00B915E1">
        <w:rPr>
          <w:rFonts w:ascii="Arial" w:hAnsi="Arial" w:cs="Arial"/>
          <w:bCs/>
          <w:i/>
          <w:noProof/>
          <w:color w:val="4F81BD" w:themeColor="accent1"/>
          <w:sz w:val="20"/>
          <w:szCs w:val="20"/>
          <w:lang w:eastAsia="fr-FR"/>
        </w:rPr>
        <w:t xml:space="preserve"> </w:t>
      </w:r>
      <w:r w:rsidRPr="006525BE">
        <w:rPr>
          <w:rFonts w:ascii="Arial" w:hAnsi="Arial" w:cs="Arial"/>
          <w:bCs/>
          <w:noProof/>
          <w:color w:val="4F81BD" w:themeColor="accent1"/>
          <w:sz w:val="20"/>
          <w:szCs w:val="20"/>
          <w:lang w:eastAsia="fr-FR"/>
        </w:rPr>
        <w:t>= 24,</w:t>
      </w:r>
      <w:r w:rsidR="00143478">
        <w:rPr>
          <w:rFonts w:ascii="Arial" w:hAnsi="Arial" w:cs="Arial"/>
          <w:bCs/>
          <w:noProof/>
          <w:color w:val="4F81BD" w:themeColor="accent1"/>
          <w:sz w:val="20"/>
          <w:szCs w:val="20"/>
          <w:lang w:eastAsia="fr-FR"/>
        </w:rPr>
        <w:t>2</w:t>
      </w:r>
      <w:r w:rsidRPr="006525BE">
        <w:rPr>
          <w:rFonts w:ascii="Arial" w:hAnsi="Arial" w:cs="Arial"/>
          <w:bCs/>
          <w:noProof/>
          <w:color w:val="4F81BD" w:themeColor="accent1"/>
          <w:sz w:val="20"/>
          <w:szCs w:val="20"/>
          <w:lang w:eastAsia="fr-FR"/>
        </w:rPr>
        <w:t xml:space="preserve"> cm.</w:t>
      </w:r>
    </w:p>
    <w:p w14:paraId="62C3A454" w14:textId="19681650" w:rsidR="006476C1" w:rsidRDefault="006476C1" w:rsidP="006476C1">
      <w:pPr>
        <w:autoSpaceDE w:val="0"/>
        <w:autoSpaceDN w:val="0"/>
        <w:adjustRightInd w:val="0"/>
        <w:spacing w:after="0" w:line="240" w:lineRule="auto"/>
        <w:rPr>
          <w:rFonts w:ascii="Arial" w:hAnsi="Arial" w:cs="Arial"/>
          <w:bCs/>
          <w:noProof/>
          <w:sz w:val="20"/>
          <w:szCs w:val="20"/>
          <w:lang w:eastAsia="fr-FR"/>
        </w:rPr>
      </w:pPr>
    </w:p>
    <w:p w14:paraId="492CBDFA" w14:textId="5480F22A" w:rsidR="00F9462A" w:rsidRDefault="00F9462A" w:rsidP="006476C1">
      <w:pPr>
        <w:autoSpaceDE w:val="0"/>
        <w:autoSpaceDN w:val="0"/>
        <w:adjustRightInd w:val="0"/>
        <w:spacing w:after="0" w:line="240" w:lineRule="auto"/>
        <w:rPr>
          <w:rFonts w:ascii="Arial" w:hAnsi="Arial" w:cs="Arial"/>
          <w:bCs/>
          <w:noProof/>
          <w:sz w:val="20"/>
          <w:szCs w:val="20"/>
          <w:lang w:eastAsia="fr-FR"/>
        </w:rPr>
      </w:pPr>
    </w:p>
    <w:p w14:paraId="71D726FF" w14:textId="65FFFA7F" w:rsidR="00F9462A" w:rsidRDefault="00F9462A" w:rsidP="006476C1">
      <w:pPr>
        <w:autoSpaceDE w:val="0"/>
        <w:autoSpaceDN w:val="0"/>
        <w:adjustRightInd w:val="0"/>
        <w:spacing w:after="0" w:line="240" w:lineRule="auto"/>
        <w:rPr>
          <w:rFonts w:ascii="Arial" w:hAnsi="Arial" w:cs="Arial"/>
          <w:bCs/>
          <w:noProof/>
          <w:sz w:val="20"/>
          <w:szCs w:val="20"/>
          <w:lang w:eastAsia="fr-FR"/>
        </w:rPr>
      </w:pPr>
    </w:p>
    <w:p w14:paraId="2839CFB3" w14:textId="77777777" w:rsidR="00F9462A" w:rsidRDefault="00F9462A" w:rsidP="006476C1">
      <w:pPr>
        <w:autoSpaceDE w:val="0"/>
        <w:autoSpaceDN w:val="0"/>
        <w:adjustRightInd w:val="0"/>
        <w:spacing w:after="0" w:line="240" w:lineRule="auto"/>
        <w:rPr>
          <w:rFonts w:ascii="Arial" w:hAnsi="Arial" w:cs="Arial"/>
          <w:bCs/>
          <w:noProof/>
          <w:sz w:val="20"/>
          <w:szCs w:val="20"/>
          <w:lang w:eastAsia="fr-FR"/>
        </w:rPr>
      </w:pPr>
    </w:p>
    <w:p w14:paraId="06841598" w14:textId="77777777" w:rsidR="006476C1" w:rsidRDefault="006476C1" w:rsidP="006476C1">
      <w:pPr>
        <w:autoSpaceDE w:val="0"/>
        <w:autoSpaceDN w:val="0"/>
        <w:adjustRightInd w:val="0"/>
        <w:spacing w:after="0" w:line="240" w:lineRule="auto"/>
        <w:rPr>
          <w:rFonts w:ascii="Arial" w:hAnsi="Arial" w:cs="Arial"/>
          <w:bCs/>
          <w:noProof/>
          <w:sz w:val="20"/>
          <w:szCs w:val="20"/>
          <w:lang w:eastAsia="fr-FR"/>
        </w:rPr>
      </w:pPr>
    </w:p>
    <w:p w14:paraId="143D0AFD" w14:textId="77777777" w:rsidR="006476C1" w:rsidRDefault="006476C1" w:rsidP="006476C1">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4. Estimer sans calcul l’incertitude-type de la hauteur du premier rebond mesurée et calculée sur la vidéo puis comparer les valeurs </w:t>
      </w:r>
      <w:r w:rsidRPr="00B915E1">
        <w:rPr>
          <w:rFonts w:ascii="Arial" w:hAnsi="Arial" w:cs="Arial"/>
          <w:bCs/>
          <w:i/>
          <w:noProof/>
          <w:sz w:val="20"/>
          <w:szCs w:val="20"/>
          <w:lang w:eastAsia="fr-FR"/>
        </w:rPr>
        <w:t>h</w:t>
      </w:r>
      <w:r w:rsidRPr="00B915E1">
        <w:rPr>
          <w:rFonts w:ascii="Arial" w:hAnsi="Arial" w:cs="Arial"/>
          <w:bCs/>
          <w:i/>
          <w:noProof/>
          <w:sz w:val="20"/>
          <w:szCs w:val="20"/>
          <w:vertAlign w:val="subscript"/>
          <w:lang w:eastAsia="fr-FR"/>
        </w:rPr>
        <w:t>1</w:t>
      </w:r>
      <w:r w:rsidRPr="00B915E1">
        <w:rPr>
          <w:rFonts w:ascii="Arial" w:hAnsi="Arial" w:cs="Arial"/>
          <w:bCs/>
          <w:i/>
          <w:noProof/>
          <w:sz w:val="20"/>
          <w:szCs w:val="20"/>
          <w:lang w:eastAsia="fr-FR"/>
        </w:rPr>
        <w:t xml:space="preserve"> (Phyphox)</w:t>
      </w:r>
      <w:r w:rsidRPr="002913EC">
        <w:rPr>
          <w:rFonts w:ascii="Arial" w:hAnsi="Arial" w:cs="Arial"/>
          <w:bCs/>
          <w:noProof/>
          <w:sz w:val="20"/>
          <w:szCs w:val="20"/>
          <w:lang w:eastAsia="fr-FR"/>
        </w:rPr>
        <w:t xml:space="preserve"> </w:t>
      </w:r>
      <w:r>
        <w:rPr>
          <w:rFonts w:ascii="Arial" w:hAnsi="Arial" w:cs="Arial"/>
          <w:bCs/>
          <w:noProof/>
          <w:sz w:val="20"/>
          <w:szCs w:val="20"/>
          <w:lang w:eastAsia="fr-FR"/>
        </w:rPr>
        <w:t xml:space="preserve">et </w:t>
      </w:r>
      <w:r w:rsidRPr="00EA45C1">
        <w:rPr>
          <w:rFonts w:ascii="Arial" w:hAnsi="Arial" w:cs="Arial"/>
          <w:bCs/>
          <w:i/>
          <w:noProof/>
          <w:sz w:val="20"/>
          <w:szCs w:val="20"/>
          <w:lang w:eastAsia="fr-FR"/>
        </w:rPr>
        <w:t>h</w:t>
      </w:r>
      <w:r w:rsidRPr="002913EC">
        <w:rPr>
          <w:rFonts w:ascii="Arial" w:hAnsi="Arial" w:cs="Arial"/>
          <w:bCs/>
          <w:noProof/>
          <w:sz w:val="20"/>
          <w:szCs w:val="20"/>
          <w:vertAlign w:val="subscript"/>
          <w:lang w:eastAsia="fr-FR"/>
        </w:rPr>
        <w:t>1</w:t>
      </w:r>
      <w:r w:rsidRPr="002913EC">
        <w:rPr>
          <w:rFonts w:ascii="Arial" w:hAnsi="Arial" w:cs="Arial"/>
          <w:bCs/>
          <w:noProof/>
          <w:sz w:val="20"/>
          <w:szCs w:val="20"/>
          <w:lang w:eastAsia="fr-FR"/>
        </w:rPr>
        <w:t xml:space="preserve"> </w:t>
      </w:r>
      <w:r w:rsidRPr="00B915E1">
        <w:rPr>
          <w:rFonts w:ascii="Arial" w:hAnsi="Arial" w:cs="Arial"/>
          <w:bCs/>
          <w:i/>
          <w:iCs/>
          <w:noProof/>
          <w:sz w:val="20"/>
          <w:szCs w:val="20"/>
          <w:lang w:eastAsia="fr-FR"/>
        </w:rPr>
        <w:t>(vidéo)</w:t>
      </w:r>
      <w:r>
        <w:rPr>
          <w:rFonts w:ascii="Arial" w:hAnsi="Arial" w:cs="Arial"/>
          <w:bCs/>
          <w:noProof/>
          <w:sz w:val="20"/>
          <w:szCs w:val="20"/>
          <w:lang w:eastAsia="fr-FR"/>
        </w:rPr>
        <w:t>.</w:t>
      </w:r>
    </w:p>
    <w:p w14:paraId="04DB4A2E" w14:textId="43F6E005" w:rsidR="006476C1"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 xml:space="preserve">On peut estimer que l’incertitude-type </w:t>
      </w:r>
      <w:r w:rsidR="007F1E7E" w:rsidRPr="007F1E7E">
        <w:rPr>
          <w:rFonts w:ascii="Arial" w:hAnsi="Arial" w:cs="Arial"/>
          <w:bCs/>
          <w:i/>
          <w:iCs/>
          <w:noProof/>
          <w:color w:val="4F81BD" w:themeColor="accent1"/>
          <w:sz w:val="20"/>
          <w:szCs w:val="20"/>
          <w:lang w:eastAsia="fr-FR"/>
        </w:rPr>
        <w:t>u</w:t>
      </w:r>
      <w:r w:rsidR="007F1E7E">
        <w:rPr>
          <w:rFonts w:ascii="Arial" w:hAnsi="Arial" w:cs="Arial"/>
          <w:bCs/>
          <w:noProof/>
          <w:color w:val="4F81BD" w:themeColor="accent1"/>
          <w:sz w:val="20"/>
          <w:szCs w:val="20"/>
          <w:lang w:eastAsia="fr-FR"/>
        </w:rPr>
        <w:t>(</w:t>
      </w:r>
      <w:r w:rsidR="007F1E7E" w:rsidRPr="007F1E7E">
        <w:rPr>
          <w:rFonts w:ascii="Arial" w:hAnsi="Arial" w:cs="Arial"/>
          <w:bCs/>
          <w:i/>
          <w:iCs/>
          <w:noProof/>
          <w:color w:val="4F81BD" w:themeColor="accent1"/>
          <w:sz w:val="20"/>
          <w:szCs w:val="20"/>
          <w:lang w:eastAsia="fr-FR"/>
        </w:rPr>
        <w:t>h</w:t>
      </w:r>
      <w:r w:rsidR="007F1E7E" w:rsidRPr="007F1E7E">
        <w:rPr>
          <w:rFonts w:ascii="Arial" w:hAnsi="Arial" w:cs="Arial"/>
          <w:bCs/>
          <w:noProof/>
          <w:color w:val="4F81BD" w:themeColor="accent1"/>
          <w:sz w:val="20"/>
          <w:szCs w:val="20"/>
          <w:vertAlign w:val="subscript"/>
          <w:lang w:eastAsia="fr-FR"/>
        </w:rPr>
        <w:t>1</w:t>
      </w:r>
      <w:r w:rsidR="007F1E7E">
        <w:rPr>
          <w:rFonts w:ascii="Arial" w:hAnsi="Arial" w:cs="Arial"/>
          <w:bCs/>
          <w:noProof/>
          <w:color w:val="4F81BD" w:themeColor="accent1"/>
          <w:sz w:val="20"/>
          <w:szCs w:val="20"/>
          <w:lang w:eastAsia="fr-FR"/>
        </w:rPr>
        <w:t xml:space="preserve"> </w:t>
      </w:r>
      <w:r w:rsidR="007F1E7E" w:rsidRPr="00B915E1">
        <w:rPr>
          <w:rFonts w:ascii="Arial" w:hAnsi="Arial" w:cs="Arial"/>
          <w:bCs/>
          <w:i/>
          <w:iCs/>
          <w:noProof/>
          <w:color w:val="4F81BD" w:themeColor="accent1"/>
          <w:sz w:val="20"/>
          <w:szCs w:val="20"/>
          <w:lang w:eastAsia="fr-FR"/>
        </w:rPr>
        <w:t>(vidéo)</w:t>
      </w:r>
      <w:r w:rsidR="007F1E7E">
        <w:rPr>
          <w:rFonts w:ascii="Arial" w:hAnsi="Arial" w:cs="Arial"/>
          <w:bCs/>
          <w:noProof/>
          <w:color w:val="4F81BD" w:themeColor="accent1"/>
          <w:sz w:val="20"/>
          <w:szCs w:val="20"/>
          <w:lang w:eastAsia="fr-FR"/>
        </w:rPr>
        <w:t xml:space="preserve">) </w:t>
      </w:r>
      <w:r w:rsidRPr="006525BE">
        <w:rPr>
          <w:rFonts w:ascii="Arial" w:hAnsi="Arial" w:cs="Arial"/>
          <w:bCs/>
          <w:noProof/>
          <w:color w:val="4F81BD" w:themeColor="accent1"/>
          <w:sz w:val="20"/>
          <w:szCs w:val="20"/>
          <w:lang w:eastAsia="fr-FR"/>
        </w:rPr>
        <w:t>de la hauteur du premier rebond mesurée et calculée sur la vidéo est de l’ordre du centimètre car la mesure effectuée n’est pas très précise. En effet, il est possible que l’image de la vidéo choisie pour réaliser la hauteur du rebond de la balle ne corresponde pas exactement à la hauteur maximale du rebond étant donné que dans la vidéo utilisée, il y a uniquement une image toutes les 30 ms. De plus, les mesures des longueurs de la toise et de la hauteur du rebond ne sont pas très précis</w:t>
      </w:r>
      <w:r w:rsidR="00BE589C">
        <w:rPr>
          <w:rFonts w:ascii="Arial" w:hAnsi="Arial" w:cs="Arial"/>
          <w:bCs/>
          <w:noProof/>
          <w:color w:val="4F81BD" w:themeColor="accent1"/>
          <w:sz w:val="20"/>
          <w:szCs w:val="20"/>
          <w:lang w:eastAsia="fr-FR"/>
        </w:rPr>
        <w:t>e</w:t>
      </w:r>
      <w:r w:rsidRPr="006525BE">
        <w:rPr>
          <w:rFonts w:ascii="Arial" w:hAnsi="Arial" w:cs="Arial"/>
          <w:bCs/>
          <w:noProof/>
          <w:color w:val="4F81BD" w:themeColor="accent1"/>
          <w:sz w:val="20"/>
          <w:szCs w:val="20"/>
          <w:lang w:eastAsia="fr-FR"/>
        </w:rPr>
        <w:t>s. Enfin, la toise et la balle ne sont pas forcément exactement dans le même plan, ce qui ajoute une incertitude supplémentaire.</w:t>
      </w:r>
    </w:p>
    <w:p w14:paraId="6BB97803" w14:textId="373C3F13" w:rsidR="006476C1"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 xml:space="preserve">On en conclut qu’aux incertitudes de mesure près, les valeurs </w:t>
      </w:r>
      <w:r w:rsidRPr="006525BE">
        <w:rPr>
          <w:rFonts w:ascii="Arial" w:hAnsi="Arial" w:cs="Arial"/>
          <w:bCs/>
          <w:i/>
          <w:noProof/>
          <w:color w:val="4F81BD" w:themeColor="accent1"/>
          <w:sz w:val="20"/>
          <w:szCs w:val="20"/>
          <w:lang w:eastAsia="fr-FR"/>
        </w:rPr>
        <w:t>h</w:t>
      </w:r>
      <w:r w:rsidRPr="006525BE">
        <w:rPr>
          <w:rFonts w:ascii="Arial" w:hAnsi="Arial" w:cs="Arial"/>
          <w:bCs/>
          <w:noProof/>
          <w:color w:val="4F81BD" w:themeColor="accent1"/>
          <w:sz w:val="20"/>
          <w:szCs w:val="20"/>
          <w:vertAlign w:val="subscript"/>
          <w:lang w:eastAsia="fr-FR"/>
        </w:rPr>
        <w:t>1</w:t>
      </w:r>
      <w:r w:rsidRPr="006525BE">
        <w:rPr>
          <w:rFonts w:ascii="Arial" w:hAnsi="Arial" w:cs="Arial"/>
          <w:bCs/>
          <w:noProof/>
          <w:color w:val="4F81BD" w:themeColor="accent1"/>
          <w:sz w:val="20"/>
          <w:szCs w:val="20"/>
          <w:lang w:eastAsia="fr-FR"/>
        </w:rPr>
        <w:t xml:space="preserve"> </w:t>
      </w:r>
      <w:r w:rsidRPr="00B915E1">
        <w:rPr>
          <w:rFonts w:ascii="Arial" w:hAnsi="Arial" w:cs="Arial"/>
          <w:bCs/>
          <w:i/>
          <w:iCs/>
          <w:noProof/>
          <w:color w:val="4F81BD" w:themeColor="accent1"/>
          <w:sz w:val="20"/>
          <w:szCs w:val="20"/>
          <w:lang w:eastAsia="fr-FR"/>
        </w:rPr>
        <w:t>(Phyphox)</w:t>
      </w:r>
      <w:r w:rsidRPr="006525BE">
        <w:rPr>
          <w:rFonts w:ascii="Arial" w:hAnsi="Arial" w:cs="Arial"/>
          <w:bCs/>
          <w:noProof/>
          <w:color w:val="4F81BD" w:themeColor="accent1"/>
          <w:sz w:val="20"/>
          <w:szCs w:val="20"/>
          <w:lang w:eastAsia="fr-FR"/>
        </w:rPr>
        <w:t xml:space="preserve"> et </w:t>
      </w:r>
      <w:r w:rsidRPr="006525BE">
        <w:rPr>
          <w:rFonts w:ascii="Arial" w:hAnsi="Arial" w:cs="Arial"/>
          <w:bCs/>
          <w:i/>
          <w:noProof/>
          <w:color w:val="4F81BD" w:themeColor="accent1"/>
          <w:sz w:val="20"/>
          <w:szCs w:val="20"/>
          <w:lang w:eastAsia="fr-FR"/>
        </w:rPr>
        <w:t>h</w:t>
      </w:r>
      <w:r w:rsidRPr="006525BE">
        <w:rPr>
          <w:rFonts w:ascii="Arial" w:hAnsi="Arial" w:cs="Arial"/>
          <w:bCs/>
          <w:noProof/>
          <w:color w:val="4F81BD" w:themeColor="accent1"/>
          <w:sz w:val="20"/>
          <w:szCs w:val="20"/>
          <w:vertAlign w:val="subscript"/>
          <w:lang w:eastAsia="fr-FR"/>
        </w:rPr>
        <w:t>1</w:t>
      </w:r>
      <w:r w:rsidRPr="006525BE">
        <w:rPr>
          <w:rFonts w:ascii="Arial" w:hAnsi="Arial" w:cs="Arial"/>
          <w:bCs/>
          <w:noProof/>
          <w:color w:val="4F81BD" w:themeColor="accent1"/>
          <w:sz w:val="20"/>
          <w:szCs w:val="20"/>
          <w:lang w:eastAsia="fr-FR"/>
        </w:rPr>
        <w:t xml:space="preserve"> </w:t>
      </w:r>
      <w:r w:rsidRPr="00B915E1">
        <w:rPr>
          <w:rFonts w:ascii="Arial" w:hAnsi="Arial" w:cs="Arial"/>
          <w:bCs/>
          <w:i/>
          <w:iCs/>
          <w:noProof/>
          <w:color w:val="4F81BD" w:themeColor="accent1"/>
          <w:sz w:val="20"/>
          <w:szCs w:val="20"/>
          <w:lang w:eastAsia="fr-FR"/>
        </w:rPr>
        <w:t>(vidéo)</w:t>
      </w:r>
      <w:r w:rsidRPr="006525BE">
        <w:rPr>
          <w:rFonts w:ascii="Arial" w:hAnsi="Arial" w:cs="Arial"/>
          <w:bCs/>
          <w:noProof/>
          <w:color w:val="4F81BD" w:themeColor="accent1"/>
          <w:sz w:val="20"/>
          <w:szCs w:val="20"/>
          <w:lang w:eastAsia="fr-FR"/>
        </w:rPr>
        <w:t xml:space="preserve"> sont </w:t>
      </w:r>
      <w:r w:rsidR="00143478">
        <w:rPr>
          <w:rFonts w:ascii="Arial" w:hAnsi="Arial" w:cs="Arial"/>
          <w:bCs/>
          <w:noProof/>
          <w:color w:val="4F81BD" w:themeColor="accent1"/>
          <w:sz w:val="20"/>
          <w:szCs w:val="20"/>
          <w:lang w:eastAsia="fr-FR"/>
        </w:rPr>
        <w:t>compatibles car</w:t>
      </w:r>
      <w:r w:rsidR="007F1E7E">
        <w:rPr>
          <w:rFonts w:ascii="Arial" w:hAnsi="Arial" w:cs="Arial"/>
          <w:bCs/>
          <w:noProof/>
          <w:color w:val="4F81BD" w:themeColor="accent1"/>
          <w:sz w:val="20"/>
          <w:szCs w:val="20"/>
          <w:lang w:eastAsia="fr-FR"/>
        </w:rPr>
        <w:t xml:space="preserve"> </w:t>
      </w:r>
      <m:oMath>
        <m:f>
          <m:fPr>
            <m:ctrlPr>
              <w:rPr>
                <w:rFonts w:ascii="Cambria Math" w:hAnsi="Cambria Math" w:cs="Arial"/>
                <w:bCs/>
                <w:i/>
                <w:noProof/>
                <w:color w:val="4F81BD" w:themeColor="accent1"/>
                <w:sz w:val="20"/>
                <w:szCs w:val="20"/>
                <w:lang w:eastAsia="fr-FR"/>
              </w:rPr>
            </m:ctrlPr>
          </m:fPr>
          <m:num>
            <m:d>
              <m:dPr>
                <m:begChr m:val="|"/>
                <m:endChr m:val="|"/>
                <m:ctrlPr>
                  <w:rPr>
                    <w:rFonts w:ascii="Cambria Math" w:hAnsi="Cambria Math" w:cs="Arial"/>
                    <w:bCs/>
                    <w:i/>
                    <w:noProof/>
                    <w:color w:val="4F81BD" w:themeColor="accent1"/>
                    <w:sz w:val="20"/>
                    <w:szCs w:val="20"/>
                    <w:lang w:eastAsia="fr-FR"/>
                  </w:rPr>
                </m:ctrlPr>
              </m:dPr>
              <m:e>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d>
                  <m:dPr>
                    <m:ctrlPr>
                      <w:rPr>
                        <w:rFonts w:ascii="Cambria Math" w:hAnsi="Cambria Math" w:cs="Arial"/>
                        <w:bCs/>
                        <w:i/>
                        <w:noProof/>
                        <w:color w:val="4F81BD" w:themeColor="accent1"/>
                        <w:sz w:val="20"/>
                        <w:szCs w:val="20"/>
                        <w:lang w:eastAsia="fr-FR"/>
                      </w:rPr>
                    </m:ctrlPr>
                  </m:dPr>
                  <m:e>
                    <m:r>
                      <w:rPr>
                        <w:rFonts w:ascii="Cambria Math" w:hAnsi="Cambria Math" w:cs="Arial"/>
                        <w:noProof/>
                        <w:color w:val="4F81BD" w:themeColor="accent1"/>
                        <w:sz w:val="20"/>
                        <w:szCs w:val="20"/>
                        <w:lang w:eastAsia="fr-FR"/>
                      </w:rPr>
                      <m:t>vidéo</m:t>
                    </m:r>
                  </m:e>
                </m:d>
                <m:r>
                  <w:rPr>
                    <w:rFonts w:ascii="Cambria Math" w:hAnsi="Cambria Math" w:cs="Arial"/>
                    <w:noProof/>
                    <w:color w:val="4F81BD" w:themeColor="accent1"/>
                    <w:sz w:val="20"/>
                    <w:szCs w:val="20"/>
                    <w:lang w:eastAsia="fr-FR"/>
                  </w:rPr>
                  <m:t xml:space="preserve">- </m:t>
                </m:r>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r>
                  <w:rPr>
                    <w:rFonts w:ascii="Cambria Math" w:hAnsi="Cambria Math" w:cs="Arial"/>
                    <w:noProof/>
                    <w:color w:val="4F81BD" w:themeColor="accent1"/>
                    <w:sz w:val="20"/>
                    <w:szCs w:val="20"/>
                    <w:lang w:eastAsia="fr-FR"/>
                  </w:rPr>
                  <m:t>(Phyphox)</m:t>
                </m:r>
              </m:e>
            </m:d>
          </m:num>
          <m:den>
            <m:r>
              <w:rPr>
                <w:rFonts w:ascii="Cambria Math" w:hAnsi="Cambria Math" w:cs="Arial"/>
                <w:noProof/>
                <w:color w:val="4F81BD" w:themeColor="accent1"/>
                <w:sz w:val="20"/>
                <w:szCs w:val="20"/>
                <w:lang w:eastAsia="fr-FR"/>
              </w:rPr>
              <m:t>u(</m:t>
            </m:r>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d>
              <m:dPr>
                <m:ctrlPr>
                  <w:rPr>
                    <w:rFonts w:ascii="Cambria Math" w:hAnsi="Cambria Math" w:cs="Arial"/>
                    <w:bCs/>
                    <w:i/>
                    <w:noProof/>
                    <w:color w:val="4F81BD" w:themeColor="accent1"/>
                    <w:sz w:val="20"/>
                    <w:szCs w:val="20"/>
                    <w:lang w:eastAsia="fr-FR"/>
                  </w:rPr>
                </m:ctrlPr>
              </m:dPr>
              <m:e>
                <m:r>
                  <w:rPr>
                    <w:rFonts w:ascii="Cambria Math" w:hAnsi="Cambria Math" w:cs="Arial"/>
                    <w:noProof/>
                    <w:color w:val="4F81BD" w:themeColor="accent1"/>
                    <w:sz w:val="20"/>
                    <w:szCs w:val="20"/>
                    <w:lang w:eastAsia="fr-FR"/>
                  </w:rPr>
                  <m:t>vidéo</m:t>
                </m:r>
              </m:e>
            </m:d>
            <m:r>
              <w:rPr>
                <w:rFonts w:ascii="Cambria Math" w:hAnsi="Cambria Math" w:cs="Arial"/>
                <w:noProof/>
                <w:color w:val="4F81BD" w:themeColor="accent1"/>
                <w:sz w:val="20"/>
                <w:szCs w:val="20"/>
                <w:lang w:eastAsia="fr-FR"/>
              </w:rPr>
              <m:t>)</m:t>
            </m:r>
          </m:den>
        </m:f>
      </m:oMath>
      <w:r w:rsidR="007F1E7E">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d>
              <m:dPr>
                <m:begChr m:val="|"/>
                <m:endChr m:val="|"/>
                <m:ctrlPr>
                  <w:rPr>
                    <w:rFonts w:ascii="Cambria Math" w:hAnsi="Cambria Math" w:cs="Arial"/>
                    <w:bCs/>
                    <w:i/>
                    <w:noProof/>
                    <w:color w:val="4F81BD" w:themeColor="accent1"/>
                    <w:sz w:val="20"/>
                    <w:szCs w:val="20"/>
                    <w:lang w:eastAsia="fr-FR"/>
                  </w:rPr>
                </m:ctrlPr>
              </m:dPr>
              <m:e>
                <m:r>
                  <w:rPr>
                    <w:rFonts w:ascii="Cambria Math" w:hAnsi="Cambria Math" w:cs="Arial"/>
                    <w:noProof/>
                    <w:color w:val="4F81BD" w:themeColor="accent1"/>
                    <w:sz w:val="20"/>
                    <w:szCs w:val="20"/>
                    <w:lang w:eastAsia="fr-FR"/>
                  </w:rPr>
                  <m:t xml:space="preserve">24,2 </m:t>
                </m:r>
                <m:r>
                  <m:rPr>
                    <m:sty m:val="p"/>
                  </m:rPr>
                  <w:rPr>
                    <w:rFonts w:ascii="Cambria Math" w:hAnsi="Cambria Math" w:cs="Arial"/>
                    <w:noProof/>
                    <w:color w:val="4F81BD" w:themeColor="accent1"/>
                    <w:sz w:val="20"/>
                    <w:szCs w:val="20"/>
                    <w:lang w:eastAsia="fr-FR"/>
                  </w:rPr>
                  <m:t>cm</m:t>
                </m:r>
                <m:r>
                  <w:rPr>
                    <w:rFonts w:ascii="Cambria Math" w:hAnsi="Cambria Math" w:cs="Arial"/>
                    <w:noProof/>
                    <w:color w:val="4F81BD" w:themeColor="accent1"/>
                    <w:sz w:val="20"/>
                    <w:szCs w:val="20"/>
                    <w:lang w:eastAsia="fr-FR"/>
                  </w:rPr>
                  <m:t xml:space="preserve"> - 24,42 </m:t>
                </m:r>
                <m:r>
                  <m:rPr>
                    <m:sty m:val="p"/>
                  </m:rPr>
                  <w:rPr>
                    <w:rFonts w:ascii="Cambria Math" w:hAnsi="Cambria Math" w:cs="Arial"/>
                    <w:noProof/>
                    <w:color w:val="4F81BD" w:themeColor="accent1"/>
                    <w:sz w:val="20"/>
                    <w:szCs w:val="20"/>
                    <w:lang w:eastAsia="fr-FR"/>
                  </w:rPr>
                  <m:t>cm</m:t>
                </m:r>
              </m:e>
            </m:d>
          </m:num>
          <m:den>
            <m:r>
              <w:rPr>
                <w:rFonts w:ascii="Cambria Math" w:hAnsi="Cambria Math" w:cs="Arial"/>
                <w:noProof/>
                <w:color w:val="4F81BD" w:themeColor="accent1"/>
                <w:sz w:val="20"/>
                <w:szCs w:val="20"/>
                <w:lang w:eastAsia="fr-FR"/>
              </w:rPr>
              <m:t xml:space="preserve">1 </m:t>
            </m:r>
            <m:r>
              <m:rPr>
                <m:sty m:val="p"/>
              </m:rPr>
              <w:rPr>
                <w:rFonts w:ascii="Cambria Math" w:hAnsi="Cambria Math" w:cs="Arial"/>
                <w:noProof/>
                <w:color w:val="4F81BD" w:themeColor="accent1"/>
                <w:sz w:val="20"/>
                <w:szCs w:val="20"/>
                <w:lang w:eastAsia="fr-FR"/>
              </w:rPr>
              <m:t>cm</m:t>
            </m:r>
          </m:den>
        </m:f>
      </m:oMath>
      <w:r w:rsidR="007F1E7E">
        <w:rPr>
          <w:rFonts w:ascii="Arial" w:hAnsi="Arial" w:cs="Arial"/>
          <w:bCs/>
          <w:noProof/>
          <w:color w:val="4F81BD" w:themeColor="accent1"/>
          <w:sz w:val="20"/>
          <w:szCs w:val="20"/>
          <w:lang w:eastAsia="fr-FR"/>
        </w:rPr>
        <w:t xml:space="preserve"> = 0,2 &lt; 2.</w:t>
      </w:r>
    </w:p>
    <w:p w14:paraId="453DF8DC" w14:textId="77777777" w:rsidR="006476C1"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 xml:space="preserve">Il est donc possible de considérer comme fiables les résultats donnés par l’application </w:t>
      </w:r>
      <w:r w:rsidRPr="006525BE">
        <w:rPr>
          <w:rFonts w:ascii="Arial" w:hAnsi="Arial" w:cs="Arial"/>
          <w:bCs/>
          <w:i/>
          <w:noProof/>
          <w:color w:val="4F81BD" w:themeColor="accent1"/>
          <w:sz w:val="20"/>
          <w:szCs w:val="20"/>
          <w:lang w:eastAsia="fr-FR"/>
        </w:rPr>
        <w:t>Phyphox</w:t>
      </w:r>
      <w:r w:rsidRPr="006525BE">
        <w:rPr>
          <w:rFonts w:ascii="Arial" w:hAnsi="Arial" w:cs="Arial"/>
          <w:bCs/>
          <w:noProof/>
          <w:color w:val="4F81BD" w:themeColor="accent1"/>
          <w:sz w:val="20"/>
          <w:szCs w:val="20"/>
          <w:lang w:eastAsia="fr-FR"/>
        </w:rPr>
        <w:t xml:space="preserve"> dans le cadre de cette expérience.</w:t>
      </w:r>
    </w:p>
    <w:p w14:paraId="7580EDCE" w14:textId="6C0CDC47" w:rsidR="006476C1" w:rsidRDefault="006476C1" w:rsidP="006476C1">
      <w:pPr>
        <w:autoSpaceDE w:val="0"/>
        <w:autoSpaceDN w:val="0"/>
        <w:adjustRightInd w:val="0"/>
        <w:spacing w:after="0" w:line="240" w:lineRule="auto"/>
        <w:rPr>
          <w:rFonts w:ascii="Arial" w:hAnsi="Arial" w:cs="Arial"/>
          <w:bCs/>
          <w:noProof/>
          <w:sz w:val="20"/>
          <w:szCs w:val="20"/>
          <w:lang w:eastAsia="fr-FR"/>
        </w:rPr>
      </w:pPr>
    </w:p>
    <w:p w14:paraId="446B813C" w14:textId="77777777" w:rsidR="005F3FB4" w:rsidRDefault="005F3FB4" w:rsidP="006476C1">
      <w:pPr>
        <w:autoSpaceDE w:val="0"/>
        <w:autoSpaceDN w:val="0"/>
        <w:adjustRightInd w:val="0"/>
        <w:spacing w:after="0" w:line="240" w:lineRule="auto"/>
        <w:rPr>
          <w:rFonts w:ascii="Arial" w:hAnsi="Arial" w:cs="Arial"/>
          <w:bCs/>
          <w:noProof/>
          <w:sz w:val="20"/>
          <w:szCs w:val="20"/>
          <w:lang w:eastAsia="fr-FR"/>
        </w:rPr>
      </w:pPr>
    </w:p>
    <w:p w14:paraId="6E2FE887" w14:textId="4CAB6B71" w:rsidR="006476C1" w:rsidRDefault="006476C1" w:rsidP="006476C1">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5. </w:t>
      </w:r>
      <w:r w:rsidR="00B915E1">
        <w:rPr>
          <w:rFonts w:ascii="Arial" w:hAnsi="Arial" w:cs="Arial"/>
          <w:bCs/>
          <w:noProof/>
          <w:sz w:val="20"/>
          <w:szCs w:val="20"/>
          <w:lang w:eastAsia="fr-FR"/>
        </w:rPr>
        <w:t xml:space="preserve">Recommencer neuf fois l’expérience précédente avec l’application </w:t>
      </w:r>
      <w:r w:rsidR="00B915E1" w:rsidRPr="00CF06F3">
        <w:rPr>
          <w:rFonts w:ascii="Arial" w:hAnsi="Arial" w:cs="Arial"/>
          <w:bCs/>
          <w:i/>
          <w:iCs/>
          <w:noProof/>
          <w:sz w:val="20"/>
          <w:szCs w:val="20"/>
          <w:lang w:eastAsia="fr-FR"/>
        </w:rPr>
        <w:t>Phyphox</w:t>
      </w:r>
      <w:r w:rsidR="00B915E1">
        <w:rPr>
          <w:rFonts w:ascii="Arial" w:hAnsi="Arial" w:cs="Arial"/>
          <w:bCs/>
          <w:noProof/>
          <w:sz w:val="20"/>
          <w:szCs w:val="20"/>
          <w:lang w:eastAsia="fr-FR"/>
        </w:rPr>
        <w:t>, sans la filmer, afin de réaliser une série de dix mesures de la hauteur du rebond de la même balle de tennis de table lâchée de 30 cm.</w:t>
      </w:r>
    </w:p>
    <w:p w14:paraId="3EF86413" w14:textId="77777777" w:rsidR="006476C1"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Exemples de mesures réalisées :</w:t>
      </w:r>
    </w:p>
    <w:p w14:paraId="5A240F6F" w14:textId="77777777" w:rsidR="006476C1" w:rsidRDefault="006476C1" w:rsidP="006476C1">
      <w:pPr>
        <w:autoSpaceDE w:val="0"/>
        <w:autoSpaceDN w:val="0"/>
        <w:adjustRightInd w:val="0"/>
        <w:spacing w:after="0" w:line="240" w:lineRule="auto"/>
        <w:rPr>
          <w:rFonts w:ascii="Arial" w:hAnsi="Arial" w:cs="Arial"/>
          <w:bCs/>
          <w:noProof/>
          <w:color w:val="1F497D" w:themeColor="text2"/>
          <w:sz w:val="20"/>
          <w:szCs w:val="20"/>
          <w:lang w:eastAsia="fr-FR"/>
        </w:rPr>
      </w:pPr>
      <w:r>
        <w:rPr>
          <w:rFonts w:ascii="Arial" w:hAnsi="Arial" w:cs="Arial"/>
          <w:bCs/>
          <w:noProof/>
          <w:color w:val="1F497D" w:themeColor="text2"/>
          <w:sz w:val="20"/>
          <w:szCs w:val="20"/>
          <w:lang w:eastAsia="fr-FR"/>
        </w:rPr>
        <w:drawing>
          <wp:inline distT="0" distB="0" distL="0" distR="0" wp14:anchorId="0646EE4F" wp14:editId="6A30FD53">
            <wp:extent cx="1181100" cy="2558993"/>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0306" cy="2600605"/>
                    </a:xfrm>
                    <a:prstGeom prst="rect">
                      <a:avLst/>
                    </a:prstGeom>
                  </pic:spPr>
                </pic:pic>
              </a:graphicData>
            </a:graphic>
          </wp:inline>
        </w:drawing>
      </w:r>
      <w:r>
        <w:rPr>
          <w:rFonts w:ascii="Arial" w:hAnsi="Arial" w:cs="Arial"/>
          <w:bCs/>
          <w:noProof/>
          <w:color w:val="1F497D" w:themeColor="text2"/>
          <w:sz w:val="20"/>
          <w:szCs w:val="20"/>
          <w:lang w:eastAsia="fr-FR"/>
        </w:rPr>
        <w:t xml:space="preserve"> </w:t>
      </w:r>
      <w:r>
        <w:rPr>
          <w:rFonts w:ascii="Arial" w:hAnsi="Arial" w:cs="Arial"/>
          <w:bCs/>
          <w:noProof/>
          <w:color w:val="1F497D" w:themeColor="text2"/>
          <w:sz w:val="20"/>
          <w:szCs w:val="20"/>
          <w:lang w:eastAsia="fr-FR"/>
        </w:rPr>
        <w:drawing>
          <wp:inline distT="0" distB="0" distL="0" distR="0" wp14:anchorId="747354EE" wp14:editId="078E315D">
            <wp:extent cx="1181100" cy="2558993"/>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6728" cy="2592854"/>
                    </a:xfrm>
                    <a:prstGeom prst="rect">
                      <a:avLst/>
                    </a:prstGeom>
                  </pic:spPr>
                </pic:pic>
              </a:graphicData>
            </a:graphic>
          </wp:inline>
        </w:drawing>
      </w:r>
      <w:r>
        <w:rPr>
          <w:rFonts w:ascii="Arial" w:hAnsi="Arial" w:cs="Arial"/>
          <w:bCs/>
          <w:noProof/>
          <w:color w:val="1F497D" w:themeColor="text2"/>
          <w:sz w:val="20"/>
          <w:szCs w:val="20"/>
          <w:lang w:eastAsia="fr-FR"/>
        </w:rPr>
        <w:t xml:space="preserve"> </w:t>
      </w:r>
      <w:r>
        <w:rPr>
          <w:rFonts w:ascii="Arial" w:hAnsi="Arial" w:cs="Arial"/>
          <w:bCs/>
          <w:noProof/>
          <w:color w:val="1F497D" w:themeColor="text2"/>
          <w:sz w:val="20"/>
          <w:szCs w:val="20"/>
          <w:lang w:eastAsia="fr-FR"/>
        </w:rPr>
        <w:drawing>
          <wp:inline distT="0" distB="0" distL="0" distR="0" wp14:anchorId="75087CD9" wp14:editId="61AA7649">
            <wp:extent cx="1181100" cy="255899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380" cy="2620263"/>
                    </a:xfrm>
                    <a:prstGeom prst="rect">
                      <a:avLst/>
                    </a:prstGeom>
                  </pic:spPr>
                </pic:pic>
              </a:graphicData>
            </a:graphic>
          </wp:inline>
        </w:drawing>
      </w:r>
      <w:r>
        <w:rPr>
          <w:rFonts w:ascii="Arial" w:hAnsi="Arial" w:cs="Arial"/>
          <w:bCs/>
          <w:noProof/>
          <w:color w:val="1F497D" w:themeColor="text2"/>
          <w:sz w:val="20"/>
          <w:szCs w:val="20"/>
          <w:lang w:eastAsia="fr-FR"/>
        </w:rPr>
        <w:t xml:space="preserve"> </w:t>
      </w:r>
      <w:r>
        <w:rPr>
          <w:rFonts w:ascii="Arial" w:hAnsi="Arial" w:cs="Arial"/>
          <w:bCs/>
          <w:noProof/>
          <w:color w:val="1F497D" w:themeColor="text2"/>
          <w:sz w:val="20"/>
          <w:szCs w:val="20"/>
          <w:lang w:eastAsia="fr-FR"/>
        </w:rPr>
        <w:drawing>
          <wp:inline distT="0" distB="0" distL="0" distR="0" wp14:anchorId="6388A642" wp14:editId="0C5F26B8">
            <wp:extent cx="1181100" cy="2558993"/>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10865" cy="2623482"/>
                    </a:xfrm>
                    <a:prstGeom prst="rect">
                      <a:avLst/>
                    </a:prstGeom>
                  </pic:spPr>
                </pic:pic>
              </a:graphicData>
            </a:graphic>
          </wp:inline>
        </w:drawing>
      </w:r>
      <w:r>
        <w:rPr>
          <w:rFonts w:ascii="Arial" w:hAnsi="Arial" w:cs="Arial"/>
          <w:bCs/>
          <w:noProof/>
          <w:color w:val="1F497D" w:themeColor="text2"/>
          <w:sz w:val="20"/>
          <w:szCs w:val="20"/>
          <w:lang w:eastAsia="fr-FR"/>
        </w:rPr>
        <w:t xml:space="preserve"> </w:t>
      </w:r>
      <w:r>
        <w:rPr>
          <w:rFonts w:ascii="Arial" w:hAnsi="Arial" w:cs="Arial"/>
          <w:bCs/>
          <w:noProof/>
          <w:color w:val="1F497D" w:themeColor="text2"/>
          <w:sz w:val="20"/>
          <w:szCs w:val="20"/>
          <w:lang w:eastAsia="fr-FR"/>
        </w:rPr>
        <w:drawing>
          <wp:inline distT="0" distB="0" distL="0" distR="0" wp14:anchorId="395D142C" wp14:editId="42DB9FB8">
            <wp:extent cx="1181100" cy="2558992"/>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13811" cy="2629865"/>
                    </a:xfrm>
                    <a:prstGeom prst="rect">
                      <a:avLst/>
                    </a:prstGeom>
                  </pic:spPr>
                </pic:pic>
              </a:graphicData>
            </a:graphic>
          </wp:inline>
        </w:drawing>
      </w:r>
      <w:r>
        <w:rPr>
          <w:rFonts w:ascii="Arial" w:hAnsi="Arial" w:cs="Arial"/>
          <w:bCs/>
          <w:noProof/>
          <w:color w:val="1F497D" w:themeColor="text2"/>
          <w:sz w:val="20"/>
          <w:szCs w:val="20"/>
          <w:lang w:eastAsia="fr-FR"/>
        </w:rPr>
        <w:t xml:space="preserve"> …</w:t>
      </w:r>
    </w:p>
    <w:p w14:paraId="6AC2195E" w14:textId="77777777" w:rsidR="006476C1" w:rsidRDefault="006476C1" w:rsidP="006476C1">
      <w:pPr>
        <w:autoSpaceDE w:val="0"/>
        <w:autoSpaceDN w:val="0"/>
        <w:adjustRightInd w:val="0"/>
        <w:spacing w:after="0" w:line="240" w:lineRule="auto"/>
        <w:rPr>
          <w:rFonts w:ascii="Arial" w:hAnsi="Arial" w:cs="Arial"/>
          <w:bCs/>
          <w:noProof/>
          <w:sz w:val="20"/>
          <w:szCs w:val="20"/>
          <w:lang w:eastAsia="fr-FR"/>
        </w:rPr>
      </w:pPr>
    </w:p>
    <w:p w14:paraId="335424D5" w14:textId="685C126E" w:rsidR="006476C1" w:rsidRDefault="001B6CB4" w:rsidP="006476C1">
      <w:pPr>
        <w:spacing w:after="0" w:line="240" w:lineRule="auto"/>
        <w:rPr>
          <w:rFonts w:ascii="Arial" w:hAnsi="Arial" w:cs="Arial"/>
          <w:bCs/>
          <w:noProof/>
          <w:sz w:val="20"/>
          <w:szCs w:val="20"/>
          <w:lang w:eastAsia="fr-FR"/>
        </w:rPr>
      </w:pPr>
      <w:r>
        <w:rPr>
          <w:rFonts w:ascii="Arial" w:hAnsi="Arial" w:cs="Arial"/>
          <w:bCs/>
          <w:noProof/>
          <w:sz w:val="20"/>
          <w:szCs w:val="20"/>
          <w:lang w:eastAsia="fr-FR"/>
        </w:rPr>
        <w:t>6</w:t>
      </w:r>
      <w:r w:rsidR="006476C1">
        <w:rPr>
          <w:rFonts w:ascii="Arial" w:hAnsi="Arial" w:cs="Arial"/>
          <w:bCs/>
          <w:noProof/>
          <w:sz w:val="20"/>
          <w:szCs w:val="20"/>
          <w:lang w:eastAsia="fr-FR"/>
        </w:rPr>
        <w:t xml:space="preserve">. Calculer la moyenne de cette série de mesures ainsi que l’incertitude-type par une approche statistique (de type A) puis indiquer </w:t>
      </w:r>
      <w:r w:rsidR="006476C1" w:rsidRPr="00CF06F3">
        <w:rPr>
          <w:rFonts w:ascii="Arial" w:hAnsi="Arial" w:cs="Arial"/>
          <w:noProof/>
          <w:sz w:val="20"/>
          <w:szCs w:val="20"/>
          <w:lang w:eastAsia="fr-FR"/>
        </w:rPr>
        <w:t xml:space="preserve">le résultat </w:t>
      </w:r>
      <w:r w:rsidR="006476C1">
        <w:rPr>
          <w:rFonts w:ascii="Arial" w:hAnsi="Arial" w:cs="Arial"/>
          <w:noProof/>
          <w:sz w:val="20"/>
          <w:szCs w:val="20"/>
          <w:lang w:eastAsia="fr-FR"/>
        </w:rPr>
        <w:t xml:space="preserve">de </w:t>
      </w:r>
      <w:r w:rsidR="00B01A10">
        <w:rPr>
          <w:rFonts w:ascii="Arial" w:hAnsi="Arial" w:cs="Arial"/>
          <w:noProof/>
          <w:sz w:val="20"/>
          <w:szCs w:val="20"/>
          <w:lang w:eastAsia="fr-FR"/>
        </w:rPr>
        <w:t>cette série de mesures</w:t>
      </w:r>
      <w:r w:rsidR="006476C1" w:rsidRPr="00CF06F3">
        <w:rPr>
          <w:rFonts w:ascii="Arial" w:hAnsi="Arial" w:cs="Arial"/>
          <w:noProof/>
          <w:sz w:val="20"/>
          <w:szCs w:val="20"/>
          <w:lang w:eastAsia="fr-FR"/>
        </w:rPr>
        <w:t xml:space="preserve"> </w:t>
      </w:r>
      <w:r w:rsidR="006476C1">
        <w:rPr>
          <w:rFonts w:ascii="Arial" w:hAnsi="Arial" w:cs="Arial"/>
          <w:noProof/>
          <w:sz w:val="20"/>
          <w:szCs w:val="20"/>
          <w:lang w:eastAsia="fr-FR"/>
        </w:rPr>
        <w:t xml:space="preserve">avec </w:t>
      </w:r>
      <w:r w:rsidR="006476C1" w:rsidRPr="00CF06F3">
        <w:rPr>
          <w:rFonts w:ascii="Arial" w:hAnsi="Arial" w:cs="Arial"/>
          <w:noProof/>
          <w:sz w:val="20"/>
          <w:szCs w:val="20"/>
          <w:lang w:eastAsia="fr-FR"/>
        </w:rPr>
        <w:t xml:space="preserve">un nombre adapté de chiffres significatifs. </w:t>
      </w:r>
      <w:r w:rsidR="006476C1">
        <w:rPr>
          <w:rFonts w:ascii="Arial" w:hAnsi="Arial" w:cs="Arial"/>
          <w:bCs/>
          <w:noProof/>
          <w:sz w:val="20"/>
          <w:szCs w:val="20"/>
          <w:lang w:eastAsia="fr-FR"/>
        </w:rPr>
        <w:t xml:space="preserve"> </w:t>
      </w:r>
    </w:p>
    <w:p w14:paraId="3E15D89E" w14:textId="18EA17E8" w:rsidR="006476C1"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 xml:space="preserve">Dans le cadre de </w:t>
      </w:r>
      <w:r w:rsidR="00B01A10">
        <w:rPr>
          <w:rFonts w:ascii="Arial" w:hAnsi="Arial" w:cs="Arial"/>
          <w:bCs/>
          <w:noProof/>
          <w:color w:val="4F81BD" w:themeColor="accent1"/>
          <w:sz w:val="20"/>
          <w:szCs w:val="20"/>
          <w:lang w:eastAsia="fr-FR"/>
        </w:rPr>
        <w:t>la série de mesures réalisée</w:t>
      </w:r>
      <w:r w:rsidRPr="006525BE">
        <w:rPr>
          <w:rFonts w:ascii="Arial" w:hAnsi="Arial" w:cs="Arial"/>
          <w:bCs/>
          <w:noProof/>
          <w:color w:val="4F81BD" w:themeColor="accent1"/>
          <w:sz w:val="20"/>
          <w:szCs w:val="20"/>
          <w:lang w:eastAsia="fr-FR"/>
        </w:rPr>
        <w:t> :</w:t>
      </w:r>
    </w:p>
    <w:p w14:paraId="67240C0C" w14:textId="6768E88E" w:rsidR="006476C1" w:rsidRPr="006525BE" w:rsidRDefault="006476C1" w:rsidP="006476C1">
      <w:pPr>
        <w:pStyle w:val="Paragraphedeliste"/>
        <w:numPr>
          <w:ilvl w:val="0"/>
          <w:numId w:val="2"/>
        </w:numPr>
        <w:autoSpaceDE w:val="0"/>
        <w:autoSpaceDN w:val="0"/>
        <w:adjustRightInd w:val="0"/>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 xml:space="preserve">la moyenne calculée de la série de </w:t>
      </w:r>
      <w:r w:rsidRPr="006525BE">
        <w:rPr>
          <w:rFonts w:ascii="Arial" w:hAnsi="Arial" w:cs="Arial"/>
          <w:bCs/>
          <w:i/>
          <w:noProof/>
          <w:color w:val="4F81BD" w:themeColor="accent1"/>
          <w:sz w:val="20"/>
          <w:szCs w:val="20"/>
          <w:lang w:eastAsia="fr-FR"/>
        </w:rPr>
        <w:t>n</w:t>
      </w:r>
      <w:r w:rsidRPr="006525BE">
        <w:rPr>
          <w:rFonts w:ascii="Arial" w:hAnsi="Arial" w:cs="Arial"/>
          <w:bCs/>
          <w:noProof/>
          <w:color w:val="4F81BD" w:themeColor="accent1"/>
          <w:sz w:val="20"/>
          <w:szCs w:val="20"/>
          <w:lang w:eastAsia="fr-FR"/>
        </w:rPr>
        <w:t xml:space="preserve"> = 10 mesures est égale à : </w:t>
      </w:r>
      <m:oMath>
        <m:acc>
          <m:accPr>
            <m:chr m:val="̅"/>
            <m:ctrlPr>
              <w:rPr>
                <w:rFonts w:ascii="Cambria Math" w:hAnsi="Cambria Math" w:cs="Arial"/>
                <w:bCs/>
                <w:i/>
                <w:noProof/>
                <w:color w:val="4F81BD" w:themeColor="accent1"/>
                <w:sz w:val="20"/>
                <w:szCs w:val="20"/>
                <w:lang w:eastAsia="fr-FR"/>
              </w:rPr>
            </m:ctrlPr>
          </m:accPr>
          <m:e>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e>
        </m:acc>
      </m:oMath>
      <w:r w:rsidRPr="006525BE">
        <w:rPr>
          <w:rFonts w:ascii="Arial" w:hAnsi="Arial" w:cs="Arial"/>
          <w:bCs/>
          <w:noProof/>
          <w:color w:val="4F81BD" w:themeColor="accent1"/>
          <w:sz w:val="20"/>
          <w:szCs w:val="20"/>
          <w:lang w:eastAsia="fr-FR"/>
        </w:rPr>
        <w:t xml:space="preserve"> = 24,1</w:t>
      </w:r>
      <w:r w:rsidR="006700B9">
        <w:rPr>
          <w:rFonts w:ascii="Arial" w:hAnsi="Arial" w:cs="Arial"/>
          <w:bCs/>
          <w:noProof/>
          <w:color w:val="4F81BD" w:themeColor="accent1"/>
          <w:sz w:val="20"/>
          <w:szCs w:val="20"/>
          <w:lang w:eastAsia="fr-FR"/>
        </w:rPr>
        <w:t>48</w:t>
      </w:r>
      <w:r w:rsidRPr="006525BE">
        <w:rPr>
          <w:rFonts w:ascii="Arial" w:hAnsi="Arial" w:cs="Arial"/>
          <w:bCs/>
          <w:noProof/>
          <w:color w:val="4F81BD" w:themeColor="accent1"/>
          <w:sz w:val="20"/>
          <w:szCs w:val="20"/>
          <w:lang w:eastAsia="fr-FR"/>
        </w:rPr>
        <w:t xml:space="preserve"> cm ;</w:t>
      </w:r>
    </w:p>
    <w:p w14:paraId="6CEF22B7" w14:textId="7464CCA9" w:rsidR="006476C1" w:rsidRPr="006525BE" w:rsidRDefault="006476C1" w:rsidP="006476C1">
      <w:pPr>
        <w:pStyle w:val="Paragraphedeliste"/>
        <w:numPr>
          <w:ilvl w:val="0"/>
          <w:numId w:val="2"/>
        </w:numPr>
        <w:autoSpaceDE w:val="0"/>
        <w:autoSpaceDN w:val="0"/>
        <w:adjustRightInd w:val="0"/>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 xml:space="preserve">l’écart-type expérimental calculé est égal à : </w:t>
      </w:r>
      <m:oMath>
        <m:r>
          <w:rPr>
            <w:rFonts w:ascii="Cambria Math" w:hAnsi="Cambria Math" w:cs="Arial"/>
            <w:noProof/>
            <w:color w:val="4F81BD" w:themeColor="accent1"/>
            <w:sz w:val="20"/>
            <w:szCs w:val="20"/>
            <w:lang w:eastAsia="fr-FR"/>
          </w:rPr>
          <m:t>σ</m:t>
        </m:r>
      </m:oMath>
      <w:r w:rsidRPr="006525BE">
        <w:rPr>
          <w:rFonts w:ascii="Arial" w:hAnsi="Arial" w:cs="Arial"/>
          <w:bCs/>
          <w:noProof/>
          <w:color w:val="4F81BD" w:themeColor="accent1"/>
          <w:sz w:val="20"/>
          <w:szCs w:val="20"/>
          <w:lang w:eastAsia="fr-FR"/>
        </w:rPr>
        <w:t xml:space="preserve"> = 0,35</w:t>
      </w:r>
      <w:r>
        <w:rPr>
          <w:rFonts w:ascii="Arial" w:hAnsi="Arial" w:cs="Arial"/>
          <w:bCs/>
          <w:noProof/>
          <w:color w:val="4F81BD" w:themeColor="accent1"/>
          <w:sz w:val="20"/>
          <w:szCs w:val="20"/>
          <w:lang w:eastAsia="fr-FR"/>
        </w:rPr>
        <w:t>0</w:t>
      </w:r>
      <w:r w:rsidR="006700B9">
        <w:rPr>
          <w:rFonts w:ascii="Arial" w:hAnsi="Arial" w:cs="Arial"/>
          <w:bCs/>
          <w:noProof/>
          <w:color w:val="4F81BD" w:themeColor="accent1"/>
          <w:sz w:val="20"/>
          <w:szCs w:val="20"/>
          <w:lang w:eastAsia="fr-FR"/>
        </w:rPr>
        <w:t>33</w:t>
      </w:r>
      <w:r w:rsidRPr="006525BE">
        <w:rPr>
          <w:rFonts w:ascii="Arial" w:hAnsi="Arial" w:cs="Arial"/>
          <w:bCs/>
          <w:noProof/>
          <w:color w:val="4F81BD" w:themeColor="accent1"/>
          <w:sz w:val="20"/>
          <w:szCs w:val="20"/>
          <w:lang w:eastAsia="fr-FR"/>
        </w:rPr>
        <w:t xml:space="preserve"> cm ;</w:t>
      </w:r>
    </w:p>
    <w:p w14:paraId="2D13B813" w14:textId="5A478F94" w:rsidR="006476C1" w:rsidRPr="006525BE" w:rsidRDefault="006476C1" w:rsidP="006476C1">
      <w:pPr>
        <w:pStyle w:val="Paragraphedeliste"/>
        <w:numPr>
          <w:ilvl w:val="0"/>
          <w:numId w:val="2"/>
        </w:numPr>
        <w:autoSpaceDE w:val="0"/>
        <w:autoSpaceDN w:val="0"/>
        <w:adjustRightInd w:val="0"/>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 xml:space="preserve">l’incertitude-type calculée est égale à : </w:t>
      </w:r>
      <w:r w:rsidRPr="006525BE">
        <w:rPr>
          <w:rFonts w:ascii="Arial" w:hAnsi="Arial" w:cs="Arial"/>
          <w:bCs/>
          <w:i/>
          <w:noProof/>
          <w:color w:val="4F81BD" w:themeColor="accent1"/>
          <w:sz w:val="20"/>
          <w:szCs w:val="20"/>
          <w:lang w:eastAsia="fr-FR"/>
        </w:rPr>
        <w:t>u</w:t>
      </w:r>
      <w:r w:rsidRPr="006525BE">
        <w:rPr>
          <w:rFonts w:ascii="Arial" w:hAnsi="Arial" w:cs="Arial"/>
          <w:bCs/>
          <w:noProof/>
          <w:color w:val="4F81BD" w:themeColor="accent1"/>
          <w:sz w:val="20"/>
          <w:szCs w:val="20"/>
          <w:lang w:eastAsia="fr-FR"/>
        </w:rPr>
        <w:t xml:space="preserve"> (</w:t>
      </w:r>
      <m:oMath>
        <m:acc>
          <m:accPr>
            <m:chr m:val="̅"/>
            <m:ctrlPr>
              <w:rPr>
                <w:rFonts w:ascii="Cambria Math" w:hAnsi="Cambria Math" w:cs="Arial"/>
                <w:bCs/>
                <w:i/>
                <w:noProof/>
                <w:color w:val="4F81BD" w:themeColor="accent1"/>
                <w:sz w:val="20"/>
                <w:szCs w:val="20"/>
                <w:lang w:eastAsia="fr-FR"/>
              </w:rPr>
            </m:ctrlPr>
          </m:accPr>
          <m:e>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e>
        </m:acc>
      </m:oMath>
      <w:r w:rsidRPr="006525BE">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σ</m:t>
            </m:r>
          </m:num>
          <m:den>
            <m:rad>
              <m:radPr>
                <m:degHide m:val="1"/>
                <m:ctrlPr>
                  <w:rPr>
                    <w:rFonts w:ascii="Cambria Math" w:hAnsi="Cambria Math" w:cs="Arial"/>
                    <w:bCs/>
                    <w:i/>
                    <w:noProof/>
                    <w:color w:val="4F81BD" w:themeColor="accent1"/>
                    <w:sz w:val="20"/>
                    <w:szCs w:val="20"/>
                    <w:lang w:eastAsia="fr-FR"/>
                  </w:rPr>
                </m:ctrlPr>
              </m:radPr>
              <m:deg/>
              <m:e>
                <m:r>
                  <w:rPr>
                    <w:rFonts w:ascii="Cambria Math" w:hAnsi="Cambria Math" w:cs="Arial"/>
                    <w:noProof/>
                    <w:color w:val="4F81BD" w:themeColor="accent1"/>
                    <w:sz w:val="20"/>
                    <w:szCs w:val="20"/>
                    <w:lang w:eastAsia="fr-FR"/>
                  </w:rPr>
                  <m:t>n</m:t>
                </m:r>
              </m:e>
            </m:rad>
          </m:den>
        </m:f>
      </m:oMath>
      <w:r w:rsidRPr="006525BE">
        <w:rPr>
          <w:rFonts w:ascii="Arial" w:hAnsi="Arial" w:cs="Arial"/>
          <w:bCs/>
          <w:noProof/>
          <w:color w:val="4F81BD" w:themeColor="accent1"/>
          <w:sz w:val="20"/>
          <w:szCs w:val="20"/>
          <w:lang w:eastAsia="fr-FR"/>
        </w:rPr>
        <w:t xml:space="preserve"> = 0,11</w:t>
      </w:r>
      <w:r>
        <w:rPr>
          <w:rFonts w:ascii="Arial" w:hAnsi="Arial" w:cs="Arial"/>
          <w:bCs/>
          <w:noProof/>
          <w:color w:val="4F81BD" w:themeColor="accent1"/>
          <w:sz w:val="20"/>
          <w:szCs w:val="20"/>
          <w:lang w:eastAsia="fr-FR"/>
        </w:rPr>
        <w:t>0</w:t>
      </w:r>
      <w:r w:rsidR="006700B9">
        <w:rPr>
          <w:rFonts w:ascii="Arial" w:hAnsi="Arial" w:cs="Arial"/>
          <w:bCs/>
          <w:noProof/>
          <w:color w:val="4F81BD" w:themeColor="accent1"/>
          <w:sz w:val="20"/>
          <w:szCs w:val="20"/>
          <w:lang w:eastAsia="fr-FR"/>
        </w:rPr>
        <w:t>78</w:t>
      </w:r>
      <w:r w:rsidRPr="006525BE">
        <w:rPr>
          <w:rFonts w:ascii="Arial" w:hAnsi="Arial" w:cs="Arial"/>
          <w:bCs/>
          <w:noProof/>
          <w:color w:val="4F81BD" w:themeColor="accent1"/>
          <w:sz w:val="20"/>
          <w:szCs w:val="20"/>
          <w:lang w:eastAsia="fr-FR"/>
        </w:rPr>
        <w:t xml:space="preserve"> cm.</w:t>
      </w:r>
    </w:p>
    <w:p w14:paraId="68897276" w14:textId="77777777" w:rsidR="006476C1"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05AF2260" w14:textId="05D33141" w:rsidR="005F3FB4"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 xml:space="preserve">Les conditions de reproductibilité de l’expérience sont loin d’être parfaites car les rebonds de la balle ne sont pas toujours exactement verticaux et la balle n’a pas été lâchée exactement à la même hauteur lors de chacune des mesures effectuées. Ainsi, comme l’incertitude-type calculée est elle-même incertaine, nous faisons le choix de noter l’incertitude-type avec un seul chiffre significatif et d’approximer cette incertitude-type à la valeur supérieure. Le résultat de la mesure peut donc s’écrire : </w:t>
      </w:r>
      <m:oMath>
        <m:acc>
          <m:accPr>
            <m:chr m:val="̅"/>
            <m:ctrlPr>
              <w:rPr>
                <w:rFonts w:ascii="Cambria Math" w:hAnsi="Cambria Math" w:cs="Arial"/>
                <w:bCs/>
                <w:i/>
                <w:noProof/>
                <w:color w:val="4F81BD" w:themeColor="accent1"/>
                <w:sz w:val="20"/>
                <w:szCs w:val="20"/>
                <w:lang w:eastAsia="fr-FR"/>
              </w:rPr>
            </m:ctrlPr>
          </m:accPr>
          <m:e>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e>
        </m:acc>
      </m:oMath>
      <w:r w:rsidRPr="006525BE">
        <w:rPr>
          <w:rFonts w:ascii="Arial" w:hAnsi="Arial" w:cs="Arial"/>
          <w:bCs/>
          <w:noProof/>
          <w:color w:val="4F81BD" w:themeColor="accent1"/>
          <w:sz w:val="20"/>
          <w:szCs w:val="20"/>
          <w:lang w:eastAsia="fr-FR"/>
        </w:rPr>
        <w:t xml:space="preserve"> = 24,1 cm avec une incertitude-type </w:t>
      </w:r>
      <w:r w:rsidRPr="006525BE">
        <w:rPr>
          <w:rFonts w:ascii="Arial" w:hAnsi="Arial" w:cs="Arial"/>
          <w:bCs/>
          <w:i/>
          <w:noProof/>
          <w:color w:val="4F81BD" w:themeColor="accent1"/>
          <w:sz w:val="20"/>
          <w:szCs w:val="20"/>
          <w:lang w:eastAsia="fr-FR"/>
        </w:rPr>
        <w:t>u</w:t>
      </w:r>
      <w:r w:rsidRPr="006525BE">
        <w:rPr>
          <w:rFonts w:ascii="Arial" w:hAnsi="Arial" w:cs="Arial"/>
          <w:bCs/>
          <w:noProof/>
          <w:color w:val="4F81BD" w:themeColor="accent1"/>
          <w:sz w:val="20"/>
          <w:szCs w:val="20"/>
          <w:lang w:eastAsia="fr-FR"/>
        </w:rPr>
        <w:t xml:space="preserve"> (</w:t>
      </w:r>
      <m:oMath>
        <m:acc>
          <m:accPr>
            <m:chr m:val="̅"/>
            <m:ctrlPr>
              <w:rPr>
                <w:rFonts w:ascii="Cambria Math" w:hAnsi="Cambria Math" w:cs="Arial"/>
                <w:bCs/>
                <w:i/>
                <w:noProof/>
                <w:color w:val="4F81BD" w:themeColor="accent1"/>
                <w:sz w:val="20"/>
                <w:szCs w:val="20"/>
                <w:lang w:eastAsia="fr-FR"/>
              </w:rPr>
            </m:ctrlPr>
          </m:accPr>
          <m:e>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e>
        </m:acc>
      </m:oMath>
      <w:r w:rsidRPr="006525BE">
        <w:rPr>
          <w:rFonts w:ascii="Arial" w:hAnsi="Arial" w:cs="Arial"/>
          <w:bCs/>
          <w:noProof/>
          <w:color w:val="4F81BD" w:themeColor="accent1"/>
          <w:sz w:val="20"/>
          <w:szCs w:val="20"/>
          <w:lang w:eastAsia="fr-FR"/>
        </w:rPr>
        <w:t>) = 0,2 cm.</w:t>
      </w:r>
    </w:p>
    <w:p w14:paraId="6B45DFB0" w14:textId="29E28C2B" w:rsidR="006476C1" w:rsidRPr="00292ACC" w:rsidRDefault="001B6CB4" w:rsidP="006476C1">
      <w:pPr>
        <w:spacing w:after="0" w:line="240" w:lineRule="auto"/>
        <w:rPr>
          <w:rFonts w:ascii="Arial" w:hAnsi="Arial" w:cs="Arial"/>
          <w:bCs/>
          <w:noProof/>
          <w:sz w:val="20"/>
          <w:szCs w:val="20"/>
          <w:lang w:eastAsia="fr-FR"/>
        </w:rPr>
      </w:pPr>
      <w:r>
        <w:rPr>
          <w:rFonts w:ascii="Arial" w:hAnsi="Arial" w:cs="Arial"/>
          <w:bCs/>
          <w:noProof/>
          <w:sz w:val="20"/>
          <w:szCs w:val="20"/>
          <w:lang w:eastAsia="fr-FR"/>
        </w:rPr>
        <w:t>7</w:t>
      </w:r>
      <w:r w:rsidR="006476C1">
        <w:rPr>
          <w:rFonts w:ascii="Arial" w:hAnsi="Arial" w:cs="Arial"/>
          <w:bCs/>
          <w:noProof/>
          <w:sz w:val="20"/>
          <w:szCs w:val="20"/>
          <w:lang w:eastAsia="fr-FR"/>
        </w:rPr>
        <w:t xml:space="preserve">. Conclure : la balle </w:t>
      </w:r>
      <w:r w:rsidR="006476C1" w:rsidRPr="00292ACC">
        <w:rPr>
          <w:rFonts w:ascii="Arial" w:hAnsi="Arial" w:cs="Arial"/>
          <w:sz w:val="20"/>
          <w:szCs w:val="20"/>
        </w:rPr>
        <w:t>respecte</w:t>
      </w:r>
      <w:r w:rsidR="006476C1">
        <w:rPr>
          <w:rFonts w:ascii="Arial" w:hAnsi="Arial" w:cs="Arial"/>
          <w:sz w:val="20"/>
          <w:szCs w:val="20"/>
        </w:rPr>
        <w:t>-t-elle</w:t>
      </w:r>
      <w:r w:rsidR="006476C1" w:rsidRPr="00292ACC">
        <w:rPr>
          <w:rFonts w:ascii="Arial" w:hAnsi="Arial" w:cs="Arial"/>
          <w:sz w:val="20"/>
          <w:szCs w:val="20"/>
        </w:rPr>
        <w:t xml:space="preserve"> </w:t>
      </w:r>
      <w:r w:rsidR="006476C1">
        <w:rPr>
          <w:rFonts w:ascii="Arial" w:hAnsi="Arial" w:cs="Arial"/>
          <w:sz w:val="20"/>
          <w:szCs w:val="20"/>
        </w:rPr>
        <w:t>la</w:t>
      </w:r>
      <w:r w:rsidR="006476C1" w:rsidRPr="00292ACC">
        <w:rPr>
          <w:rFonts w:ascii="Arial" w:hAnsi="Arial" w:cs="Arial"/>
          <w:sz w:val="20"/>
          <w:szCs w:val="20"/>
        </w:rPr>
        <w:t xml:space="preserve"> condition de rebond </w:t>
      </w:r>
      <w:r w:rsidR="006476C1">
        <w:rPr>
          <w:rFonts w:ascii="Arial" w:hAnsi="Arial" w:cs="Arial"/>
          <w:sz w:val="20"/>
          <w:szCs w:val="20"/>
        </w:rPr>
        <w:t>(</w:t>
      </w:r>
      <w:r w:rsidR="006476C1" w:rsidRPr="00292ACC">
        <w:rPr>
          <w:rFonts w:ascii="Arial" w:hAnsi="Arial" w:cs="Arial"/>
          <w:sz w:val="20"/>
          <w:szCs w:val="20"/>
        </w:rPr>
        <w:t xml:space="preserve">lâchée de </w:t>
      </w:r>
      <w:r w:rsidR="006476C1" w:rsidRPr="00292ACC">
        <w:rPr>
          <w:rStyle w:val="nowrap"/>
          <w:rFonts w:ascii="Arial" w:hAnsi="Arial" w:cs="Arial"/>
          <w:sz w:val="20"/>
          <w:szCs w:val="20"/>
        </w:rPr>
        <w:t>30 cm</w:t>
      </w:r>
      <w:r w:rsidR="006476C1" w:rsidRPr="00292ACC">
        <w:rPr>
          <w:rFonts w:ascii="Arial" w:hAnsi="Arial" w:cs="Arial"/>
          <w:sz w:val="20"/>
          <w:szCs w:val="20"/>
        </w:rPr>
        <w:t xml:space="preserve"> au-dessus de la table, elle doit rebondir d'au moins </w:t>
      </w:r>
      <w:r w:rsidR="006476C1" w:rsidRPr="00292ACC">
        <w:rPr>
          <w:rStyle w:val="nowrap"/>
          <w:rFonts w:ascii="Arial" w:hAnsi="Arial" w:cs="Arial"/>
          <w:sz w:val="20"/>
          <w:szCs w:val="20"/>
        </w:rPr>
        <w:t>23 cm</w:t>
      </w:r>
      <w:r w:rsidR="006476C1">
        <w:rPr>
          <w:rStyle w:val="nowrap"/>
          <w:rFonts w:ascii="Arial" w:hAnsi="Arial" w:cs="Arial"/>
          <w:sz w:val="20"/>
          <w:szCs w:val="20"/>
        </w:rPr>
        <w:t>) ?</w:t>
      </w:r>
    </w:p>
    <w:p w14:paraId="72A35221" w14:textId="77777777" w:rsidR="006476C1" w:rsidRPr="006525BE" w:rsidRDefault="006476C1" w:rsidP="006476C1">
      <w:pPr>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 xml:space="preserve">Comme </w:t>
      </w:r>
      <m:oMath>
        <m:acc>
          <m:accPr>
            <m:chr m:val="̅"/>
            <m:ctrlPr>
              <w:rPr>
                <w:rFonts w:ascii="Cambria Math" w:hAnsi="Cambria Math" w:cs="Arial"/>
                <w:bCs/>
                <w:i/>
                <w:noProof/>
                <w:color w:val="4F81BD" w:themeColor="accent1"/>
                <w:sz w:val="20"/>
                <w:szCs w:val="20"/>
                <w:lang w:eastAsia="fr-FR"/>
              </w:rPr>
            </m:ctrlPr>
          </m:accPr>
          <m:e>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e>
        </m:acc>
      </m:oMath>
      <w:r w:rsidRPr="006525BE">
        <w:rPr>
          <w:rFonts w:ascii="Arial" w:hAnsi="Arial" w:cs="Arial"/>
          <w:bCs/>
          <w:noProof/>
          <w:color w:val="4F81BD" w:themeColor="accent1"/>
          <w:sz w:val="20"/>
          <w:szCs w:val="20"/>
          <w:lang w:eastAsia="fr-FR"/>
        </w:rPr>
        <w:t xml:space="preserve"> = 24,1 cm avec une incertitude-type </w:t>
      </w:r>
      <w:r w:rsidRPr="006525BE">
        <w:rPr>
          <w:rFonts w:ascii="Arial" w:hAnsi="Arial" w:cs="Arial"/>
          <w:bCs/>
          <w:i/>
          <w:noProof/>
          <w:color w:val="4F81BD" w:themeColor="accent1"/>
          <w:sz w:val="20"/>
          <w:szCs w:val="20"/>
          <w:lang w:eastAsia="fr-FR"/>
        </w:rPr>
        <w:t>u</w:t>
      </w:r>
      <w:r w:rsidRPr="006525BE">
        <w:rPr>
          <w:rFonts w:ascii="Arial" w:hAnsi="Arial" w:cs="Arial"/>
          <w:bCs/>
          <w:noProof/>
          <w:color w:val="4F81BD" w:themeColor="accent1"/>
          <w:sz w:val="20"/>
          <w:szCs w:val="20"/>
          <w:lang w:eastAsia="fr-FR"/>
        </w:rPr>
        <w:t xml:space="preserve"> (</w:t>
      </w:r>
      <m:oMath>
        <m:acc>
          <m:accPr>
            <m:chr m:val="̅"/>
            <m:ctrlPr>
              <w:rPr>
                <w:rFonts w:ascii="Cambria Math" w:hAnsi="Cambria Math" w:cs="Arial"/>
                <w:bCs/>
                <w:i/>
                <w:noProof/>
                <w:color w:val="4F81BD" w:themeColor="accent1"/>
                <w:sz w:val="20"/>
                <w:szCs w:val="20"/>
                <w:lang w:eastAsia="fr-FR"/>
              </w:rPr>
            </m:ctrlPr>
          </m:accPr>
          <m:e>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e>
        </m:acc>
      </m:oMath>
      <w:r w:rsidRPr="006525BE">
        <w:rPr>
          <w:rFonts w:ascii="Arial" w:hAnsi="Arial" w:cs="Arial"/>
          <w:bCs/>
          <w:noProof/>
          <w:color w:val="4F81BD" w:themeColor="accent1"/>
          <w:sz w:val="20"/>
          <w:szCs w:val="20"/>
          <w:lang w:eastAsia="fr-FR"/>
        </w:rPr>
        <w:t xml:space="preserve">) = 0,2 cm, on peut considérer que </w:t>
      </w:r>
      <w:r w:rsidRPr="006525BE">
        <w:rPr>
          <w:rFonts w:ascii="Arial" w:hAnsi="Arial" w:cs="Arial"/>
          <w:bCs/>
          <w:i/>
          <w:noProof/>
          <w:color w:val="4F81BD" w:themeColor="accent1"/>
          <w:sz w:val="20"/>
          <w:szCs w:val="20"/>
          <w:lang w:eastAsia="fr-FR"/>
        </w:rPr>
        <w:t>h</w:t>
      </w:r>
      <w:r w:rsidRPr="006525BE">
        <w:rPr>
          <w:rFonts w:ascii="Arial" w:hAnsi="Arial" w:cs="Arial"/>
          <w:bCs/>
          <w:noProof/>
          <w:color w:val="4F81BD" w:themeColor="accent1"/>
          <w:sz w:val="20"/>
          <w:szCs w:val="20"/>
          <w:vertAlign w:val="subscript"/>
          <w:lang w:eastAsia="fr-FR"/>
        </w:rPr>
        <w:t>1</w:t>
      </w:r>
      <w:r w:rsidRPr="006525BE">
        <w:rPr>
          <w:rFonts w:ascii="Arial" w:hAnsi="Arial" w:cs="Arial"/>
          <w:bCs/>
          <w:noProof/>
          <w:color w:val="4F81BD" w:themeColor="accent1"/>
          <w:sz w:val="20"/>
          <w:szCs w:val="20"/>
          <w:lang w:eastAsia="fr-FR"/>
        </w:rPr>
        <w:t xml:space="preserve"> </w:t>
      </w:r>
      <m:oMath>
        <m:r>
          <w:rPr>
            <w:rFonts w:ascii="Cambria Math" w:hAnsi="Cambria Math" w:cs="Arial"/>
            <w:noProof/>
            <w:color w:val="4F81BD" w:themeColor="accent1"/>
            <w:sz w:val="20"/>
            <w:szCs w:val="20"/>
            <w:lang w:eastAsia="fr-FR"/>
          </w:rPr>
          <m:t>≥</m:t>
        </m:r>
      </m:oMath>
      <w:r w:rsidRPr="006525BE">
        <w:rPr>
          <w:rFonts w:ascii="Arial" w:hAnsi="Arial" w:cs="Arial"/>
          <w:bCs/>
          <w:noProof/>
          <w:color w:val="4F81BD" w:themeColor="accent1"/>
          <w:sz w:val="20"/>
          <w:szCs w:val="20"/>
          <w:lang w:eastAsia="fr-FR"/>
        </w:rPr>
        <w:t xml:space="preserve"> 23 cm et donc que la condition de rebond est respectée. Cependant, lors des mesures réalisées, la balle n’a pas rebondi sur une véritable table de tennis de table. </w:t>
      </w:r>
    </w:p>
    <w:p w14:paraId="7E92AB1A" w14:textId="77777777" w:rsidR="006476C1" w:rsidRPr="006525BE" w:rsidRDefault="006476C1" w:rsidP="006476C1">
      <w:pPr>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Comme les rebonds d’une balle sont différents suivant la surface sur laquelle le balle rebondit, il faudrait donc refaire l’expérience sur une véritable table de tennis de table pour confirmer ces mesures.</w:t>
      </w:r>
    </w:p>
    <w:p w14:paraId="5BBB1308" w14:textId="77777777" w:rsidR="006476C1" w:rsidRDefault="006476C1" w:rsidP="006476C1">
      <w:pPr>
        <w:spacing w:after="0" w:line="240" w:lineRule="auto"/>
        <w:rPr>
          <w:rFonts w:ascii="Arial" w:hAnsi="Arial" w:cs="Arial"/>
          <w:bCs/>
          <w:noProof/>
          <w:sz w:val="20"/>
          <w:szCs w:val="20"/>
          <w:lang w:eastAsia="fr-FR"/>
        </w:rPr>
      </w:pPr>
    </w:p>
    <w:p w14:paraId="3CD23794" w14:textId="77777777" w:rsidR="00E61FD2" w:rsidRDefault="00E61FD2" w:rsidP="006476C1">
      <w:pPr>
        <w:autoSpaceDE w:val="0"/>
        <w:autoSpaceDN w:val="0"/>
        <w:adjustRightInd w:val="0"/>
        <w:spacing w:after="0" w:line="240" w:lineRule="auto"/>
        <w:rPr>
          <w:rFonts w:ascii="Arial" w:hAnsi="Arial" w:cs="Arial"/>
          <w:bCs/>
          <w:noProof/>
          <w:color w:val="76923C" w:themeColor="accent3" w:themeShade="BF"/>
          <w:sz w:val="20"/>
          <w:szCs w:val="20"/>
          <w:lang w:eastAsia="fr-FR"/>
        </w:rPr>
      </w:pPr>
    </w:p>
    <w:p w14:paraId="260A6ACF" w14:textId="6063EDB2" w:rsidR="006476C1" w:rsidRPr="00337410" w:rsidRDefault="00B915E1" w:rsidP="006476C1">
      <w:p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B915E1">
        <w:rPr>
          <w:rFonts w:ascii="Arial" w:hAnsi="Arial" w:cs="Arial"/>
          <w:b/>
          <w:noProof/>
          <w:color w:val="76923C" w:themeColor="accent3" w:themeShade="BF"/>
          <w:sz w:val="20"/>
          <w:szCs w:val="20"/>
          <w:lang w:eastAsia="fr-FR"/>
        </w:rPr>
        <w:t>PROLONGEMENT </w:t>
      </w:r>
      <w:r>
        <w:rPr>
          <w:rFonts w:ascii="Arial" w:hAnsi="Arial" w:cs="Arial"/>
          <w:bCs/>
          <w:noProof/>
          <w:color w:val="76923C" w:themeColor="accent3" w:themeShade="BF"/>
          <w:sz w:val="20"/>
          <w:szCs w:val="20"/>
          <w:lang w:eastAsia="fr-FR"/>
        </w:rPr>
        <w:t xml:space="preserve">: </w:t>
      </w:r>
      <w:r w:rsidR="00E262F8">
        <w:rPr>
          <w:rFonts w:ascii="Arial" w:hAnsi="Arial" w:cs="Arial"/>
          <w:bCs/>
          <w:noProof/>
          <w:color w:val="76923C" w:themeColor="accent3" w:themeShade="BF"/>
          <w:sz w:val="20"/>
          <w:szCs w:val="20"/>
          <w:lang w:eastAsia="fr-FR"/>
        </w:rPr>
        <w:t>CONSIGNE</w:t>
      </w:r>
      <w:r w:rsidR="00E262F8" w:rsidRPr="00337410">
        <w:rPr>
          <w:rFonts w:ascii="Arial" w:hAnsi="Arial" w:cs="Arial"/>
          <w:bCs/>
          <w:noProof/>
          <w:color w:val="76923C" w:themeColor="accent3" w:themeShade="BF"/>
          <w:sz w:val="20"/>
          <w:szCs w:val="20"/>
          <w:lang w:eastAsia="fr-FR"/>
        </w:rPr>
        <w:t xml:space="preserve"> </w:t>
      </w:r>
      <w:r w:rsidR="006476C1" w:rsidRPr="00337410">
        <w:rPr>
          <w:rFonts w:ascii="Arial" w:hAnsi="Arial" w:cs="Arial"/>
          <w:bCs/>
          <w:noProof/>
          <w:color w:val="76923C" w:themeColor="accent3" w:themeShade="BF"/>
          <w:sz w:val="20"/>
          <w:szCs w:val="20"/>
          <w:lang w:eastAsia="fr-FR"/>
        </w:rPr>
        <w:t xml:space="preserve">SUPPLEMENTAIRE </w:t>
      </w:r>
      <w:r w:rsidR="00211DDB">
        <w:rPr>
          <w:rFonts w:ascii="Arial" w:hAnsi="Arial" w:cs="Arial"/>
          <w:bCs/>
          <w:noProof/>
          <w:color w:val="76923C" w:themeColor="accent3" w:themeShade="BF"/>
          <w:sz w:val="20"/>
          <w:szCs w:val="20"/>
          <w:lang w:eastAsia="fr-FR"/>
        </w:rPr>
        <w:t>POUR LES</w:t>
      </w:r>
      <w:r w:rsidR="006476C1" w:rsidRPr="00337410">
        <w:rPr>
          <w:rFonts w:ascii="Arial" w:hAnsi="Arial" w:cs="Arial"/>
          <w:bCs/>
          <w:noProof/>
          <w:color w:val="76923C" w:themeColor="accent3" w:themeShade="BF"/>
          <w:sz w:val="20"/>
          <w:szCs w:val="20"/>
          <w:lang w:eastAsia="fr-FR"/>
        </w:rPr>
        <w:t xml:space="preserve"> ELEVES </w:t>
      </w:r>
      <w:r w:rsidR="003E47BB">
        <w:rPr>
          <w:rFonts w:ascii="Arial" w:hAnsi="Arial" w:cs="Arial"/>
          <w:bCs/>
          <w:noProof/>
          <w:color w:val="76923C" w:themeColor="accent3" w:themeShade="BF"/>
          <w:sz w:val="20"/>
          <w:szCs w:val="20"/>
          <w:lang w:eastAsia="fr-FR"/>
        </w:rPr>
        <w:t>SOUHAITANT ALLER PLUS LOIN</w:t>
      </w:r>
    </w:p>
    <w:p w14:paraId="78B05293" w14:textId="77777777" w:rsidR="006476C1" w:rsidRDefault="006476C1" w:rsidP="006476C1">
      <w:pPr>
        <w:pStyle w:val="Paragraphedeliste"/>
        <w:numPr>
          <w:ilvl w:val="0"/>
          <w:numId w:val="7"/>
        </w:numPr>
        <w:autoSpaceDE w:val="0"/>
        <w:autoSpaceDN w:val="0"/>
        <w:adjustRightInd w:val="0"/>
        <w:spacing w:after="0" w:line="240" w:lineRule="auto"/>
        <w:rPr>
          <w:rFonts w:ascii="Arial" w:hAnsi="Arial" w:cs="Arial"/>
          <w:bCs/>
          <w:noProof/>
          <w:color w:val="76923C" w:themeColor="accent3" w:themeShade="BF"/>
          <w:sz w:val="20"/>
          <w:szCs w:val="20"/>
          <w:lang w:eastAsia="fr-FR"/>
        </w:rPr>
      </w:pPr>
      <w:r>
        <w:rPr>
          <w:rFonts w:ascii="Arial" w:hAnsi="Arial" w:cs="Arial"/>
          <w:bCs/>
          <w:noProof/>
          <w:color w:val="76923C" w:themeColor="accent3" w:themeShade="BF"/>
          <w:sz w:val="20"/>
          <w:szCs w:val="20"/>
          <w:lang w:eastAsia="fr-FR"/>
        </w:rPr>
        <w:t>Programmer un tableur-grapheur afin d’afficher l’histogramme de la série de mesures réalisée.</w:t>
      </w:r>
    </w:p>
    <w:p w14:paraId="1F5CC744" w14:textId="77777777" w:rsidR="006476C1" w:rsidRDefault="006476C1" w:rsidP="006476C1">
      <w:pPr>
        <w:spacing w:after="0" w:line="240" w:lineRule="auto"/>
        <w:rPr>
          <w:rFonts w:ascii="Arial" w:hAnsi="Arial" w:cs="Arial"/>
          <w:bCs/>
          <w:noProof/>
          <w:sz w:val="20"/>
          <w:szCs w:val="20"/>
          <w:lang w:eastAsia="fr-FR"/>
        </w:rPr>
      </w:pPr>
      <w:r>
        <w:rPr>
          <w:rFonts w:ascii="Arial" w:hAnsi="Arial" w:cs="Arial"/>
          <w:bCs/>
          <w:noProof/>
          <w:color w:val="4F81BD" w:themeColor="accent1"/>
          <w:sz w:val="20"/>
          <w:szCs w:val="20"/>
          <w:lang w:eastAsia="fr-FR"/>
        </w:rPr>
        <w:t>Voir les fichiers de tableurs-grapheurs joints (.ods et .xlxs).</w:t>
      </w:r>
    </w:p>
    <w:p w14:paraId="45554AE7" w14:textId="77777777" w:rsidR="006476C1" w:rsidRDefault="006476C1" w:rsidP="006476C1">
      <w:pPr>
        <w:spacing w:after="0" w:line="240" w:lineRule="auto"/>
        <w:rPr>
          <w:rFonts w:ascii="Arial" w:hAnsi="Arial" w:cs="Arial"/>
          <w:bCs/>
          <w:noProof/>
          <w:sz w:val="20"/>
          <w:szCs w:val="20"/>
          <w:lang w:eastAsia="fr-FR"/>
        </w:rPr>
      </w:pPr>
    </w:p>
    <w:p w14:paraId="74275988" w14:textId="6B98D8D5" w:rsidR="006476C1" w:rsidRDefault="006476C1" w:rsidP="006476C1">
      <w:pPr>
        <w:spacing w:after="0" w:line="240" w:lineRule="auto"/>
        <w:rPr>
          <w:rFonts w:ascii="Arial" w:hAnsi="Arial" w:cs="Arial"/>
          <w:bCs/>
          <w:noProof/>
          <w:sz w:val="20"/>
          <w:szCs w:val="20"/>
          <w:lang w:eastAsia="fr-FR"/>
        </w:rPr>
      </w:pPr>
    </w:p>
    <w:p w14:paraId="61C359B0" w14:textId="77777777" w:rsidR="009E29B4" w:rsidRDefault="009E29B4" w:rsidP="006476C1">
      <w:pPr>
        <w:spacing w:after="0" w:line="240" w:lineRule="auto"/>
        <w:rPr>
          <w:rFonts w:ascii="Arial" w:hAnsi="Arial" w:cs="Arial"/>
          <w:bCs/>
          <w:noProof/>
          <w:sz w:val="20"/>
          <w:szCs w:val="20"/>
          <w:lang w:eastAsia="fr-FR"/>
        </w:rPr>
      </w:pPr>
    </w:p>
    <w:p w14:paraId="24A2998A" w14:textId="7B776AC2" w:rsidR="006476C1" w:rsidRDefault="006476C1" w:rsidP="006476C1">
      <w:pPr>
        <w:spacing w:after="0" w:line="240" w:lineRule="auto"/>
        <w:rPr>
          <w:rFonts w:ascii="Arial" w:hAnsi="Arial" w:cs="Arial"/>
          <w:bCs/>
          <w:noProof/>
          <w:sz w:val="20"/>
          <w:szCs w:val="20"/>
          <w:lang w:eastAsia="fr-FR"/>
        </w:rPr>
      </w:pPr>
    </w:p>
    <w:p w14:paraId="2F47A012" w14:textId="77777777" w:rsidR="00B01A10" w:rsidRDefault="00B01A10" w:rsidP="006476C1">
      <w:pPr>
        <w:spacing w:after="0" w:line="240" w:lineRule="auto"/>
        <w:rPr>
          <w:rFonts w:ascii="Arial" w:hAnsi="Arial" w:cs="Arial"/>
          <w:bCs/>
          <w:noProof/>
          <w:sz w:val="20"/>
          <w:szCs w:val="20"/>
          <w:lang w:eastAsia="fr-FR"/>
        </w:rPr>
      </w:pPr>
    </w:p>
    <w:p w14:paraId="0CE9029A" w14:textId="77777777" w:rsidR="006476C1" w:rsidRPr="00292ACC" w:rsidRDefault="006476C1" w:rsidP="006476C1">
      <w:pPr>
        <w:spacing w:after="0" w:line="240" w:lineRule="auto"/>
        <w:rPr>
          <w:rFonts w:ascii="Arial" w:hAnsi="Arial" w:cs="Arial"/>
          <w:bCs/>
          <w:noProof/>
          <w:sz w:val="20"/>
          <w:szCs w:val="20"/>
          <w:lang w:eastAsia="fr-FR"/>
        </w:rPr>
      </w:pPr>
    </w:p>
    <w:p w14:paraId="62157BA6" w14:textId="77777777" w:rsidR="006476C1" w:rsidRPr="00B2063D" w:rsidRDefault="006476C1" w:rsidP="006476C1">
      <w:pPr>
        <w:autoSpaceDE w:val="0"/>
        <w:autoSpaceDN w:val="0"/>
        <w:adjustRightInd w:val="0"/>
        <w:spacing w:after="0" w:line="240" w:lineRule="auto"/>
        <w:rPr>
          <w:rFonts w:ascii="Arial" w:hAnsi="Arial" w:cs="Arial"/>
          <w:b/>
          <w:bCs/>
          <w:noProof/>
          <w:sz w:val="24"/>
          <w:szCs w:val="24"/>
          <w:lang w:eastAsia="fr-FR"/>
        </w:rPr>
      </w:pPr>
      <w:r w:rsidRPr="00B2063D">
        <w:rPr>
          <w:rFonts w:ascii="Arial" w:hAnsi="Arial" w:cs="Arial"/>
          <w:b/>
          <w:bCs/>
          <w:noProof/>
          <w:sz w:val="24"/>
          <w:szCs w:val="24"/>
          <w:lang w:eastAsia="fr-FR"/>
        </w:rPr>
        <w:t xml:space="preserve">B. Etude du calcul effectué par l’application </w:t>
      </w:r>
      <w:r w:rsidRPr="00B2063D">
        <w:rPr>
          <w:rFonts w:ascii="Arial" w:hAnsi="Arial" w:cs="Arial"/>
          <w:b/>
          <w:bCs/>
          <w:i/>
          <w:noProof/>
          <w:sz w:val="24"/>
          <w:szCs w:val="24"/>
          <w:lang w:eastAsia="fr-FR"/>
        </w:rPr>
        <w:t>Phyphox</w:t>
      </w:r>
      <w:r w:rsidRPr="00B2063D">
        <w:rPr>
          <w:rFonts w:ascii="Arial" w:hAnsi="Arial" w:cs="Arial"/>
          <w:b/>
          <w:bCs/>
          <w:noProof/>
          <w:sz w:val="24"/>
          <w:szCs w:val="24"/>
          <w:lang w:eastAsia="fr-FR"/>
        </w:rPr>
        <w:t xml:space="preserve"> pour déterminer la hauteur du rebond d’une balle</w:t>
      </w:r>
    </w:p>
    <w:p w14:paraId="6D3587DD" w14:textId="34D4BE4A" w:rsidR="006476C1" w:rsidRDefault="006476C1" w:rsidP="006476C1">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Le dispositif « Collision (in)élastique » de l’application </w:t>
      </w:r>
      <w:r w:rsidRPr="00AB23DF">
        <w:rPr>
          <w:rFonts w:ascii="Arial" w:hAnsi="Arial" w:cs="Arial"/>
          <w:bCs/>
          <w:i/>
          <w:iCs/>
          <w:noProof/>
          <w:sz w:val="20"/>
          <w:szCs w:val="20"/>
          <w:lang w:eastAsia="fr-FR"/>
        </w:rPr>
        <w:t>Phyphox</w:t>
      </w:r>
      <w:r>
        <w:rPr>
          <w:rFonts w:ascii="Arial" w:hAnsi="Arial" w:cs="Arial"/>
          <w:bCs/>
          <w:noProof/>
          <w:sz w:val="20"/>
          <w:szCs w:val="20"/>
          <w:lang w:eastAsia="fr-FR"/>
        </w:rPr>
        <w:t xml:space="preserve"> permet de calculer</w:t>
      </w:r>
      <w:r w:rsidRPr="00381AA8">
        <w:rPr>
          <w:rFonts w:ascii="Arial" w:hAnsi="Arial" w:cs="Arial"/>
          <w:bCs/>
          <w:noProof/>
          <w:sz w:val="20"/>
          <w:szCs w:val="20"/>
          <w:lang w:eastAsia="fr-FR"/>
        </w:rPr>
        <w:t xml:space="preserve"> </w:t>
      </w:r>
      <w:r w:rsidRPr="00FA4278">
        <w:rPr>
          <w:rFonts w:ascii="Arial" w:hAnsi="Arial" w:cs="Arial"/>
          <w:bCs/>
          <w:noProof/>
          <w:sz w:val="20"/>
          <w:szCs w:val="20"/>
          <w:lang w:eastAsia="fr-FR"/>
        </w:rPr>
        <w:t xml:space="preserve">la hauteur maximale </w:t>
      </w:r>
      <w:r w:rsidRPr="00BD7BD2">
        <w:rPr>
          <w:rFonts w:ascii="Arial" w:hAnsi="Arial" w:cs="Arial"/>
          <w:bCs/>
          <w:i/>
          <w:iCs/>
          <w:noProof/>
          <w:sz w:val="20"/>
          <w:szCs w:val="20"/>
          <w:lang w:eastAsia="fr-FR"/>
        </w:rPr>
        <w:t>h</w:t>
      </w:r>
      <w:r>
        <w:rPr>
          <w:rFonts w:ascii="Arial" w:hAnsi="Arial" w:cs="Arial"/>
          <w:bCs/>
          <w:noProof/>
          <w:sz w:val="20"/>
          <w:szCs w:val="20"/>
          <w:lang w:eastAsia="fr-FR"/>
        </w:rPr>
        <w:t xml:space="preserve"> </w:t>
      </w:r>
      <w:r w:rsidRPr="00FA4278">
        <w:rPr>
          <w:rFonts w:ascii="Arial" w:hAnsi="Arial" w:cs="Arial"/>
          <w:bCs/>
          <w:noProof/>
          <w:sz w:val="20"/>
          <w:szCs w:val="20"/>
          <w:lang w:eastAsia="fr-FR"/>
        </w:rPr>
        <w:t>atteinte par la balle après chaque rebond</w:t>
      </w:r>
      <w:r>
        <w:rPr>
          <w:rFonts w:ascii="Arial" w:hAnsi="Arial" w:cs="Arial"/>
          <w:bCs/>
          <w:noProof/>
          <w:sz w:val="20"/>
          <w:szCs w:val="20"/>
          <w:lang w:eastAsia="fr-FR"/>
        </w:rPr>
        <w:t xml:space="preserve">. Pour cela, ce dispositif se base sur le calcul </w:t>
      </w:r>
      <w:r w:rsidRPr="000E50D9">
        <w:rPr>
          <w:rFonts w:ascii="Arial" w:hAnsi="Arial" w:cs="Arial"/>
          <w:bCs/>
          <w:i/>
          <w:iCs/>
          <w:noProof/>
          <w:sz w:val="20"/>
          <w:szCs w:val="20"/>
          <w:lang w:eastAsia="fr-FR"/>
        </w:rPr>
        <w:t>h</w:t>
      </w:r>
      <w:r w:rsidRPr="000E50D9">
        <w:rPr>
          <w:rFonts w:ascii="Arial" w:hAnsi="Arial" w:cs="Arial"/>
          <w:bCs/>
          <w:noProof/>
          <w:sz w:val="20"/>
          <w:szCs w:val="20"/>
          <w:lang w:eastAsia="fr-FR"/>
        </w:rPr>
        <w:t xml:space="preserve"> = </w:t>
      </w:r>
      <m:oMath>
        <m:f>
          <m:fPr>
            <m:ctrlPr>
              <w:rPr>
                <w:rFonts w:ascii="Cambria Math" w:hAnsi="Cambria Math" w:cs="Arial"/>
                <w:bCs/>
                <w:i/>
                <w:noProof/>
                <w:sz w:val="20"/>
                <w:szCs w:val="20"/>
                <w:lang w:eastAsia="fr-FR"/>
              </w:rPr>
            </m:ctrlPr>
          </m:fPr>
          <m:num>
            <m:r>
              <w:rPr>
                <w:rFonts w:ascii="Cambria Math" w:hAnsi="Cambria Math" w:cs="Arial"/>
                <w:noProof/>
                <w:sz w:val="20"/>
                <w:szCs w:val="20"/>
                <w:lang w:eastAsia="fr-FR"/>
              </w:rPr>
              <m:t>g ∆</m:t>
            </m:r>
            <m:sSup>
              <m:sSupPr>
                <m:ctrlPr>
                  <w:rPr>
                    <w:rFonts w:ascii="Cambria Math" w:hAnsi="Cambria Math" w:cs="Arial"/>
                    <w:bCs/>
                    <w:i/>
                    <w:noProof/>
                    <w:sz w:val="20"/>
                    <w:szCs w:val="20"/>
                    <w:lang w:eastAsia="fr-FR"/>
                  </w:rPr>
                </m:ctrlPr>
              </m:sSupPr>
              <m:e>
                <m:r>
                  <w:rPr>
                    <w:rFonts w:ascii="Cambria Math" w:hAnsi="Cambria Math" w:cs="Arial"/>
                    <w:noProof/>
                    <w:sz w:val="20"/>
                    <w:szCs w:val="20"/>
                    <w:lang w:eastAsia="fr-FR"/>
                  </w:rPr>
                  <m:t>t</m:t>
                </m:r>
              </m:e>
              <m:sup>
                <m:r>
                  <w:rPr>
                    <w:rFonts w:ascii="Cambria Math" w:hAnsi="Cambria Math" w:cs="Arial"/>
                    <w:noProof/>
                    <w:sz w:val="20"/>
                    <w:szCs w:val="20"/>
                    <w:lang w:eastAsia="fr-FR"/>
                  </w:rPr>
                  <m:t>2</m:t>
                </m:r>
              </m:sup>
            </m:sSup>
          </m:num>
          <m:den>
            <m:r>
              <w:rPr>
                <w:rFonts w:ascii="Cambria Math" w:hAnsi="Cambria Math" w:cs="Arial"/>
                <w:noProof/>
                <w:sz w:val="20"/>
                <w:szCs w:val="20"/>
                <w:lang w:eastAsia="fr-FR"/>
              </w:rPr>
              <m:t>8</m:t>
            </m:r>
          </m:den>
        </m:f>
      </m:oMath>
      <w:r w:rsidRPr="000E50D9">
        <w:rPr>
          <w:rFonts w:ascii="Arial" w:hAnsi="Arial" w:cs="Arial"/>
          <w:bCs/>
          <w:noProof/>
          <w:sz w:val="20"/>
          <w:szCs w:val="20"/>
          <w:lang w:eastAsia="fr-FR"/>
        </w:rPr>
        <w:t xml:space="preserve"> , avec </w:t>
      </w:r>
      <w:r w:rsidRPr="000E50D9">
        <w:rPr>
          <w:rFonts w:ascii="Arial" w:hAnsi="Arial" w:cs="Arial"/>
          <w:bCs/>
          <w:i/>
          <w:iCs/>
          <w:noProof/>
          <w:sz w:val="20"/>
          <w:szCs w:val="20"/>
          <w:lang w:eastAsia="fr-FR"/>
        </w:rPr>
        <w:t>g</w:t>
      </w:r>
      <w:r w:rsidRPr="000E50D9">
        <w:rPr>
          <w:rFonts w:ascii="Arial" w:hAnsi="Arial" w:cs="Arial"/>
          <w:bCs/>
          <w:noProof/>
          <w:sz w:val="20"/>
          <w:szCs w:val="20"/>
          <w:lang w:eastAsia="fr-FR"/>
        </w:rPr>
        <w:t xml:space="preserve"> l’intensité de la pesanteur et Δ</w:t>
      </w:r>
      <w:r w:rsidRPr="000E50D9">
        <w:rPr>
          <w:rFonts w:ascii="Arial" w:hAnsi="Arial" w:cs="Arial"/>
          <w:bCs/>
          <w:i/>
          <w:iCs/>
          <w:noProof/>
          <w:sz w:val="20"/>
          <w:szCs w:val="20"/>
          <w:lang w:eastAsia="fr-FR"/>
        </w:rPr>
        <w:t>t</w:t>
      </w:r>
      <w:r w:rsidRPr="000E50D9">
        <w:rPr>
          <w:rFonts w:ascii="Arial" w:hAnsi="Arial" w:cs="Arial"/>
          <w:bCs/>
          <w:noProof/>
          <w:sz w:val="20"/>
          <w:szCs w:val="20"/>
          <w:lang w:eastAsia="fr-FR"/>
        </w:rPr>
        <w:t xml:space="preserve"> la durée mes</w:t>
      </w:r>
      <w:r>
        <w:rPr>
          <w:rFonts w:ascii="Arial" w:hAnsi="Arial" w:cs="Arial"/>
          <w:bCs/>
          <w:noProof/>
          <w:sz w:val="20"/>
          <w:szCs w:val="20"/>
          <w:lang w:eastAsia="fr-FR"/>
        </w:rPr>
        <w:t>urée entre deux rebonds</w:t>
      </w:r>
      <w:r w:rsidRPr="009A4520">
        <w:rPr>
          <w:rFonts w:ascii="Arial" w:hAnsi="Arial" w:cs="Arial"/>
          <w:bCs/>
          <w:noProof/>
          <w:sz w:val="20"/>
          <w:szCs w:val="20"/>
          <w:lang w:eastAsia="fr-FR"/>
        </w:rPr>
        <w:t xml:space="preserve">. </w:t>
      </w:r>
    </w:p>
    <w:p w14:paraId="39AA0D17" w14:textId="77777777" w:rsidR="006476C1" w:rsidRDefault="006476C1" w:rsidP="006476C1">
      <w:pPr>
        <w:autoSpaceDE w:val="0"/>
        <w:autoSpaceDN w:val="0"/>
        <w:adjustRightInd w:val="0"/>
        <w:spacing w:after="0" w:line="240" w:lineRule="auto"/>
        <w:rPr>
          <w:rFonts w:ascii="Arial" w:hAnsi="Arial" w:cs="Arial"/>
          <w:bCs/>
          <w:noProof/>
          <w:sz w:val="20"/>
          <w:szCs w:val="20"/>
          <w:lang w:eastAsia="fr-FR"/>
        </w:rPr>
      </w:pPr>
    </w:p>
    <w:p w14:paraId="4BC50319" w14:textId="7499F427" w:rsidR="006476C1" w:rsidRDefault="006476C1" w:rsidP="006476C1">
      <w:pPr>
        <w:autoSpaceDE w:val="0"/>
        <w:autoSpaceDN w:val="0"/>
        <w:adjustRightInd w:val="0"/>
        <w:spacing w:after="0" w:line="240" w:lineRule="auto"/>
        <w:jc w:val="center"/>
        <w:rPr>
          <w:rFonts w:ascii="Arial" w:hAnsi="Arial" w:cs="Arial"/>
          <w:bCs/>
          <w:noProof/>
          <w:sz w:val="20"/>
          <w:szCs w:val="20"/>
          <w:lang w:eastAsia="fr-FR"/>
        </w:rPr>
      </w:pPr>
    </w:p>
    <w:p w14:paraId="6014A475" w14:textId="77777777" w:rsidR="006476C1" w:rsidRDefault="006476C1" w:rsidP="006476C1">
      <w:pPr>
        <w:autoSpaceDE w:val="0"/>
        <w:autoSpaceDN w:val="0"/>
        <w:adjustRightInd w:val="0"/>
        <w:spacing w:after="0" w:line="240" w:lineRule="auto"/>
        <w:jc w:val="center"/>
        <w:rPr>
          <w:rFonts w:ascii="Arial" w:hAnsi="Arial" w:cs="Arial"/>
          <w:bCs/>
          <w:noProof/>
          <w:sz w:val="20"/>
          <w:szCs w:val="20"/>
          <w:lang w:eastAsia="fr-FR"/>
        </w:rPr>
      </w:pPr>
    </w:p>
    <w:p w14:paraId="12F5F632" w14:textId="4751DD8A" w:rsidR="006476C1" w:rsidRDefault="006476C1" w:rsidP="006476C1">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1. Vérifier </w:t>
      </w:r>
      <w:r w:rsidR="0028443F">
        <w:rPr>
          <w:rFonts w:ascii="Arial" w:hAnsi="Arial" w:cs="Arial"/>
          <w:bCs/>
          <w:noProof/>
          <w:sz w:val="20"/>
          <w:szCs w:val="20"/>
          <w:lang w:eastAsia="fr-FR"/>
        </w:rPr>
        <w:t xml:space="preserve">avec les résultats d’une des expériences précédentes </w:t>
      </w:r>
      <w:r>
        <w:rPr>
          <w:rFonts w:ascii="Arial" w:hAnsi="Arial" w:cs="Arial"/>
          <w:bCs/>
          <w:noProof/>
          <w:sz w:val="20"/>
          <w:szCs w:val="20"/>
          <w:lang w:eastAsia="fr-FR"/>
        </w:rPr>
        <w:t xml:space="preserve">que c’est bien le calcul </w:t>
      </w:r>
      <w:r w:rsidRPr="000E50D9">
        <w:rPr>
          <w:rFonts w:ascii="Arial" w:hAnsi="Arial" w:cs="Arial"/>
          <w:bCs/>
          <w:i/>
          <w:iCs/>
          <w:noProof/>
          <w:sz w:val="20"/>
          <w:szCs w:val="20"/>
          <w:lang w:eastAsia="fr-FR"/>
        </w:rPr>
        <w:t>h</w:t>
      </w:r>
      <w:r w:rsidRPr="000E50D9">
        <w:rPr>
          <w:rFonts w:ascii="Arial" w:hAnsi="Arial" w:cs="Arial"/>
          <w:bCs/>
          <w:noProof/>
          <w:sz w:val="20"/>
          <w:szCs w:val="20"/>
          <w:lang w:eastAsia="fr-FR"/>
        </w:rPr>
        <w:t xml:space="preserve"> = </w:t>
      </w:r>
      <m:oMath>
        <m:f>
          <m:fPr>
            <m:ctrlPr>
              <w:rPr>
                <w:rFonts w:ascii="Cambria Math" w:hAnsi="Cambria Math" w:cs="Arial"/>
                <w:bCs/>
                <w:i/>
                <w:noProof/>
                <w:sz w:val="20"/>
                <w:szCs w:val="20"/>
                <w:lang w:eastAsia="fr-FR"/>
              </w:rPr>
            </m:ctrlPr>
          </m:fPr>
          <m:num>
            <m:r>
              <w:rPr>
                <w:rFonts w:ascii="Cambria Math" w:hAnsi="Cambria Math" w:cs="Arial"/>
                <w:noProof/>
                <w:sz w:val="20"/>
                <w:szCs w:val="20"/>
                <w:lang w:eastAsia="fr-FR"/>
              </w:rPr>
              <m:t>g  ∆</m:t>
            </m:r>
            <m:sSup>
              <m:sSupPr>
                <m:ctrlPr>
                  <w:rPr>
                    <w:rFonts w:ascii="Cambria Math" w:hAnsi="Cambria Math" w:cs="Arial"/>
                    <w:bCs/>
                    <w:i/>
                    <w:noProof/>
                    <w:sz w:val="20"/>
                    <w:szCs w:val="20"/>
                    <w:lang w:eastAsia="fr-FR"/>
                  </w:rPr>
                </m:ctrlPr>
              </m:sSupPr>
              <m:e>
                <m:r>
                  <w:rPr>
                    <w:rFonts w:ascii="Cambria Math" w:hAnsi="Cambria Math" w:cs="Arial"/>
                    <w:noProof/>
                    <w:sz w:val="20"/>
                    <w:szCs w:val="20"/>
                    <w:lang w:eastAsia="fr-FR"/>
                  </w:rPr>
                  <m:t>t</m:t>
                </m:r>
              </m:e>
              <m:sup>
                <m:r>
                  <w:rPr>
                    <w:rFonts w:ascii="Cambria Math" w:hAnsi="Cambria Math" w:cs="Arial"/>
                    <w:noProof/>
                    <w:sz w:val="20"/>
                    <w:szCs w:val="20"/>
                    <w:lang w:eastAsia="fr-FR"/>
                  </w:rPr>
                  <m:t>2</m:t>
                </m:r>
              </m:sup>
            </m:sSup>
          </m:num>
          <m:den>
            <m:r>
              <w:rPr>
                <w:rFonts w:ascii="Cambria Math" w:hAnsi="Cambria Math" w:cs="Arial"/>
                <w:noProof/>
                <w:sz w:val="20"/>
                <w:szCs w:val="20"/>
                <w:lang w:eastAsia="fr-FR"/>
              </w:rPr>
              <m:t>8</m:t>
            </m:r>
          </m:den>
        </m:f>
      </m:oMath>
      <w:r>
        <w:rPr>
          <w:rFonts w:ascii="Arial" w:hAnsi="Arial" w:cs="Arial"/>
          <w:bCs/>
          <w:noProof/>
          <w:sz w:val="20"/>
          <w:szCs w:val="20"/>
          <w:lang w:eastAsia="fr-FR"/>
        </w:rPr>
        <w:t xml:space="preserve"> qui est utilisé dans l’application Phyphox pour mesurer la hauteur maximale du premier rebond de la balle de tennis de table.</w:t>
      </w:r>
    </w:p>
    <w:p w14:paraId="62EAE0C7" w14:textId="77777777" w:rsidR="00B01A10" w:rsidRDefault="00B01A10" w:rsidP="006476C1">
      <w:pPr>
        <w:autoSpaceDE w:val="0"/>
        <w:autoSpaceDN w:val="0"/>
        <w:adjustRightInd w:val="0"/>
        <w:spacing w:after="0" w:line="240" w:lineRule="auto"/>
        <w:rPr>
          <w:rFonts w:ascii="Arial" w:hAnsi="Arial" w:cs="Arial"/>
          <w:bCs/>
          <w:noProof/>
          <w:sz w:val="20"/>
          <w:szCs w:val="20"/>
          <w:lang w:eastAsia="fr-FR"/>
        </w:rPr>
      </w:pPr>
    </w:p>
    <w:p w14:paraId="4DB036FC" w14:textId="77777777" w:rsidR="00B01A10" w:rsidRDefault="00B01A10" w:rsidP="00B01A10">
      <w:pPr>
        <w:autoSpaceDE w:val="0"/>
        <w:autoSpaceDN w:val="0"/>
        <w:adjustRightInd w:val="0"/>
        <w:spacing w:after="0" w:line="240" w:lineRule="auto"/>
        <w:jc w:val="center"/>
        <w:rPr>
          <w:rFonts w:ascii="Arial" w:hAnsi="Arial" w:cs="Arial"/>
          <w:bCs/>
          <w:noProof/>
          <w:color w:val="4F81BD" w:themeColor="accent1"/>
          <w:sz w:val="20"/>
          <w:szCs w:val="20"/>
          <w:lang w:eastAsia="fr-FR"/>
        </w:rPr>
      </w:pPr>
      <w:r>
        <w:rPr>
          <w:rFonts w:ascii="Arial" w:hAnsi="Arial" w:cs="Arial"/>
          <w:bCs/>
          <w:noProof/>
          <w:sz w:val="20"/>
          <w:szCs w:val="20"/>
          <w:lang w:eastAsia="fr-FR"/>
        </w:rPr>
        <w:drawing>
          <wp:inline distT="0" distB="0" distL="0" distR="0" wp14:anchorId="25503133" wp14:editId="107C40E1">
            <wp:extent cx="2804771" cy="63817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3" cstate="print">
                      <a:extLst>
                        <a:ext uri="{28A0092B-C50C-407E-A947-70E740481C1C}">
                          <a14:useLocalDpi xmlns:a14="http://schemas.microsoft.com/office/drawing/2010/main" val="0"/>
                        </a:ext>
                      </a:extLst>
                    </a:blip>
                    <a:srcRect t="20035" b="69463"/>
                    <a:stretch/>
                  </pic:blipFill>
                  <pic:spPr bwMode="auto">
                    <a:xfrm>
                      <a:off x="0" y="0"/>
                      <a:ext cx="2906196" cy="661252"/>
                    </a:xfrm>
                    <a:prstGeom prst="rect">
                      <a:avLst/>
                    </a:prstGeom>
                    <a:ln>
                      <a:noFill/>
                    </a:ln>
                    <a:extLst>
                      <a:ext uri="{53640926-AAD7-44D8-BBD7-CCE9431645EC}">
                        <a14:shadowObscured xmlns:a14="http://schemas.microsoft.com/office/drawing/2010/main"/>
                      </a:ext>
                    </a:extLst>
                  </pic:spPr>
                </pic:pic>
              </a:graphicData>
            </a:graphic>
          </wp:inline>
        </w:drawing>
      </w:r>
    </w:p>
    <w:p w14:paraId="63AD4815" w14:textId="77777777" w:rsidR="00B01A10" w:rsidRDefault="00B01A10"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540A4267" w14:textId="005F50D9" w:rsidR="00B01A10" w:rsidRDefault="006476C1" w:rsidP="006476C1">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color w:val="4F81BD" w:themeColor="accent1"/>
          <w:sz w:val="20"/>
          <w:szCs w:val="20"/>
          <w:lang w:eastAsia="fr-FR"/>
        </w:rPr>
        <w:t xml:space="preserve">Dans l’expérience prise comme exemple, l’application </w:t>
      </w:r>
      <w:r w:rsidRPr="00EF22D8">
        <w:rPr>
          <w:rFonts w:ascii="Arial" w:hAnsi="Arial" w:cs="Arial"/>
          <w:bCs/>
          <w:i/>
          <w:iCs/>
          <w:noProof/>
          <w:color w:val="4F81BD" w:themeColor="accent1"/>
          <w:sz w:val="20"/>
          <w:szCs w:val="20"/>
          <w:lang w:eastAsia="fr-FR"/>
        </w:rPr>
        <w:t>Phyphox</w:t>
      </w:r>
      <w:r>
        <w:rPr>
          <w:rFonts w:ascii="Arial" w:hAnsi="Arial" w:cs="Arial"/>
          <w:bCs/>
          <w:noProof/>
          <w:color w:val="4F81BD" w:themeColor="accent1"/>
          <w:sz w:val="20"/>
          <w:szCs w:val="20"/>
          <w:lang w:eastAsia="fr-FR"/>
        </w:rPr>
        <w:t xml:space="preserve"> affiche </w:t>
      </w:r>
      <w:r w:rsidRPr="00F0625B">
        <w:rPr>
          <w:rFonts w:ascii="Arial" w:hAnsi="Arial" w:cs="Arial"/>
          <w:bCs/>
          <w:noProof/>
          <w:color w:val="4F81BD" w:themeColor="accent1"/>
          <w:sz w:val="20"/>
          <w:szCs w:val="20"/>
          <w:lang w:eastAsia="fr-FR"/>
        </w:rPr>
        <w:t>: Δ</w:t>
      </w:r>
      <w:r w:rsidRPr="00F0625B">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lang w:eastAsia="fr-FR"/>
        </w:rPr>
        <w:t xml:space="preserve"> = 0,446 s.</w:t>
      </w:r>
      <w:r w:rsidR="00B01A10" w:rsidRPr="00B01A10">
        <w:rPr>
          <w:rFonts w:ascii="Arial" w:hAnsi="Arial" w:cs="Arial"/>
          <w:bCs/>
          <w:noProof/>
          <w:sz w:val="20"/>
          <w:szCs w:val="20"/>
          <w:lang w:eastAsia="fr-FR"/>
        </w:rPr>
        <w:t xml:space="preserve"> </w:t>
      </w:r>
    </w:p>
    <w:p w14:paraId="00F29FE7" w14:textId="55DADE6E" w:rsidR="006476C1" w:rsidRDefault="006476C1" w:rsidP="00B01A10">
      <w:pPr>
        <w:autoSpaceDE w:val="0"/>
        <w:autoSpaceDN w:val="0"/>
        <w:adjustRightInd w:val="0"/>
        <w:spacing w:after="0" w:line="240" w:lineRule="auto"/>
        <w:jc w:val="center"/>
        <w:rPr>
          <w:rFonts w:ascii="Arial" w:hAnsi="Arial" w:cs="Arial"/>
          <w:bCs/>
          <w:noProof/>
          <w:color w:val="4F81BD" w:themeColor="accent1"/>
          <w:sz w:val="20"/>
          <w:szCs w:val="20"/>
          <w:lang w:eastAsia="fr-FR"/>
        </w:rPr>
      </w:pPr>
    </w:p>
    <w:p w14:paraId="76ED1C2F" w14:textId="108A0B6D"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D’où : </w:t>
      </w:r>
      <w:r w:rsidRPr="00F0625B">
        <w:rPr>
          <w:rFonts w:ascii="Arial" w:hAnsi="Arial" w:cs="Arial"/>
          <w:bCs/>
          <w:i/>
          <w:iCs/>
          <w:noProof/>
          <w:color w:val="4F81BD" w:themeColor="accent1"/>
          <w:sz w:val="20"/>
          <w:szCs w:val="20"/>
          <w:lang w:eastAsia="fr-FR"/>
        </w:rPr>
        <w:t>h</w:t>
      </w:r>
      <w:r>
        <w:rPr>
          <w:rFonts w:ascii="Arial" w:hAnsi="Arial" w:cs="Arial"/>
          <w:bCs/>
          <w:noProof/>
          <w:color w:val="4F81BD" w:themeColor="accent1"/>
          <w:sz w:val="20"/>
          <w:szCs w:val="20"/>
          <w:lang w:eastAsia="fr-FR"/>
        </w:rPr>
        <w:t xml:space="preserve"> </w:t>
      </w:r>
      <w:r w:rsidRPr="000D739A">
        <w:rPr>
          <w:rFonts w:ascii="Arial" w:hAnsi="Arial" w:cs="Arial"/>
          <w:bCs/>
          <w:noProof/>
          <w:color w:val="4F81BD" w:themeColor="accent1"/>
          <w:sz w:val="20"/>
          <w:szCs w:val="20"/>
          <w:lang w:eastAsia="fr-FR"/>
        </w:rPr>
        <w:t>=</w:t>
      </w:r>
      <m:oMath>
        <m:r>
          <w:rPr>
            <w:rFonts w:ascii="Cambria Math" w:hAnsi="Cambria Math" w:cs="Arial"/>
            <w:noProof/>
            <w:color w:val="4F81BD" w:themeColor="accent1"/>
            <w:sz w:val="20"/>
            <w:szCs w:val="20"/>
            <w:lang w:eastAsia="fr-FR"/>
          </w:rPr>
          <m:t xml:space="preserve"> </m:t>
        </m:r>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g ∆</m:t>
            </m:r>
            <m:sSup>
              <m:sSupPr>
                <m:ctrlPr>
                  <w:rPr>
                    <w:rFonts w:ascii="Cambria Math" w:hAnsi="Cambria Math" w:cs="Arial"/>
                    <w:bCs/>
                    <w:i/>
                    <w:noProof/>
                    <w:color w:val="4F81BD" w:themeColor="accent1"/>
                    <w:sz w:val="20"/>
                    <w:szCs w:val="20"/>
                    <w:lang w:eastAsia="fr-FR"/>
                  </w:rPr>
                </m:ctrlPr>
              </m:sSupPr>
              <m:e>
                <m:r>
                  <w:rPr>
                    <w:rFonts w:ascii="Cambria Math" w:hAnsi="Cambria Math" w:cs="Arial"/>
                    <w:noProof/>
                    <w:color w:val="4F81BD" w:themeColor="accent1"/>
                    <w:sz w:val="20"/>
                    <w:szCs w:val="20"/>
                    <w:lang w:eastAsia="fr-FR"/>
                  </w:rPr>
                  <m:t>t</m:t>
                </m:r>
              </m:e>
              <m:sup>
                <m:r>
                  <w:rPr>
                    <w:rFonts w:ascii="Cambria Math" w:hAnsi="Cambria Math" w:cs="Arial"/>
                    <w:noProof/>
                    <w:color w:val="4F81BD" w:themeColor="accent1"/>
                    <w:sz w:val="20"/>
                    <w:szCs w:val="20"/>
                    <w:lang w:eastAsia="fr-FR"/>
                  </w:rPr>
                  <m:t>2</m:t>
                </m:r>
              </m:sup>
            </m:sSup>
          </m:num>
          <m:den>
            <m:r>
              <w:rPr>
                <w:rFonts w:ascii="Cambria Math" w:hAnsi="Cambria Math" w:cs="Arial"/>
                <w:noProof/>
                <w:color w:val="4F81BD" w:themeColor="accent1"/>
                <w:sz w:val="20"/>
                <w:szCs w:val="20"/>
                <w:lang w:eastAsia="fr-FR"/>
              </w:rPr>
              <m:t>8</m:t>
            </m:r>
          </m:den>
        </m:f>
      </m:oMath>
      <w:r>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9,81 ×</m:t>
            </m:r>
            <m:sSup>
              <m:sSupPr>
                <m:ctrlPr>
                  <w:rPr>
                    <w:rFonts w:ascii="Cambria Math" w:hAnsi="Cambria Math" w:cs="Arial"/>
                    <w:i/>
                    <w:noProof/>
                    <w:color w:val="4F81BD" w:themeColor="accent1"/>
                    <w:sz w:val="20"/>
                    <w:szCs w:val="20"/>
                    <w:lang w:eastAsia="fr-FR"/>
                  </w:rPr>
                </m:ctrlPr>
              </m:sSupPr>
              <m:e>
                <m:r>
                  <w:rPr>
                    <w:rFonts w:ascii="Cambria Math" w:hAnsi="Cambria Math" w:cs="Arial"/>
                    <w:noProof/>
                    <w:color w:val="4F81BD" w:themeColor="accent1"/>
                    <w:sz w:val="20"/>
                    <w:szCs w:val="20"/>
                    <w:lang w:eastAsia="fr-FR"/>
                  </w:rPr>
                  <m:t>0,446</m:t>
                </m:r>
              </m:e>
              <m:sup>
                <m:r>
                  <w:rPr>
                    <w:rFonts w:ascii="Cambria Math" w:hAnsi="Cambria Math" w:cs="Arial"/>
                    <w:noProof/>
                    <w:color w:val="4F81BD" w:themeColor="accent1"/>
                    <w:sz w:val="20"/>
                    <w:szCs w:val="20"/>
                    <w:lang w:eastAsia="fr-FR"/>
                  </w:rPr>
                  <m:t>2</m:t>
                </m:r>
              </m:sup>
            </m:sSup>
          </m:num>
          <m:den>
            <m:r>
              <w:rPr>
                <w:rFonts w:ascii="Cambria Math" w:hAnsi="Cambria Math" w:cs="Arial"/>
                <w:noProof/>
                <w:color w:val="4F81BD" w:themeColor="accent1"/>
                <w:sz w:val="20"/>
                <w:szCs w:val="20"/>
                <w:lang w:eastAsia="fr-FR"/>
              </w:rPr>
              <m:t>8</m:t>
            </m:r>
          </m:den>
        </m:f>
      </m:oMath>
      <w:r>
        <w:rPr>
          <w:rFonts w:ascii="Arial" w:hAnsi="Arial" w:cs="Arial"/>
          <w:bCs/>
          <w:noProof/>
          <w:color w:val="4F81BD" w:themeColor="accent1"/>
          <w:sz w:val="20"/>
          <w:szCs w:val="20"/>
          <w:lang w:eastAsia="fr-FR"/>
        </w:rPr>
        <w:t xml:space="preserve"> = 0,244 m = 24,4 cm, ce qui est cohérent avec la hauteur affichée sur l’application.</w:t>
      </w:r>
    </w:p>
    <w:p w14:paraId="015F2AEB"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3AFE3158" w14:textId="3A9D485B"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Remarque : si le résultat calculé avait été </w:t>
      </w:r>
      <w:r w:rsidR="00B01A10">
        <w:rPr>
          <w:rFonts w:ascii="Arial" w:hAnsi="Arial" w:cs="Arial"/>
          <w:bCs/>
          <w:noProof/>
          <w:color w:val="4F81BD" w:themeColor="accent1"/>
          <w:sz w:val="20"/>
          <w:szCs w:val="20"/>
          <w:lang w:eastAsia="fr-FR"/>
        </w:rPr>
        <w:t>noté</w:t>
      </w:r>
      <w:r>
        <w:rPr>
          <w:rFonts w:ascii="Arial" w:hAnsi="Arial" w:cs="Arial"/>
          <w:bCs/>
          <w:noProof/>
          <w:color w:val="4F81BD" w:themeColor="accent1"/>
          <w:sz w:val="20"/>
          <w:szCs w:val="20"/>
          <w:lang w:eastAsia="fr-FR"/>
        </w:rPr>
        <w:t xml:space="preserve"> avec 4 chiffres significatifs (</w:t>
      </w:r>
      <w:r w:rsidRPr="000A45C8">
        <w:rPr>
          <w:rFonts w:ascii="Arial" w:hAnsi="Arial" w:cs="Arial"/>
          <w:bCs/>
          <w:i/>
          <w:iCs/>
          <w:noProof/>
          <w:color w:val="4F81BD" w:themeColor="accent1"/>
          <w:sz w:val="20"/>
          <w:szCs w:val="20"/>
          <w:lang w:eastAsia="fr-FR"/>
        </w:rPr>
        <w:t>h</w:t>
      </w:r>
      <w:r>
        <w:rPr>
          <w:rFonts w:ascii="Arial" w:hAnsi="Arial" w:cs="Arial"/>
          <w:bCs/>
          <w:noProof/>
          <w:color w:val="4F81BD" w:themeColor="accent1"/>
          <w:sz w:val="20"/>
          <w:szCs w:val="20"/>
          <w:lang w:eastAsia="fr-FR"/>
        </w:rPr>
        <w:t xml:space="preserve"> = 24,39 cm), le résultat serait légèrement différent de celui affiché par l’application </w:t>
      </w:r>
      <w:r w:rsidRPr="000A45C8">
        <w:rPr>
          <w:rFonts w:ascii="Arial" w:hAnsi="Arial" w:cs="Arial"/>
          <w:bCs/>
          <w:i/>
          <w:iCs/>
          <w:noProof/>
          <w:color w:val="4F81BD" w:themeColor="accent1"/>
          <w:sz w:val="20"/>
          <w:szCs w:val="20"/>
          <w:lang w:eastAsia="fr-FR"/>
        </w:rPr>
        <w:t>Phyphox</w:t>
      </w:r>
      <w:r>
        <w:rPr>
          <w:rFonts w:ascii="Arial" w:hAnsi="Arial" w:cs="Arial"/>
          <w:bCs/>
          <w:noProof/>
          <w:color w:val="4F81BD" w:themeColor="accent1"/>
          <w:sz w:val="20"/>
          <w:szCs w:val="20"/>
          <w:lang w:eastAsia="fr-FR"/>
        </w:rPr>
        <w:t xml:space="preserve"> car la durée affichée sur l’application « 0,446 s » n’est pas la durée exacte mesurée et utilisée dans le calcul effectué dans </w:t>
      </w:r>
      <w:r w:rsidRPr="000A45C8">
        <w:rPr>
          <w:rFonts w:ascii="Arial" w:hAnsi="Arial" w:cs="Arial"/>
          <w:bCs/>
          <w:i/>
          <w:iCs/>
          <w:noProof/>
          <w:color w:val="4F81BD" w:themeColor="accent1"/>
          <w:sz w:val="20"/>
          <w:szCs w:val="20"/>
          <w:lang w:eastAsia="fr-FR"/>
        </w:rPr>
        <w:t>Phyphox</w:t>
      </w:r>
      <w:r>
        <w:rPr>
          <w:rFonts w:ascii="Arial" w:hAnsi="Arial" w:cs="Arial"/>
          <w:bCs/>
          <w:noProof/>
          <w:color w:val="4F81BD" w:themeColor="accent1"/>
          <w:sz w:val="20"/>
          <w:szCs w:val="20"/>
          <w:lang w:eastAsia="fr-FR"/>
        </w:rPr>
        <w:t>.</w:t>
      </w:r>
    </w:p>
    <w:p w14:paraId="44B7CABF" w14:textId="77777777" w:rsidR="006476C1" w:rsidRDefault="006476C1" w:rsidP="006476C1">
      <w:pPr>
        <w:autoSpaceDE w:val="0"/>
        <w:autoSpaceDN w:val="0"/>
        <w:adjustRightInd w:val="0"/>
        <w:spacing w:after="0" w:line="240" w:lineRule="auto"/>
        <w:rPr>
          <w:rFonts w:ascii="Arial" w:hAnsi="Arial" w:cs="Arial"/>
          <w:bCs/>
          <w:noProof/>
          <w:sz w:val="20"/>
          <w:szCs w:val="20"/>
          <w:lang w:eastAsia="fr-FR"/>
        </w:rPr>
      </w:pPr>
    </w:p>
    <w:p w14:paraId="1B0C1CC0" w14:textId="51CCD4C5" w:rsidR="0028443F" w:rsidRDefault="0028443F" w:rsidP="0028443F">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2. Retrouver la formule </w:t>
      </w:r>
      <w:r w:rsidRPr="000E50D9">
        <w:rPr>
          <w:rFonts w:ascii="Arial" w:hAnsi="Arial" w:cs="Arial"/>
          <w:bCs/>
          <w:i/>
          <w:iCs/>
          <w:noProof/>
          <w:sz w:val="20"/>
          <w:szCs w:val="20"/>
          <w:lang w:eastAsia="fr-FR"/>
        </w:rPr>
        <w:t>h</w:t>
      </w:r>
      <w:r w:rsidRPr="000E50D9">
        <w:rPr>
          <w:rFonts w:ascii="Arial" w:hAnsi="Arial" w:cs="Arial"/>
          <w:bCs/>
          <w:noProof/>
          <w:sz w:val="20"/>
          <w:szCs w:val="20"/>
          <w:lang w:eastAsia="fr-FR"/>
        </w:rPr>
        <w:t xml:space="preserve"> = </w:t>
      </w:r>
      <m:oMath>
        <m:f>
          <m:fPr>
            <m:ctrlPr>
              <w:rPr>
                <w:rFonts w:ascii="Cambria Math" w:hAnsi="Cambria Math" w:cs="Arial"/>
                <w:bCs/>
                <w:i/>
                <w:noProof/>
                <w:sz w:val="20"/>
                <w:szCs w:val="20"/>
                <w:lang w:eastAsia="fr-FR"/>
              </w:rPr>
            </m:ctrlPr>
          </m:fPr>
          <m:num>
            <m:r>
              <w:rPr>
                <w:rFonts w:ascii="Cambria Math" w:hAnsi="Cambria Math" w:cs="Arial"/>
                <w:noProof/>
                <w:sz w:val="20"/>
                <w:szCs w:val="20"/>
                <w:lang w:eastAsia="fr-FR"/>
              </w:rPr>
              <m:t>g  ∆</m:t>
            </m:r>
            <m:sSup>
              <m:sSupPr>
                <m:ctrlPr>
                  <w:rPr>
                    <w:rFonts w:ascii="Cambria Math" w:hAnsi="Cambria Math" w:cs="Arial"/>
                    <w:bCs/>
                    <w:i/>
                    <w:noProof/>
                    <w:sz w:val="20"/>
                    <w:szCs w:val="20"/>
                    <w:lang w:eastAsia="fr-FR"/>
                  </w:rPr>
                </m:ctrlPr>
              </m:sSupPr>
              <m:e>
                <m:r>
                  <w:rPr>
                    <w:rFonts w:ascii="Cambria Math" w:hAnsi="Cambria Math" w:cs="Arial"/>
                    <w:noProof/>
                    <w:sz w:val="20"/>
                    <w:szCs w:val="20"/>
                    <w:lang w:eastAsia="fr-FR"/>
                  </w:rPr>
                  <m:t>t</m:t>
                </m:r>
              </m:e>
              <m:sup>
                <m:r>
                  <w:rPr>
                    <w:rFonts w:ascii="Cambria Math" w:hAnsi="Cambria Math" w:cs="Arial"/>
                    <w:noProof/>
                    <w:sz w:val="20"/>
                    <w:szCs w:val="20"/>
                    <w:lang w:eastAsia="fr-FR"/>
                  </w:rPr>
                  <m:t>2</m:t>
                </m:r>
              </m:sup>
            </m:sSup>
          </m:num>
          <m:den>
            <m:r>
              <w:rPr>
                <w:rFonts w:ascii="Cambria Math" w:hAnsi="Cambria Math" w:cs="Arial"/>
                <w:noProof/>
                <w:sz w:val="20"/>
                <w:szCs w:val="20"/>
                <w:lang w:eastAsia="fr-FR"/>
              </w:rPr>
              <m:t>8</m:t>
            </m:r>
          </m:den>
        </m:f>
        <m:r>
          <w:rPr>
            <w:rFonts w:ascii="Cambria Math" w:hAnsi="Cambria Math" w:cs="Arial"/>
            <w:noProof/>
            <w:sz w:val="20"/>
            <w:szCs w:val="20"/>
            <w:lang w:eastAsia="fr-FR"/>
          </w:rPr>
          <m:t xml:space="preserve"> </m:t>
        </m:r>
      </m:oMath>
      <w:r>
        <w:rPr>
          <w:rFonts w:ascii="Arial" w:hAnsi="Arial" w:cs="Arial"/>
          <w:bCs/>
          <w:noProof/>
          <w:sz w:val="20"/>
          <w:szCs w:val="20"/>
          <w:lang w:eastAsia="fr-FR"/>
        </w:rPr>
        <w:t xml:space="preserve"> en utilisant à la fois la conservation de l’énergie mécanique et de la deuxième loi de Newton.</w:t>
      </w:r>
    </w:p>
    <w:p w14:paraId="28AC7350" w14:textId="77777777" w:rsidR="006476C1" w:rsidRPr="00AB23DF" w:rsidRDefault="006476C1" w:rsidP="006476C1">
      <w:pPr>
        <w:autoSpaceDE w:val="0"/>
        <w:autoSpaceDN w:val="0"/>
        <w:adjustRightInd w:val="0"/>
        <w:spacing w:after="0" w:line="240" w:lineRule="auto"/>
        <w:rPr>
          <w:rFonts w:ascii="Arial" w:hAnsi="Arial" w:cs="Arial"/>
          <w:bCs/>
          <w:i/>
          <w:iCs/>
          <w:noProof/>
          <w:sz w:val="20"/>
          <w:szCs w:val="20"/>
          <w:lang w:eastAsia="fr-FR"/>
        </w:rPr>
      </w:pPr>
      <w:r>
        <w:rPr>
          <w:rFonts w:ascii="Arial" w:hAnsi="Arial" w:cs="Arial"/>
          <w:bCs/>
          <w:i/>
          <w:iCs/>
          <w:noProof/>
          <w:sz w:val="20"/>
          <w:szCs w:val="20"/>
          <w:lang w:eastAsia="fr-FR"/>
        </w:rPr>
        <w:t>Vous êtes</w:t>
      </w:r>
      <w:r w:rsidRPr="00AB23DF">
        <w:rPr>
          <w:rFonts w:ascii="Arial" w:hAnsi="Arial" w:cs="Arial"/>
          <w:bCs/>
          <w:i/>
          <w:iCs/>
          <w:noProof/>
          <w:sz w:val="20"/>
          <w:szCs w:val="20"/>
          <w:lang w:eastAsia="fr-FR"/>
        </w:rPr>
        <w:t xml:space="preserve"> invité</w:t>
      </w:r>
      <w:r>
        <w:rPr>
          <w:rFonts w:ascii="Arial" w:hAnsi="Arial" w:cs="Arial"/>
          <w:bCs/>
          <w:i/>
          <w:iCs/>
          <w:noProof/>
          <w:sz w:val="20"/>
          <w:szCs w:val="20"/>
          <w:lang w:eastAsia="fr-FR"/>
        </w:rPr>
        <w:t>(e)</w:t>
      </w:r>
      <w:r w:rsidRPr="00AB23DF">
        <w:rPr>
          <w:rFonts w:ascii="Arial" w:hAnsi="Arial" w:cs="Arial"/>
          <w:bCs/>
          <w:i/>
          <w:iCs/>
          <w:noProof/>
          <w:sz w:val="20"/>
          <w:szCs w:val="20"/>
          <w:lang w:eastAsia="fr-FR"/>
        </w:rPr>
        <w:t xml:space="preserve"> à prendre des initiatives et à présenter la démarche suivie</w:t>
      </w:r>
      <w:r>
        <w:rPr>
          <w:rFonts w:ascii="Arial" w:hAnsi="Arial" w:cs="Arial"/>
          <w:bCs/>
          <w:i/>
          <w:iCs/>
          <w:noProof/>
          <w:sz w:val="20"/>
          <w:szCs w:val="20"/>
          <w:lang w:eastAsia="fr-FR"/>
        </w:rPr>
        <w:t xml:space="preserve"> pour résoudre ce problème, </w:t>
      </w:r>
      <w:r w:rsidRPr="00AB23DF">
        <w:rPr>
          <w:rFonts w:ascii="Arial" w:hAnsi="Arial" w:cs="Arial"/>
          <w:bCs/>
          <w:i/>
          <w:iCs/>
          <w:noProof/>
          <w:sz w:val="20"/>
          <w:szCs w:val="20"/>
          <w:lang w:eastAsia="fr-FR"/>
        </w:rPr>
        <w:t>même si elle n'a pas abouti. La démarche est évaluée et nécessite d'être correctement présentée</w:t>
      </w:r>
      <w:r>
        <w:rPr>
          <w:rFonts w:ascii="Arial" w:hAnsi="Arial" w:cs="Arial"/>
          <w:bCs/>
          <w:i/>
          <w:iCs/>
          <w:noProof/>
          <w:sz w:val="20"/>
          <w:szCs w:val="20"/>
          <w:lang w:eastAsia="fr-FR"/>
        </w:rPr>
        <w:t>.</w:t>
      </w:r>
    </w:p>
    <w:p w14:paraId="7AD07A28" w14:textId="77777777" w:rsidR="006476C1" w:rsidRDefault="006476C1" w:rsidP="006476C1">
      <w:pPr>
        <w:autoSpaceDE w:val="0"/>
        <w:autoSpaceDN w:val="0"/>
        <w:adjustRightInd w:val="0"/>
        <w:spacing w:after="0" w:line="240" w:lineRule="auto"/>
        <w:rPr>
          <w:rFonts w:ascii="Arial" w:hAnsi="Arial" w:cs="Arial"/>
          <w:bCs/>
          <w:noProof/>
          <w:sz w:val="20"/>
          <w:szCs w:val="20"/>
          <w:lang w:eastAsia="fr-FR"/>
        </w:rPr>
      </w:pPr>
    </w:p>
    <w:p w14:paraId="2AEB5648" w14:textId="4958D76F"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Dans le référentiel terrestre considéré comme galiléen, </w:t>
      </w:r>
      <w:r w:rsidR="009E29B4">
        <w:rPr>
          <w:rFonts w:ascii="Arial" w:hAnsi="Arial" w:cs="Arial"/>
          <w:bCs/>
          <w:noProof/>
          <w:color w:val="4F81BD" w:themeColor="accent1"/>
          <w:sz w:val="20"/>
          <w:szCs w:val="20"/>
          <w:lang w:eastAsia="fr-FR"/>
        </w:rPr>
        <w:t>l’action de l’air</w:t>
      </w:r>
      <w:r>
        <w:rPr>
          <w:rFonts w:ascii="Arial" w:hAnsi="Arial" w:cs="Arial"/>
          <w:bCs/>
          <w:noProof/>
          <w:color w:val="4F81BD" w:themeColor="accent1"/>
          <w:sz w:val="20"/>
          <w:szCs w:val="20"/>
          <w:lang w:eastAsia="fr-FR"/>
        </w:rPr>
        <w:t xml:space="preserve"> sur la balle de tennis de table </w:t>
      </w:r>
      <w:r w:rsidR="009E29B4">
        <w:rPr>
          <w:rFonts w:ascii="Arial" w:hAnsi="Arial" w:cs="Arial"/>
          <w:bCs/>
          <w:noProof/>
          <w:color w:val="4F81BD" w:themeColor="accent1"/>
          <w:sz w:val="20"/>
          <w:szCs w:val="20"/>
          <w:lang w:eastAsia="fr-FR"/>
        </w:rPr>
        <w:t>(modélisée par les forces de frottements de l’air sur la balle) peut</w:t>
      </w:r>
      <w:r>
        <w:rPr>
          <w:rFonts w:ascii="Arial" w:hAnsi="Arial" w:cs="Arial"/>
          <w:bCs/>
          <w:noProof/>
          <w:color w:val="4F81BD" w:themeColor="accent1"/>
          <w:sz w:val="20"/>
          <w:szCs w:val="20"/>
          <w:lang w:eastAsia="fr-FR"/>
        </w:rPr>
        <w:t xml:space="preserve"> être négligé devant l’action à distance de la Terre sur la balle (modélisée par le poids de la balle). La balle de tennis peut donc être considérée en chute libre entre deux rebonds</w:t>
      </w:r>
      <w:r w:rsidR="00B01A10">
        <w:rPr>
          <w:rFonts w:ascii="Arial" w:hAnsi="Arial" w:cs="Arial"/>
          <w:bCs/>
          <w:noProof/>
          <w:color w:val="4F81BD" w:themeColor="accent1"/>
          <w:sz w:val="20"/>
          <w:szCs w:val="20"/>
          <w:lang w:eastAsia="fr-FR"/>
        </w:rPr>
        <w:t>,</w:t>
      </w:r>
      <w:r>
        <w:rPr>
          <w:rFonts w:ascii="Arial" w:hAnsi="Arial" w:cs="Arial"/>
          <w:bCs/>
          <w:noProof/>
          <w:color w:val="4F81BD" w:themeColor="accent1"/>
          <w:sz w:val="20"/>
          <w:szCs w:val="20"/>
          <w:lang w:eastAsia="fr-FR"/>
        </w:rPr>
        <w:t xml:space="preserve"> avec un mouvement vertical.</w:t>
      </w:r>
    </w:p>
    <w:p w14:paraId="2159C47A" w14:textId="02471182"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L’origine des dates </w:t>
      </w:r>
      <w:r w:rsidRPr="00B50499">
        <w:rPr>
          <w:rFonts w:ascii="Arial" w:hAnsi="Arial" w:cs="Arial"/>
          <w:bCs/>
          <w:i/>
          <w:iCs/>
          <w:noProof/>
          <w:color w:val="4F81BD" w:themeColor="accent1"/>
          <w:sz w:val="20"/>
          <w:szCs w:val="20"/>
          <w:lang w:eastAsia="fr-FR"/>
        </w:rPr>
        <w:t>t</w:t>
      </w:r>
      <w:r w:rsidRPr="00B50499">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 xml:space="preserve"> = 0 est fixée à l’instant où la balle </w:t>
      </w:r>
      <w:r w:rsidRPr="00453604">
        <w:rPr>
          <w:rFonts w:ascii="Arial" w:hAnsi="Arial" w:cs="Arial"/>
          <w:bCs/>
          <w:noProof/>
          <w:color w:val="4F81BD" w:themeColor="accent1"/>
          <w:sz w:val="20"/>
          <w:szCs w:val="20"/>
          <w:lang w:eastAsia="fr-FR"/>
        </w:rPr>
        <w:t>n’est plus en contact avec la table (ou le sol), juste après le rebond</w:t>
      </w:r>
      <w:r>
        <w:rPr>
          <w:rFonts w:ascii="Arial" w:hAnsi="Arial" w:cs="Arial"/>
          <w:bCs/>
          <w:noProof/>
          <w:color w:val="4F81BD" w:themeColor="accent1"/>
          <w:sz w:val="20"/>
          <w:szCs w:val="20"/>
          <w:lang w:eastAsia="fr-FR"/>
        </w:rPr>
        <w:t xml:space="preserve">. L’instant </w:t>
      </w:r>
      <w:r w:rsidRPr="00B50499">
        <w:rPr>
          <w:rFonts w:ascii="Arial" w:hAnsi="Arial" w:cs="Arial"/>
          <w:bCs/>
          <w:i/>
          <w:iCs/>
          <w:noProof/>
          <w:color w:val="4F81BD" w:themeColor="accent1"/>
          <w:sz w:val="20"/>
          <w:szCs w:val="20"/>
          <w:lang w:eastAsia="fr-FR"/>
        </w:rPr>
        <w:t>t</w:t>
      </w:r>
      <w:r w:rsidRPr="00B50499">
        <w:rPr>
          <w:rFonts w:ascii="Arial" w:hAnsi="Arial" w:cs="Arial"/>
          <w:bCs/>
          <w:noProof/>
          <w:color w:val="4F81BD" w:themeColor="accent1"/>
          <w:sz w:val="20"/>
          <w:szCs w:val="20"/>
          <w:vertAlign w:val="subscript"/>
          <w:lang w:eastAsia="fr-FR"/>
        </w:rPr>
        <w:t>1</w:t>
      </w:r>
      <w:r>
        <w:rPr>
          <w:rFonts w:ascii="Arial" w:hAnsi="Arial" w:cs="Arial"/>
          <w:bCs/>
          <w:noProof/>
          <w:color w:val="4F81BD" w:themeColor="accent1"/>
          <w:sz w:val="20"/>
          <w:szCs w:val="20"/>
          <w:lang w:eastAsia="fr-FR"/>
        </w:rPr>
        <w:t xml:space="preserve"> &gt; </w:t>
      </w:r>
      <w:r w:rsidRPr="00B50499">
        <w:rPr>
          <w:rFonts w:ascii="Arial" w:hAnsi="Arial" w:cs="Arial"/>
          <w:bCs/>
          <w:i/>
          <w:iCs/>
          <w:noProof/>
          <w:color w:val="4F81BD" w:themeColor="accent1"/>
          <w:sz w:val="20"/>
          <w:szCs w:val="20"/>
          <w:lang w:eastAsia="fr-FR"/>
        </w:rPr>
        <w:t>t</w:t>
      </w:r>
      <w:r w:rsidRPr="00B50499">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vertAlign w:val="subscript"/>
          <w:lang w:eastAsia="fr-FR"/>
        </w:rPr>
        <w:t xml:space="preserve"> </w:t>
      </w:r>
      <w:r>
        <w:rPr>
          <w:rFonts w:ascii="Arial" w:hAnsi="Arial" w:cs="Arial"/>
          <w:bCs/>
          <w:noProof/>
          <w:color w:val="4F81BD" w:themeColor="accent1"/>
          <w:sz w:val="20"/>
          <w:szCs w:val="20"/>
          <w:lang w:eastAsia="fr-FR"/>
        </w:rPr>
        <w:t>est défini comme l’instant où la balle atteint sa hauteur maximale ; l’instant</w:t>
      </w:r>
      <w:r w:rsidRPr="00B50499">
        <w:rPr>
          <w:rFonts w:ascii="Arial" w:hAnsi="Arial" w:cs="Arial"/>
          <w:bCs/>
          <w:i/>
          <w:iCs/>
          <w:noProof/>
          <w:color w:val="4F81BD" w:themeColor="accent1"/>
          <w:sz w:val="20"/>
          <w:szCs w:val="20"/>
          <w:lang w:eastAsia="fr-FR"/>
        </w:rPr>
        <w:t xml:space="preserve"> t</w:t>
      </w:r>
      <w:r>
        <w:rPr>
          <w:rFonts w:ascii="Arial" w:hAnsi="Arial" w:cs="Arial"/>
          <w:bCs/>
          <w:noProof/>
          <w:color w:val="4F81BD" w:themeColor="accent1"/>
          <w:sz w:val="20"/>
          <w:szCs w:val="20"/>
          <w:vertAlign w:val="subscript"/>
          <w:lang w:eastAsia="fr-FR"/>
        </w:rPr>
        <w:t>2</w:t>
      </w:r>
      <w:r>
        <w:rPr>
          <w:rFonts w:ascii="Arial" w:hAnsi="Arial" w:cs="Arial"/>
          <w:bCs/>
          <w:noProof/>
          <w:color w:val="4F81BD" w:themeColor="accent1"/>
          <w:sz w:val="20"/>
          <w:szCs w:val="20"/>
          <w:lang w:eastAsia="fr-FR"/>
        </w:rPr>
        <w:t xml:space="preserve"> &gt; </w:t>
      </w:r>
      <w:r w:rsidRPr="00B50499">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vertAlign w:val="subscript"/>
          <w:lang w:eastAsia="fr-FR"/>
        </w:rPr>
        <w:t xml:space="preserve">1 </w:t>
      </w:r>
      <w:r>
        <w:rPr>
          <w:rFonts w:ascii="Arial" w:hAnsi="Arial" w:cs="Arial"/>
          <w:bCs/>
          <w:noProof/>
          <w:color w:val="4F81BD" w:themeColor="accent1"/>
          <w:sz w:val="20"/>
          <w:szCs w:val="20"/>
          <w:lang w:eastAsia="fr-FR"/>
        </w:rPr>
        <w:t>est défini comme le dernier instant avant lequel la balle touche la table (ou le sol), juste avant le rebond</w:t>
      </w:r>
      <w:r w:rsidR="00B01A10">
        <w:rPr>
          <w:rFonts w:ascii="Arial" w:hAnsi="Arial" w:cs="Arial"/>
          <w:bCs/>
          <w:noProof/>
          <w:color w:val="4F81BD" w:themeColor="accent1"/>
          <w:sz w:val="20"/>
          <w:szCs w:val="20"/>
          <w:lang w:eastAsia="fr-FR"/>
        </w:rPr>
        <w:t xml:space="preserve"> suivant</w:t>
      </w:r>
      <w:r>
        <w:rPr>
          <w:rFonts w:ascii="Arial" w:hAnsi="Arial" w:cs="Arial"/>
          <w:bCs/>
          <w:noProof/>
          <w:color w:val="4F81BD" w:themeColor="accent1"/>
          <w:sz w:val="20"/>
          <w:szCs w:val="20"/>
          <w:lang w:eastAsia="fr-FR"/>
        </w:rPr>
        <w:t>.</w:t>
      </w:r>
    </w:p>
    <w:p w14:paraId="0BD33844"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L’origine du repère est fixée au niveau de la table (ou du sol) et l’axe vertical est orienté vers le haut.</w:t>
      </w:r>
    </w:p>
    <w:p w14:paraId="4122482B"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5B376DB0" w14:textId="4CE17BBB"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Entre deux rebonds, comme la balle est en chute libre, </w:t>
      </w:r>
      <w:r w:rsidR="00B01A10">
        <w:rPr>
          <w:rFonts w:ascii="Arial" w:hAnsi="Arial" w:cs="Arial"/>
          <w:bCs/>
          <w:noProof/>
          <w:color w:val="4F81BD" w:themeColor="accent1"/>
          <w:sz w:val="20"/>
          <w:szCs w:val="20"/>
          <w:lang w:eastAsia="fr-FR"/>
        </w:rPr>
        <w:t xml:space="preserve">d’après </w:t>
      </w:r>
      <w:r w:rsidR="00FB5E9B">
        <w:rPr>
          <w:rFonts w:ascii="Arial" w:hAnsi="Arial" w:cs="Arial"/>
          <w:bCs/>
          <w:noProof/>
          <w:color w:val="4F81BD" w:themeColor="accent1"/>
          <w:sz w:val="20"/>
          <w:szCs w:val="20"/>
          <w:lang w:eastAsia="fr-FR"/>
        </w:rPr>
        <w:t>la conservation</w:t>
      </w:r>
      <w:r>
        <w:rPr>
          <w:rFonts w:ascii="Arial" w:hAnsi="Arial" w:cs="Arial"/>
          <w:bCs/>
          <w:noProof/>
          <w:color w:val="4F81BD" w:themeColor="accent1"/>
          <w:sz w:val="20"/>
          <w:szCs w:val="20"/>
          <w:lang w:eastAsia="fr-FR"/>
        </w:rPr>
        <w:t xml:space="preserve"> de l’énergie mécanique</w:t>
      </w:r>
      <w:r w:rsidR="00B01A10">
        <w:rPr>
          <w:rFonts w:ascii="Arial" w:hAnsi="Arial" w:cs="Arial"/>
          <w:bCs/>
          <w:noProof/>
          <w:color w:val="4F81BD" w:themeColor="accent1"/>
          <w:sz w:val="20"/>
          <w:szCs w:val="20"/>
          <w:lang w:eastAsia="fr-FR"/>
        </w:rPr>
        <w:t xml:space="preserve"> </w:t>
      </w:r>
      <w:r>
        <w:rPr>
          <w:rFonts w:ascii="Arial" w:hAnsi="Arial" w:cs="Arial"/>
          <w:bCs/>
          <w:noProof/>
          <w:color w:val="4F81BD" w:themeColor="accent1"/>
          <w:sz w:val="20"/>
          <w:szCs w:val="20"/>
          <w:lang w:eastAsia="fr-FR"/>
        </w:rPr>
        <w:t xml:space="preserve">: </w:t>
      </w:r>
    </w:p>
    <w:p w14:paraId="7877F17E" w14:textId="77777777" w:rsidR="006476C1" w:rsidRDefault="006476C1" w:rsidP="006476C1">
      <w:pPr>
        <w:autoSpaceDE w:val="0"/>
        <w:autoSpaceDN w:val="0"/>
        <w:adjustRightInd w:val="0"/>
        <w:spacing w:after="0" w:line="240" w:lineRule="auto"/>
        <w:rPr>
          <w:rFonts w:ascii="Arial" w:hAnsi="Arial" w:cs="Arial"/>
          <w:bCs/>
          <w:i/>
          <w:iCs/>
          <w:noProof/>
          <w:color w:val="4F81BD" w:themeColor="accent1"/>
          <w:sz w:val="20"/>
          <w:szCs w:val="20"/>
          <w:lang w:eastAsia="fr-FR"/>
        </w:rPr>
      </w:pPr>
      <w:r w:rsidRPr="0001050A">
        <w:rPr>
          <w:rFonts w:ascii="Arial" w:hAnsi="Arial" w:cs="Arial"/>
          <w:bCs/>
          <w:i/>
          <w:iCs/>
          <w:noProof/>
          <w:color w:val="4F81BD" w:themeColor="accent1"/>
          <w:sz w:val="20"/>
          <w:szCs w:val="20"/>
          <w:lang w:eastAsia="fr-FR"/>
        </w:rPr>
        <w:t>Em</w:t>
      </w:r>
      <w:r w:rsidRPr="0001050A">
        <w:rPr>
          <w:rFonts w:ascii="Arial" w:hAnsi="Arial" w:cs="Arial"/>
          <w:bCs/>
          <w:noProof/>
          <w:color w:val="4F81BD" w:themeColor="accent1"/>
          <w:sz w:val="20"/>
          <w:szCs w:val="20"/>
          <w:lang w:eastAsia="fr-FR"/>
        </w:rPr>
        <w:t xml:space="preserve"> = ½ </w:t>
      </w:r>
      <w:r w:rsidRPr="0001050A">
        <w:rPr>
          <w:rFonts w:ascii="Arial" w:hAnsi="Arial" w:cs="Arial"/>
          <w:bCs/>
          <w:i/>
          <w:iCs/>
          <w:noProof/>
          <w:color w:val="4F81BD" w:themeColor="accent1"/>
          <w:sz w:val="20"/>
          <w:szCs w:val="20"/>
          <w:lang w:eastAsia="fr-FR"/>
        </w:rPr>
        <w:t>m v</w:t>
      </w:r>
      <w:r w:rsidRPr="0001050A">
        <w:rPr>
          <w:rFonts w:ascii="Arial" w:hAnsi="Arial" w:cs="Arial"/>
          <w:bCs/>
          <w:noProof/>
          <w:color w:val="4F81BD" w:themeColor="accent1"/>
          <w:sz w:val="20"/>
          <w:szCs w:val="20"/>
          <w:vertAlign w:val="superscript"/>
          <w:lang w:eastAsia="fr-FR"/>
        </w:rPr>
        <w:t>2</w:t>
      </w:r>
      <w:r w:rsidRPr="0001050A">
        <w:rPr>
          <w:rFonts w:ascii="Arial" w:hAnsi="Arial" w:cs="Arial"/>
          <w:bCs/>
          <w:noProof/>
          <w:color w:val="4F81BD" w:themeColor="accent1"/>
          <w:sz w:val="20"/>
          <w:szCs w:val="20"/>
          <w:lang w:eastAsia="fr-FR"/>
        </w:rPr>
        <w:t xml:space="preserve"> + </w:t>
      </w:r>
      <w:r w:rsidRPr="0001050A">
        <w:rPr>
          <w:rFonts w:ascii="Arial" w:hAnsi="Arial" w:cs="Arial"/>
          <w:bCs/>
          <w:i/>
          <w:iCs/>
          <w:noProof/>
          <w:color w:val="4F81BD" w:themeColor="accent1"/>
          <w:sz w:val="20"/>
          <w:szCs w:val="20"/>
          <w:lang w:eastAsia="fr-FR"/>
        </w:rPr>
        <w:t xml:space="preserve">m g z </w:t>
      </w:r>
      <w:r>
        <w:rPr>
          <w:rFonts w:ascii="Arial" w:hAnsi="Arial" w:cs="Arial"/>
          <w:bCs/>
          <w:i/>
          <w:iCs/>
          <w:noProof/>
          <w:color w:val="4F81BD" w:themeColor="accent1"/>
          <w:sz w:val="20"/>
          <w:szCs w:val="20"/>
          <w:lang w:eastAsia="fr-FR"/>
        </w:rPr>
        <w:t xml:space="preserve">= constante </w:t>
      </w:r>
    </w:p>
    <w:p w14:paraId="2C7878F1" w14:textId="77777777" w:rsidR="006476C1" w:rsidRPr="0001050A"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01050A">
        <w:rPr>
          <w:rFonts w:ascii="Arial" w:hAnsi="Arial" w:cs="Arial"/>
          <w:bCs/>
          <w:noProof/>
          <w:color w:val="4F81BD" w:themeColor="accent1"/>
          <w:sz w:val="20"/>
          <w:szCs w:val="20"/>
          <w:lang w:eastAsia="fr-FR"/>
        </w:rPr>
        <w:t xml:space="preserve">avec </w:t>
      </w:r>
      <w:r w:rsidRPr="0001050A">
        <w:rPr>
          <w:rFonts w:ascii="Arial" w:hAnsi="Arial" w:cs="Arial"/>
          <w:bCs/>
          <w:i/>
          <w:iCs/>
          <w:noProof/>
          <w:color w:val="4F81BD" w:themeColor="accent1"/>
          <w:sz w:val="20"/>
          <w:szCs w:val="20"/>
          <w:lang w:eastAsia="fr-FR"/>
        </w:rPr>
        <w:t>m</w:t>
      </w:r>
      <w:r w:rsidRPr="0001050A">
        <w:rPr>
          <w:rFonts w:ascii="Arial" w:hAnsi="Arial" w:cs="Arial"/>
          <w:bCs/>
          <w:noProof/>
          <w:color w:val="4F81BD" w:themeColor="accent1"/>
          <w:sz w:val="20"/>
          <w:szCs w:val="20"/>
          <w:lang w:eastAsia="fr-FR"/>
        </w:rPr>
        <w:t xml:space="preserve"> la masse de la balle en kilogramme (kg), </w:t>
      </w:r>
      <w:r w:rsidRPr="0001050A">
        <w:rPr>
          <w:rFonts w:ascii="Arial" w:hAnsi="Arial" w:cs="Arial"/>
          <w:bCs/>
          <w:i/>
          <w:iCs/>
          <w:noProof/>
          <w:color w:val="4F81BD" w:themeColor="accent1"/>
          <w:sz w:val="20"/>
          <w:szCs w:val="20"/>
          <w:lang w:eastAsia="fr-FR"/>
        </w:rPr>
        <w:t>v</w:t>
      </w:r>
      <w:r w:rsidRPr="0001050A">
        <w:rPr>
          <w:rFonts w:ascii="Arial" w:hAnsi="Arial" w:cs="Arial"/>
          <w:bCs/>
          <w:noProof/>
          <w:color w:val="4F81BD" w:themeColor="accent1"/>
          <w:sz w:val="20"/>
          <w:szCs w:val="20"/>
          <w:lang w:eastAsia="fr-FR"/>
        </w:rPr>
        <w:t xml:space="preserve"> la vitesse de la balle en mètre par seconde (m.s</w:t>
      </w:r>
      <w:r w:rsidRPr="0001050A">
        <w:rPr>
          <w:rFonts w:ascii="Arial" w:hAnsi="Arial" w:cs="Arial"/>
          <w:bCs/>
          <w:noProof/>
          <w:color w:val="4F81BD" w:themeColor="accent1"/>
          <w:sz w:val="20"/>
          <w:szCs w:val="20"/>
          <w:vertAlign w:val="superscript"/>
          <w:lang w:eastAsia="fr-FR"/>
        </w:rPr>
        <w:t>-1</w:t>
      </w:r>
      <w:r w:rsidRPr="0001050A">
        <w:rPr>
          <w:rFonts w:ascii="Arial" w:hAnsi="Arial" w:cs="Arial"/>
          <w:bCs/>
          <w:noProof/>
          <w:color w:val="4F81BD" w:themeColor="accent1"/>
          <w:sz w:val="20"/>
          <w:szCs w:val="20"/>
          <w:lang w:eastAsia="fr-FR"/>
        </w:rPr>
        <w:t xml:space="preserve">), </w:t>
      </w:r>
      <w:r>
        <w:rPr>
          <w:rFonts w:ascii="Arial" w:hAnsi="Arial" w:cs="Arial"/>
          <w:bCs/>
          <w:noProof/>
          <w:color w:val="4F81BD" w:themeColor="accent1"/>
          <w:sz w:val="20"/>
          <w:szCs w:val="20"/>
          <w:lang w:eastAsia="fr-FR"/>
        </w:rPr>
        <w:br/>
      </w:r>
      <w:r w:rsidRPr="0001050A">
        <w:rPr>
          <w:rFonts w:ascii="Arial" w:hAnsi="Arial" w:cs="Arial"/>
          <w:bCs/>
          <w:i/>
          <w:iCs/>
          <w:noProof/>
          <w:color w:val="4F81BD" w:themeColor="accent1"/>
          <w:sz w:val="20"/>
          <w:szCs w:val="20"/>
          <w:lang w:eastAsia="fr-FR"/>
        </w:rPr>
        <w:t xml:space="preserve">g </w:t>
      </w:r>
      <w:r w:rsidRPr="0001050A">
        <w:rPr>
          <w:rFonts w:ascii="Arial" w:hAnsi="Arial" w:cs="Arial"/>
          <w:bCs/>
          <w:noProof/>
          <w:color w:val="4F81BD" w:themeColor="accent1"/>
          <w:sz w:val="20"/>
          <w:szCs w:val="20"/>
          <w:lang w:eastAsia="fr-FR"/>
        </w:rPr>
        <w:t>= 9,8</w:t>
      </w:r>
      <w:r>
        <w:rPr>
          <w:rFonts w:ascii="Arial" w:hAnsi="Arial" w:cs="Arial"/>
          <w:bCs/>
          <w:noProof/>
          <w:color w:val="4F81BD" w:themeColor="accent1"/>
          <w:sz w:val="20"/>
          <w:szCs w:val="20"/>
          <w:lang w:eastAsia="fr-FR"/>
        </w:rPr>
        <w:t>1 </w:t>
      </w:r>
      <w:r w:rsidRPr="0001050A">
        <w:rPr>
          <w:rFonts w:ascii="Arial" w:hAnsi="Arial" w:cs="Arial"/>
          <w:bCs/>
          <w:noProof/>
          <w:color w:val="4F81BD" w:themeColor="accent1"/>
          <w:sz w:val="20"/>
          <w:szCs w:val="20"/>
          <w:lang w:eastAsia="fr-FR"/>
        </w:rPr>
        <w:t>m.s</w:t>
      </w:r>
      <w:r w:rsidRPr="0001050A">
        <w:rPr>
          <w:rFonts w:ascii="Arial" w:hAnsi="Arial" w:cs="Arial"/>
          <w:bCs/>
          <w:noProof/>
          <w:color w:val="4F81BD" w:themeColor="accent1"/>
          <w:sz w:val="20"/>
          <w:szCs w:val="20"/>
          <w:vertAlign w:val="superscript"/>
          <w:lang w:eastAsia="fr-FR"/>
        </w:rPr>
        <w:t>-2</w:t>
      </w:r>
      <w:r w:rsidRPr="0001050A">
        <w:rPr>
          <w:rFonts w:ascii="Arial" w:hAnsi="Arial" w:cs="Arial"/>
          <w:bCs/>
          <w:noProof/>
          <w:color w:val="4F81BD" w:themeColor="accent1"/>
          <w:sz w:val="20"/>
          <w:szCs w:val="20"/>
          <w:lang w:eastAsia="fr-FR"/>
        </w:rPr>
        <w:t xml:space="preserve"> l’intensité de la pesanteur terrestre, </w:t>
      </w:r>
      <w:r w:rsidRPr="0001050A">
        <w:rPr>
          <w:rFonts w:ascii="Arial" w:hAnsi="Arial" w:cs="Arial"/>
          <w:bCs/>
          <w:i/>
          <w:iCs/>
          <w:noProof/>
          <w:color w:val="4F81BD" w:themeColor="accent1"/>
          <w:sz w:val="20"/>
          <w:szCs w:val="20"/>
          <w:lang w:eastAsia="fr-FR"/>
        </w:rPr>
        <w:t>z</w:t>
      </w:r>
      <w:r w:rsidRPr="0001050A">
        <w:rPr>
          <w:rFonts w:ascii="Arial" w:hAnsi="Arial" w:cs="Arial"/>
          <w:bCs/>
          <w:noProof/>
          <w:color w:val="4F81BD" w:themeColor="accent1"/>
          <w:sz w:val="20"/>
          <w:szCs w:val="20"/>
          <w:lang w:eastAsia="fr-FR"/>
        </w:rPr>
        <w:t xml:space="preserve"> l’altitude de la balle, en mètre (m).</w:t>
      </w:r>
    </w:p>
    <w:p w14:paraId="24C48D4B"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236D44A0" w14:textId="704D96A3"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Ainsi : </w:t>
      </w:r>
      <w:r w:rsidRPr="0001050A">
        <w:rPr>
          <w:rFonts w:ascii="Arial" w:hAnsi="Arial" w:cs="Arial"/>
          <w:bCs/>
          <w:i/>
          <w:iCs/>
          <w:noProof/>
          <w:color w:val="4F81BD" w:themeColor="accent1"/>
          <w:sz w:val="20"/>
          <w:szCs w:val="20"/>
          <w:lang w:eastAsia="fr-FR"/>
        </w:rPr>
        <w:t>Em</w:t>
      </w:r>
      <w:r>
        <w:rPr>
          <w:rFonts w:ascii="Arial" w:hAnsi="Arial" w:cs="Arial"/>
          <w:bCs/>
          <w:noProof/>
          <w:color w:val="4F81BD" w:themeColor="accent1"/>
          <w:sz w:val="20"/>
          <w:szCs w:val="20"/>
          <w:lang w:eastAsia="fr-FR"/>
        </w:rPr>
        <w:t>(</w:t>
      </w:r>
      <w:r w:rsidRPr="00B50499">
        <w:rPr>
          <w:rFonts w:ascii="Arial" w:hAnsi="Arial" w:cs="Arial"/>
          <w:bCs/>
          <w:i/>
          <w:iCs/>
          <w:noProof/>
          <w:color w:val="4F81BD" w:themeColor="accent1"/>
          <w:sz w:val="20"/>
          <w:szCs w:val="20"/>
          <w:lang w:eastAsia="fr-FR"/>
        </w:rPr>
        <w:t>t</w:t>
      </w:r>
      <w:r w:rsidRPr="00B50499">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 xml:space="preserve">) = </w:t>
      </w:r>
      <w:r w:rsidRPr="0001050A">
        <w:rPr>
          <w:rFonts w:ascii="Arial" w:hAnsi="Arial" w:cs="Arial"/>
          <w:bCs/>
          <w:i/>
          <w:iCs/>
          <w:noProof/>
          <w:color w:val="4F81BD" w:themeColor="accent1"/>
          <w:sz w:val="20"/>
          <w:szCs w:val="20"/>
          <w:lang w:eastAsia="fr-FR"/>
        </w:rPr>
        <w:t>Em</w:t>
      </w:r>
      <w:r>
        <w:rPr>
          <w:rFonts w:ascii="Arial" w:hAnsi="Arial" w:cs="Arial"/>
          <w:bCs/>
          <w:noProof/>
          <w:color w:val="4F81BD" w:themeColor="accent1"/>
          <w:sz w:val="20"/>
          <w:szCs w:val="20"/>
          <w:lang w:eastAsia="fr-FR"/>
        </w:rPr>
        <w:t>(</w:t>
      </w:r>
      <w:r w:rsidRPr="00B50499">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vertAlign w:val="subscript"/>
          <w:lang w:eastAsia="fr-FR"/>
        </w:rPr>
        <w:t>1</w:t>
      </w:r>
      <w:r>
        <w:rPr>
          <w:rFonts w:ascii="Arial" w:hAnsi="Arial" w:cs="Arial"/>
          <w:bCs/>
          <w:noProof/>
          <w:color w:val="4F81BD" w:themeColor="accent1"/>
          <w:sz w:val="20"/>
          <w:szCs w:val="20"/>
          <w:lang w:eastAsia="fr-FR"/>
        </w:rPr>
        <w:t xml:space="preserve">) = </w:t>
      </w:r>
      <w:r w:rsidRPr="0001050A">
        <w:rPr>
          <w:rFonts w:ascii="Arial" w:hAnsi="Arial" w:cs="Arial"/>
          <w:bCs/>
          <w:i/>
          <w:iCs/>
          <w:noProof/>
          <w:color w:val="4F81BD" w:themeColor="accent1"/>
          <w:sz w:val="20"/>
          <w:szCs w:val="20"/>
          <w:lang w:eastAsia="fr-FR"/>
        </w:rPr>
        <w:t>Em</w:t>
      </w:r>
      <w:r>
        <w:rPr>
          <w:rFonts w:ascii="Arial" w:hAnsi="Arial" w:cs="Arial"/>
          <w:bCs/>
          <w:noProof/>
          <w:color w:val="4F81BD" w:themeColor="accent1"/>
          <w:sz w:val="20"/>
          <w:szCs w:val="20"/>
          <w:lang w:eastAsia="fr-FR"/>
        </w:rPr>
        <w:t>(</w:t>
      </w:r>
      <w:r w:rsidRPr="00B50499">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vertAlign w:val="subscript"/>
          <w:lang w:eastAsia="fr-FR"/>
        </w:rPr>
        <w:t>2</w:t>
      </w:r>
      <w:r>
        <w:rPr>
          <w:rFonts w:ascii="Arial" w:hAnsi="Arial" w:cs="Arial"/>
          <w:bCs/>
          <w:noProof/>
          <w:color w:val="4F81BD" w:themeColor="accent1"/>
          <w:sz w:val="20"/>
          <w:szCs w:val="20"/>
          <w:lang w:eastAsia="fr-FR"/>
        </w:rPr>
        <w:t>)</w:t>
      </w:r>
      <w:r w:rsidR="009E29B4">
        <w:rPr>
          <w:rFonts w:ascii="Arial" w:hAnsi="Arial" w:cs="Arial"/>
          <w:bCs/>
          <w:noProof/>
          <w:color w:val="4F81BD" w:themeColor="accent1"/>
          <w:sz w:val="20"/>
          <w:szCs w:val="20"/>
          <w:lang w:eastAsia="fr-FR"/>
        </w:rPr>
        <w:t>.</w:t>
      </w:r>
    </w:p>
    <w:p w14:paraId="31EE6174"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01050A">
        <w:rPr>
          <w:rFonts w:ascii="Arial" w:hAnsi="Arial" w:cs="Arial"/>
          <w:bCs/>
          <w:noProof/>
          <w:color w:val="4F81BD" w:themeColor="accent1"/>
          <w:sz w:val="20"/>
          <w:szCs w:val="20"/>
          <w:lang w:eastAsia="fr-FR"/>
        </w:rPr>
        <w:t xml:space="preserve">½ </w:t>
      </w:r>
      <w:r w:rsidRPr="0001050A">
        <w:rPr>
          <w:rFonts w:ascii="Arial" w:hAnsi="Arial" w:cs="Arial"/>
          <w:bCs/>
          <w:i/>
          <w:iCs/>
          <w:noProof/>
          <w:color w:val="4F81BD" w:themeColor="accent1"/>
          <w:sz w:val="20"/>
          <w:szCs w:val="20"/>
          <w:lang w:eastAsia="fr-FR"/>
        </w:rPr>
        <w:t>m v</w:t>
      </w:r>
      <w:r w:rsidRPr="0001050A">
        <w:rPr>
          <w:rFonts w:ascii="Arial" w:hAnsi="Arial" w:cs="Arial"/>
          <w:bCs/>
          <w:i/>
          <w:iCs/>
          <w:noProof/>
          <w:color w:val="4F81BD" w:themeColor="accent1"/>
          <w:sz w:val="20"/>
          <w:szCs w:val="20"/>
          <w:vertAlign w:val="subscript"/>
          <w:lang w:eastAsia="fr-FR"/>
        </w:rPr>
        <w:t>0</w:t>
      </w:r>
      <w:r w:rsidRPr="0001050A">
        <w:rPr>
          <w:rFonts w:ascii="Arial" w:hAnsi="Arial" w:cs="Arial"/>
          <w:bCs/>
          <w:noProof/>
          <w:color w:val="4F81BD" w:themeColor="accent1"/>
          <w:sz w:val="20"/>
          <w:szCs w:val="20"/>
          <w:vertAlign w:val="superscript"/>
          <w:lang w:eastAsia="fr-FR"/>
        </w:rPr>
        <w:t>2</w:t>
      </w:r>
      <w:r w:rsidRPr="0001050A">
        <w:rPr>
          <w:rFonts w:ascii="Arial" w:hAnsi="Arial" w:cs="Arial"/>
          <w:bCs/>
          <w:noProof/>
          <w:color w:val="4F81BD" w:themeColor="accent1"/>
          <w:sz w:val="20"/>
          <w:szCs w:val="20"/>
          <w:lang w:eastAsia="fr-FR"/>
        </w:rPr>
        <w:t xml:space="preserve"> + </w:t>
      </w:r>
      <w:r w:rsidRPr="0001050A">
        <w:rPr>
          <w:rFonts w:ascii="Arial" w:hAnsi="Arial" w:cs="Arial"/>
          <w:bCs/>
          <w:i/>
          <w:iCs/>
          <w:noProof/>
          <w:color w:val="4F81BD" w:themeColor="accent1"/>
          <w:sz w:val="20"/>
          <w:szCs w:val="20"/>
          <w:lang w:eastAsia="fr-FR"/>
        </w:rPr>
        <w:t>m g z</w:t>
      </w:r>
      <w:r w:rsidRPr="0001050A">
        <w:rPr>
          <w:rFonts w:ascii="Arial" w:hAnsi="Arial" w:cs="Arial"/>
          <w:bCs/>
          <w:i/>
          <w:iCs/>
          <w:noProof/>
          <w:color w:val="4F81BD" w:themeColor="accent1"/>
          <w:sz w:val="20"/>
          <w:szCs w:val="20"/>
          <w:vertAlign w:val="subscript"/>
          <w:lang w:eastAsia="fr-FR"/>
        </w:rPr>
        <w:t>0</w:t>
      </w:r>
      <w:r>
        <w:rPr>
          <w:rFonts w:ascii="Arial" w:hAnsi="Arial" w:cs="Arial"/>
          <w:bCs/>
          <w:i/>
          <w:iCs/>
          <w:noProof/>
          <w:color w:val="4F81BD" w:themeColor="accent1"/>
          <w:sz w:val="20"/>
          <w:szCs w:val="20"/>
          <w:lang w:eastAsia="fr-FR"/>
        </w:rPr>
        <w:t xml:space="preserve"> = </w:t>
      </w:r>
      <w:r w:rsidRPr="0001050A">
        <w:rPr>
          <w:rFonts w:ascii="Arial" w:hAnsi="Arial" w:cs="Arial"/>
          <w:bCs/>
          <w:noProof/>
          <w:color w:val="4F81BD" w:themeColor="accent1"/>
          <w:sz w:val="20"/>
          <w:szCs w:val="20"/>
          <w:lang w:eastAsia="fr-FR"/>
        </w:rPr>
        <w:t xml:space="preserve">½ </w:t>
      </w:r>
      <w:r w:rsidRPr="0001050A">
        <w:rPr>
          <w:rFonts w:ascii="Arial" w:hAnsi="Arial" w:cs="Arial"/>
          <w:bCs/>
          <w:i/>
          <w:iCs/>
          <w:noProof/>
          <w:color w:val="4F81BD" w:themeColor="accent1"/>
          <w:sz w:val="20"/>
          <w:szCs w:val="20"/>
          <w:lang w:eastAsia="fr-FR"/>
        </w:rPr>
        <w:t>m v</w:t>
      </w:r>
      <w:r>
        <w:rPr>
          <w:rFonts w:ascii="Arial" w:hAnsi="Arial" w:cs="Arial"/>
          <w:bCs/>
          <w:i/>
          <w:iCs/>
          <w:noProof/>
          <w:color w:val="4F81BD" w:themeColor="accent1"/>
          <w:sz w:val="20"/>
          <w:szCs w:val="20"/>
          <w:vertAlign w:val="subscript"/>
          <w:lang w:eastAsia="fr-FR"/>
        </w:rPr>
        <w:t>1</w:t>
      </w:r>
      <w:r w:rsidRPr="0001050A">
        <w:rPr>
          <w:rFonts w:ascii="Arial" w:hAnsi="Arial" w:cs="Arial"/>
          <w:bCs/>
          <w:noProof/>
          <w:color w:val="4F81BD" w:themeColor="accent1"/>
          <w:sz w:val="20"/>
          <w:szCs w:val="20"/>
          <w:vertAlign w:val="superscript"/>
          <w:lang w:eastAsia="fr-FR"/>
        </w:rPr>
        <w:t>2</w:t>
      </w:r>
      <w:r w:rsidRPr="0001050A">
        <w:rPr>
          <w:rFonts w:ascii="Arial" w:hAnsi="Arial" w:cs="Arial"/>
          <w:bCs/>
          <w:noProof/>
          <w:color w:val="4F81BD" w:themeColor="accent1"/>
          <w:sz w:val="20"/>
          <w:szCs w:val="20"/>
          <w:lang w:eastAsia="fr-FR"/>
        </w:rPr>
        <w:t xml:space="preserve"> + </w:t>
      </w:r>
      <w:r w:rsidRPr="0001050A">
        <w:rPr>
          <w:rFonts w:ascii="Arial" w:hAnsi="Arial" w:cs="Arial"/>
          <w:bCs/>
          <w:i/>
          <w:iCs/>
          <w:noProof/>
          <w:color w:val="4F81BD" w:themeColor="accent1"/>
          <w:sz w:val="20"/>
          <w:szCs w:val="20"/>
          <w:lang w:eastAsia="fr-FR"/>
        </w:rPr>
        <w:t>m g z</w:t>
      </w:r>
      <w:r>
        <w:rPr>
          <w:rFonts w:ascii="Arial" w:hAnsi="Arial" w:cs="Arial"/>
          <w:bCs/>
          <w:i/>
          <w:iCs/>
          <w:noProof/>
          <w:color w:val="4F81BD" w:themeColor="accent1"/>
          <w:sz w:val="20"/>
          <w:szCs w:val="20"/>
          <w:vertAlign w:val="subscript"/>
          <w:lang w:eastAsia="fr-FR"/>
        </w:rPr>
        <w:t>1</w:t>
      </w:r>
      <w:r>
        <w:rPr>
          <w:rFonts w:ascii="Arial" w:hAnsi="Arial" w:cs="Arial"/>
          <w:bCs/>
          <w:i/>
          <w:iCs/>
          <w:noProof/>
          <w:color w:val="4F81BD" w:themeColor="accent1"/>
          <w:sz w:val="20"/>
          <w:szCs w:val="20"/>
          <w:lang w:eastAsia="fr-FR"/>
        </w:rPr>
        <w:t xml:space="preserve"> = </w:t>
      </w:r>
      <w:r w:rsidRPr="0001050A">
        <w:rPr>
          <w:rFonts w:ascii="Arial" w:hAnsi="Arial" w:cs="Arial"/>
          <w:bCs/>
          <w:noProof/>
          <w:color w:val="4F81BD" w:themeColor="accent1"/>
          <w:sz w:val="20"/>
          <w:szCs w:val="20"/>
          <w:lang w:eastAsia="fr-FR"/>
        </w:rPr>
        <w:t xml:space="preserve">½ </w:t>
      </w:r>
      <w:r w:rsidRPr="0001050A">
        <w:rPr>
          <w:rFonts w:ascii="Arial" w:hAnsi="Arial" w:cs="Arial"/>
          <w:bCs/>
          <w:i/>
          <w:iCs/>
          <w:noProof/>
          <w:color w:val="4F81BD" w:themeColor="accent1"/>
          <w:sz w:val="20"/>
          <w:szCs w:val="20"/>
          <w:lang w:eastAsia="fr-FR"/>
        </w:rPr>
        <w:t>m v</w:t>
      </w:r>
      <w:r>
        <w:rPr>
          <w:rFonts w:ascii="Arial" w:hAnsi="Arial" w:cs="Arial"/>
          <w:bCs/>
          <w:i/>
          <w:iCs/>
          <w:noProof/>
          <w:color w:val="4F81BD" w:themeColor="accent1"/>
          <w:sz w:val="20"/>
          <w:szCs w:val="20"/>
          <w:vertAlign w:val="subscript"/>
          <w:lang w:eastAsia="fr-FR"/>
        </w:rPr>
        <w:t>2</w:t>
      </w:r>
      <w:r w:rsidRPr="0001050A">
        <w:rPr>
          <w:rFonts w:ascii="Arial" w:hAnsi="Arial" w:cs="Arial"/>
          <w:bCs/>
          <w:noProof/>
          <w:color w:val="4F81BD" w:themeColor="accent1"/>
          <w:sz w:val="20"/>
          <w:szCs w:val="20"/>
          <w:vertAlign w:val="superscript"/>
          <w:lang w:eastAsia="fr-FR"/>
        </w:rPr>
        <w:t>2</w:t>
      </w:r>
      <w:r w:rsidRPr="0001050A">
        <w:rPr>
          <w:rFonts w:ascii="Arial" w:hAnsi="Arial" w:cs="Arial"/>
          <w:bCs/>
          <w:noProof/>
          <w:color w:val="4F81BD" w:themeColor="accent1"/>
          <w:sz w:val="20"/>
          <w:szCs w:val="20"/>
          <w:lang w:eastAsia="fr-FR"/>
        </w:rPr>
        <w:t xml:space="preserve"> + </w:t>
      </w:r>
      <w:r w:rsidRPr="0001050A">
        <w:rPr>
          <w:rFonts w:ascii="Arial" w:hAnsi="Arial" w:cs="Arial"/>
          <w:bCs/>
          <w:i/>
          <w:iCs/>
          <w:noProof/>
          <w:color w:val="4F81BD" w:themeColor="accent1"/>
          <w:sz w:val="20"/>
          <w:szCs w:val="20"/>
          <w:lang w:eastAsia="fr-FR"/>
        </w:rPr>
        <w:t>m g z</w:t>
      </w:r>
      <w:r>
        <w:rPr>
          <w:rFonts w:ascii="Arial" w:hAnsi="Arial" w:cs="Arial"/>
          <w:bCs/>
          <w:i/>
          <w:iCs/>
          <w:noProof/>
          <w:color w:val="4F81BD" w:themeColor="accent1"/>
          <w:sz w:val="20"/>
          <w:szCs w:val="20"/>
          <w:vertAlign w:val="subscript"/>
          <w:lang w:eastAsia="fr-FR"/>
        </w:rPr>
        <w:t>2</w:t>
      </w:r>
      <w:r>
        <w:rPr>
          <w:rFonts w:ascii="Arial" w:hAnsi="Arial" w:cs="Arial"/>
          <w:bCs/>
          <w:i/>
          <w:iCs/>
          <w:noProof/>
          <w:color w:val="4F81BD" w:themeColor="accent1"/>
          <w:sz w:val="20"/>
          <w:szCs w:val="20"/>
          <w:lang w:eastAsia="fr-FR"/>
        </w:rPr>
        <w:t xml:space="preserve"> </w:t>
      </w:r>
    </w:p>
    <w:p w14:paraId="211D62E1" w14:textId="77777777" w:rsidR="006476C1" w:rsidRPr="0001050A"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Or </w:t>
      </w:r>
      <w:r w:rsidRPr="0001050A">
        <w:rPr>
          <w:rFonts w:ascii="Arial" w:hAnsi="Arial" w:cs="Arial"/>
          <w:bCs/>
          <w:i/>
          <w:iCs/>
          <w:noProof/>
          <w:color w:val="4F81BD" w:themeColor="accent1"/>
          <w:sz w:val="20"/>
          <w:szCs w:val="20"/>
          <w:lang w:eastAsia="fr-FR"/>
        </w:rPr>
        <w:t>z</w:t>
      </w:r>
      <w:r w:rsidRPr="0001050A">
        <w:rPr>
          <w:rFonts w:ascii="Arial" w:hAnsi="Arial" w:cs="Arial"/>
          <w:bCs/>
          <w:i/>
          <w:iCs/>
          <w:noProof/>
          <w:color w:val="4F81BD" w:themeColor="accent1"/>
          <w:sz w:val="20"/>
          <w:szCs w:val="20"/>
          <w:vertAlign w:val="subscript"/>
          <w:lang w:eastAsia="fr-FR"/>
        </w:rPr>
        <w:t>0</w:t>
      </w:r>
      <w:r>
        <w:rPr>
          <w:rFonts w:ascii="Arial" w:hAnsi="Arial" w:cs="Arial"/>
          <w:bCs/>
          <w:i/>
          <w:iCs/>
          <w:noProof/>
          <w:color w:val="4F81BD" w:themeColor="accent1"/>
          <w:sz w:val="20"/>
          <w:szCs w:val="20"/>
          <w:vertAlign w:val="subscript"/>
          <w:lang w:eastAsia="fr-FR"/>
        </w:rPr>
        <w:t xml:space="preserve"> </w:t>
      </w:r>
      <w:r>
        <w:rPr>
          <w:rFonts w:ascii="Arial" w:hAnsi="Arial" w:cs="Arial"/>
          <w:bCs/>
          <w:i/>
          <w:iCs/>
          <w:noProof/>
          <w:color w:val="4F81BD" w:themeColor="accent1"/>
          <w:sz w:val="20"/>
          <w:szCs w:val="20"/>
          <w:lang w:eastAsia="fr-FR"/>
        </w:rPr>
        <w:t xml:space="preserve">= </w:t>
      </w:r>
      <w:r w:rsidRPr="0001050A">
        <w:rPr>
          <w:rFonts w:ascii="Arial" w:hAnsi="Arial" w:cs="Arial"/>
          <w:bCs/>
          <w:i/>
          <w:iCs/>
          <w:noProof/>
          <w:color w:val="4F81BD" w:themeColor="accent1"/>
          <w:sz w:val="20"/>
          <w:szCs w:val="20"/>
          <w:lang w:eastAsia="fr-FR"/>
        </w:rPr>
        <w:t>z</w:t>
      </w:r>
      <w:r>
        <w:rPr>
          <w:rFonts w:ascii="Arial" w:hAnsi="Arial" w:cs="Arial"/>
          <w:bCs/>
          <w:i/>
          <w:iCs/>
          <w:noProof/>
          <w:color w:val="4F81BD" w:themeColor="accent1"/>
          <w:sz w:val="20"/>
          <w:szCs w:val="20"/>
          <w:vertAlign w:val="subscript"/>
          <w:lang w:eastAsia="fr-FR"/>
        </w:rPr>
        <w:t xml:space="preserve">2 </w:t>
      </w:r>
      <w:r w:rsidRPr="0001050A">
        <w:rPr>
          <w:rFonts w:ascii="Arial" w:hAnsi="Arial" w:cs="Arial"/>
          <w:bCs/>
          <w:noProof/>
          <w:color w:val="4F81BD" w:themeColor="accent1"/>
          <w:sz w:val="20"/>
          <w:szCs w:val="20"/>
          <w:lang w:eastAsia="fr-FR"/>
        </w:rPr>
        <w:t>= 0</w:t>
      </w:r>
      <w:r>
        <w:rPr>
          <w:rFonts w:ascii="Arial" w:hAnsi="Arial" w:cs="Arial"/>
          <w:bCs/>
          <w:i/>
          <w:iCs/>
          <w:noProof/>
          <w:color w:val="4F81BD" w:themeColor="accent1"/>
          <w:sz w:val="20"/>
          <w:szCs w:val="20"/>
          <w:lang w:eastAsia="fr-FR"/>
        </w:rPr>
        <w:t xml:space="preserve"> </w:t>
      </w:r>
      <w:r>
        <w:rPr>
          <w:rFonts w:ascii="Arial" w:hAnsi="Arial" w:cs="Arial"/>
          <w:bCs/>
          <w:noProof/>
          <w:color w:val="4F81BD" w:themeColor="accent1"/>
          <w:sz w:val="20"/>
          <w:szCs w:val="20"/>
          <w:lang w:eastAsia="fr-FR"/>
        </w:rPr>
        <w:t xml:space="preserve">et </w:t>
      </w:r>
      <w:r w:rsidRPr="0001050A">
        <w:rPr>
          <w:rFonts w:ascii="Arial" w:hAnsi="Arial" w:cs="Arial"/>
          <w:bCs/>
          <w:i/>
          <w:iCs/>
          <w:noProof/>
          <w:color w:val="4F81BD" w:themeColor="accent1"/>
          <w:sz w:val="20"/>
          <w:szCs w:val="20"/>
          <w:lang w:eastAsia="fr-FR"/>
        </w:rPr>
        <w:t>v</w:t>
      </w:r>
      <w:r>
        <w:rPr>
          <w:rFonts w:ascii="Arial" w:hAnsi="Arial" w:cs="Arial"/>
          <w:bCs/>
          <w:i/>
          <w:iCs/>
          <w:noProof/>
          <w:color w:val="4F81BD" w:themeColor="accent1"/>
          <w:sz w:val="20"/>
          <w:szCs w:val="20"/>
          <w:vertAlign w:val="subscript"/>
          <w:lang w:eastAsia="fr-FR"/>
        </w:rPr>
        <w:t>1</w:t>
      </w:r>
      <w:r>
        <w:rPr>
          <w:rFonts w:ascii="Arial" w:hAnsi="Arial" w:cs="Arial"/>
          <w:bCs/>
          <w:noProof/>
          <w:color w:val="4F81BD" w:themeColor="accent1"/>
          <w:sz w:val="20"/>
          <w:szCs w:val="20"/>
          <w:lang w:eastAsia="fr-FR"/>
        </w:rPr>
        <w:t xml:space="preserve"> = 0, donc </w:t>
      </w:r>
      <w:r w:rsidRPr="0001050A">
        <w:rPr>
          <w:rFonts w:ascii="Arial" w:hAnsi="Arial" w:cs="Arial"/>
          <w:bCs/>
          <w:noProof/>
          <w:color w:val="4F81BD" w:themeColor="accent1"/>
          <w:sz w:val="20"/>
          <w:szCs w:val="20"/>
          <w:lang w:eastAsia="fr-FR"/>
        </w:rPr>
        <w:t xml:space="preserve">½ </w:t>
      </w:r>
      <w:r w:rsidRPr="0001050A">
        <w:rPr>
          <w:rFonts w:ascii="Arial" w:hAnsi="Arial" w:cs="Arial"/>
          <w:bCs/>
          <w:i/>
          <w:iCs/>
          <w:noProof/>
          <w:color w:val="4F81BD" w:themeColor="accent1"/>
          <w:sz w:val="20"/>
          <w:szCs w:val="20"/>
          <w:lang w:eastAsia="fr-FR"/>
        </w:rPr>
        <w:t>m v</w:t>
      </w:r>
      <w:r w:rsidRPr="0001050A">
        <w:rPr>
          <w:rFonts w:ascii="Arial" w:hAnsi="Arial" w:cs="Arial"/>
          <w:bCs/>
          <w:i/>
          <w:iCs/>
          <w:noProof/>
          <w:color w:val="4F81BD" w:themeColor="accent1"/>
          <w:sz w:val="20"/>
          <w:szCs w:val="20"/>
          <w:vertAlign w:val="subscript"/>
          <w:lang w:eastAsia="fr-FR"/>
        </w:rPr>
        <w:t>0</w:t>
      </w:r>
      <w:r w:rsidRPr="0001050A">
        <w:rPr>
          <w:rFonts w:ascii="Arial" w:hAnsi="Arial" w:cs="Arial"/>
          <w:bCs/>
          <w:noProof/>
          <w:color w:val="4F81BD" w:themeColor="accent1"/>
          <w:sz w:val="20"/>
          <w:szCs w:val="20"/>
          <w:vertAlign w:val="superscript"/>
          <w:lang w:eastAsia="fr-FR"/>
        </w:rPr>
        <w:t>2</w:t>
      </w:r>
      <w:r w:rsidRPr="0001050A">
        <w:rPr>
          <w:rFonts w:ascii="Arial" w:hAnsi="Arial" w:cs="Arial"/>
          <w:bCs/>
          <w:noProof/>
          <w:color w:val="4F81BD" w:themeColor="accent1"/>
          <w:sz w:val="20"/>
          <w:szCs w:val="20"/>
          <w:lang w:eastAsia="fr-FR"/>
        </w:rPr>
        <w:t xml:space="preserve"> </w:t>
      </w:r>
      <w:r>
        <w:rPr>
          <w:rFonts w:ascii="Arial" w:hAnsi="Arial" w:cs="Arial"/>
          <w:bCs/>
          <w:i/>
          <w:iCs/>
          <w:noProof/>
          <w:color w:val="4F81BD" w:themeColor="accent1"/>
          <w:sz w:val="20"/>
          <w:szCs w:val="20"/>
          <w:lang w:eastAsia="fr-FR"/>
        </w:rPr>
        <w:t xml:space="preserve">= </w:t>
      </w:r>
      <w:r w:rsidRPr="0001050A">
        <w:rPr>
          <w:rFonts w:ascii="Arial" w:hAnsi="Arial" w:cs="Arial"/>
          <w:bCs/>
          <w:i/>
          <w:iCs/>
          <w:noProof/>
          <w:color w:val="4F81BD" w:themeColor="accent1"/>
          <w:sz w:val="20"/>
          <w:szCs w:val="20"/>
          <w:lang w:eastAsia="fr-FR"/>
        </w:rPr>
        <w:t xml:space="preserve">m g </w:t>
      </w:r>
      <w:r>
        <w:rPr>
          <w:rFonts w:ascii="Arial" w:hAnsi="Arial" w:cs="Arial"/>
          <w:bCs/>
          <w:i/>
          <w:iCs/>
          <w:noProof/>
          <w:color w:val="4F81BD" w:themeColor="accent1"/>
          <w:sz w:val="20"/>
          <w:szCs w:val="20"/>
          <w:lang w:eastAsia="fr-FR"/>
        </w:rPr>
        <w:t xml:space="preserve">h = </w:t>
      </w:r>
      <w:r w:rsidRPr="0001050A">
        <w:rPr>
          <w:rFonts w:ascii="Arial" w:hAnsi="Arial" w:cs="Arial"/>
          <w:bCs/>
          <w:noProof/>
          <w:color w:val="4F81BD" w:themeColor="accent1"/>
          <w:sz w:val="20"/>
          <w:szCs w:val="20"/>
          <w:lang w:eastAsia="fr-FR"/>
        </w:rPr>
        <w:t xml:space="preserve">½ </w:t>
      </w:r>
      <w:r w:rsidRPr="0001050A">
        <w:rPr>
          <w:rFonts w:ascii="Arial" w:hAnsi="Arial" w:cs="Arial"/>
          <w:bCs/>
          <w:i/>
          <w:iCs/>
          <w:noProof/>
          <w:color w:val="4F81BD" w:themeColor="accent1"/>
          <w:sz w:val="20"/>
          <w:szCs w:val="20"/>
          <w:lang w:eastAsia="fr-FR"/>
        </w:rPr>
        <w:t>m v</w:t>
      </w:r>
      <w:r>
        <w:rPr>
          <w:rFonts w:ascii="Arial" w:hAnsi="Arial" w:cs="Arial"/>
          <w:bCs/>
          <w:i/>
          <w:iCs/>
          <w:noProof/>
          <w:color w:val="4F81BD" w:themeColor="accent1"/>
          <w:sz w:val="20"/>
          <w:szCs w:val="20"/>
          <w:vertAlign w:val="subscript"/>
          <w:lang w:eastAsia="fr-FR"/>
        </w:rPr>
        <w:t>2</w:t>
      </w:r>
      <w:r w:rsidRPr="0001050A">
        <w:rPr>
          <w:rFonts w:ascii="Arial" w:hAnsi="Arial" w:cs="Arial"/>
          <w:bCs/>
          <w:noProof/>
          <w:color w:val="4F81BD" w:themeColor="accent1"/>
          <w:sz w:val="20"/>
          <w:szCs w:val="20"/>
          <w:vertAlign w:val="superscript"/>
          <w:lang w:eastAsia="fr-FR"/>
        </w:rPr>
        <w:t>2</w:t>
      </w:r>
      <w:r w:rsidRPr="0001050A">
        <w:rPr>
          <w:rFonts w:ascii="Arial" w:hAnsi="Arial" w:cs="Arial"/>
          <w:bCs/>
          <w:noProof/>
          <w:color w:val="4F81BD" w:themeColor="accent1"/>
          <w:sz w:val="20"/>
          <w:szCs w:val="20"/>
          <w:lang w:eastAsia="fr-FR"/>
        </w:rPr>
        <w:t xml:space="preserve"> </w:t>
      </w:r>
      <w:r>
        <w:rPr>
          <w:rFonts w:ascii="Arial" w:hAnsi="Arial" w:cs="Arial"/>
          <w:bCs/>
          <w:noProof/>
          <w:color w:val="4F81BD" w:themeColor="accent1"/>
          <w:sz w:val="20"/>
          <w:szCs w:val="20"/>
          <w:lang w:eastAsia="fr-FR"/>
        </w:rPr>
        <w:t xml:space="preserve">avec </w:t>
      </w:r>
      <w:r w:rsidRPr="0001050A">
        <w:rPr>
          <w:rFonts w:ascii="Arial" w:hAnsi="Arial" w:cs="Arial"/>
          <w:bCs/>
          <w:i/>
          <w:iCs/>
          <w:noProof/>
          <w:color w:val="4F81BD" w:themeColor="accent1"/>
          <w:sz w:val="20"/>
          <w:szCs w:val="20"/>
          <w:lang w:eastAsia="fr-FR"/>
        </w:rPr>
        <w:t>h</w:t>
      </w:r>
      <w:r>
        <w:rPr>
          <w:rFonts w:ascii="Arial" w:hAnsi="Arial" w:cs="Arial"/>
          <w:bCs/>
          <w:noProof/>
          <w:color w:val="4F81BD" w:themeColor="accent1"/>
          <w:sz w:val="20"/>
          <w:szCs w:val="20"/>
          <w:lang w:eastAsia="fr-FR"/>
        </w:rPr>
        <w:t xml:space="preserve"> = </w:t>
      </w:r>
      <w:r w:rsidRPr="0001050A">
        <w:rPr>
          <w:rFonts w:ascii="Arial" w:hAnsi="Arial" w:cs="Arial"/>
          <w:bCs/>
          <w:i/>
          <w:iCs/>
          <w:noProof/>
          <w:color w:val="4F81BD" w:themeColor="accent1"/>
          <w:sz w:val="20"/>
          <w:szCs w:val="20"/>
          <w:lang w:eastAsia="fr-FR"/>
        </w:rPr>
        <w:t>z</w:t>
      </w:r>
      <w:r>
        <w:rPr>
          <w:rFonts w:ascii="Arial" w:hAnsi="Arial" w:cs="Arial"/>
          <w:bCs/>
          <w:i/>
          <w:iCs/>
          <w:noProof/>
          <w:color w:val="4F81BD" w:themeColor="accent1"/>
          <w:sz w:val="20"/>
          <w:szCs w:val="20"/>
          <w:vertAlign w:val="subscript"/>
          <w:lang w:eastAsia="fr-FR"/>
        </w:rPr>
        <w:t xml:space="preserve">1  </w:t>
      </w:r>
      <w:r w:rsidRPr="0001050A">
        <w:rPr>
          <w:rFonts w:ascii="Arial" w:hAnsi="Arial" w:cs="Arial"/>
          <w:bCs/>
          <w:noProof/>
          <w:color w:val="4F81BD" w:themeColor="accent1"/>
          <w:sz w:val="20"/>
          <w:szCs w:val="20"/>
          <w:lang w:eastAsia="fr-FR"/>
        </w:rPr>
        <w:t>la hauteur maximale de la balle.</w:t>
      </w:r>
    </w:p>
    <w:p w14:paraId="7F670D01"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2F6AD334" w14:textId="7E17D30C" w:rsidR="006476C1" w:rsidRPr="0001050A"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On en déduit: </w:t>
      </w:r>
      <w:r w:rsidRPr="009E29B4">
        <w:rPr>
          <w:rFonts w:ascii="Arial" w:hAnsi="Arial" w:cs="Arial"/>
          <w:b/>
          <w:i/>
          <w:iCs/>
          <w:noProof/>
          <w:color w:val="4F81BD" w:themeColor="accent1"/>
          <w:sz w:val="20"/>
          <w:szCs w:val="20"/>
          <w:lang w:eastAsia="fr-FR"/>
        </w:rPr>
        <w:t>h</w:t>
      </w:r>
      <w:r w:rsidRPr="009E29B4">
        <w:rPr>
          <w:rFonts w:ascii="Arial" w:hAnsi="Arial" w:cs="Arial"/>
          <w:b/>
          <w:noProof/>
          <w:color w:val="4F81BD" w:themeColor="accent1"/>
          <w:sz w:val="20"/>
          <w:szCs w:val="20"/>
          <w:lang w:eastAsia="fr-FR"/>
        </w:rPr>
        <w:t xml:space="preserve"> = </w:t>
      </w:r>
      <m:oMath>
        <m:f>
          <m:fPr>
            <m:ctrlPr>
              <w:rPr>
                <w:rFonts w:ascii="Cambria Math" w:hAnsi="Cambria Math" w:cs="Arial"/>
                <w:b/>
                <w:i/>
                <w:noProof/>
                <w:color w:val="4F81BD" w:themeColor="accent1"/>
                <w:sz w:val="20"/>
                <w:szCs w:val="20"/>
                <w:lang w:eastAsia="fr-FR"/>
              </w:rPr>
            </m:ctrlPr>
          </m:fPr>
          <m:num>
            <m:sSubSup>
              <m:sSubSupPr>
                <m:ctrlPr>
                  <w:rPr>
                    <w:rFonts w:ascii="Cambria Math" w:hAnsi="Cambria Math" w:cs="Arial"/>
                    <w:b/>
                    <w:i/>
                    <w:noProof/>
                    <w:color w:val="4F81BD" w:themeColor="accent1"/>
                    <w:sz w:val="20"/>
                    <w:szCs w:val="20"/>
                    <w:lang w:eastAsia="fr-FR"/>
                  </w:rPr>
                </m:ctrlPr>
              </m:sSubSupPr>
              <m:e>
                <m:r>
                  <m:rPr>
                    <m:sty m:val="bi"/>
                  </m:rPr>
                  <w:rPr>
                    <w:rFonts w:ascii="Cambria Math" w:hAnsi="Cambria Math" w:cs="Arial"/>
                    <w:noProof/>
                    <w:color w:val="4F81BD" w:themeColor="accent1"/>
                    <w:sz w:val="20"/>
                    <w:szCs w:val="20"/>
                    <w:lang w:eastAsia="fr-FR"/>
                  </w:rPr>
                  <m:t>v</m:t>
                </m:r>
              </m:e>
              <m:sub>
                <m:r>
                  <m:rPr>
                    <m:sty m:val="bi"/>
                  </m:rPr>
                  <w:rPr>
                    <w:rFonts w:ascii="Cambria Math" w:hAnsi="Cambria Math" w:cs="Arial"/>
                    <w:noProof/>
                    <w:color w:val="4F81BD" w:themeColor="accent1"/>
                    <w:sz w:val="20"/>
                    <w:szCs w:val="20"/>
                    <w:lang w:eastAsia="fr-FR"/>
                  </w:rPr>
                  <m:t>0</m:t>
                </m:r>
              </m:sub>
              <m:sup>
                <m:r>
                  <m:rPr>
                    <m:sty m:val="bi"/>
                  </m:rPr>
                  <w:rPr>
                    <w:rFonts w:ascii="Cambria Math" w:hAnsi="Cambria Math" w:cs="Arial"/>
                    <w:noProof/>
                    <w:color w:val="4F81BD" w:themeColor="accent1"/>
                    <w:sz w:val="20"/>
                    <w:szCs w:val="20"/>
                    <w:lang w:eastAsia="fr-FR"/>
                  </w:rPr>
                  <m:t>2</m:t>
                </m:r>
              </m:sup>
            </m:sSubSup>
          </m:num>
          <m:den>
            <m:r>
              <m:rPr>
                <m:sty m:val="bi"/>
              </m:rPr>
              <w:rPr>
                <w:rFonts w:ascii="Cambria Math" w:hAnsi="Cambria Math" w:cs="Arial"/>
                <w:noProof/>
                <w:color w:val="4F81BD" w:themeColor="accent1"/>
                <w:sz w:val="20"/>
                <w:szCs w:val="20"/>
                <w:lang w:eastAsia="fr-FR"/>
              </w:rPr>
              <m:t>2</m:t>
            </m:r>
            <m:r>
              <m:rPr>
                <m:sty m:val="bi"/>
              </m:rPr>
              <w:rPr>
                <w:rFonts w:ascii="Cambria Math" w:hAnsi="Cambria Math" w:cs="Arial"/>
                <w:noProof/>
                <w:color w:val="4F81BD" w:themeColor="accent1"/>
                <w:sz w:val="20"/>
                <w:szCs w:val="20"/>
                <w:lang w:eastAsia="fr-FR"/>
              </w:rPr>
              <m:t>g</m:t>
            </m:r>
          </m:den>
        </m:f>
      </m:oMath>
      <w:r>
        <w:rPr>
          <w:rFonts w:ascii="Arial" w:hAnsi="Arial" w:cs="Arial"/>
          <w:bCs/>
          <w:noProof/>
          <w:color w:val="4F81BD" w:themeColor="accent1"/>
          <w:sz w:val="20"/>
          <w:szCs w:val="20"/>
          <w:lang w:eastAsia="fr-FR"/>
        </w:rPr>
        <w:t xml:space="preserve"> et </w:t>
      </w:r>
      <w:r w:rsidRPr="0001050A">
        <w:rPr>
          <w:rFonts w:ascii="Arial" w:hAnsi="Arial" w:cs="Arial"/>
          <w:bCs/>
          <w:i/>
          <w:iCs/>
          <w:noProof/>
          <w:color w:val="4F81BD" w:themeColor="accent1"/>
          <w:sz w:val="20"/>
          <w:szCs w:val="20"/>
          <w:lang w:eastAsia="fr-FR"/>
        </w:rPr>
        <w:t>v</w:t>
      </w:r>
      <w:r w:rsidRPr="0001050A">
        <w:rPr>
          <w:rFonts w:ascii="Arial" w:hAnsi="Arial" w:cs="Arial"/>
          <w:bCs/>
          <w:i/>
          <w:iCs/>
          <w:noProof/>
          <w:color w:val="4F81BD" w:themeColor="accent1"/>
          <w:sz w:val="20"/>
          <w:szCs w:val="20"/>
          <w:vertAlign w:val="subscript"/>
          <w:lang w:eastAsia="fr-FR"/>
        </w:rPr>
        <w:t>0</w:t>
      </w:r>
      <w:r w:rsidRPr="0001050A">
        <w:rPr>
          <w:rFonts w:ascii="Arial" w:hAnsi="Arial" w:cs="Arial"/>
          <w:bCs/>
          <w:noProof/>
          <w:color w:val="4F81BD" w:themeColor="accent1"/>
          <w:sz w:val="20"/>
          <w:szCs w:val="20"/>
          <w:lang w:eastAsia="fr-FR"/>
        </w:rPr>
        <w:t xml:space="preserve"> </w:t>
      </w:r>
      <w:r>
        <w:rPr>
          <w:rFonts w:ascii="Arial" w:hAnsi="Arial" w:cs="Arial"/>
          <w:bCs/>
          <w:i/>
          <w:iCs/>
          <w:noProof/>
          <w:color w:val="4F81BD" w:themeColor="accent1"/>
          <w:sz w:val="20"/>
          <w:szCs w:val="20"/>
          <w:lang w:eastAsia="fr-FR"/>
        </w:rPr>
        <w:t xml:space="preserve">= - </w:t>
      </w:r>
      <w:r w:rsidRPr="0001050A">
        <w:rPr>
          <w:rFonts w:ascii="Arial" w:hAnsi="Arial" w:cs="Arial"/>
          <w:bCs/>
          <w:i/>
          <w:iCs/>
          <w:noProof/>
          <w:color w:val="4F81BD" w:themeColor="accent1"/>
          <w:sz w:val="20"/>
          <w:szCs w:val="20"/>
          <w:lang w:eastAsia="fr-FR"/>
        </w:rPr>
        <w:t>v</w:t>
      </w:r>
      <w:r>
        <w:rPr>
          <w:rFonts w:ascii="Arial" w:hAnsi="Arial" w:cs="Arial"/>
          <w:bCs/>
          <w:i/>
          <w:iCs/>
          <w:noProof/>
          <w:color w:val="4F81BD" w:themeColor="accent1"/>
          <w:sz w:val="20"/>
          <w:szCs w:val="20"/>
          <w:vertAlign w:val="subscript"/>
          <w:lang w:eastAsia="fr-FR"/>
        </w:rPr>
        <w:t>2</w:t>
      </w:r>
      <w:r>
        <w:rPr>
          <w:rFonts w:ascii="Arial" w:hAnsi="Arial" w:cs="Arial"/>
          <w:bCs/>
          <w:noProof/>
          <w:color w:val="4F81BD" w:themeColor="accent1"/>
          <w:sz w:val="20"/>
          <w:szCs w:val="20"/>
          <w:vertAlign w:val="superscript"/>
          <w:lang w:eastAsia="fr-FR"/>
        </w:rPr>
        <w:t xml:space="preserve"> </w:t>
      </w:r>
      <w:r>
        <w:rPr>
          <w:rFonts w:ascii="Arial" w:hAnsi="Arial" w:cs="Arial"/>
          <w:bCs/>
          <w:noProof/>
          <w:color w:val="4F81BD" w:themeColor="accent1"/>
          <w:sz w:val="20"/>
          <w:szCs w:val="20"/>
          <w:lang w:eastAsia="fr-FR"/>
        </w:rPr>
        <w:t xml:space="preserve"> (car à l’instant </w:t>
      </w:r>
      <w:r w:rsidRPr="00B50499">
        <w:rPr>
          <w:rFonts w:ascii="Arial" w:hAnsi="Arial" w:cs="Arial"/>
          <w:bCs/>
          <w:i/>
          <w:iCs/>
          <w:noProof/>
          <w:color w:val="4F81BD" w:themeColor="accent1"/>
          <w:sz w:val="20"/>
          <w:szCs w:val="20"/>
          <w:lang w:eastAsia="fr-FR"/>
        </w:rPr>
        <w:t>t</w:t>
      </w:r>
      <w:r w:rsidRPr="00B50499">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 xml:space="preserve">, le mouvement de la balle et donc sa vitesse est vers le haut alors qu’à l’instant </w:t>
      </w:r>
      <w:r w:rsidRPr="00B50499">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vertAlign w:val="subscript"/>
          <w:lang w:eastAsia="fr-FR"/>
        </w:rPr>
        <w:t>2</w:t>
      </w:r>
      <w:r>
        <w:rPr>
          <w:rFonts w:ascii="Arial" w:hAnsi="Arial" w:cs="Arial"/>
          <w:bCs/>
          <w:noProof/>
          <w:color w:val="4F81BD" w:themeColor="accent1"/>
          <w:sz w:val="20"/>
          <w:szCs w:val="20"/>
          <w:lang w:eastAsia="fr-FR"/>
        </w:rPr>
        <w:t>, le mouvement de la balle et donc sa vitesse est vers le bas).</w:t>
      </w:r>
    </w:p>
    <w:p w14:paraId="303544D6"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069EA282" w14:textId="31A2042B"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De plus</w:t>
      </w:r>
      <w:r w:rsidR="009E29B4">
        <w:rPr>
          <w:rFonts w:ascii="Arial" w:hAnsi="Arial" w:cs="Arial"/>
          <w:bCs/>
          <w:noProof/>
          <w:color w:val="4F81BD" w:themeColor="accent1"/>
          <w:sz w:val="20"/>
          <w:szCs w:val="20"/>
          <w:lang w:eastAsia="fr-FR"/>
        </w:rPr>
        <w:t>,</w:t>
      </w:r>
      <w:r>
        <w:rPr>
          <w:rFonts w:ascii="Arial" w:hAnsi="Arial" w:cs="Arial"/>
          <w:bCs/>
          <w:noProof/>
          <w:color w:val="4F81BD" w:themeColor="accent1"/>
          <w:sz w:val="20"/>
          <w:szCs w:val="20"/>
          <w:lang w:eastAsia="fr-FR"/>
        </w:rPr>
        <w:t xml:space="preserve"> d’après la deuxième loi de Newton, comme la seule force exercée sur la balle entre deux rebonds est son poids </w:t>
      </w:r>
      <m:oMath>
        <m:acc>
          <m:accPr>
            <m:chr m:val="⃗"/>
            <m:ctrlPr>
              <w:rPr>
                <w:rFonts w:ascii="Cambria Math" w:hAnsi="Cambria Math" w:cs="Arial"/>
                <w:bCs/>
                <w:i/>
                <w:noProof/>
                <w:color w:val="4F81BD" w:themeColor="accent1"/>
                <w:sz w:val="20"/>
                <w:szCs w:val="20"/>
                <w:lang w:eastAsia="fr-FR"/>
              </w:rPr>
            </m:ctrlPr>
          </m:accPr>
          <m:e>
            <m:r>
              <w:rPr>
                <w:rFonts w:ascii="Cambria Math" w:hAnsi="Cambria Math" w:cs="Arial"/>
                <w:noProof/>
                <w:color w:val="4F81BD" w:themeColor="accent1"/>
                <w:sz w:val="20"/>
                <w:szCs w:val="20"/>
                <w:lang w:eastAsia="fr-FR"/>
              </w:rPr>
              <m:t>P</m:t>
            </m:r>
          </m:e>
        </m:acc>
        <m:r>
          <w:rPr>
            <w:rFonts w:ascii="Cambria Math" w:hAnsi="Cambria Math" w:cs="Arial"/>
            <w:noProof/>
            <w:color w:val="4F81BD" w:themeColor="accent1"/>
            <w:sz w:val="20"/>
            <w:szCs w:val="20"/>
            <w:lang w:eastAsia="fr-FR"/>
          </w:rPr>
          <m:t>=m</m:t>
        </m:r>
        <m:acc>
          <m:accPr>
            <m:chr m:val="⃗"/>
            <m:ctrlPr>
              <w:rPr>
                <w:rFonts w:ascii="Cambria Math" w:hAnsi="Cambria Math" w:cs="Arial"/>
                <w:bCs/>
                <w:i/>
                <w:noProof/>
                <w:color w:val="4F81BD" w:themeColor="accent1"/>
                <w:sz w:val="20"/>
                <w:szCs w:val="20"/>
                <w:lang w:eastAsia="fr-FR"/>
              </w:rPr>
            </m:ctrlPr>
          </m:accPr>
          <m:e>
            <m:r>
              <w:rPr>
                <w:rFonts w:ascii="Cambria Math" w:hAnsi="Cambria Math" w:cs="Arial"/>
                <w:noProof/>
                <w:color w:val="4F81BD" w:themeColor="accent1"/>
                <w:sz w:val="20"/>
                <w:szCs w:val="20"/>
                <w:lang w:eastAsia="fr-FR"/>
              </w:rPr>
              <m:t>g</m:t>
            </m:r>
          </m:e>
        </m:acc>
      </m:oMath>
      <w:r>
        <w:rPr>
          <w:rFonts w:ascii="Arial" w:hAnsi="Arial" w:cs="Arial"/>
          <w:bCs/>
          <w:noProof/>
          <w:color w:val="4F81BD" w:themeColor="accent1"/>
          <w:sz w:val="20"/>
          <w:szCs w:val="20"/>
          <w:lang w:eastAsia="fr-FR"/>
        </w:rPr>
        <w:t xml:space="preserve"> et que le mouvement de la balle est vertical, on peut trouver que, selon l’axe vertical orienté vers le haut : </w:t>
      </w:r>
      <w:r w:rsidRPr="00D433AC">
        <w:rPr>
          <w:rFonts w:ascii="Arial" w:hAnsi="Arial" w:cs="Arial"/>
          <w:bCs/>
          <w:i/>
          <w:iCs/>
          <w:noProof/>
          <w:color w:val="4F81BD" w:themeColor="accent1"/>
          <w:sz w:val="20"/>
          <w:szCs w:val="20"/>
          <w:lang w:eastAsia="fr-FR"/>
        </w:rPr>
        <w:t>a</w:t>
      </w:r>
      <w:r>
        <w:rPr>
          <w:rFonts w:ascii="Arial" w:hAnsi="Arial" w:cs="Arial"/>
          <w:bCs/>
          <w:noProof/>
          <w:color w:val="4F81BD" w:themeColor="accent1"/>
          <w:sz w:val="20"/>
          <w:szCs w:val="20"/>
          <w:lang w:eastAsia="fr-FR"/>
        </w:rPr>
        <w:t>(</w:t>
      </w:r>
      <w:r w:rsidRPr="00D433AC">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lang w:eastAsia="fr-FR"/>
        </w:rPr>
        <w:t xml:space="preserve">) = - </w:t>
      </w:r>
      <w:r w:rsidRPr="00D433AC">
        <w:rPr>
          <w:rFonts w:ascii="Arial" w:hAnsi="Arial" w:cs="Arial"/>
          <w:bCs/>
          <w:i/>
          <w:iCs/>
          <w:noProof/>
          <w:color w:val="4F81BD" w:themeColor="accent1"/>
          <w:sz w:val="20"/>
          <w:szCs w:val="20"/>
          <w:lang w:eastAsia="fr-FR"/>
        </w:rPr>
        <w:t>g</w:t>
      </w:r>
      <w:r>
        <w:rPr>
          <w:rFonts w:ascii="Arial" w:hAnsi="Arial" w:cs="Arial"/>
          <w:bCs/>
          <w:noProof/>
          <w:color w:val="4F81BD" w:themeColor="accent1"/>
          <w:sz w:val="20"/>
          <w:szCs w:val="20"/>
          <w:lang w:eastAsia="fr-FR"/>
        </w:rPr>
        <w:t xml:space="preserve"> et </w:t>
      </w:r>
      <w:r w:rsidRPr="00D433AC">
        <w:rPr>
          <w:rFonts w:ascii="Arial" w:hAnsi="Arial" w:cs="Arial"/>
          <w:bCs/>
          <w:i/>
          <w:iCs/>
          <w:noProof/>
          <w:color w:val="4F81BD" w:themeColor="accent1"/>
          <w:sz w:val="20"/>
          <w:szCs w:val="20"/>
          <w:lang w:eastAsia="fr-FR"/>
        </w:rPr>
        <w:t>v</w:t>
      </w:r>
      <w:r>
        <w:rPr>
          <w:rFonts w:ascii="Arial" w:hAnsi="Arial" w:cs="Arial"/>
          <w:bCs/>
          <w:noProof/>
          <w:color w:val="4F81BD" w:themeColor="accent1"/>
          <w:sz w:val="20"/>
          <w:szCs w:val="20"/>
          <w:lang w:eastAsia="fr-FR"/>
        </w:rPr>
        <w:t>(</w:t>
      </w:r>
      <w:r w:rsidRPr="00D433AC">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lang w:eastAsia="fr-FR"/>
        </w:rPr>
        <w:t xml:space="preserve">) = - </w:t>
      </w:r>
      <w:r w:rsidRPr="00D433AC">
        <w:rPr>
          <w:rFonts w:ascii="Arial" w:hAnsi="Arial" w:cs="Arial"/>
          <w:bCs/>
          <w:i/>
          <w:iCs/>
          <w:noProof/>
          <w:color w:val="4F81BD" w:themeColor="accent1"/>
          <w:sz w:val="20"/>
          <w:szCs w:val="20"/>
          <w:lang w:eastAsia="fr-FR"/>
        </w:rPr>
        <w:t>g</w:t>
      </w:r>
      <w:r>
        <w:rPr>
          <w:rFonts w:ascii="Arial" w:hAnsi="Arial" w:cs="Arial"/>
          <w:bCs/>
          <w:noProof/>
          <w:color w:val="4F81BD" w:themeColor="accent1"/>
          <w:sz w:val="20"/>
          <w:szCs w:val="20"/>
          <w:lang w:eastAsia="fr-FR"/>
        </w:rPr>
        <w:t xml:space="preserve"> </w:t>
      </w:r>
      <w:r w:rsidRPr="00D433AC">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lang w:eastAsia="fr-FR"/>
        </w:rPr>
        <w:t xml:space="preserve"> + </w:t>
      </w:r>
      <w:r w:rsidRPr="00D433AC">
        <w:rPr>
          <w:rFonts w:ascii="Arial" w:hAnsi="Arial" w:cs="Arial"/>
          <w:bCs/>
          <w:i/>
          <w:iCs/>
          <w:noProof/>
          <w:color w:val="4F81BD" w:themeColor="accent1"/>
          <w:sz w:val="20"/>
          <w:szCs w:val="20"/>
          <w:lang w:eastAsia="fr-FR"/>
        </w:rPr>
        <w:t>v</w:t>
      </w:r>
      <w:r w:rsidRPr="00D433AC">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w:t>
      </w:r>
    </w:p>
    <w:p w14:paraId="0ECD03C3" w14:textId="77777777" w:rsidR="006476C1" w:rsidRDefault="006476C1" w:rsidP="006476C1">
      <w:pPr>
        <w:autoSpaceDE w:val="0"/>
        <w:autoSpaceDN w:val="0"/>
        <w:adjustRightInd w:val="0"/>
        <w:spacing w:after="0" w:line="240" w:lineRule="auto"/>
        <w:rPr>
          <w:rFonts w:ascii="Arial" w:hAnsi="Arial" w:cs="Arial"/>
          <w:bCs/>
          <w:i/>
          <w:iCs/>
          <w:noProof/>
          <w:color w:val="4F81BD" w:themeColor="accent1"/>
          <w:sz w:val="20"/>
          <w:szCs w:val="20"/>
          <w:lang w:eastAsia="fr-FR"/>
        </w:rPr>
      </w:pPr>
    </w:p>
    <w:p w14:paraId="6A15FB99" w14:textId="61ABF319" w:rsidR="006476C1" w:rsidRDefault="009E29B4"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9E29B4">
        <w:rPr>
          <w:rFonts w:ascii="Arial" w:hAnsi="Arial" w:cs="Arial"/>
          <w:bCs/>
          <w:noProof/>
          <w:color w:val="4F81BD" w:themeColor="accent1"/>
          <w:sz w:val="20"/>
          <w:szCs w:val="20"/>
          <w:lang w:eastAsia="fr-FR"/>
        </w:rPr>
        <w:t>Ainsi :</w:t>
      </w:r>
      <w:r>
        <w:rPr>
          <w:rFonts w:ascii="Arial" w:hAnsi="Arial" w:cs="Arial"/>
          <w:bCs/>
          <w:i/>
          <w:iCs/>
          <w:noProof/>
          <w:color w:val="4F81BD" w:themeColor="accent1"/>
          <w:sz w:val="20"/>
          <w:szCs w:val="20"/>
          <w:lang w:eastAsia="fr-FR"/>
        </w:rPr>
        <w:t xml:space="preserve"> </w:t>
      </w:r>
      <w:r w:rsidR="006476C1" w:rsidRPr="0001050A">
        <w:rPr>
          <w:rFonts w:ascii="Arial" w:hAnsi="Arial" w:cs="Arial"/>
          <w:bCs/>
          <w:i/>
          <w:iCs/>
          <w:noProof/>
          <w:color w:val="4F81BD" w:themeColor="accent1"/>
          <w:sz w:val="20"/>
          <w:szCs w:val="20"/>
          <w:lang w:eastAsia="fr-FR"/>
        </w:rPr>
        <w:t>v</w:t>
      </w:r>
      <w:r w:rsidR="006476C1">
        <w:rPr>
          <w:rFonts w:ascii="Arial" w:hAnsi="Arial" w:cs="Arial"/>
          <w:bCs/>
          <w:i/>
          <w:iCs/>
          <w:noProof/>
          <w:color w:val="4F81BD" w:themeColor="accent1"/>
          <w:sz w:val="20"/>
          <w:szCs w:val="20"/>
          <w:vertAlign w:val="subscript"/>
          <w:lang w:eastAsia="fr-FR"/>
        </w:rPr>
        <w:t>2</w:t>
      </w:r>
      <w:r w:rsidR="006476C1">
        <w:rPr>
          <w:rFonts w:ascii="Arial" w:hAnsi="Arial" w:cs="Arial"/>
          <w:bCs/>
          <w:noProof/>
          <w:color w:val="4F81BD" w:themeColor="accent1"/>
          <w:sz w:val="20"/>
          <w:szCs w:val="20"/>
          <w:lang w:eastAsia="fr-FR"/>
        </w:rPr>
        <w:t xml:space="preserve"> = - </w:t>
      </w:r>
      <w:r w:rsidR="006476C1" w:rsidRPr="0001050A">
        <w:rPr>
          <w:rFonts w:ascii="Arial" w:hAnsi="Arial" w:cs="Arial"/>
          <w:bCs/>
          <w:i/>
          <w:iCs/>
          <w:noProof/>
          <w:color w:val="4F81BD" w:themeColor="accent1"/>
          <w:sz w:val="20"/>
          <w:szCs w:val="20"/>
          <w:lang w:eastAsia="fr-FR"/>
        </w:rPr>
        <w:t>v</w:t>
      </w:r>
      <w:r w:rsidR="006476C1" w:rsidRPr="0001050A">
        <w:rPr>
          <w:rFonts w:ascii="Arial" w:hAnsi="Arial" w:cs="Arial"/>
          <w:bCs/>
          <w:i/>
          <w:iCs/>
          <w:noProof/>
          <w:color w:val="4F81BD" w:themeColor="accent1"/>
          <w:sz w:val="20"/>
          <w:szCs w:val="20"/>
          <w:vertAlign w:val="subscript"/>
          <w:lang w:eastAsia="fr-FR"/>
        </w:rPr>
        <w:t>0</w:t>
      </w:r>
      <w:r w:rsidR="006476C1">
        <w:rPr>
          <w:rFonts w:ascii="Arial" w:hAnsi="Arial" w:cs="Arial"/>
          <w:bCs/>
          <w:noProof/>
          <w:color w:val="4F81BD" w:themeColor="accent1"/>
          <w:sz w:val="20"/>
          <w:szCs w:val="20"/>
          <w:lang w:eastAsia="fr-FR"/>
        </w:rPr>
        <w:t xml:space="preserve"> = - </w:t>
      </w:r>
      <w:r w:rsidR="006476C1" w:rsidRPr="00D433AC">
        <w:rPr>
          <w:rFonts w:ascii="Arial" w:hAnsi="Arial" w:cs="Arial"/>
          <w:bCs/>
          <w:i/>
          <w:iCs/>
          <w:noProof/>
          <w:color w:val="4F81BD" w:themeColor="accent1"/>
          <w:sz w:val="20"/>
          <w:szCs w:val="20"/>
          <w:lang w:eastAsia="fr-FR"/>
        </w:rPr>
        <w:t>g</w:t>
      </w:r>
      <w:r w:rsidR="006476C1">
        <w:rPr>
          <w:rFonts w:ascii="Arial" w:hAnsi="Arial" w:cs="Arial"/>
          <w:bCs/>
          <w:noProof/>
          <w:color w:val="4F81BD" w:themeColor="accent1"/>
          <w:sz w:val="20"/>
          <w:szCs w:val="20"/>
          <w:lang w:eastAsia="fr-FR"/>
        </w:rPr>
        <w:t xml:space="preserve"> </w:t>
      </w:r>
      <w:r w:rsidR="006476C1" w:rsidRPr="00D433AC">
        <w:rPr>
          <w:rFonts w:ascii="Arial" w:hAnsi="Arial" w:cs="Arial"/>
          <w:bCs/>
          <w:i/>
          <w:iCs/>
          <w:noProof/>
          <w:color w:val="4F81BD" w:themeColor="accent1"/>
          <w:sz w:val="20"/>
          <w:szCs w:val="20"/>
          <w:lang w:eastAsia="fr-FR"/>
        </w:rPr>
        <w:t>t</w:t>
      </w:r>
      <w:r w:rsidR="006476C1">
        <w:rPr>
          <w:rFonts w:ascii="Arial" w:hAnsi="Arial" w:cs="Arial"/>
          <w:bCs/>
          <w:noProof/>
          <w:color w:val="4F81BD" w:themeColor="accent1"/>
          <w:sz w:val="20"/>
          <w:szCs w:val="20"/>
          <w:vertAlign w:val="subscript"/>
          <w:lang w:eastAsia="fr-FR"/>
        </w:rPr>
        <w:t>2</w:t>
      </w:r>
      <w:r w:rsidR="006476C1">
        <w:rPr>
          <w:rFonts w:ascii="Arial" w:hAnsi="Arial" w:cs="Arial"/>
          <w:bCs/>
          <w:noProof/>
          <w:color w:val="4F81BD" w:themeColor="accent1"/>
          <w:sz w:val="20"/>
          <w:szCs w:val="20"/>
          <w:lang w:eastAsia="fr-FR"/>
        </w:rPr>
        <w:t xml:space="preserve"> + </w:t>
      </w:r>
      <w:r w:rsidR="006476C1" w:rsidRPr="00D433AC">
        <w:rPr>
          <w:rFonts w:ascii="Arial" w:hAnsi="Arial" w:cs="Arial"/>
          <w:bCs/>
          <w:i/>
          <w:iCs/>
          <w:noProof/>
          <w:color w:val="4F81BD" w:themeColor="accent1"/>
          <w:sz w:val="20"/>
          <w:szCs w:val="20"/>
          <w:lang w:eastAsia="fr-FR"/>
        </w:rPr>
        <w:t>v</w:t>
      </w:r>
      <w:r w:rsidR="006476C1" w:rsidRPr="00D433AC">
        <w:rPr>
          <w:rFonts w:ascii="Arial" w:hAnsi="Arial" w:cs="Arial"/>
          <w:bCs/>
          <w:noProof/>
          <w:color w:val="4F81BD" w:themeColor="accent1"/>
          <w:sz w:val="20"/>
          <w:szCs w:val="20"/>
          <w:vertAlign w:val="subscript"/>
          <w:lang w:eastAsia="fr-FR"/>
        </w:rPr>
        <w:t>0</w:t>
      </w:r>
      <w:r w:rsidR="006476C1">
        <w:rPr>
          <w:rFonts w:ascii="Arial" w:hAnsi="Arial" w:cs="Arial"/>
          <w:bCs/>
          <w:noProof/>
          <w:color w:val="4F81BD" w:themeColor="accent1"/>
          <w:sz w:val="20"/>
          <w:szCs w:val="20"/>
          <w:lang w:eastAsia="fr-FR"/>
        </w:rPr>
        <w:t xml:space="preserve"> , d’où : </w:t>
      </w:r>
      <w:r w:rsidR="006476C1" w:rsidRPr="00D27803">
        <w:rPr>
          <w:rFonts w:ascii="Arial" w:hAnsi="Arial" w:cs="Arial"/>
          <w:bCs/>
          <w:i/>
          <w:iCs/>
          <w:noProof/>
          <w:color w:val="4F81BD" w:themeColor="accent1"/>
          <w:sz w:val="20"/>
          <w:szCs w:val="20"/>
          <w:lang w:eastAsia="fr-FR"/>
        </w:rPr>
        <w:t>t</w:t>
      </w:r>
      <w:r w:rsidR="006476C1" w:rsidRPr="00D27803">
        <w:rPr>
          <w:rFonts w:ascii="Arial" w:hAnsi="Arial" w:cs="Arial"/>
          <w:bCs/>
          <w:noProof/>
          <w:color w:val="4F81BD" w:themeColor="accent1"/>
          <w:sz w:val="20"/>
          <w:szCs w:val="20"/>
          <w:vertAlign w:val="subscript"/>
          <w:lang w:eastAsia="fr-FR"/>
        </w:rPr>
        <w:t>2</w:t>
      </w:r>
      <w:r w:rsidR="006476C1" w:rsidRPr="00D27803">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 xml:space="preserve">2 </m:t>
            </m:r>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v</m:t>
                </m:r>
              </m:e>
              <m:sub>
                <m:r>
                  <w:rPr>
                    <w:rFonts w:ascii="Cambria Math" w:hAnsi="Cambria Math" w:cs="Arial"/>
                    <w:noProof/>
                    <w:color w:val="4F81BD" w:themeColor="accent1"/>
                    <w:sz w:val="20"/>
                    <w:szCs w:val="20"/>
                    <w:lang w:eastAsia="fr-FR"/>
                  </w:rPr>
                  <m:t>0</m:t>
                </m:r>
              </m:sub>
            </m:sSub>
          </m:num>
          <m:den>
            <m:r>
              <w:rPr>
                <w:rFonts w:ascii="Cambria Math" w:hAnsi="Cambria Math" w:cs="Arial"/>
                <w:noProof/>
                <w:color w:val="4F81BD" w:themeColor="accent1"/>
                <w:sz w:val="20"/>
                <w:szCs w:val="20"/>
                <w:lang w:eastAsia="fr-FR"/>
              </w:rPr>
              <m:t>g</m:t>
            </m:r>
          </m:den>
        </m:f>
      </m:oMath>
      <w:r w:rsidR="00D27803">
        <w:rPr>
          <w:rFonts w:ascii="Arial" w:hAnsi="Arial" w:cs="Arial"/>
          <w:bCs/>
          <w:noProof/>
          <w:color w:val="4F81BD" w:themeColor="accent1"/>
          <w:sz w:val="20"/>
          <w:szCs w:val="20"/>
          <w:lang w:eastAsia="fr-FR"/>
        </w:rPr>
        <w:t xml:space="preserve"> et </w:t>
      </w:r>
      <w:r w:rsidR="00D27803" w:rsidRPr="00D27803">
        <w:rPr>
          <w:rFonts w:ascii="Arial" w:hAnsi="Arial" w:cs="Arial"/>
          <w:b/>
          <w:i/>
          <w:iCs/>
          <w:noProof/>
          <w:color w:val="4F81BD" w:themeColor="accent1"/>
          <w:sz w:val="20"/>
          <w:szCs w:val="20"/>
          <w:lang w:eastAsia="fr-FR"/>
        </w:rPr>
        <w:t>v</w:t>
      </w:r>
      <w:r w:rsidR="00D27803" w:rsidRPr="00D27803">
        <w:rPr>
          <w:rFonts w:ascii="Arial" w:hAnsi="Arial" w:cs="Arial"/>
          <w:b/>
          <w:noProof/>
          <w:color w:val="4F81BD" w:themeColor="accent1"/>
          <w:sz w:val="20"/>
          <w:szCs w:val="20"/>
          <w:vertAlign w:val="subscript"/>
          <w:lang w:eastAsia="fr-FR"/>
        </w:rPr>
        <w:t>0</w:t>
      </w:r>
      <w:r w:rsidR="00D27803" w:rsidRPr="00D27803">
        <w:rPr>
          <w:rFonts w:ascii="Arial" w:hAnsi="Arial" w:cs="Arial"/>
          <w:b/>
          <w:noProof/>
          <w:color w:val="4F81BD" w:themeColor="accent1"/>
          <w:sz w:val="20"/>
          <w:szCs w:val="20"/>
          <w:lang w:eastAsia="fr-FR"/>
        </w:rPr>
        <w:t xml:space="preserve"> = </w:t>
      </w:r>
      <m:oMath>
        <m:f>
          <m:fPr>
            <m:ctrlPr>
              <w:rPr>
                <w:rFonts w:ascii="Cambria Math" w:hAnsi="Cambria Math" w:cs="Arial"/>
                <w:b/>
                <w:i/>
                <w:noProof/>
                <w:color w:val="4F81BD" w:themeColor="accent1"/>
                <w:sz w:val="20"/>
                <w:szCs w:val="20"/>
                <w:lang w:eastAsia="fr-FR"/>
              </w:rPr>
            </m:ctrlPr>
          </m:fPr>
          <m:num>
            <m:r>
              <m:rPr>
                <m:sty m:val="bi"/>
              </m:rPr>
              <w:rPr>
                <w:rFonts w:ascii="Cambria Math" w:hAnsi="Cambria Math" w:cs="Arial"/>
                <w:noProof/>
                <w:color w:val="4F81BD" w:themeColor="accent1"/>
                <w:sz w:val="20"/>
                <w:szCs w:val="20"/>
                <w:lang w:eastAsia="fr-FR"/>
              </w:rPr>
              <m:t xml:space="preserve">g </m:t>
            </m:r>
            <m:sSub>
              <m:sSubPr>
                <m:ctrlPr>
                  <w:rPr>
                    <w:rFonts w:ascii="Cambria Math" w:hAnsi="Cambria Math" w:cs="Arial"/>
                    <w:b/>
                    <w:i/>
                    <w:noProof/>
                    <w:color w:val="4F81BD" w:themeColor="accent1"/>
                    <w:sz w:val="20"/>
                    <w:szCs w:val="20"/>
                    <w:lang w:eastAsia="fr-FR"/>
                  </w:rPr>
                </m:ctrlPr>
              </m:sSubPr>
              <m:e>
                <m:r>
                  <m:rPr>
                    <m:sty m:val="bi"/>
                  </m:rPr>
                  <w:rPr>
                    <w:rFonts w:ascii="Cambria Math" w:hAnsi="Cambria Math" w:cs="Arial"/>
                    <w:noProof/>
                    <w:color w:val="4F81BD" w:themeColor="accent1"/>
                    <w:sz w:val="20"/>
                    <w:szCs w:val="20"/>
                    <w:lang w:eastAsia="fr-FR"/>
                  </w:rPr>
                  <m:t>t</m:t>
                </m:r>
              </m:e>
              <m:sub>
                <m:r>
                  <m:rPr>
                    <m:sty m:val="bi"/>
                  </m:rPr>
                  <w:rPr>
                    <w:rFonts w:ascii="Cambria Math" w:hAnsi="Cambria Math" w:cs="Arial"/>
                    <w:noProof/>
                    <w:color w:val="4F81BD" w:themeColor="accent1"/>
                    <w:sz w:val="20"/>
                    <w:szCs w:val="20"/>
                    <w:lang w:eastAsia="fr-FR"/>
                  </w:rPr>
                  <m:t>2</m:t>
                </m:r>
              </m:sub>
            </m:sSub>
          </m:num>
          <m:den>
            <m:r>
              <m:rPr>
                <m:sty m:val="bi"/>
              </m:rPr>
              <w:rPr>
                <w:rFonts w:ascii="Cambria Math" w:hAnsi="Cambria Math" w:cs="Arial"/>
                <w:noProof/>
                <w:color w:val="4F81BD" w:themeColor="accent1"/>
                <w:sz w:val="20"/>
                <w:szCs w:val="20"/>
                <w:lang w:eastAsia="fr-FR"/>
              </w:rPr>
              <m:t>2</m:t>
            </m:r>
          </m:den>
        </m:f>
      </m:oMath>
      <w:r w:rsidR="00D27803">
        <w:rPr>
          <w:rFonts w:ascii="Arial" w:hAnsi="Arial" w:cs="Arial"/>
          <w:bCs/>
          <w:noProof/>
          <w:color w:val="4F81BD" w:themeColor="accent1"/>
          <w:sz w:val="20"/>
          <w:szCs w:val="20"/>
          <w:lang w:eastAsia="fr-FR"/>
        </w:rPr>
        <w:t xml:space="preserve"> .</w:t>
      </w:r>
    </w:p>
    <w:p w14:paraId="6861F96B" w14:textId="3288DD5E"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w:t>
      </w:r>
      <w:r w:rsidRPr="00F0625B">
        <w:rPr>
          <w:rFonts w:ascii="Arial" w:hAnsi="Arial" w:cs="Arial"/>
          <w:bCs/>
          <w:noProof/>
          <w:color w:val="4F81BD" w:themeColor="accent1"/>
          <w:sz w:val="20"/>
          <w:szCs w:val="20"/>
          <w:lang w:eastAsia="fr-FR"/>
        </w:rPr>
        <w:t>Remarque :</w:t>
      </w:r>
      <w:r>
        <w:rPr>
          <w:rFonts w:ascii="Arial" w:hAnsi="Arial" w:cs="Arial"/>
          <w:bCs/>
          <w:i/>
          <w:iCs/>
          <w:noProof/>
          <w:color w:val="4F81BD" w:themeColor="accent1"/>
          <w:sz w:val="20"/>
          <w:szCs w:val="20"/>
          <w:lang w:eastAsia="fr-FR"/>
        </w:rPr>
        <w:t xml:space="preserve"> </w:t>
      </w:r>
      <w:r w:rsidRPr="0001050A">
        <w:rPr>
          <w:rFonts w:ascii="Arial" w:hAnsi="Arial" w:cs="Arial"/>
          <w:bCs/>
          <w:i/>
          <w:iCs/>
          <w:noProof/>
          <w:color w:val="4F81BD" w:themeColor="accent1"/>
          <w:sz w:val="20"/>
          <w:szCs w:val="20"/>
          <w:lang w:eastAsia="fr-FR"/>
        </w:rPr>
        <w:t>v</w:t>
      </w:r>
      <w:r>
        <w:rPr>
          <w:rFonts w:ascii="Arial" w:hAnsi="Arial" w:cs="Arial"/>
          <w:bCs/>
          <w:i/>
          <w:iCs/>
          <w:noProof/>
          <w:color w:val="4F81BD" w:themeColor="accent1"/>
          <w:sz w:val="20"/>
          <w:szCs w:val="20"/>
          <w:vertAlign w:val="subscript"/>
          <w:lang w:eastAsia="fr-FR"/>
        </w:rPr>
        <w:t>1</w:t>
      </w:r>
      <w:r>
        <w:rPr>
          <w:rFonts w:ascii="Arial" w:hAnsi="Arial" w:cs="Arial"/>
          <w:bCs/>
          <w:noProof/>
          <w:color w:val="4F81BD" w:themeColor="accent1"/>
          <w:sz w:val="20"/>
          <w:szCs w:val="20"/>
          <w:lang w:eastAsia="fr-FR"/>
        </w:rPr>
        <w:t xml:space="preserve"> = 0 = - </w:t>
      </w:r>
      <w:r w:rsidRPr="00D433AC">
        <w:rPr>
          <w:rFonts w:ascii="Arial" w:hAnsi="Arial" w:cs="Arial"/>
          <w:bCs/>
          <w:i/>
          <w:iCs/>
          <w:noProof/>
          <w:color w:val="4F81BD" w:themeColor="accent1"/>
          <w:sz w:val="20"/>
          <w:szCs w:val="20"/>
          <w:lang w:eastAsia="fr-FR"/>
        </w:rPr>
        <w:t>g</w:t>
      </w:r>
      <w:r>
        <w:rPr>
          <w:rFonts w:ascii="Arial" w:hAnsi="Arial" w:cs="Arial"/>
          <w:bCs/>
          <w:noProof/>
          <w:color w:val="4F81BD" w:themeColor="accent1"/>
          <w:sz w:val="20"/>
          <w:szCs w:val="20"/>
          <w:lang w:eastAsia="fr-FR"/>
        </w:rPr>
        <w:t xml:space="preserve"> </w:t>
      </w:r>
      <w:r w:rsidRPr="00D433AC">
        <w:rPr>
          <w:rFonts w:ascii="Arial" w:hAnsi="Arial" w:cs="Arial"/>
          <w:bCs/>
          <w:i/>
          <w:iCs/>
          <w:noProof/>
          <w:color w:val="4F81BD" w:themeColor="accent1"/>
          <w:sz w:val="20"/>
          <w:szCs w:val="20"/>
          <w:lang w:eastAsia="fr-FR"/>
        </w:rPr>
        <w:t>t</w:t>
      </w:r>
      <w:r w:rsidRPr="00D433AC">
        <w:rPr>
          <w:rFonts w:ascii="Arial" w:hAnsi="Arial" w:cs="Arial"/>
          <w:bCs/>
          <w:noProof/>
          <w:color w:val="4F81BD" w:themeColor="accent1"/>
          <w:sz w:val="20"/>
          <w:szCs w:val="20"/>
          <w:vertAlign w:val="subscript"/>
          <w:lang w:eastAsia="fr-FR"/>
        </w:rPr>
        <w:t>1</w:t>
      </w:r>
      <w:r>
        <w:rPr>
          <w:rFonts w:ascii="Arial" w:hAnsi="Arial" w:cs="Arial"/>
          <w:bCs/>
          <w:noProof/>
          <w:color w:val="4F81BD" w:themeColor="accent1"/>
          <w:sz w:val="20"/>
          <w:szCs w:val="20"/>
          <w:lang w:eastAsia="fr-FR"/>
        </w:rPr>
        <w:t xml:space="preserve"> + </w:t>
      </w:r>
      <w:r w:rsidRPr="00D433AC">
        <w:rPr>
          <w:rFonts w:ascii="Arial" w:hAnsi="Arial" w:cs="Arial"/>
          <w:bCs/>
          <w:i/>
          <w:iCs/>
          <w:noProof/>
          <w:color w:val="4F81BD" w:themeColor="accent1"/>
          <w:sz w:val="20"/>
          <w:szCs w:val="20"/>
          <w:lang w:eastAsia="fr-FR"/>
        </w:rPr>
        <w:t>v</w:t>
      </w:r>
      <w:r w:rsidRPr="00D433AC">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 xml:space="preserve"> , d’où : </w:t>
      </w:r>
      <w:r w:rsidRPr="00D433AC">
        <w:rPr>
          <w:rFonts w:ascii="Arial" w:hAnsi="Arial" w:cs="Arial"/>
          <w:bCs/>
          <w:i/>
          <w:iCs/>
          <w:noProof/>
          <w:color w:val="4F81BD" w:themeColor="accent1"/>
          <w:sz w:val="20"/>
          <w:szCs w:val="20"/>
          <w:lang w:eastAsia="fr-FR"/>
        </w:rPr>
        <w:t>t</w:t>
      </w:r>
      <w:r w:rsidRPr="00D433AC">
        <w:rPr>
          <w:rFonts w:ascii="Arial" w:hAnsi="Arial" w:cs="Arial"/>
          <w:bCs/>
          <w:noProof/>
          <w:color w:val="4F81BD" w:themeColor="accent1"/>
          <w:sz w:val="20"/>
          <w:szCs w:val="20"/>
          <w:vertAlign w:val="subscript"/>
          <w:lang w:eastAsia="fr-FR"/>
        </w:rPr>
        <w:t>1</w:t>
      </w:r>
      <w:r>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v</m:t>
                </m:r>
              </m:e>
              <m:sub>
                <m:r>
                  <w:rPr>
                    <w:rFonts w:ascii="Cambria Math" w:hAnsi="Cambria Math" w:cs="Arial"/>
                    <w:noProof/>
                    <w:color w:val="4F81BD" w:themeColor="accent1"/>
                    <w:sz w:val="20"/>
                    <w:szCs w:val="20"/>
                    <w:lang w:eastAsia="fr-FR"/>
                  </w:rPr>
                  <m:t>0</m:t>
                </m:r>
              </m:sub>
            </m:sSub>
          </m:num>
          <m:den>
            <m:r>
              <w:rPr>
                <w:rFonts w:ascii="Cambria Math" w:hAnsi="Cambria Math" w:cs="Arial"/>
                <w:noProof/>
                <w:color w:val="4F81BD" w:themeColor="accent1"/>
                <w:sz w:val="20"/>
                <w:szCs w:val="20"/>
                <w:lang w:eastAsia="fr-FR"/>
              </w:rPr>
              <m:t>g</m:t>
            </m:r>
          </m:den>
        </m:f>
      </m:oMath>
      <w:r>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t</m:t>
                </m:r>
              </m:e>
              <m:sub>
                <m:r>
                  <w:rPr>
                    <w:rFonts w:ascii="Cambria Math" w:hAnsi="Cambria Math" w:cs="Arial"/>
                    <w:noProof/>
                    <w:color w:val="4F81BD" w:themeColor="accent1"/>
                    <w:sz w:val="20"/>
                    <w:szCs w:val="20"/>
                    <w:lang w:eastAsia="fr-FR"/>
                  </w:rPr>
                  <m:t>2</m:t>
                </m:r>
              </m:sub>
            </m:sSub>
          </m:num>
          <m:den>
            <m:r>
              <w:rPr>
                <w:rFonts w:ascii="Cambria Math" w:hAnsi="Cambria Math" w:cs="Arial"/>
                <w:noProof/>
                <w:color w:val="4F81BD" w:themeColor="accent1"/>
                <w:sz w:val="20"/>
                <w:szCs w:val="20"/>
                <w:lang w:eastAsia="fr-FR"/>
              </w:rPr>
              <m:t>2</m:t>
            </m:r>
          </m:den>
        </m:f>
      </m:oMath>
      <w:r>
        <w:rPr>
          <w:rFonts w:ascii="Arial" w:hAnsi="Arial" w:cs="Arial"/>
          <w:bCs/>
          <w:noProof/>
          <w:color w:val="4F81BD" w:themeColor="accent1"/>
          <w:sz w:val="20"/>
          <w:szCs w:val="20"/>
          <w:lang w:eastAsia="fr-FR"/>
        </w:rPr>
        <w:t>)</w:t>
      </w:r>
    </w:p>
    <w:p w14:paraId="11AA59BD"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4F414F4C"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L</w:t>
      </w:r>
      <w:r w:rsidRPr="00F0625B">
        <w:rPr>
          <w:rFonts w:ascii="Arial" w:hAnsi="Arial" w:cs="Arial"/>
          <w:bCs/>
          <w:noProof/>
          <w:color w:val="4F81BD" w:themeColor="accent1"/>
          <w:sz w:val="20"/>
          <w:szCs w:val="20"/>
          <w:lang w:eastAsia="fr-FR"/>
        </w:rPr>
        <w:t>a durée Δ</w:t>
      </w:r>
      <w:r w:rsidRPr="00F0625B">
        <w:rPr>
          <w:rFonts w:ascii="Arial" w:hAnsi="Arial" w:cs="Arial"/>
          <w:bCs/>
          <w:i/>
          <w:iCs/>
          <w:noProof/>
          <w:color w:val="4F81BD" w:themeColor="accent1"/>
          <w:sz w:val="20"/>
          <w:szCs w:val="20"/>
          <w:lang w:eastAsia="fr-FR"/>
        </w:rPr>
        <w:t>t</w:t>
      </w:r>
      <w:r w:rsidRPr="00F0625B">
        <w:rPr>
          <w:rFonts w:ascii="Arial" w:hAnsi="Arial" w:cs="Arial"/>
          <w:bCs/>
          <w:noProof/>
          <w:color w:val="4F81BD" w:themeColor="accent1"/>
          <w:sz w:val="20"/>
          <w:szCs w:val="20"/>
          <w:lang w:eastAsia="fr-FR"/>
        </w:rPr>
        <w:t xml:space="preserve"> mesurée entre deux rebonds</w:t>
      </w:r>
      <w:r>
        <w:rPr>
          <w:rFonts w:ascii="Arial" w:hAnsi="Arial" w:cs="Arial"/>
          <w:bCs/>
          <w:noProof/>
          <w:color w:val="4F81BD" w:themeColor="accent1"/>
          <w:sz w:val="20"/>
          <w:szCs w:val="20"/>
          <w:lang w:eastAsia="fr-FR"/>
        </w:rPr>
        <w:t xml:space="preserve"> est égale à : </w:t>
      </w:r>
      <w:r w:rsidRPr="009E29B4">
        <w:rPr>
          <w:rFonts w:ascii="Arial" w:hAnsi="Arial" w:cs="Arial"/>
          <w:b/>
          <w:noProof/>
          <w:color w:val="4F81BD" w:themeColor="accent1"/>
          <w:sz w:val="20"/>
          <w:szCs w:val="20"/>
          <w:lang w:eastAsia="fr-FR"/>
        </w:rPr>
        <w:t>Δ</w:t>
      </w:r>
      <w:r w:rsidRPr="009E29B4">
        <w:rPr>
          <w:rFonts w:ascii="Arial" w:hAnsi="Arial" w:cs="Arial"/>
          <w:b/>
          <w:i/>
          <w:iCs/>
          <w:noProof/>
          <w:color w:val="4F81BD" w:themeColor="accent1"/>
          <w:sz w:val="20"/>
          <w:szCs w:val="20"/>
          <w:lang w:eastAsia="fr-FR"/>
        </w:rPr>
        <w:t>t</w:t>
      </w:r>
      <w:r w:rsidRPr="009E29B4">
        <w:rPr>
          <w:rFonts w:ascii="Arial" w:hAnsi="Arial" w:cs="Arial"/>
          <w:b/>
          <w:noProof/>
          <w:color w:val="4F81BD" w:themeColor="accent1"/>
          <w:sz w:val="20"/>
          <w:szCs w:val="20"/>
          <w:lang w:eastAsia="fr-FR"/>
        </w:rPr>
        <w:t xml:space="preserve"> = </w:t>
      </w:r>
      <w:r w:rsidRPr="009E29B4">
        <w:rPr>
          <w:rFonts w:ascii="Arial" w:hAnsi="Arial" w:cs="Arial"/>
          <w:bCs/>
          <w:i/>
          <w:iCs/>
          <w:noProof/>
          <w:color w:val="4F81BD" w:themeColor="accent1"/>
          <w:sz w:val="20"/>
          <w:szCs w:val="20"/>
          <w:lang w:eastAsia="fr-FR"/>
        </w:rPr>
        <w:t>t</w:t>
      </w:r>
      <w:r w:rsidRPr="009E29B4">
        <w:rPr>
          <w:rFonts w:ascii="Arial" w:hAnsi="Arial" w:cs="Arial"/>
          <w:bCs/>
          <w:noProof/>
          <w:color w:val="4F81BD" w:themeColor="accent1"/>
          <w:sz w:val="20"/>
          <w:szCs w:val="20"/>
          <w:vertAlign w:val="subscript"/>
          <w:lang w:eastAsia="fr-FR"/>
        </w:rPr>
        <w:t>2</w:t>
      </w:r>
      <w:r w:rsidRPr="009E29B4">
        <w:rPr>
          <w:rFonts w:ascii="Arial" w:hAnsi="Arial" w:cs="Arial"/>
          <w:bCs/>
          <w:noProof/>
          <w:color w:val="4F81BD" w:themeColor="accent1"/>
          <w:sz w:val="20"/>
          <w:szCs w:val="20"/>
          <w:lang w:eastAsia="fr-FR"/>
        </w:rPr>
        <w:t xml:space="preserve"> - </w:t>
      </w:r>
      <w:r w:rsidRPr="009E29B4">
        <w:rPr>
          <w:rFonts w:ascii="Arial" w:hAnsi="Arial" w:cs="Arial"/>
          <w:bCs/>
          <w:i/>
          <w:iCs/>
          <w:noProof/>
          <w:color w:val="4F81BD" w:themeColor="accent1"/>
          <w:sz w:val="20"/>
          <w:szCs w:val="20"/>
          <w:lang w:eastAsia="fr-FR"/>
        </w:rPr>
        <w:t>t</w:t>
      </w:r>
      <w:r w:rsidRPr="009E29B4">
        <w:rPr>
          <w:rFonts w:ascii="Arial" w:hAnsi="Arial" w:cs="Arial"/>
          <w:bCs/>
          <w:noProof/>
          <w:color w:val="4F81BD" w:themeColor="accent1"/>
          <w:sz w:val="20"/>
          <w:szCs w:val="20"/>
          <w:vertAlign w:val="subscript"/>
          <w:lang w:eastAsia="fr-FR"/>
        </w:rPr>
        <w:t xml:space="preserve">0 </w:t>
      </w:r>
      <w:r w:rsidRPr="009E29B4">
        <w:rPr>
          <w:rFonts w:ascii="Arial" w:hAnsi="Arial" w:cs="Arial"/>
          <w:bCs/>
          <w:noProof/>
          <w:color w:val="4F81BD" w:themeColor="accent1"/>
          <w:sz w:val="20"/>
          <w:szCs w:val="20"/>
          <w:lang w:eastAsia="fr-FR"/>
        </w:rPr>
        <w:t>=</w:t>
      </w:r>
      <w:r w:rsidRPr="009E29B4">
        <w:rPr>
          <w:rFonts w:ascii="Arial" w:hAnsi="Arial" w:cs="Arial"/>
          <w:b/>
          <w:noProof/>
          <w:color w:val="4F81BD" w:themeColor="accent1"/>
          <w:sz w:val="20"/>
          <w:szCs w:val="20"/>
          <w:lang w:eastAsia="fr-FR"/>
        </w:rPr>
        <w:t xml:space="preserve"> </w:t>
      </w:r>
      <w:r w:rsidRPr="009E29B4">
        <w:rPr>
          <w:rFonts w:ascii="Arial" w:hAnsi="Arial" w:cs="Arial"/>
          <w:b/>
          <w:i/>
          <w:iCs/>
          <w:noProof/>
          <w:color w:val="4F81BD" w:themeColor="accent1"/>
          <w:sz w:val="20"/>
          <w:szCs w:val="20"/>
          <w:lang w:eastAsia="fr-FR"/>
        </w:rPr>
        <w:t>t</w:t>
      </w:r>
      <w:r w:rsidRPr="009E29B4">
        <w:rPr>
          <w:rFonts w:ascii="Arial" w:hAnsi="Arial" w:cs="Arial"/>
          <w:b/>
          <w:noProof/>
          <w:color w:val="4F81BD" w:themeColor="accent1"/>
          <w:sz w:val="20"/>
          <w:szCs w:val="20"/>
          <w:vertAlign w:val="subscript"/>
          <w:lang w:eastAsia="fr-FR"/>
        </w:rPr>
        <w:t>2</w:t>
      </w:r>
      <w:r w:rsidRPr="009E29B4">
        <w:rPr>
          <w:rFonts w:ascii="Arial" w:hAnsi="Arial" w:cs="Arial"/>
          <w:b/>
          <w:noProof/>
          <w:color w:val="4F81BD" w:themeColor="accent1"/>
          <w:sz w:val="20"/>
          <w:szCs w:val="20"/>
          <w:lang w:eastAsia="fr-FR"/>
        </w:rPr>
        <w:t xml:space="preserve"> </w:t>
      </w:r>
      <w:r>
        <w:rPr>
          <w:rFonts w:ascii="Arial" w:hAnsi="Arial" w:cs="Arial"/>
          <w:bCs/>
          <w:noProof/>
          <w:color w:val="4F81BD" w:themeColor="accent1"/>
          <w:sz w:val="20"/>
          <w:szCs w:val="20"/>
          <w:lang w:eastAsia="fr-FR"/>
        </w:rPr>
        <w:t xml:space="preserve">car </w:t>
      </w:r>
      <w:r w:rsidRPr="00B50499">
        <w:rPr>
          <w:rFonts w:ascii="Arial" w:hAnsi="Arial" w:cs="Arial"/>
          <w:bCs/>
          <w:i/>
          <w:iCs/>
          <w:noProof/>
          <w:color w:val="4F81BD" w:themeColor="accent1"/>
          <w:sz w:val="20"/>
          <w:szCs w:val="20"/>
          <w:lang w:eastAsia="fr-FR"/>
        </w:rPr>
        <w:t>t</w:t>
      </w:r>
      <w:r w:rsidRPr="00B50499">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vertAlign w:val="subscript"/>
          <w:lang w:eastAsia="fr-FR"/>
        </w:rPr>
        <w:t xml:space="preserve"> </w:t>
      </w:r>
      <w:r>
        <w:rPr>
          <w:rFonts w:ascii="Arial" w:hAnsi="Arial" w:cs="Arial"/>
          <w:bCs/>
          <w:noProof/>
          <w:color w:val="4F81BD" w:themeColor="accent1"/>
          <w:sz w:val="20"/>
          <w:szCs w:val="20"/>
          <w:lang w:eastAsia="fr-FR"/>
        </w:rPr>
        <w:t>= 0.</w:t>
      </w:r>
    </w:p>
    <w:p w14:paraId="178BF3D3" w14:textId="4F3DF4F2" w:rsidR="006476C1" w:rsidRPr="00F0625B"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Ainsi : </w:t>
      </w:r>
      <w:r w:rsidRPr="009E29B4">
        <w:rPr>
          <w:rFonts w:ascii="Arial" w:hAnsi="Arial" w:cs="Arial"/>
          <w:b/>
          <w:i/>
          <w:iCs/>
          <w:noProof/>
          <w:color w:val="4F81BD" w:themeColor="accent1"/>
          <w:sz w:val="20"/>
          <w:szCs w:val="20"/>
          <w:lang w:eastAsia="fr-FR"/>
        </w:rPr>
        <w:t>h</w:t>
      </w:r>
      <w:r w:rsidRPr="009E29B4">
        <w:rPr>
          <w:rFonts w:ascii="Arial" w:hAnsi="Arial" w:cs="Arial"/>
          <w:b/>
          <w:noProof/>
          <w:color w:val="4F81BD" w:themeColor="accent1"/>
          <w:sz w:val="20"/>
          <w:szCs w:val="20"/>
          <w:lang w:eastAsia="fr-FR"/>
        </w:rPr>
        <w:t xml:space="preserve"> =</w:t>
      </w:r>
      <w:r>
        <w:rPr>
          <w:rFonts w:ascii="Arial" w:hAnsi="Arial" w:cs="Arial"/>
          <w:bCs/>
          <w:noProof/>
          <w:color w:val="4F81BD" w:themeColor="accent1"/>
          <w:sz w:val="20"/>
          <w:szCs w:val="20"/>
          <w:lang w:eastAsia="fr-FR"/>
        </w:rPr>
        <w:t xml:space="preserve"> </w:t>
      </w:r>
      <m:oMath>
        <m:f>
          <m:fPr>
            <m:ctrlPr>
              <w:rPr>
                <w:rFonts w:ascii="Cambria Math" w:hAnsi="Cambria Math" w:cs="Arial"/>
                <w:bCs/>
                <w:i/>
                <w:noProof/>
                <w:color w:val="4F81BD" w:themeColor="accent1"/>
                <w:sz w:val="20"/>
                <w:szCs w:val="20"/>
                <w:lang w:eastAsia="fr-FR"/>
              </w:rPr>
            </m:ctrlPr>
          </m:fPr>
          <m:num>
            <m:sSubSup>
              <m:sSubSupPr>
                <m:ctrlPr>
                  <w:rPr>
                    <w:rFonts w:ascii="Cambria Math" w:hAnsi="Cambria Math" w:cs="Arial"/>
                    <w:bCs/>
                    <w:i/>
                    <w:noProof/>
                    <w:color w:val="4F81BD" w:themeColor="accent1"/>
                    <w:sz w:val="20"/>
                    <w:szCs w:val="20"/>
                    <w:lang w:eastAsia="fr-FR"/>
                  </w:rPr>
                </m:ctrlPr>
              </m:sSubSupPr>
              <m:e>
                <m:r>
                  <w:rPr>
                    <w:rFonts w:ascii="Cambria Math" w:hAnsi="Cambria Math" w:cs="Arial"/>
                    <w:noProof/>
                    <w:color w:val="4F81BD" w:themeColor="accent1"/>
                    <w:sz w:val="20"/>
                    <w:szCs w:val="20"/>
                    <w:lang w:eastAsia="fr-FR"/>
                  </w:rPr>
                  <m:t>v</m:t>
                </m:r>
              </m:e>
              <m:sub>
                <m:r>
                  <w:rPr>
                    <w:rFonts w:ascii="Cambria Math" w:hAnsi="Cambria Math" w:cs="Arial"/>
                    <w:noProof/>
                    <w:color w:val="4F81BD" w:themeColor="accent1"/>
                    <w:sz w:val="20"/>
                    <w:szCs w:val="20"/>
                    <w:lang w:eastAsia="fr-FR"/>
                  </w:rPr>
                  <m:t>0</m:t>
                </m:r>
              </m:sub>
              <m:sup>
                <m:r>
                  <w:rPr>
                    <w:rFonts w:ascii="Cambria Math" w:hAnsi="Cambria Math" w:cs="Arial"/>
                    <w:noProof/>
                    <w:color w:val="4F81BD" w:themeColor="accent1"/>
                    <w:sz w:val="20"/>
                    <w:szCs w:val="20"/>
                    <w:lang w:eastAsia="fr-FR"/>
                  </w:rPr>
                  <m:t>2</m:t>
                </m:r>
              </m:sup>
            </m:sSubSup>
          </m:num>
          <m:den>
            <m:r>
              <w:rPr>
                <w:rFonts w:ascii="Cambria Math" w:hAnsi="Cambria Math" w:cs="Arial"/>
                <w:noProof/>
                <w:color w:val="4F81BD" w:themeColor="accent1"/>
                <w:sz w:val="20"/>
                <w:szCs w:val="20"/>
                <w:lang w:eastAsia="fr-FR"/>
              </w:rPr>
              <m:t>2g</m:t>
            </m:r>
          </m:den>
        </m:f>
      </m:oMath>
      <w:r>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 xml:space="preserve">g </m:t>
            </m:r>
            <m:sSubSup>
              <m:sSubSupPr>
                <m:ctrlPr>
                  <w:rPr>
                    <w:rFonts w:ascii="Cambria Math" w:hAnsi="Cambria Math" w:cs="Arial"/>
                    <w:bCs/>
                    <w:i/>
                    <w:noProof/>
                    <w:color w:val="4F81BD" w:themeColor="accent1"/>
                    <w:sz w:val="20"/>
                    <w:szCs w:val="20"/>
                    <w:lang w:eastAsia="fr-FR"/>
                  </w:rPr>
                </m:ctrlPr>
              </m:sSubSupPr>
              <m:e>
                <m:r>
                  <w:rPr>
                    <w:rFonts w:ascii="Cambria Math" w:hAnsi="Cambria Math" w:cs="Arial"/>
                    <w:noProof/>
                    <w:color w:val="4F81BD" w:themeColor="accent1"/>
                    <w:sz w:val="20"/>
                    <w:szCs w:val="20"/>
                    <w:lang w:eastAsia="fr-FR"/>
                  </w:rPr>
                  <m:t>t</m:t>
                </m:r>
              </m:e>
              <m:sub>
                <m:r>
                  <w:rPr>
                    <w:rFonts w:ascii="Cambria Math" w:hAnsi="Cambria Math" w:cs="Arial"/>
                    <w:noProof/>
                    <w:color w:val="4F81BD" w:themeColor="accent1"/>
                    <w:sz w:val="20"/>
                    <w:szCs w:val="20"/>
                    <w:lang w:eastAsia="fr-FR"/>
                  </w:rPr>
                  <m:t>2</m:t>
                </m:r>
              </m:sub>
              <m:sup>
                <m:r>
                  <w:rPr>
                    <w:rFonts w:ascii="Cambria Math" w:hAnsi="Cambria Math" w:cs="Arial"/>
                    <w:noProof/>
                    <w:color w:val="4F81BD" w:themeColor="accent1"/>
                    <w:sz w:val="20"/>
                    <w:szCs w:val="20"/>
                    <w:lang w:eastAsia="fr-FR"/>
                  </w:rPr>
                  <m:t>2</m:t>
                </m:r>
              </m:sup>
            </m:sSubSup>
          </m:num>
          <m:den>
            <m:r>
              <w:rPr>
                <w:rFonts w:ascii="Cambria Math" w:hAnsi="Cambria Math" w:cs="Arial"/>
                <w:noProof/>
                <w:color w:val="4F81BD" w:themeColor="accent1"/>
                <w:sz w:val="20"/>
                <w:szCs w:val="20"/>
                <w:lang w:eastAsia="fr-FR"/>
              </w:rPr>
              <m:t>2×</m:t>
            </m:r>
            <m:sSup>
              <m:sSupPr>
                <m:ctrlPr>
                  <w:rPr>
                    <w:rFonts w:ascii="Cambria Math" w:hAnsi="Cambria Math" w:cs="Arial"/>
                    <w:bCs/>
                    <w:i/>
                    <w:noProof/>
                    <w:color w:val="4F81BD" w:themeColor="accent1"/>
                    <w:sz w:val="20"/>
                    <w:szCs w:val="20"/>
                    <w:lang w:eastAsia="fr-FR"/>
                  </w:rPr>
                </m:ctrlPr>
              </m:sSupPr>
              <m:e>
                <m:r>
                  <w:rPr>
                    <w:rFonts w:ascii="Cambria Math" w:hAnsi="Cambria Math" w:cs="Arial"/>
                    <w:noProof/>
                    <w:color w:val="4F81BD" w:themeColor="accent1"/>
                    <w:sz w:val="20"/>
                    <w:szCs w:val="20"/>
                    <w:lang w:eastAsia="fr-FR"/>
                  </w:rPr>
                  <m:t>2</m:t>
                </m:r>
              </m:e>
              <m:sup>
                <m:r>
                  <w:rPr>
                    <w:rFonts w:ascii="Cambria Math" w:hAnsi="Cambria Math" w:cs="Arial"/>
                    <w:noProof/>
                    <w:color w:val="4F81BD" w:themeColor="accent1"/>
                    <w:sz w:val="20"/>
                    <w:szCs w:val="20"/>
                    <w:lang w:eastAsia="fr-FR"/>
                  </w:rPr>
                  <m:t>2</m:t>
                </m:r>
              </m:sup>
            </m:sSup>
          </m:den>
        </m:f>
      </m:oMath>
      <w:r>
        <w:rPr>
          <w:rFonts w:ascii="Arial" w:hAnsi="Arial" w:cs="Arial"/>
          <w:bCs/>
          <w:noProof/>
          <w:color w:val="4F81BD" w:themeColor="accent1"/>
          <w:sz w:val="20"/>
          <w:szCs w:val="20"/>
          <w:lang w:eastAsia="fr-FR"/>
        </w:rPr>
        <w:t xml:space="preserve"> =</w:t>
      </w:r>
      <m:oMath>
        <m:r>
          <w:rPr>
            <w:rFonts w:ascii="Cambria Math" w:hAnsi="Cambria Math" w:cs="Arial"/>
            <w:noProof/>
            <w:color w:val="4F81BD" w:themeColor="accent1"/>
            <w:sz w:val="20"/>
            <w:szCs w:val="20"/>
            <w:lang w:eastAsia="fr-FR"/>
          </w:rPr>
          <m:t xml:space="preserve"> </m:t>
        </m:r>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 xml:space="preserve">g </m:t>
            </m:r>
            <m:sSubSup>
              <m:sSubSupPr>
                <m:ctrlPr>
                  <w:rPr>
                    <w:rFonts w:ascii="Cambria Math" w:hAnsi="Cambria Math" w:cs="Arial"/>
                    <w:bCs/>
                    <w:i/>
                    <w:noProof/>
                    <w:color w:val="4F81BD" w:themeColor="accent1"/>
                    <w:sz w:val="20"/>
                    <w:szCs w:val="20"/>
                    <w:lang w:eastAsia="fr-FR"/>
                  </w:rPr>
                </m:ctrlPr>
              </m:sSubSupPr>
              <m:e>
                <m:r>
                  <w:rPr>
                    <w:rFonts w:ascii="Cambria Math" w:hAnsi="Cambria Math" w:cs="Arial"/>
                    <w:noProof/>
                    <w:color w:val="4F81BD" w:themeColor="accent1"/>
                    <w:sz w:val="20"/>
                    <w:szCs w:val="20"/>
                    <w:lang w:eastAsia="fr-FR"/>
                  </w:rPr>
                  <m:t>t</m:t>
                </m:r>
              </m:e>
              <m:sub>
                <m:r>
                  <w:rPr>
                    <w:rFonts w:ascii="Cambria Math" w:hAnsi="Cambria Math" w:cs="Arial"/>
                    <w:noProof/>
                    <w:color w:val="4F81BD" w:themeColor="accent1"/>
                    <w:sz w:val="20"/>
                    <w:szCs w:val="20"/>
                    <w:lang w:eastAsia="fr-FR"/>
                  </w:rPr>
                  <m:t>2</m:t>
                </m:r>
              </m:sub>
              <m:sup>
                <m:r>
                  <w:rPr>
                    <w:rFonts w:ascii="Cambria Math" w:hAnsi="Cambria Math" w:cs="Arial"/>
                    <w:noProof/>
                    <w:color w:val="4F81BD" w:themeColor="accent1"/>
                    <w:sz w:val="20"/>
                    <w:szCs w:val="20"/>
                    <w:lang w:eastAsia="fr-FR"/>
                  </w:rPr>
                  <m:t>2</m:t>
                </m:r>
              </m:sup>
            </m:sSubSup>
          </m:num>
          <m:den>
            <m:r>
              <w:rPr>
                <w:rFonts w:ascii="Cambria Math" w:hAnsi="Cambria Math" w:cs="Arial"/>
                <w:noProof/>
                <w:color w:val="4F81BD" w:themeColor="accent1"/>
                <w:sz w:val="20"/>
                <w:szCs w:val="20"/>
                <w:lang w:eastAsia="fr-FR"/>
              </w:rPr>
              <m:t>8</m:t>
            </m:r>
          </m:den>
        </m:f>
      </m:oMath>
      <w:r>
        <w:rPr>
          <w:rFonts w:ascii="Arial" w:hAnsi="Arial" w:cs="Arial"/>
          <w:bCs/>
          <w:noProof/>
          <w:color w:val="4F81BD" w:themeColor="accent1"/>
          <w:sz w:val="20"/>
          <w:szCs w:val="20"/>
          <w:lang w:eastAsia="fr-FR"/>
        </w:rPr>
        <w:t xml:space="preserve"> = </w:t>
      </w:r>
      <m:oMath>
        <m:f>
          <m:fPr>
            <m:ctrlPr>
              <w:rPr>
                <w:rFonts w:ascii="Cambria Math" w:hAnsi="Cambria Math" w:cs="Arial"/>
                <w:b/>
                <w:i/>
                <w:noProof/>
                <w:color w:val="4F81BD" w:themeColor="accent1"/>
                <w:sz w:val="20"/>
                <w:szCs w:val="20"/>
                <w:lang w:eastAsia="fr-FR"/>
              </w:rPr>
            </m:ctrlPr>
          </m:fPr>
          <m:num>
            <m:r>
              <m:rPr>
                <m:sty m:val="bi"/>
              </m:rPr>
              <w:rPr>
                <w:rFonts w:ascii="Cambria Math" w:hAnsi="Cambria Math" w:cs="Arial"/>
                <w:noProof/>
                <w:color w:val="4F81BD" w:themeColor="accent1"/>
                <w:sz w:val="20"/>
                <w:szCs w:val="20"/>
                <w:lang w:eastAsia="fr-FR"/>
              </w:rPr>
              <m:t>g ∆</m:t>
            </m:r>
            <m:sSup>
              <m:sSupPr>
                <m:ctrlPr>
                  <w:rPr>
                    <w:rFonts w:ascii="Cambria Math" w:hAnsi="Cambria Math" w:cs="Arial"/>
                    <w:b/>
                    <w:i/>
                    <w:noProof/>
                    <w:color w:val="4F81BD" w:themeColor="accent1"/>
                    <w:sz w:val="20"/>
                    <w:szCs w:val="20"/>
                    <w:lang w:eastAsia="fr-FR"/>
                  </w:rPr>
                </m:ctrlPr>
              </m:sSupPr>
              <m:e>
                <m:r>
                  <m:rPr>
                    <m:sty m:val="bi"/>
                  </m:rPr>
                  <w:rPr>
                    <w:rFonts w:ascii="Cambria Math" w:hAnsi="Cambria Math" w:cs="Arial"/>
                    <w:noProof/>
                    <w:color w:val="4F81BD" w:themeColor="accent1"/>
                    <w:sz w:val="20"/>
                    <w:szCs w:val="20"/>
                    <w:lang w:eastAsia="fr-FR"/>
                  </w:rPr>
                  <m:t>t</m:t>
                </m:r>
              </m:e>
              <m:sup>
                <m:r>
                  <m:rPr>
                    <m:sty m:val="bi"/>
                  </m:rPr>
                  <w:rPr>
                    <w:rFonts w:ascii="Cambria Math" w:hAnsi="Cambria Math" w:cs="Arial"/>
                    <w:noProof/>
                    <w:color w:val="4F81BD" w:themeColor="accent1"/>
                    <w:sz w:val="20"/>
                    <w:szCs w:val="20"/>
                    <w:lang w:eastAsia="fr-FR"/>
                  </w:rPr>
                  <m:t>2</m:t>
                </m:r>
              </m:sup>
            </m:sSup>
          </m:num>
          <m:den>
            <m:r>
              <m:rPr>
                <m:sty m:val="bi"/>
              </m:rPr>
              <w:rPr>
                <w:rFonts w:ascii="Cambria Math" w:hAnsi="Cambria Math" w:cs="Arial"/>
                <w:noProof/>
                <w:color w:val="4F81BD" w:themeColor="accent1"/>
                <w:sz w:val="20"/>
                <w:szCs w:val="20"/>
                <w:lang w:eastAsia="fr-FR"/>
              </w:rPr>
              <m:t>8</m:t>
            </m:r>
          </m:den>
        </m:f>
      </m:oMath>
      <w:r>
        <w:rPr>
          <w:rFonts w:ascii="Arial" w:hAnsi="Arial" w:cs="Arial"/>
          <w:bCs/>
          <w:noProof/>
          <w:color w:val="4F81BD" w:themeColor="accent1"/>
          <w:sz w:val="20"/>
          <w:szCs w:val="20"/>
          <w:lang w:eastAsia="fr-FR"/>
        </w:rPr>
        <w:t>.</w:t>
      </w:r>
    </w:p>
    <w:p w14:paraId="6F1597A1"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40355827" w14:textId="12153A92" w:rsidR="006476C1" w:rsidRDefault="006476C1" w:rsidP="006476C1">
      <w:pPr>
        <w:autoSpaceDE w:val="0"/>
        <w:autoSpaceDN w:val="0"/>
        <w:adjustRightInd w:val="0"/>
        <w:spacing w:after="0" w:line="240" w:lineRule="auto"/>
        <w:ind w:left="360"/>
        <w:rPr>
          <w:rFonts w:ascii="Arial" w:hAnsi="Arial" w:cs="Arial"/>
          <w:bCs/>
          <w:noProof/>
          <w:color w:val="76923C" w:themeColor="accent3" w:themeShade="BF"/>
          <w:sz w:val="20"/>
          <w:szCs w:val="20"/>
          <w:lang w:eastAsia="fr-FR"/>
        </w:rPr>
      </w:pPr>
    </w:p>
    <w:p w14:paraId="5374B01B" w14:textId="77777777" w:rsidR="00F73F43" w:rsidRPr="00337410" w:rsidRDefault="00F73F43" w:rsidP="006476C1">
      <w:pPr>
        <w:autoSpaceDE w:val="0"/>
        <w:autoSpaceDN w:val="0"/>
        <w:adjustRightInd w:val="0"/>
        <w:spacing w:after="0" w:line="240" w:lineRule="auto"/>
        <w:ind w:left="360"/>
        <w:rPr>
          <w:rFonts w:ascii="Arial" w:hAnsi="Arial" w:cs="Arial"/>
          <w:bCs/>
          <w:noProof/>
          <w:color w:val="76923C" w:themeColor="accent3" w:themeShade="BF"/>
          <w:sz w:val="20"/>
          <w:szCs w:val="20"/>
          <w:lang w:eastAsia="fr-FR"/>
        </w:rPr>
      </w:pPr>
    </w:p>
    <w:p w14:paraId="5983A416" w14:textId="0E7DEC76" w:rsidR="006476C1" w:rsidRPr="00337410" w:rsidRDefault="00B915E1" w:rsidP="00B915E1">
      <w:pPr>
        <w:autoSpaceDE w:val="0"/>
        <w:autoSpaceDN w:val="0"/>
        <w:adjustRightInd w:val="0"/>
        <w:spacing w:after="0" w:line="240" w:lineRule="auto"/>
        <w:ind w:right="-144"/>
        <w:rPr>
          <w:rFonts w:ascii="Arial" w:hAnsi="Arial" w:cs="Arial"/>
          <w:bCs/>
          <w:noProof/>
          <w:color w:val="76923C" w:themeColor="accent3" w:themeShade="BF"/>
          <w:sz w:val="20"/>
          <w:szCs w:val="20"/>
          <w:lang w:eastAsia="fr-FR"/>
        </w:rPr>
      </w:pPr>
      <w:r w:rsidRPr="00B915E1">
        <w:rPr>
          <w:rFonts w:ascii="Arial" w:hAnsi="Arial" w:cs="Arial"/>
          <w:b/>
          <w:noProof/>
          <w:color w:val="76923C" w:themeColor="accent3" w:themeShade="BF"/>
          <w:sz w:val="20"/>
          <w:szCs w:val="20"/>
          <w:lang w:eastAsia="fr-FR"/>
        </w:rPr>
        <w:t>PROLONGEMENT</w:t>
      </w:r>
      <w:r>
        <w:rPr>
          <w:rFonts w:ascii="Arial" w:hAnsi="Arial" w:cs="Arial"/>
          <w:b/>
          <w:noProof/>
          <w:color w:val="76923C" w:themeColor="accent3" w:themeShade="BF"/>
          <w:sz w:val="20"/>
          <w:szCs w:val="20"/>
          <w:lang w:eastAsia="fr-FR"/>
        </w:rPr>
        <w:t>S</w:t>
      </w:r>
      <w:r w:rsidRPr="00B915E1">
        <w:rPr>
          <w:rFonts w:ascii="Arial" w:hAnsi="Arial" w:cs="Arial"/>
          <w:b/>
          <w:noProof/>
          <w:color w:val="76923C" w:themeColor="accent3" w:themeShade="BF"/>
          <w:sz w:val="20"/>
          <w:szCs w:val="20"/>
          <w:lang w:eastAsia="fr-FR"/>
        </w:rPr>
        <w:t> </w:t>
      </w:r>
      <w:r>
        <w:rPr>
          <w:rFonts w:ascii="Arial" w:hAnsi="Arial" w:cs="Arial"/>
          <w:bCs/>
          <w:noProof/>
          <w:color w:val="76923C" w:themeColor="accent3" w:themeShade="BF"/>
          <w:sz w:val="20"/>
          <w:szCs w:val="20"/>
          <w:lang w:eastAsia="fr-FR"/>
        </w:rPr>
        <w:t xml:space="preserve">: </w:t>
      </w:r>
      <w:r w:rsidR="00E262F8">
        <w:rPr>
          <w:rFonts w:ascii="Arial" w:hAnsi="Arial" w:cs="Arial"/>
          <w:bCs/>
          <w:noProof/>
          <w:color w:val="76923C" w:themeColor="accent3" w:themeShade="BF"/>
          <w:sz w:val="20"/>
          <w:szCs w:val="20"/>
          <w:lang w:eastAsia="fr-FR"/>
        </w:rPr>
        <w:t>CONSIGNES</w:t>
      </w:r>
      <w:r w:rsidR="00E262F8" w:rsidRPr="00337410">
        <w:rPr>
          <w:rFonts w:ascii="Arial" w:hAnsi="Arial" w:cs="Arial"/>
          <w:bCs/>
          <w:noProof/>
          <w:color w:val="76923C" w:themeColor="accent3" w:themeShade="BF"/>
          <w:sz w:val="20"/>
          <w:szCs w:val="20"/>
          <w:lang w:eastAsia="fr-FR"/>
        </w:rPr>
        <w:t xml:space="preserve"> </w:t>
      </w:r>
      <w:r w:rsidR="006476C1" w:rsidRPr="00337410">
        <w:rPr>
          <w:rFonts w:ascii="Arial" w:hAnsi="Arial" w:cs="Arial"/>
          <w:bCs/>
          <w:noProof/>
          <w:color w:val="76923C" w:themeColor="accent3" w:themeShade="BF"/>
          <w:sz w:val="20"/>
          <w:szCs w:val="20"/>
          <w:lang w:eastAsia="fr-FR"/>
        </w:rPr>
        <w:t xml:space="preserve">SUPPLEMENTAIRES </w:t>
      </w:r>
      <w:bookmarkStart w:id="3" w:name="_Hlk127875422"/>
      <w:r w:rsidR="00211DDB">
        <w:rPr>
          <w:rFonts w:ascii="Arial" w:hAnsi="Arial" w:cs="Arial"/>
          <w:bCs/>
          <w:noProof/>
          <w:color w:val="76923C" w:themeColor="accent3" w:themeShade="BF"/>
          <w:sz w:val="20"/>
          <w:szCs w:val="20"/>
          <w:lang w:eastAsia="fr-FR"/>
        </w:rPr>
        <w:t>POUR LES</w:t>
      </w:r>
      <w:r w:rsidR="006476C1" w:rsidRPr="00337410">
        <w:rPr>
          <w:rFonts w:ascii="Arial" w:hAnsi="Arial" w:cs="Arial"/>
          <w:bCs/>
          <w:noProof/>
          <w:color w:val="76923C" w:themeColor="accent3" w:themeShade="BF"/>
          <w:sz w:val="20"/>
          <w:szCs w:val="20"/>
          <w:lang w:eastAsia="fr-FR"/>
        </w:rPr>
        <w:t xml:space="preserve"> </w:t>
      </w:r>
      <w:bookmarkEnd w:id="3"/>
      <w:r w:rsidR="006476C1" w:rsidRPr="00337410">
        <w:rPr>
          <w:rFonts w:ascii="Arial" w:hAnsi="Arial" w:cs="Arial"/>
          <w:bCs/>
          <w:noProof/>
          <w:color w:val="76923C" w:themeColor="accent3" w:themeShade="BF"/>
          <w:sz w:val="20"/>
          <w:szCs w:val="20"/>
          <w:lang w:eastAsia="fr-FR"/>
        </w:rPr>
        <w:t xml:space="preserve">ELEVES </w:t>
      </w:r>
      <w:r w:rsidR="003E47BB">
        <w:rPr>
          <w:rFonts w:ascii="Arial" w:hAnsi="Arial" w:cs="Arial"/>
          <w:bCs/>
          <w:noProof/>
          <w:color w:val="76923C" w:themeColor="accent3" w:themeShade="BF"/>
          <w:sz w:val="20"/>
          <w:szCs w:val="20"/>
          <w:lang w:eastAsia="fr-FR"/>
        </w:rPr>
        <w:t>SOUHAITANT ALLER PLUS LOIN</w:t>
      </w:r>
    </w:p>
    <w:p w14:paraId="2A3ACA9E" w14:textId="3E8E5D37" w:rsidR="006476C1" w:rsidRPr="00316150" w:rsidRDefault="006476C1" w:rsidP="006476C1">
      <w:pPr>
        <w:pStyle w:val="Paragraphedeliste"/>
        <w:numPr>
          <w:ilvl w:val="0"/>
          <w:numId w:val="7"/>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316150">
        <w:rPr>
          <w:rFonts w:ascii="Arial" w:hAnsi="Arial" w:cs="Arial"/>
          <w:bCs/>
          <w:noProof/>
          <w:color w:val="76923C" w:themeColor="accent3" w:themeShade="BF"/>
          <w:sz w:val="20"/>
          <w:szCs w:val="20"/>
          <w:lang w:eastAsia="fr-FR"/>
        </w:rPr>
        <w:t xml:space="preserve">Expliquer comment l’utilisation du théorème de l’énergie cinétique et l’utilisation de la deuxième loi de Newton permettent elles aussi de retrouver la formule </w:t>
      </w:r>
      <w:r w:rsidRPr="00316150">
        <w:rPr>
          <w:rFonts w:ascii="Arial" w:hAnsi="Arial" w:cs="Arial"/>
          <w:bCs/>
          <w:i/>
          <w:iCs/>
          <w:noProof/>
          <w:color w:val="76923C" w:themeColor="accent3" w:themeShade="BF"/>
          <w:sz w:val="20"/>
          <w:szCs w:val="20"/>
          <w:lang w:eastAsia="fr-FR"/>
        </w:rPr>
        <w:t>h</w:t>
      </w:r>
      <w:r w:rsidRPr="00316150">
        <w:rPr>
          <w:rFonts w:ascii="Arial" w:hAnsi="Arial" w:cs="Arial"/>
          <w:bCs/>
          <w:noProof/>
          <w:color w:val="76923C" w:themeColor="accent3" w:themeShade="BF"/>
          <w:sz w:val="20"/>
          <w:szCs w:val="20"/>
          <w:lang w:eastAsia="fr-FR"/>
        </w:rPr>
        <w:t xml:space="preserve"> = </w:t>
      </w:r>
      <m:oMath>
        <m:f>
          <m:fPr>
            <m:ctrlPr>
              <w:rPr>
                <w:rFonts w:ascii="Cambria Math" w:hAnsi="Cambria Math" w:cs="Arial"/>
                <w:bCs/>
                <w:i/>
                <w:noProof/>
                <w:color w:val="76923C" w:themeColor="accent3" w:themeShade="BF"/>
                <w:sz w:val="20"/>
                <w:szCs w:val="20"/>
                <w:lang w:eastAsia="fr-FR"/>
              </w:rPr>
            </m:ctrlPr>
          </m:fPr>
          <m:num>
            <m:r>
              <w:rPr>
                <w:rFonts w:ascii="Cambria Math" w:hAnsi="Cambria Math" w:cs="Arial"/>
                <w:noProof/>
                <w:color w:val="76923C" w:themeColor="accent3" w:themeShade="BF"/>
                <w:sz w:val="20"/>
                <w:szCs w:val="20"/>
                <w:lang w:eastAsia="fr-FR"/>
              </w:rPr>
              <m:t>g  ∆</m:t>
            </m:r>
            <m:sSup>
              <m:sSupPr>
                <m:ctrlPr>
                  <w:rPr>
                    <w:rFonts w:ascii="Cambria Math" w:hAnsi="Cambria Math" w:cs="Arial"/>
                    <w:bCs/>
                    <w:i/>
                    <w:noProof/>
                    <w:color w:val="76923C" w:themeColor="accent3" w:themeShade="BF"/>
                    <w:sz w:val="20"/>
                    <w:szCs w:val="20"/>
                    <w:lang w:eastAsia="fr-FR"/>
                  </w:rPr>
                </m:ctrlPr>
              </m:sSupPr>
              <m:e>
                <m:r>
                  <w:rPr>
                    <w:rFonts w:ascii="Cambria Math" w:hAnsi="Cambria Math" w:cs="Arial"/>
                    <w:noProof/>
                    <w:color w:val="76923C" w:themeColor="accent3" w:themeShade="BF"/>
                    <w:sz w:val="20"/>
                    <w:szCs w:val="20"/>
                    <w:lang w:eastAsia="fr-FR"/>
                  </w:rPr>
                  <m:t>t</m:t>
                </m:r>
              </m:e>
              <m:sup>
                <m:r>
                  <w:rPr>
                    <w:rFonts w:ascii="Cambria Math" w:hAnsi="Cambria Math" w:cs="Arial"/>
                    <w:noProof/>
                    <w:color w:val="76923C" w:themeColor="accent3" w:themeShade="BF"/>
                    <w:sz w:val="20"/>
                    <w:szCs w:val="20"/>
                    <w:lang w:eastAsia="fr-FR"/>
                  </w:rPr>
                  <m:t>2</m:t>
                </m:r>
              </m:sup>
            </m:sSup>
          </m:num>
          <m:den>
            <m:r>
              <w:rPr>
                <w:rFonts w:ascii="Cambria Math" w:hAnsi="Cambria Math" w:cs="Arial"/>
                <w:noProof/>
                <w:color w:val="76923C" w:themeColor="accent3" w:themeShade="BF"/>
                <w:sz w:val="20"/>
                <w:szCs w:val="20"/>
                <w:lang w:eastAsia="fr-FR"/>
              </w:rPr>
              <m:t>8</m:t>
            </m:r>
          </m:den>
        </m:f>
      </m:oMath>
      <w:r w:rsidRPr="000D739A">
        <w:rPr>
          <w:rFonts w:ascii="Arial" w:hAnsi="Arial" w:cs="Arial"/>
          <w:bCs/>
          <w:noProof/>
          <w:color w:val="76923C" w:themeColor="accent3" w:themeShade="BF"/>
          <w:sz w:val="20"/>
          <w:szCs w:val="20"/>
          <w:lang w:eastAsia="fr-FR"/>
        </w:rPr>
        <w:t xml:space="preserve"> (</w:t>
      </w:r>
      <w:r w:rsidRPr="00316150">
        <w:rPr>
          <w:rFonts w:ascii="Arial" w:hAnsi="Arial" w:cs="Arial"/>
          <w:bCs/>
          <w:noProof/>
          <w:color w:val="76923C" w:themeColor="accent3" w:themeShade="BF"/>
          <w:sz w:val="20"/>
          <w:szCs w:val="20"/>
          <w:lang w:eastAsia="fr-FR"/>
        </w:rPr>
        <w:t xml:space="preserve">sans utiliser </w:t>
      </w:r>
      <w:r w:rsidR="00FB5E9B">
        <w:rPr>
          <w:rFonts w:ascii="Arial" w:hAnsi="Arial" w:cs="Arial"/>
          <w:bCs/>
          <w:noProof/>
          <w:color w:val="76923C" w:themeColor="accent3" w:themeShade="BF"/>
          <w:sz w:val="20"/>
          <w:szCs w:val="20"/>
          <w:lang w:eastAsia="fr-FR"/>
        </w:rPr>
        <w:t>la conservation</w:t>
      </w:r>
      <w:r w:rsidRPr="00316150">
        <w:rPr>
          <w:rFonts w:ascii="Arial" w:hAnsi="Arial" w:cs="Arial"/>
          <w:bCs/>
          <w:noProof/>
          <w:color w:val="76923C" w:themeColor="accent3" w:themeShade="BF"/>
          <w:sz w:val="20"/>
          <w:szCs w:val="20"/>
          <w:lang w:eastAsia="fr-FR"/>
        </w:rPr>
        <w:t xml:space="preserve"> de l’énergie mécanique).</w:t>
      </w:r>
    </w:p>
    <w:p w14:paraId="2C7BD515" w14:textId="7264BF97" w:rsidR="006476C1" w:rsidRPr="009701AC"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9701AC">
        <w:rPr>
          <w:rFonts w:ascii="Arial" w:hAnsi="Arial" w:cs="Arial"/>
          <w:bCs/>
          <w:noProof/>
          <w:color w:val="4F81BD" w:themeColor="accent1"/>
          <w:sz w:val="20"/>
          <w:szCs w:val="20"/>
          <w:lang w:eastAsia="fr-FR"/>
        </w:rPr>
        <w:t xml:space="preserve">Dans le référentiel terrestre considéré comme galiléen, l’origine des dates </w:t>
      </w:r>
      <w:r w:rsidRPr="009701AC">
        <w:rPr>
          <w:rFonts w:ascii="Arial" w:hAnsi="Arial" w:cs="Arial"/>
          <w:bCs/>
          <w:i/>
          <w:iCs/>
          <w:noProof/>
          <w:color w:val="4F81BD" w:themeColor="accent1"/>
          <w:sz w:val="20"/>
          <w:szCs w:val="20"/>
          <w:lang w:eastAsia="fr-FR"/>
        </w:rPr>
        <w:t>t</w:t>
      </w:r>
      <w:r w:rsidRPr="009701AC">
        <w:rPr>
          <w:rFonts w:ascii="Arial" w:hAnsi="Arial" w:cs="Arial"/>
          <w:bCs/>
          <w:noProof/>
          <w:color w:val="4F81BD" w:themeColor="accent1"/>
          <w:sz w:val="20"/>
          <w:szCs w:val="20"/>
          <w:vertAlign w:val="subscript"/>
          <w:lang w:eastAsia="fr-FR"/>
        </w:rPr>
        <w:t>0</w:t>
      </w:r>
      <w:r w:rsidRPr="009701AC">
        <w:rPr>
          <w:rFonts w:ascii="Arial" w:hAnsi="Arial" w:cs="Arial"/>
          <w:bCs/>
          <w:noProof/>
          <w:color w:val="4F81BD" w:themeColor="accent1"/>
          <w:sz w:val="20"/>
          <w:szCs w:val="20"/>
          <w:lang w:eastAsia="fr-FR"/>
        </w:rPr>
        <w:t xml:space="preserve"> = 0 est fixée à l’instant où la balle n’est plus en contact avec la table (ou le sol), juste après le rebond</w:t>
      </w:r>
      <w:r w:rsidR="00D27803">
        <w:rPr>
          <w:rFonts w:ascii="Arial" w:hAnsi="Arial" w:cs="Arial"/>
          <w:bCs/>
          <w:noProof/>
          <w:color w:val="4F81BD" w:themeColor="accent1"/>
          <w:sz w:val="20"/>
          <w:szCs w:val="20"/>
          <w:lang w:eastAsia="fr-FR"/>
        </w:rPr>
        <w:t>. L</w:t>
      </w:r>
      <w:r w:rsidRPr="009701AC">
        <w:rPr>
          <w:rFonts w:ascii="Arial" w:hAnsi="Arial" w:cs="Arial"/>
          <w:bCs/>
          <w:noProof/>
          <w:color w:val="4F81BD" w:themeColor="accent1"/>
          <w:sz w:val="20"/>
          <w:szCs w:val="20"/>
          <w:lang w:eastAsia="fr-FR"/>
        </w:rPr>
        <w:t>’origine du repère est fixée au niveau de la table (ou du sol) et l’axe vertical est orienté vers le haut.</w:t>
      </w:r>
    </w:p>
    <w:p w14:paraId="25AA5D9F"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Comme la balle est en chute libre</w:t>
      </w:r>
      <w:r w:rsidRPr="009701AC">
        <w:rPr>
          <w:rFonts w:ascii="Arial" w:hAnsi="Arial" w:cs="Arial"/>
          <w:bCs/>
          <w:noProof/>
          <w:color w:val="4F81BD" w:themeColor="accent1"/>
          <w:sz w:val="20"/>
          <w:szCs w:val="20"/>
          <w:lang w:eastAsia="fr-FR"/>
        </w:rPr>
        <w:t xml:space="preserve"> </w:t>
      </w:r>
      <w:r>
        <w:rPr>
          <w:rFonts w:ascii="Arial" w:hAnsi="Arial" w:cs="Arial"/>
          <w:bCs/>
          <w:noProof/>
          <w:color w:val="4F81BD" w:themeColor="accent1"/>
          <w:sz w:val="20"/>
          <w:szCs w:val="20"/>
          <w:lang w:eastAsia="fr-FR"/>
        </w:rPr>
        <w:t xml:space="preserve">entre deux rebonds, le théorème de l’énergie cinétique s’écrit : </w:t>
      </w:r>
    </w:p>
    <w:p w14:paraId="13D6722F" w14:textId="77777777" w:rsidR="006476C1" w:rsidRPr="00C06B3F"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 </w:t>
      </w:r>
      <w:r w:rsidRPr="00C06B3F">
        <w:rPr>
          <w:rFonts w:ascii="Arial" w:hAnsi="Arial" w:cs="Arial"/>
          <w:bCs/>
          <w:noProof/>
          <w:color w:val="4F81BD" w:themeColor="accent1"/>
          <w:sz w:val="20"/>
          <w:szCs w:val="20"/>
          <w:lang w:eastAsia="fr-FR"/>
        </w:rPr>
        <w:t xml:space="preserve">entre l’instant </w:t>
      </w:r>
      <w:r w:rsidRPr="00C06B3F">
        <w:rPr>
          <w:rFonts w:ascii="Arial" w:hAnsi="Arial" w:cs="Arial"/>
          <w:bCs/>
          <w:i/>
          <w:iCs/>
          <w:noProof/>
          <w:color w:val="4F81BD" w:themeColor="accent1"/>
          <w:sz w:val="20"/>
          <w:szCs w:val="20"/>
          <w:lang w:eastAsia="fr-FR"/>
        </w:rPr>
        <w:t>t</w:t>
      </w:r>
      <w:r w:rsidRPr="00C06B3F">
        <w:rPr>
          <w:rFonts w:ascii="Arial" w:hAnsi="Arial" w:cs="Arial"/>
          <w:bCs/>
          <w:noProof/>
          <w:color w:val="4F81BD" w:themeColor="accent1"/>
          <w:sz w:val="20"/>
          <w:szCs w:val="20"/>
          <w:vertAlign w:val="subscript"/>
          <w:lang w:eastAsia="fr-FR"/>
        </w:rPr>
        <w:t>0</w:t>
      </w:r>
      <w:r w:rsidRPr="00C06B3F">
        <w:rPr>
          <w:rFonts w:ascii="Arial" w:hAnsi="Arial" w:cs="Arial"/>
          <w:bCs/>
          <w:noProof/>
          <w:color w:val="4F81BD" w:themeColor="accent1"/>
          <w:sz w:val="20"/>
          <w:szCs w:val="20"/>
          <w:lang w:eastAsia="fr-FR"/>
        </w:rPr>
        <w:t xml:space="preserve"> et l’instant </w:t>
      </w:r>
      <w:r w:rsidRPr="00C06B3F">
        <w:rPr>
          <w:rFonts w:ascii="Arial" w:hAnsi="Arial" w:cs="Arial"/>
          <w:bCs/>
          <w:i/>
          <w:iCs/>
          <w:noProof/>
          <w:color w:val="4F81BD" w:themeColor="accent1"/>
          <w:sz w:val="20"/>
          <w:szCs w:val="20"/>
          <w:lang w:eastAsia="fr-FR"/>
        </w:rPr>
        <w:t>t</w:t>
      </w:r>
      <w:r w:rsidRPr="00C06B3F">
        <w:rPr>
          <w:rFonts w:ascii="Arial" w:hAnsi="Arial" w:cs="Arial"/>
          <w:bCs/>
          <w:noProof/>
          <w:color w:val="4F81BD" w:themeColor="accent1"/>
          <w:sz w:val="20"/>
          <w:szCs w:val="20"/>
          <w:vertAlign w:val="subscript"/>
          <w:lang w:eastAsia="fr-FR"/>
        </w:rPr>
        <w:t>1</w:t>
      </w:r>
      <w:r w:rsidRPr="00C06B3F">
        <w:rPr>
          <w:rFonts w:ascii="Arial" w:hAnsi="Arial" w:cs="Arial"/>
          <w:bCs/>
          <w:noProof/>
          <w:color w:val="4F81BD" w:themeColor="accent1"/>
          <w:sz w:val="20"/>
          <w:szCs w:val="20"/>
          <w:lang w:eastAsia="fr-FR"/>
        </w:rPr>
        <w:t xml:space="preserve">, défini comme l’instant où la balle atteint sa hauteur maximale </w:t>
      </w:r>
      <w:r w:rsidRPr="00C06B3F">
        <w:rPr>
          <w:rFonts w:ascii="Arial" w:hAnsi="Arial" w:cs="Arial"/>
          <w:bCs/>
          <w:i/>
          <w:iCs/>
          <w:noProof/>
          <w:color w:val="4F81BD" w:themeColor="accent1"/>
          <w:sz w:val="20"/>
          <w:szCs w:val="20"/>
          <w:lang w:eastAsia="fr-FR"/>
        </w:rPr>
        <w:t>h</w:t>
      </w:r>
      <w:r w:rsidRPr="00C06B3F">
        <w:rPr>
          <w:rFonts w:ascii="Arial" w:hAnsi="Arial" w:cs="Arial"/>
          <w:bCs/>
          <w:noProof/>
          <w:color w:val="4F81BD" w:themeColor="accent1"/>
          <w:sz w:val="20"/>
          <w:szCs w:val="20"/>
          <w:lang w:eastAsia="fr-FR"/>
        </w:rPr>
        <w:t> :</w:t>
      </w:r>
    </w:p>
    <w:p w14:paraId="24E72B40"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01050A">
        <w:rPr>
          <w:rFonts w:ascii="Arial" w:hAnsi="Arial" w:cs="Arial"/>
          <w:bCs/>
          <w:i/>
          <w:iCs/>
          <w:noProof/>
          <w:color w:val="4F81BD" w:themeColor="accent1"/>
          <w:sz w:val="20"/>
          <w:szCs w:val="20"/>
          <w:lang w:eastAsia="fr-FR"/>
        </w:rPr>
        <w:t>E</w:t>
      </w:r>
      <w:r>
        <w:rPr>
          <w:rFonts w:ascii="Arial" w:hAnsi="Arial" w:cs="Arial"/>
          <w:bCs/>
          <w:i/>
          <w:iCs/>
          <w:noProof/>
          <w:color w:val="4F81BD" w:themeColor="accent1"/>
          <w:sz w:val="20"/>
          <w:szCs w:val="20"/>
          <w:lang w:eastAsia="fr-FR"/>
        </w:rPr>
        <w:t>c</w:t>
      </w:r>
      <w:r>
        <w:rPr>
          <w:rFonts w:ascii="Arial" w:hAnsi="Arial" w:cs="Arial"/>
          <w:bCs/>
          <w:noProof/>
          <w:color w:val="4F81BD" w:themeColor="accent1"/>
          <w:sz w:val="20"/>
          <w:szCs w:val="20"/>
          <w:lang w:eastAsia="fr-FR"/>
        </w:rPr>
        <w:t>(</w:t>
      </w:r>
      <w:r w:rsidRPr="009701AC">
        <w:rPr>
          <w:rFonts w:ascii="Arial" w:hAnsi="Arial" w:cs="Arial"/>
          <w:bCs/>
          <w:i/>
          <w:iCs/>
          <w:noProof/>
          <w:color w:val="4F81BD" w:themeColor="accent1"/>
          <w:sz w:val="20"/>
          <w:szCs w:val="20"/>
          <w:lang w:eastAsia="fr-FR"/>
        </w:rPr>
        <w:t>t</w:t>
      </w:r>
      <w:r w:rsidRPr="009701AC">
        <w:rPr>
          <w:rFonts w:ascii="Arial" w:hAnsi="Arial" w:cs="Arial"/>
          <w:bCs/>
          <w:noProof/>
          <w:color w:val="4F81BD" w:themeColor="accent1"/>
          <w:sz w:val="20"/>
          <w:szCs w:val="20"/>
          <w:vertAlign w:val="subscript"/>
          <w:lang w:eastAsia="fr-FR"/>
        </w:rPr>
        <w:t>1</w:t>
      </w:r>
      <w:r>
        <w:rPr>
          <w:rFonts w:ascii="Arial" w:hAnsi="Arial" w:cs="Arial"/>
          <w:bCs/>
          <w:noProof/>
          <w:color w:val="4F81BD" w:themeColor="accent1"/>
          <w:sz w:val="20"/>
          <w:szCs w:val="20"/>
          <w:lang w:eastAsia="fr-FR"/>
        </w:rPr>
        <w:t xml:space="preserve">) – </w:t>
      </w:r>
      <w:r w:rsidRPr="009E29B4">
        <w:rPr>
          <w:rFonts w:ascii="Arial" w:hAnsi="Arial" w:cs="Arial"/>
          <w:bCs/>
          <w:i/>
          <w:iCs/>
          <w:noProof/>
          <w:color w:val="4F81BD" w:themeColor="accent1"/>
          <w:sz w:val="20"/>
          <w:szCs w:val="20"/>
          <w:lang w:eastAsia="fr-FR"/>
        </w:rPr>
        <w:t>Ec</w:t>
      </w:r>
      <w:r>
        <w:rPr>
          <w:rFonts w:ascii="Arial" w:hAnsi="Arial" w:cs="Arial"/>
          <w:bCs/>
          <w:noProof/>
          <w:color w:val="4F81BD" w:themeColor="accent1"/>
          <w:sz w:val="20"/>
          <w:szCs w:val="20"/>
          <w:lang w:eastAsia="fr-FR"/>
        </w:rPr>
        <w:t>(</w:t>
      </w:r>
      <w:r w:rsidRPr="009701AC">
        <w:rPr>
          <w:rFonts w:ascii="Arial" w:hAnsi="Arial" w:cs="Arial"/>
          <w:bCs/>
          <w:i/>
          <w:iCs/>
          <w:noProof/>
          <w:color w:val="4F81BD" w:themeColor="accent1"/>
          <w:sz w:val="20"/>
          <w:szCs w:val="20"/>
          <w:lang w:eastAsia="fr-FR"/>
        </w:rPr>
        <w:t>t</w:t>
      </w:r>
      <w:r w:rsidRPr="009701AC">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w:t>
      </w:r>
      <w:r w:rsidRPr="0001050A">
        <w:rPr>
          <w:rFonts w:ascii="Arial" w:hAnsi="Arial" w:cs="Arial"/>
          <w:bCs/>
          <w:noProof/>
          <w:color w:val="4F81BD" w:themeColor="accent1"/>
          <w:sz w:val="20"/>
          <w:szCs w:val="20"/>
          <w:lang w:eastAsia="fr-FR"/>
        </w:rPr>
        <w:t xml:space="preserve"> = </w:t>
      </w:r>
      <w:r w:rsidRPr="009701AC">
        <w:rPr>
          <w:rFonts w:ascii="Arial" w:hAnsi="Arial" w:cs="Arial"/>
          <w:bCs/>
          <w:i/>
          <w:iCs/>
          <w:noProof/>
          <w:color w:val="4F81BD" w:themeColor="accent1"/>
          <w:sz w:val="20"/>
          <w:szCs w:val="20"/>
          <w:lang w:eastAsia="fr-FR"/>
        </w:rPr>
        <w:t>W</w:t>
      </w:r>
      <w:r w:rsidRPr="009701AC">
        <w:rPr>
          <w:rFonts w:ascii="Arial" w:hAnsi="Arial" w:cs="Arial"/>
          <w:bCs/>
          <w:noProof/>
          <w:color w:val="4F81BD" w:themeColor="accent1"/>
          <w:sz w:val="20"/>
          <w:szCs w:val="20"/>
          <w:vertAlign w:val="subscript"/>
          <w:lang w:eastAsia="fr-FR"/>
        </w:rPr>
        <w:t>AB</w:t>
      </w:r>
      <w:r>
        <w:rPr>
          <w:rFonts w:ascii="Arial" w:hAnsi="Arial" w:cs="Arial"/>
          <w:bCs/>
          <w:noProof/>
          <w:color w:val="4F81BD" w:themeColor="accent1"/>
          <w:sz w:val="20"/>
          <w:szCs w:val="20"/>
          <w:lang w:eastAsia="fr-FR"/>
        </w:rPr>
        <w:t>(</w:t>
      </w:r>
      <m:oMath>
        <m:acc>
          <m:accPr>
            <m:chr m:val="⃗"/>
            <m:ctrlPr>
              <w:rPr>
                <w:rFonts w:ascii="Cambria Math" w:hAnsi="Cambria Math" w:cs="Arial"/>
                <w:bCs/>
                <w:i/>
                <w:noProof/>
                <w:color w:val="4F81BD" w:themeColor="accent1"/>
                <w:sz w:val="20"/>
                <w:szCs w:val="20"/>
                <w:lang w:eastAsia="fr-FR"/>
              </w:rPr>
            </m:ctrlPr>
          </m:accPr>
          <m:e>
            <m:r>
              <w:rPr>
                <w:rFonts w:ascii="Cambria Math" w:hAnsi="Cambria Math" w:cs="Arial"/>
                <w:noProof/>
                <w:color w:val="4F81BD" w:themeColor="accent1"/>
                <w:sz w:val="20"/>
                <w:szCs w:val="20"/>
                <w:lang w:eastAsia="fr-FR"/>
              </w:rPr>
              <m:t>P</m:t>
            </m:r>
          </m:e>
        </m:acc>
        <m:r>
          <w:rPr>
            <w:rFonts w:ascii="Cambria Math" w:hAnsi="Cambria Math" w:cs="Arial"/>
            <w:noProof/>
            <w:color w:val="4F81BD" w:themeColor="accent1"/>
            <w:sz w:val="20"/>
            <w:szCs w:val="20"/>
            <w:lang w:eastAsia="fr-FR"/>
          </w:rPr>
          <m:t>)</m:t>
        </m:r>
      </m:oMath>
      <w:r>
        <w:rPr>
          <w:rFonts w:ascii="Arial" w:hAnsi="Arial" w:cs="Arial"/>
          <w:bCs/>
          <w:noProof/>
          <w:color w:val="4F81BD" w:themeColor="accent1"/>
          <w:sz w:val="20"/>
          <w:szCs w:val="20"/>
          <w:lang w:eastAsia="fr-FR"/>
        </w:rPr>
        <w:t xml:space="preserve"> avec A la position de la balle à l’instant </w:t>
      </w:r>
      <w:r w:rsidRPr="009701AC">
        <w:rPr>
          <w:rFonts w:ascii="Arial" w:hAnsi="Arial" w:cs="Arial"/>
          <w:bCs/>
          <w:i/>
          <w:iCs/>
          <w:noProof/>
          <w:color w:val="4F81BD" w:themeColor="accent1"/>
          <w:sz w:val="20"/>
          <w:szCs w:val="20"/>
          <w:lang w:eastAsia="fr-FR"/>
        </w:rPr>
        <w:t>t</w:t>
      </w:r>
      <w:r w:rsidRPr="009701AC">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 xml:space="preserve"> et B la position de la balle à l’instant </w:t>
      </w:r>
      <w:r w:rsidRPr="009701AC">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vertAlign w:val="subscript"/>
          <w:lang w:eastAsia="fr-FR"/>
        </w:rPr>
        <w:t>1</w:t>
      </w:r>
      <w:r>
        <w:rPr>
          <w:rFonts w:ascii="Arial" w:hAnsi="Arial" w:cs="Arial"/>
          <w:bCs/>
          <w:noProof/>
          <w:color w:val="4F81BD" w:themeColor="accent1"/>
          <w:sz w:val="20"/>
          <w:szCs w:val="20"/>
          <w:lang w:eastAsia="fr-FR"/>
        </w:rPr>
        <w:t>.</w:t>
      </w:r>
    </w:p>
    <w:p w14:paraId="5372F63D" w14:textId="243841B0" w:rsidR="006476C1" w:rsidRPr="00F43776" w:rsidRDefault="009E29B4"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Comme </w:t>
      </w:r>
      <w:r w:rsidRPr="009701AC">
        <w:rPr>
          <w:rFonts w:ascii="Arial" w:hAnsi="Arial" w:cs="Arial"/>
          <w:bCs/>
          <w:i/>
          <w:iCs/>
          <w:noProof/>
          <w:color w:val="4F81BD" w:themeColor="accent1"/>
          <w:sz w:val="20"/>
          <w:szCs w:val="20"/>
          <w:lang w:eastAsia="fr-FR"/>
        </w:rPr>
        <w:t>W</w:t>
      </w:r>
      <w:r w:rsidRPr="009701AC">
        <w:rPr>
          <w:rFonts w:ascii="Arial" w:hAnsi="Arial" w:cs="Arial"/>
          <w:bCs/>
          <w:noProof/>
          <w:color w:val="4F81BD" w:themeColor="accent1"/>
          <w:sz w:val="20"/>
          <w:szCs w:val="20"/>
          <w:vertAlign w:val="subscript"/>
          <w:lang w:eastAsia="fr-FR"/>
        </w:rPr>
        <w:t>AB</w:t>
      </w:r>
      <w:r>
        <w:rPr>
          <w:rFonts w:ascii="Arial" w:hAnsi="Arial" w:cs="Arial"/>
          <w:bCs/>
          <w:noProof/>
          <w:color w:val="4F81BD" w:themeColor="accent1"/>
          <w:sz w:val="20"/>
          <w:szCs w:val="20"/>
          <w:lang w:eastAsia="fr-FR"/>
        </w:rPr>
        <w:t>(</w:t>
      </w:r>
      <m:oMath>
        <m:acc>
          <m:accPr>
            <m:chr m:val="⃗"/>
            <m:ctrlPr>
              <w:rPr>
                <w:rFonts w:ascii="Cambria Math" w:hAnsi="Cambria Math" w:cs="Arial"/>
                <w:bCs/>
                <w:i/>
                <w:noProof/>
                <w:color w:val="4F81BD" w:themeColor="accent1"/>
                <w:sz w:val="20"/>
                <w:szCs w:val="20"/>
                <w:lang w:eastAsia="fr-FR"/>
              </w:rPr>
            </m:ctrlPr>
          </m:accPr>
          <m:e>
            <m:r>
              <w:rPr>
                <w:rFonts w:ascii="Cambria Math" w:hAnsi="Cambria Math" w:cs="Arial"/>
                <w:noProof/>
                <w:color w:val="4F81BD" w:themeColor="accent1"/>
                <w:sz w:val="20"/>
                <w:szCs w:val="20"/>
                <w:lang w:eastAsia="fr-FR"/>
              </w:rPr>
              <m:t>P</m:t>
            </m:r>
          </m:e>
        </m:acc>
        <m:r>
          <w:rPr>
            <w:rFonts w:ascii="Cambria Math" w:hAnsi="Cambria Math" w:cs="Arial"/>
            <w:noProof/>
            <w:color w:val="4F81BD" w:themeColor="accent1"/>
            <w:sz w:val="20"/>
            <w:szCs w:val="20"/>
            <w:lang w:eastAsia="fr-FR"/>
          </w:rPr>
          <m:t>)=</m:t>
        </m:r>
        <m:r>
          <m:rPr>
            <m:sty m:val="p"/>
          </m:rPr>
          <w:rPr>
            <w:rFonts w:ascii="Cambria Math" w:hAnsi="Cambria Math" w:cs="Arial"/>
            <w:noProof/>
            <w:color w:val="4F81BD" w:themeColor="accent1"/>
            <w:sz w:val="20"/>
            <w:szCs w:val="20"/>
            <w:lang w:eastAsia="fr-FR"/>
          </w:rPr>
          <m:t xml:space="preserve"> - </m:t>
        </m:r>
        <m:r>
          <w:rPr>
            <w:rFonts w:ascii="Cambria Math" w:hAnsi="Cambria Math" w:cs="Arial"/>
            <w:noProof/>
            <w:color w:val="4F81BD" w:themeColor="accent1"/>
            <w:sz w:val="20"/>
            <w:szCs w:val="20"/>
            <w:lang w:eastAsia="fr-FR"/>
          </w:rPr>
          <m:t>m g h</m:t>
        </m:r>
      </m:oMath>
      <w:r>
        <w:rPr>
          <w:rFonts w:ascii="Arial" w:hAnsi="Arial" w:cs="Arial"/>
          <w:bCs/>
          <w:iCs/>
          <w:noProof/>
          <w:color w:val="4F81BD" w:themeColor="accent1"/>
          <w:sz w:val="20"/>
          <w:szCs w:val="20"/>
          <w:lang w:eastAsia="fr-FR"/>
        </w:rPr>
        <w:t>,</w:t>
      </w:r>
      <w:r>
        <w:rPr>
          <w:rFonts w:ascii="Arial" w:hAnsi="Arial" w:cs="Arial"/>
          <w:bCs/>
          <w:noProof/>
          <w:color w:val="4F81BD" w:themeColor="accent1"/>
          <w:sz w:val="20"/>
          <w:szCs w:val="20"/>
          <w:lang w:eastAsia="fr-FR"/>
        </w:rPr>
        <w:t xml:space="preserve"> </w:t>
      </w:r>
      <w:r w:rsidR="006476C1" w:rsidRPr="0001050A">
        <w:rPr>
          <w:rFonts w:ascii="Arial" w:hAnsi="Arial" w:cs="Arial"/>
          <w:bCs/>
          <w:noProof/>
          <w:color w:val="4F81BD" w:themeColor="accent1"/>
          <w:sz w:val="20"/>
          <w:szCs w:val="20"/>
          <w:lang w:eastAsia="fr-FR"/>
        </w:rPr>
        <w:t xml:space="preserve">½ </w:t>
      </w:r>
      <w:r w:rsidR="006476C1" w:rsidRPr="0001050A">
        <w:rPr>
          <w:rFonts w:ascii="Arial" w:hAnsi="Arial" w:cs="Arial"/>
          <w:bCs/>
          <w:i/>
          <w:iCs/>
          <w:noProof/>
          <w:color w:val="4F81BD" w:themeColor="accent1"/>
          <w:sz w:val="20"/>
          <w:szCs w:val="20"/>
          <w:lang w:eastAsia="fr-FR"/>
        </w:rPr>
        <w:t>m v</w:t>
      </w:r>
      <w:r w:rsidR="006476C1" w:rsidRPr="00F43776">
        <w:rPr>
          <w:rFonts w:ascii="Arial" w:hAnsi="Arial" w:cs="Arial"/>
          <w:bCs/>
          <w:noProof/>
          <w:color w:val="4F81BD" w:themeColor="accent1"/>
          <w:sz w:val="20"/>
          <w:szCs w:val="20"/>
          <w:vertAlign w:val="subscript"/>
          <w:lang w:eastAsia="fr-FR"/>
        </w:rPr>
        <w:t>1</w:t>
      </w:r>
      <w:r w:rsidR="006476C1" w:rsidRPr="0001050A">
        <w:rPr>
          <w:rFonts w:ascii="Arial" w:hAnsi="Arial" w:cs="Arial"/>
          <w:bCs/>
          <w:noProof/>
          <w:color w:val="4F81BD" w:themeColor="accent1"/>
          <w:sz w:val="20"/>
          <w:szCs w:val="20"/>
          <w:vertAlign w:val="superscript"/>
          <w:lang w:eastAsia="fr-FR"/>
        </w:rPr>
        <w:t>2</w:t>
      </w:r>
      <w:r w:rsidR="006476C1">
        <w:rPr>
          <w:rFonts w:ascii="Arial" w:hAnsi="Arial" w:cs="Arial"/>
          <w:bCs/>
          <w:noProof/>
          <w:color w:val="4F81BD" w:themeColor="accent1"/>
          <w:sz w:val="20"/>
          <w:szCs w:val="20"/>
          <w:lang w:eastAsia="fr-FR"/>
        </w:rPr>
        <w:t xml:space="preserve"> - </w:t>
      </w:r>
      <w:r w:rsidR="006476C1" w:rsidRPr="0001050A">
        <w:rPr>
          <w:rFonts w:ascii="Arial" w:hAnsi="Arial" w:cs="Arial"/>
          <w:bCs/>
          <w:noProof/>
          <w:color w:val="4F81BD" w:themeColor="accent1"/>
          <w:sz w:val="20"/>
          <w:szCs w:val="20"/>
          <w:lang w:eastAsia="fr-FR"/>
        </w:rPr>
        <w:t xml:space="preserve">½ </w:t>
      </w:r>
      <w:r w:rsidR="006476C1" w:rsidRPr="0001050A">
        <w:rPr>
          <w:rFonts w:ascii="Arial" w:hAnsi="Arial" w:cs="Arial"/>
          <w:bCs/>
          <w:i/>
          <w:iCs/>
          <w:noProof/>
          <w:color w:val="4F81BD" w:themeColor="accent1"/>
          <w:sz w:val="20"/>
          <w:szCs w:val="20"/>
          <w:lang w:eastAsia="fr-FR"/>
        </w:rPr>
        <w:t>m v</w:t>
      </w:r>
      <w:r w:rsidR="006476C1">
        <w:rPr>
          <w:rFonts w:ascii="Arial" w:hAnsi="Arial" w:cs="Arial"/>
          <w:bCs/>
          <w:noProof/>
          <w:color w:val="4F81BD" w:themeColor="accent1"/>
          <w:sz w:val="20"/>
          <w:szCs w:val="20"/>
          <w:vertAlign w:val="subscript"/>
          <w:lang w:eastAsia="fr-FR"/>
        </w:rPr>
        <w:t>0</w:t>
      </w:r>
      <w:r w:rsidR="006476C1" w:rsidRPr="0001050A">
        <w:rPr>
          <w:rFonts w:ascii="Arial" w:hAnsi="Arial" w:cs="Arial"/>
          <w:bCs/>
          <w:noProof/>
          <w:color w:val="4F81BD" w:themeColor="accent1"/>
          <w:sz w:val="20"/>
          <w:szCs w:val="20"/>
          <w:vertAlign w:val="superscript"/>
          <w:lang w:eastAsia="fr-FR"/>
        </w:rPr>
        <w:t>2</w:t>
      </w:r>
      <w:r w:rsidR="006476C1">
        <w:rPr>
          <w:rFonts w:ascii="Arial" w:hAnsi="Arial" w:cs="Arial"/>
          <w:bCs/>
          <w:noProof/>
          <w:color w:val="4F81BD" w:themeColor="accent1"/>
          <w:sz w:val="20"/>
          <w:szCs w:val="20"/>
          <w:vertAlign w:val="superscript"/>
          <w:lang w:eastAsia="fr-FR"/>
        </w:rPr>
        <w:t xml:space="preserve"> </w:t>
      </w:r>
      <w:r w:rsidR="006476C1">
        <w:rPr>
          <w:rFonts w:ascii="Arial" w:hAnsi="Arial" w:cs="Arial"/>
          <w:bCs/>
          <w:noProof/>
          <w:color w:val="4F81BD" w:themeColor="accent1"/>
          <w:sz w:val="20"/>
          <w:szCs w:val="20"/>
          <w:lang w:eastAsia="fr-FR"/>
        </w:rPr>
        <w:t xml:space="preserve">= - </w:t>
      </w:r>
      <w:r w:rsidR="006476C1" w:rsidRPr="00F43776">
        <w:rPr>
          <w:rFonts w:ascii="Arial" w:hAnsi="Arial" w:cs="Arial"/>
          <w:bCs/>
          <w:i/>
          <w:iCs/>
          <w:noProof/>
          <w:color w:val="4F81BD" w:themeColor="accent1"/>
          <w:sz w:val="20"/>
          <w:szCs w:val="20"/>
          <w:lang w:eastAsia="fr-FR"/>
        </w:rPr>
        <w:t>m g h</w:t>
      </w:r>
    </w:p>
    <w:p w14:paraId="7C5D60A4" w14:textId="77777777" w:rsidR="006476C1" w:rsidRPr="0001050A"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01050A">
        <w:rPr>
          <w:rFonts w:ascii="Arial" w:hAnsi="Arial" w:cs="Arial"/>
          <w:bCs/>
          <w:noProof/>
          <w:color w:val="4F81BD" w:themeColor="accent1"/>
          <w:sz w:val="20"/>
          <w:szCs w:val="20"/>
          <w:lang w:eastAsia="fr-FR"/>
        </w:rPr>
        <w:t xml:space="preserve">avec </w:t>
      </w:r>
      <w:r w:rsidRPr="0001050A">
        <w:rPr>
          <w:rFonts w:ascii="Arial" w:hAnsi="Arial" w:cs="Arial"/>
          <w:bCs/>
          <w:i/>
          <w:iCs/>
          <w:noProof/>
          <w:color w:val="4F81BD" w:themeColor="accent1"/>
          <w:sz w:val="20"/>
          <w:szCs w:val="20"/>
          <w:lang w:eastAsia="fr-FR"/>
        </w:rPr>
        <w:t>m</w:t>
      </w:r>
      <w:r w:rsidRPr="0001050A">
        <w:rPr>
          <w:rFonts w:ascii="Arial" w:hAnsi="Arial" w:cs="Arial"/>
          <w:bCs/>
          <w:noProof/>
          <w:color w:val="4F81BD" w:themeColor="accent1"/>
          <w:sz w:val="20"/>
          <w:szCs w:val="20"/>
          <w:lang w:eastAsia="fr-FR"/>
        </w:rPr>
        <w:t xml:space="preserve"> la masse de la balle en kilogramme (kg), </w:t>
      </w:r>
      <w:r w:rsidRPr="0001050A">
        <w:rPr>
          <w:rFonts w:ascii="Arial" w:hAnsi="Arial" w:cs="Arial"/>
          <w:bCs/>
          <w:i/>
          <w:iCs/>
          <w:noProof/>
          <w:color w:val="4F81BD" w:themeColor="accent1"/>
          <w:sz w:val="20"/>
          <w:szCs w:val="20"/>
          <w:lang w:eastAsia="fr-FR"/>
        </w:rPr>
        <w:t>v</w:t>
      </w:r>
      <w:r w:rsidRPr="0001050A">
        <w:rPr>
          <w:rFonts w:ascii="Arial" w:hAnsi="Arial" w:cs="Arial"/>
          <w:bCs/>
          <w:noProof/>
          <w:color w:val="4F81BD" w:themeColor="accent1"/>
          <w:sz w:val="20"/>
          <w:szCs w:val="20"/>
          <w:lang w:eastAsia="fr-FR"/>
        </w:rPr>
        <w:t xml:space="preserve"> la vitesse de la balle en mètre par seconde (m.s</w:t>
      </w:r>
      <w:r w:rsidRPr="0001050A">
        <w:rPr>
          <w:rFonts w:ascii="Arial" w:hAnsi="Arial" w:cs="Arial"/>
          <w:bCs/>
          <w:noProof/>
          <w:color w:val="4F81BD" w:themeColor="accent1"/>
          <w:sz w:val="20"/>
          <w:szCs w:val="20"/>
          <w:vertAlign w:val="superscript"/>
          <w:lang w:eastAsia="fr-FR"/>
        </w:rPr>
        <w:t>-1</w:t>
      </w:r>
      <w:r w:rsidRPr="0001050A">
        <w:rPr>
          <w:rFonts w:ascii="Arial" w:hAnsi="Arial" w:cs="Arial"/>
          <w:bCs/>
          <w:noProof/>
          <w:color w:val="4F81BD" w:themeColor="accent1"/>
          <w:sz w:val="20"/>
          <w:szCs w:val="20"/>
          <w:lang w:eastAsia="fr-FR"/>
        </w:rPr>
        <w:t xml:space="preserve">), </w:t>
      </w:r>
      <w:r>
        <w:rPr>
          <w:rFonts w:ascii="Arial" w:hAnsi="Arial" w:cs="Arial"/>
          <w:bCs/>
          <w:noProof/>
          <w:color w:val="4F81BD" w:themeColor="accent1"/>
          <w:sz w:val="20"/>
          <w:szCs w:val="20"/>
          <w:lang w:eastAsia="fr-FR"/>
        </w:rPr>
        <w:br/>
      </w:r>
      <w:r w:rsidRPr="0001050A">
        <w:rPr>
          <w:rFonts w:ascii="Arial" w:hAnsi="Arial" w:cs="Arial"/>
          <w:bCs/>
          <w:i/>
          <w:iCs/>
          <w:noProof/>
          <w:color w:val="4F81BD" w:themeColor="accent1"/>
          <w:sz w:val="20"/>
          <w:szCs w:val="20"/>
          <w:lang w:eastAsia="fr-FR"/>
        </w:rPr>
        <w:t xml:space="preserve">g </w:t>
      </w:r>
      <w:r w:rsidRPr="0001050A">
        <w:rPr>
          <w:rFonts w:ascii="Arial" w:hAnsi="Arial" w:cs="Arial"/>
          <w:bCs/>
          <w:noProof/>
          <w:color w:val="4F81BD" w:themeColor="accent1"/>
          <w:sz w:val="20"/>
          <w:szCs w:val="20"/>
          <w:lang w:eastAsia="fr-FR"/>
        </w:rPr>
        <w:t>= 9,8</w:t>
      </w:r>
      <w:r>
        <w:rPr>
          <w:rFonts w:ascii="Arial" w:hAnsi="Arial" w:cs="Arial"/>
          <w:bCs/>
          <w:noProof/>
          <w:color w:val="4F81BD" w:themeColor="accent1"/>
          <w:sz w:val="20"/>
          <w:szCs w:val="20"/>
          <w:lang w:eastAsia="fr-FR"/>
        </w:rPr>
        <w:t>1 </w:t>
      </w:r>
      <w:r w:rsidRPr="0001050A">
        <w:rPr>
          <w:rFonts w:ascii="Arial" w:hAnsi="Arial" w:cs="Arial"/>
          <w:bCs/>
          <w:noProof/>
          <w:color w:val="4F81BD" w:themeColor="accent1"/>
          <w:sz w:val="20"/>
          <w:szCs w:val="20"/>
          <w:lang w:eastAsia="fr-FR"/>
        </w:rPr>
        <w:t>m.s</w:t>
      </w:r>
      <w:r w:rsidRPr="0001050A">
        <w:rPr>
          <w:rFonts w:ascii="Arial" w:hAnsi="Arial" w:cs="Arial"/>
          <w:bCs/>
          <w:noProof/>
          <w:color w:val="4F81BD" w:themeColor="accent1"/>
          <w:sz w:val="20"/>
          <w:szCs w:val="20"/>
          <w:vertAlign w:val="superscript"/>
          <w:lang w:eastAsia="fr-FR"/>
        </w:rPr>
        <w:t>-2</w:t>
      </w:r>
      <w:r w:rsidRPr="0001050A">
        <w:rPr>
          <w:rFonts w:ascii="Arial" w:hAnsi="Arial" w:cs="Arial"/>
          <w:bCs/>
          <w:noProof/>
          <w:color w:val="4F81BD" w:themeColor="accent1"/>
          <w:sz w:val="20"/>
          <w:szCs w:val="20"/>
          <w:lang w:eastAsia="fr-FR"/>
        </w:rPr>
        <w:t xml:space="preserve"> l’intensité de la pesanteur terrestre, </w:t>
      </w:r>
      <w:r>
        <w:rPr>
          <w:rFonts w:ascii="Arial" w:hAnsi="Arial" w:cs="Arial"/>
          <w:bCs/>
          <w:i/>
          <w:iCs/>
          <w:noProof/>
          <w:color w:val="4F81BD" w:themeColor="accent1"/>
          <w:sz w:val="20"/>
          <w:szCs w:val="20"/>
          <w:lang w:eastAsia="fr-FR"/>
        </w:rPr>
        <w:t>h</w:t>
      </w:r>
      <w:r w:rsidRPr="0001050A">
        <w:rPr>
          <w:rFonts w:ascii="Arial" w:hAnsi="Arial" w:cs="Arial"/>
          <w:bCs/>
          <w:noProof/>
          <w:color w:val="4F81BD" w:themeColor="accent1"/>
          <w:sz w:val="20"/>
          <w:szCs w:val="20"/>
          <w:lang w:eastAsia="fr-FR"/>
        </w:rPr>
        <w:t xml:space="preserve"> </w:t>
      </w:r>
      <w:r>
        <w:rPr>
          <w:rFonts w:ascii="Arial" w:hAnsi="Arial" w:cs="Arial"/>
          <w:bCs/>
          <w:noProof/>
          <w:color w:val="4F81BD" w:themeColor="accent1"/>
          <w:sz w:val="20"/>
          <w:szCs w:val="20"/>
          <w:lang w:eastAsia="fr-FR"/>
        </w:rPr>
        <w:t>la hauteur maximale</w:t>
      </w:r>
      <w:r w:rsidRPr="0001050A">
        <w:rPr>
          <w:rFonts w:ascii="Arial" w:hAnsi="Arial" w:cs="Arial"/>
          <w:bCs/>
          <w:noProof/>
          <w:color w:val="4F81BD" w:themeColor="accent1"/>
          <w:sz w:val="20"/>
          <w:szCs w:val="20"/>
          <w:lang w:eastAsia="fr-FR"/>
        </w:rPr>
        <w:t xml:space="preserve"> de la balle, en mètre (m).</w:t>
      </w:r>
    </w:p>
    <w:p w14:paraId="255175A8" w14:textId="664D0F50" w:rsidR="006476C1" w:rsidRPr="00C06B3F"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A</w:t>
      </w:r>
      <w:r w:rsidR="009E29B4">
        <w:rPr>
          <w:rFonts w:ascii="Arial" w:hAnsi="Arial" w:cs="Arial"/>
          <w:bCs/>
          <w:noProof/>
          <w:color w:val="4F81BD" w:themeColor="accent1"/>
          <w:sz w:val="20"/>
          <w:szCs w:val="20"/>
          <w:lang w:eastAsia="fr-FR"/>
        </w:rPr>
        <w:t>insi, à</w:t>
      </w:r>
      <w:r>
        <w:rPr>
          <w:rFonts w:ascii="Arial" w:hAnsi="Arial" w:cs="Arial"/>
          <w:bCs/>
          <w:noProof/>
          <w:color w:val="4F81BD" w:themeColor="accent1"/>
          <w:sz w:val="20"/>
          <w:szCs w:val="20"/>
          <w:lang w:eastAsia="fr-FR"/>
        </w:rPr>
        <w:t xml:space="preserve"> l’instant </w:t>
      </w:r>
      <w:r w:rsidRPr="009701AC">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vertAlign w:val="subscript"/>
          <w:lang w:eastAsia="fr-FR"/>
        </w:rPr>
        <w:t>1</w:t>
      </w:r>
      <w:r>
        <w:rPr>
          <w:rFonts w:ascii="Arial" w:hAnsi="Arial" w:cs="Arial"/>
          <w:bCs/>
          <w:noProof/>
          <w:color w:val="4F81BD" w:themeColor="accent1"/>
          <w:sz w:val="20"/>
          <w:szCs w:val="20"/>
          <w:lang w:eastAsia="fr-FR"/>
        </w:rPr>
        <w:t xml:space="preserve">, </w:t>
      </w:r>
      <w:r w:rsidRPr="0058544C">
        <w:rPr>
          <w:rFonts w:ascii="Arial" w:hAnsi="Arial" w:cs="Arial"/>
          <w:bCs/>
          <w:i/>
          <w:iCs/>
          <w:noProof/>
          <w:color w:val="4F81BD" w:themeColor="accent1"/>
          <w:sz w:val="20"/>
          <w:szCs w:val="20"/>
          <w:lang w:eastAsia="fr-FR"/>
        </w:rPr>
        <w:t>v</w:t>
      </w:r>
      <w:r w:rsidRPr="0058544C">
        <w:rPr>
          <w:rFonts w:ascii="Arial" w:hAnsi="Arial" w:cs="Arial"/>
          <w:bCs/>
          <w:i/>
          <w:iCs/>
          <w:noProof/>
          <w:color w:val="4F81BD" w:themeColor="accent1"/>
          <w:sz w:val="20"/>
          <w:szCs w:val="20"/>
          <w:vertAlign w:val="subscript"/>
          <w:lang w:eastAsia="fr-FR"/>
        </w:rPr>
        <w:t>1</w:t>
      </w:r>
      <w:r w:rsidRPr="0058544C">
        <w:rPr>
          <w:rFonts w:ascii="Arial" w:hAnsi="Arial" w:cs="Arial"/>
          <w:bCs/>
          <w:noProof/>
          <w:color w:val="4F81BD" w:themeColor="accent1"/>
          <w:sz w:val="20"/>
          <w:szCs w:val="20"/>
          <w:lang w:eastAsia="fr-FR"/>
        </w:rPr>
        <w:t xml:space="preserve"> = 0</w:t>
      </w:r>
      <w:r>
        <w:rPr>
          <w:rFonts w:ascii="Arial" w:hAnsi="Arial" w:cs="Arial"/>
          <w:bCs/>
          <w:noProof/>
          <w:color w:val="4F81BD" w:themeColor="accent1"/>
          <w:sz w:val="20"/>
          <w:szCs w:val="20"/>
          <w:lang w:eastAsia="fr-FR"/>
        </w:rPr>
        <w:t xml:space="preserve">, d’où : - </w:t>
      </w:r>
      <w:r w:rsidRPr="0001050A">
        <w:rPr>
          <w:rFonts w:ascii="Arial" w:hAnsi="Arial" w:cs="Arial"/>
          <w:bCs/>
          <w:noProof/>
          <w:color w:val="4F81BD" w:themeColor="accent1"/>
          <w:sz w:val="20"/>
          <w:szCs w:val="20"/>
          <w:lang w:eastAsia="fr-FR"/>
        </w:rPr>
        <w:t xml:space="preserve">½ </w:t>
      </w:r>
      <w:r w:rsidRPr="0001050A">
        <w:rPr>
          <w:rFonts w:ascii="Arial" w:hAnsi="Arial" w:cs="Arial"/>
          <w:bCs/>
          <w:i/>
          <w:iCs/>
          <w:noProof/>
          <w:color w:val="4F81BD" w:themeColor="accent1"/>
          <w:sz w:val="20"/>
          <w:szCs w:val="20"/>
          <w:lang w:eastAsia="fr-FR"/>
        </w:rPr>
        <w:t>m v</w:t>
      </w:r>
      <w:r>
        <w:rPr>
          <w:rFonts w:ascii="Arial" w:hAnsi="Arial" w:cs="Arial"/>
          <w:bCs/>
          <w:noProof/>
          <w:color w:val="4F81BD" w:themeColor="accent1"/>
          <w:sz w:val="20"/>
          <w:szCs w:val="20"/>
          <w:vertAlign w:val="subscript"/>
          <w:lang w:eastAsia="fr-FR"/>
        </w:rPr>
        <w:t>0</w:t>
      </w:r>
      <w:r w:rsidRPr="0001050A">
        <w:rPr>
          <w:rFonts w:ascii="Arial" w:hAnsi="Arial" w:cs="Arial"/>
          <w:bCs/>
          <w:noProof/>
          <w:color w:val="4F81BD" w:themeColor="accent1"/>
          <w:sz w:val="20"/>
          <w:szCs w:val="20"/>
          <w:vertAlign w:val="superscript"/>
          <w:lang w:eastAsia="fr-FR"/>
        </w:rPr>
        <w:t>2</w:t>
      </w:r>
      <w:r>
        <w:rPr>
          <w:rFonts w:ascii="Arial" w:hAnsi="Arial" w:cs="Arial"/>
          <w:bCs/>
          <w:noProof/>
          <w:color w:val="4F81BD" w:themeColor="accent1"/>
          <w:sz w:val="20"/>
          <w:szCs w:val="20"/>
          <w:vertAlign w:val="superscript"/>
          <w:lang w:eastAsia="fr-FR"/>
        </w:rPr>
        <w:t xml:space="preserve"> </w:t>
      </w:r>
      <w:r>
        <w:rPr>
          <w:rFonts w:ascii="Arial" w:hAnsi="Arial" w:cs="Arial"/>
          <w:bCs/>
          <w:noProof/>
          <w:color w:val="4F81BD" w:themeColor="accent1"/>
          <w:sz w:val="20"/>
          <w:szCs w:val="20"/>
          <w:lang w:eastAsia="fr-FR"/>
        </w:rPr>
        <w:t xml:space="preserve">= - </w:t>
      </w:r>
      <w:r w:rsidRPr="00F43776">
        <w:rPr>
          <w:rFonts w:ascii="Arial" w:hAnsi="Arial" w:cs="Arial"/>
          <w:bCs/>
          <w:i/>
          <w:iCs/>
          <w:noProof/>
          <w:color w:val="4F81BD" w:themeColor="accent1"/>
          <w:sz w:val="20"/>
          <w:szCs w:val="20"/>
          <w:lang w:eastAsia="fr-FR"/>
        </w:rPr>
        <w:t>m g h</w:t>
      </w:r>
      <w:r>
        <w:rPr>
          <w:rFonts w:ascii="Arial" w:hAnsi="Arial" w:cs="Arial"/>
          <w:bCs/>
          <w:i/>
          <w:iCs/>
          <w:noProof/>
          <w:color w:val="4F81BD" w:themeColor="accent1"/>
          <w:sz w:val="20"/>
          <w:szCs w:val="20"/>
          <w:lang w:eastAsia="fr-FR"/>
        </w:rPr>
        <w:t xml:space="preserve"> </w:t>
      </w:r>
      <w:r>
        <w:rPr>
          <w:rFonts w:ascii="Arial" w:hAnsi="Arial" w:cs="Arial"/>
          <w:bCs/>
          <w:noProof/>
          <w:color w:val="4F81BD" w:themeColor="accent1"/>
          <w:sz w:val="20"/>
          <w:szCs w:val="20"/>
          <w:lang w:eastAsia="fr-FR"/>
        </w:rPr>
        <w:t xml:space="preserve">et </w:t>
      </w:r>
      <w:r w:rsidRPr="009E29B4">
        <w:rPr>
          <w:rFonts w:ascii="Arial" w:hAnsi="Arial" w:cs="Arial"/>
          <w:b/>
          <w:i/>
          <w:iCs/>
          <w:noProof/>
          <w:color w:val="4F81BD" w:themeColor="accent1"/>
          <w:sz w:val="20"/>
          <w:szCs w:val="20"/>
          <w:lang w:eastAsia="fr-FR"/>
        </w:rPr>
        <w:t>h</w:t>
      </w:r>
      <w:r w:rsidRPr="009E29B4">
        <w:rPr>
          <w:rFonts w:ascii="Arial" w:hAnsi="Arial" w:cs="Arial"/>
          <w:b/>
          <w:noProof/>
          <w:color w:val="4F81BD" w:themeColor="accent1"/>
          <w:sz w:val="20"/>
          <w:szCs w:val="20"/>
          <w:lang w:eastAsia="fr-FR"/>
        </w:rPr>
        <w:t xml:space="preserve"> = </w:t>
      </w:r>
      <m:oMath>
        <m:f>
          <m:fPr>
            <m:ctrlPr>
              <w:rPr>
                <w:rFonts w:ascii="Cambria Math" w:hAnsi="Cambria Math" w:cs="Arial"/>
                <w:b/>
                <w:i/>
                <w:noProof/>
                <w:color w:val="4F81BD" w:themeColor="accent1"/>
                <w:sz w:val="20"/>
                <w:szCs w:val="20"/>
                <w:lang w:eastAsia="fr-FR"/>
              </w:rPr>
            </m:ctrlPr>
          </m:fPr>
          <m:num>
            <m:sSubSup>
              <m:sSubSupPr>
                <m:ctrlPr>
                  <w:rPr>
                    <w:rFonts w:ascii="Cambria Math" w:hAnsi="Cambria Math" w:cs="Arial"/>
                    <w:b/>
                    <w:i/>
                    <w:noProof/>
                    <w:color w:val="4F81BD" w:themeColor="accent1"/>
                    <w:sz w:val="20"/>
                    <w:szCs w:val="20"/>
                    <w:lang w:eastAsia="fr-FR"/>
                  </w:rPr>
                </m:ctrlPr>
              </m:sSubSupPr>
              <m:e>
                <m:r>
                  <m:rPr>
                    <m:sty m:val="bi"/>
                  </m:rPr>
                  <w:rPr>
                    <w:rFonts w:ascii="Cambria Math" w:hAnsi="Cambria Math" w:cs="Arial"/>
                    <w:noProof/>
                    <w:color w:val="4F81BD" w:themeColor="accent1"/>
                    <w:sz w:val="20"/>
                    <w:szCs w:val="20"/>
                    <w:lang w:eastAsia="fr-FR"/>
                  </w:rPr>
                  <m:t>v</m:t>
                </m:r>
              </m:e>
              <m:sub>
                <m:r>
                  <m:rPr>
                    <m:sty m:val="bi"/>
                  </m:rPr>
                  <w:rPr>
                    <w:rFonts w:ascii="Cambria Math" w:hAnsi="Cambria Math" w:cs="Arial"/>
                    <w:noProof/>
                    <w:color w:val="4F81BD" w:themeColor="accent1"/>
                    <w:sz w:val="20"/>
                    <w:szCs w:val="20"/>
                    <w:lang w:eastAsia="fr-FR"/>
                  </w:rPr>
                  <m:t>0</m:t>
                </m:r>
              </m:sub>
              <m:sup>
                <m:r>
                  <m:rPr>
                    <m:sty m:val="bi"/>
                  </m:rPr>
                  <w:rPr>
                    <w:rFonts w:ascii="Cambria Math" w:hAnsi="Cambria Math" w:cs="Arial"/>
                    <w:noProof/>
                    <w:color w:val="4F81BD" w:themeColor="accent1"/>
                    <w:sz w:val="20"/>
                    <w:szCs w:val="20"/>
                    <w:lang w:eastAsia="fr-FR"/>
                  </w:rPr>
                  <m:t>2</m:t>
                </m:r>
              </m:sup>
            </m:sSubSup>
          </m:num>
          <m:den>
            <m:r>
              <m:rPr>
                <m:sty m:val="bi"/>
              </m:rPr>
              <w:rPr>
                <w:rFonts w:ascii="Cambria Math" w:hAnsi="Cambria Math" w:cs="Arial"/>
                <w:noProof/>
                <w:color w:val="4F81BD" w:themeColor="accent1"/>
                <w:sz w:val="20"/>
                <w:szCs w:val="20"/>
                <w:lang w:eastAsia="fr-FR"/>
              </w:rPr>
              <m:t>2</m:t>
            </m:r>
            <m:r>
              <m:rPr>
                <m:sty m:val="bi"/>
              </m:rPr>
              <w:rPr>
                <w:rFonts w:ascii="Cambria Math" w:hAnsi="Cambria Math" w:cs="Arial"/>
                <w:noProof/>
                <w:color w:val="4F81BD" w:themeColor="accent1"/>
                <w:sz w:val="20"/>
                <w:szCs w:val="20"/>
                <w:lang w:eastAsia="fr-FR"/>
              </w:rPr>
              <m:t>g</m:t>
            </m:r>
          </m:den>
        </m:f>
      </m:oMath>
      <w:r>
        <w:rPr>
          <w:rFonts w:ascii="Arial" w:hAnsi="Arial" w:cs="Arial"/>
          <w:bCs/>
          <w:noProof/>
          <w:color w:val="4F81BD" w:themeColor="accent1"/>
          <w:sz w:val="20"/>
          <w:szCs w:val="20"/>
          <w:lang w:eastAsia="fr-FR"/>
        </w:rPr>
        <w:t>.</w:t>
      </w:r>
    </w:p>
    <w:p w14:paraId="545B742C"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53849393" w14:textId="77777777" w:rsidR="006476C1" w:rsidRPr="00C06B3F"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 </w:t>
      </w:r>
      <w:r w:rsidRPr="00C06B3F">
        <w:rPr>
          <w:rFonts w:ascii="Arial" w:hAnsi="Arial" w:cs="Arial"/>
          <w:bCs/>
          <w:noProof/>
          <w:color w:val="4F81BD" w:themeColor="accent1"/>
          <w:sz w:val="20"/>
          <w:szCs w:val="20"/>
          <w:lang w:eastAsia="fr-FR"/>
        </w:rPr>
        <w:t xml:space="preserve">entre l’instant </w:t>
      </w:r>
      <w:r w:rsidRPr="00C06B3F">
        <w:rPr>
          <w:rFonts w:ascii="Arial" w:hAnsi="Arial" w:cs="Arial"/>
          <w:bCs/>
          <w:i/>
          <w:iCs/>
          <w:noProof/>
          <w:color w:val="4F81BD" w:themeColor="accent1"/>
          <w:sz w:val="20"/>
          <w:szCs w:val="20"/>
          <w:lang w:eastAsia="fr-FR"/>
        </w:rPr>
        <w:t>t</w:t>
      </w:r>
      <w:r w:rsidRPr="00C06B3F">
        <w:rPr>
          <w:rFonts w:ascii="Arial" w:hAnsi="Arial" w:cs="Arial"/>
          <w:bCs/>
          <w:noProof/>
          <w:color w:val="4F81BD" w:themeColor="accent1"/>
          <w:sz w:val="20"/>
          <w:szCs w:val="20"/>
          <w:vertAlign w:val="subscript"/>
          <w:lang w:eastAsia="fr-FR"/>
        </w:rPr>
        <w:t>0</w:t>
      </w:r>
      <w:r w:rsidRPr="00C06B3F">
        <w:rPr>
          <w:rFonts w:ascii="Arial" w:hAnsi="Arial" w:cs="Arial"/>
          <w:bCs/>
          <w:noProof/>
          <w:color w:val="4F81BD" w:themeColor="accent1"/>
          <w:sz w:val="20"/>
          <w:szCs w:val="20"/>
          <w:lang w:eastAsia="fr-FR"/>
        </w:rPr>
        <w:t xml:space="preserve"> et l’instant </w:t>
      </w:r>
      <w:r w:rsidRPr="00C06B3F">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vertAlign w:val="subscript"/>
          <w:lang w:eastAsia="fr-FR"/>
        </w:rPr>
        <w:t>2</w:t>
      </w:r>
      <w:r w:rsidRPr="00C06B3F">
        <w:rPr>
          <w:rFonts w:ascii="Arial" w:hAnsi="Arial" w:cs="Arial"/>
          <w:bCs/>
          <w:noProof/>
          <w:color w:val="4F81BD" w:themeColor="accent1"/>
          <w:sz w:val="20"/>
          <w:szCs w:val="20"/>
          <w:lang w:eastAsia="fr-FR"/>
        </w:rPr>
        <w:t xml:space="preserve">, </w:t>
      </w:r>
      <w:r w:rsidRPr="0058544C">
        <w:rPr>
          <w:rFonts w:ascii="Arial" w:hAnsi="Arial" w:cs="Arial"/>
          <w:bCs/>
          <w:noProof/>
          <w:color w:val="4F81BD" w:themeColor="accent1"/>
          <w:sz w:val="20"/>
          <w:szCs w:val="20"/>
          <w:lang w:eastAsia="fr-FR"/>
        </w:rPr>
        <w:t>défini comme le dernier instant avant lequel la balle touche la table (ou le sol)</w:t>
      </w:r>
      <w:r w:rsidRPr="00C06B3F">
        <w:rPr>
          <w:rFonts w:ascii="Arial" w:hAnsi="Arial" w:cs="Arial"/>
          <w:bCs/>
          <w:noProof/>
          <w:color w:val="4F81BD" w:themeColor="accent1"/>
          <w:sz w:val="20"/>
          <w:szCs w:val="20"/>
          <w:lang w:eastAsia="fr-FR"/>
        </w:rPr>
        <w:t>:</w:t>
      </w:r>
    </w:p>
    <w:p w14:paraId="201E5535"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01050A">
        <w:rPr>
          <w:rFonts w:ascii="Arial" w:hAnsi="Arial" w:cs="Arial"/>
          <w:bCs/>
          <w:i/>
          <w:iCs/>
          <w:noProof/>
          <w:color w:val="4F81BD" w:themeColor="accent1"/>
          <w:sz w:val="20"/>
          <w:szCs w:val="20"/>
          <w:lang w:eastAsia="fr-FR"/>
        </w:rPr>
        <w:t>E</w:t>
      </w:r>
      <w:r>
        <w:rPr>
          <w:rFonts w:ascii="Arial" w:hAnsi="Arial" w:cs="Arial"/>
          <w:bCs/>
          <w:i/>
          <w:iCs/>
          <w:noProof/>
          <w:color w:val="4F81BD" w:themeColor="accent1"/>
          <w:sz w:val="20"/>
          <w:szCs w:val="20"/>
          <w:lang w:eastAsia="fr-FR"/>
        </w:rPr>
        <w:t>c</w:t>
      </w:r>
      <w:r>
        <w:rPr>
          <w:rFonts w:ascii="Arial" w:hAnsi="Arial" w:cs="Arial"/>
          <w:bCs/>
          <w:noProof/>
          <w:color w:val="4F81BD" w:themeColor="accent1"/>
          <w:sz w:val="20"/>
          <w:szCs w:val="20"/>
          <w:lang w:eastAsia="fr-FR"/>
        </w:rPr>
        <w:t>(</w:t>
      </w:r>
      <w:r w:rsidRPr="009701AC">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vertAlign w:val="subscript"/>
          <w:lang w:eastAsia="fr-FR"/>
        </w:rPr>
        <w:t>2</w:t>
      </w:r>
      <w:r>
        <w:rPr>
          <w:rFonts w:ascii="Arial" w:hAnsi="Arial" w:cs="Arial"/>
          <w:bCs/>
          <w:noProof/>
          <w:color w:val="4F81BD" w:themeColor="accent1"/>
          <w:sz w:val="20"/>
          <w:szCs w:val="20"/>
          <w:lang w:eastAsia="fr-FR"/>
        </w:rPr>
        <w:t xml:space="preserve">) – </w:t>
      </w:r>
      <w:r w:rsidRPr="009E29B4">
        <w:rPr>
          <w:rFonts w:ascii="Arial" w:hAnsi="Arial" w:cs="Arial"/>
          <w:bCs/>
          <w:i/>
          <w:iCs/>
          <w:noProof/>
          <w:color w:val="4F81BD" w:themeColor="accent1"/>
          <w:sz w:val="20"/>
          <w:szCs w:val="20"/>
          <w:lang w:eastAsia="fr-FR"/>
        </w:rPr>
        <w:t>Ec</w:t>
      </w:r>
      <w:r>
        <w:rPr>
          <w:rFonts w:ascii="Arial" w:hAnsi="Arial" w:cs="Arial"/>
          <w:bCs/>
          <w:noProof/>
          <w:color w:val="4F81BD" w:themeColor="accent1"/>
          <w:sz w:val="20"/>
          <w:szCs w:val="20"/>
          <w:lang w:eastAsia="fr-FR"/>
        </w:rPr>
        <w:t>(</w:t>
      </w:r>
      <w:r w:rsidRPr="009701AC">
        <w:rPr>
          <w:rFonts w:ascii="Arial" w:hAnsi="Arial" w:cs="Arial"/>
          <w:bCs/>
          <w:i/>
          <w:iCs/>
          <w:noProof/>
          <w:color w:val="4F81BD" w:themeColor="accent1"/>
          <w:sz w:val="20"/>
          <w:szCs w:val="20"/>
          <w:lang w:eastAsia="fr-FR"/>
        </w:rPr>
        <w:t>t</w:t>
      </w:r>
      <w:r w:rsidRPr="009701AC">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w:t>
      </w:r>
      <w:r w:rsidRPr="0001050A">
        <w:rPr>
          <w:rFonts w:ascii="Arial" w:hAnsi="Arial" w:cs="Arial"/>
          <w:bCs/>
          <w:noProof/>
          <w:color w:val="4F81BD" w:themeColor="accent1"/>
          <w:sz w:val="20"/>
          <w:szCs w:val="20"/>
          <w:lang w:eastAsia="fr-FR"/>
        </w:rPr>
        <w:t xml:space="preserve"> = </w:t>
      </w:r>
      <w:r w:rsidRPr="009701AC">
        <w:rPr>
          <w:rFonts w:ascii="Arial" w:hAnsi="Arial" w:cs="Arial"/>
          <w:bCs/>
          <w:i/>
          <w:iCs/>
          <w:noProof/>
          <w:color w:val="4F81BD" w:themeColor="accent1"/>
          <w:sz w:val="20"/>
          <w:szCs w:val="20"/>
          <w:lang w:eastAsia="fr-FR"/>
        </w:rPr>
        <w:t>W</w:t>
      </w:r>
      <w:r w:rsidRPr="009701AC">
        <w:rPr>
          <w:rFonts w:ascii="Arial" w:hAnsi="Arial" w:cs="Arial"/>
          <w:bCs/>
          <w:noProof/>
          <w:color w:val="4F81BD" w:themeColor="accent1"/>
          <w:sz w:val="20"/>
          <w:szCs w:val="20"/>
          <w:vertAlign w:val="subscript"/>
          <w:lang w:eastAsia="fr-FR"/>
        </w:rPr>
        <w:t>A</w:t>
      </w:r>
      <w:r>
        <w:rPr>
          <w:rFonts w:ascii="Arial" w:hAnsi="Arial" w:cs="Arial"/>
          <w:bCs/>
          <w:noProof/>
          <w:color w:val="4F81BD" w:themeColor="accent1"/>
          <w:sz w:val="20"/>
          <w:szCs w:val="20"/>
          <w:vertAlign w:val="subscript"/>
          <w:lang w:eastAsia="fr-FR"/>
        </w:rPr>
        <w:t>C</w:t>
      </w:r>
      <w:r>
        <w:rPr>
          <w:rFonts w:ascii="Arial" w:hAnsi="Arial" w:cs="Arial"/>
          <w:bCs/>
          <w:noProof/>
          <w:color w:val="4F81BD" w:themeColor="accent1"/>
          <w:sz w:val="20"/>
          <w:szCs w:val="20"/>
          <w:lang w:eastAsia="fr-FR"/>
        </w:rPr>
        <w:t>(</w:t>
      </w:r>
      <m:oMath>
        <m:acc>
          <m:accPr>
            <m:chr m:val="⃗"/>
            <m:ctrlPr>
              <w:rPr>
                <w:rFonts w:ascii="Cambria Math" w:hAnsi="Cambria Math" w:cs="Arial"/>
                <w:bCs/>
                <w:i/>
                <w:noProof/>
                <w:color w:val="4F81BD" w:themeColor="accent1"/>
                <w:sz w:val="20"/>
                <w:szCs w:val="20"/>
                <w:lang w:eastAsia="fr-FR"/>
              </w:rPr>
            </m:ctrlPr>
          </m:accPr>
          <m:e>
            <m:r>
              <w:rPr>
                <w:rFonts w:ascii="Cambria Math" w:hAnsi="Cambria Math" w:cs="Arial"/>
                <w:noProof/>
                <w:color w:val="4F81BD" w:themeColor="accent1"/>
                <w:sz w:val="20"/>
                <w:szCs w:val="20"/>
                <w:lang w:eastAsia="fr-FR"/>
              </w:rPr>
              <m:t>P</m:t>
            </m:r>
          </m:e>
        </m:acc>
        <m:r>
          <w:rPr>
            <w:rFonts w:ascii="Cambria Math" w:hAnsi="Cambria Math" w:cs="Arial"/>
            <w:noProof/>
            <w:color w:val="4F81BD" w:themeColor="accent1"/>
            <w:sz w:val="20"/>
            <w:szCs w:val="20"/>
            <w:lang w:eastAsia="fr-FR"/>
          </w:rPr>
          <m:t>)</m:t>
        </m:r>
      </m:oMath>
      <w:r>
        <w:rPr>
          <w:rFonts w:ascii="Arial" w:hAnsi="Arial" w:cs="Arial"/>
          <w:bCs/>
          <w:noProof/>
          <w:color w:val="4F81BD" w:themeColor="accent1"/>
          <w:sz w:val="20"/>
          <w:szCs w:val="20"/>
          <w:lang w:eastAsia="fr-FR"/>
        </w:rPr>
        <w:t xml:space="preserve"> avec A la position de la balle à l’instant </w:t>
      </w:r>
      <w:r w:rsidRPr="009701AC">
        <w:rPr>
          <w:rFonts w:ascii="Arial" w:hAnsi="Arial" w:cs="Arial"/>
          <w:bCs/>
          <w:i/>
          <w:iCs/>
          <w:noProof/>
          <w:color w:val="4F81BD" w:themeColor="accent1"/>
          <w:sz w:val="20"/>
          <w:szCs w:val="20"/>
          <w:lang w:eastAsia="fr-FR"/>
        </w:rPr>
        <w:t>t</w:t>
      </w:r>
      <w:r w:rsidRPr="009701AC">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 xml:space="preserve"> et C la position de la balle à l’instant </w:t>
      </w:r>
      <w:r w:rsidRPr="009701AC">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vertAlign w:val="subscript"/>
          <w:lang w:eastAsia="fr-FR"/>
        </w:rPr>
        <w:t>2</w:t>
      </w:r>
      <w:r>
        <w:rPr>
          <w:rFonts w:ascii="Arial" w:hAnsi="Arial" w:cs="Arial"/>
          <w:bCs/>
          <w:noProof/>
          <w:color w:val="4F81BD" w:themeColor="accent1"/>
          <w:sz w:val="20"/>
          <w:szCs w:val="20"/>
          <w:lang w:eastAsia="fr-FR"/>
        </w:rPr>
        <w:t>.</w:t>
      </w:r>
    </w:p>
    <w:p w14:paraId="1019002C" w14:textId="399588B8" w:rsidR="009E29B4" w:rsidRDefault="009E29B4"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9701AC">
        <w:rPr>
          <w:rFonts w:ascii="Arial" w:hAnsi="Arial" w:cs="Arial"/>
          <w:bCs/>
          <w:i/>
          <w:iCs/>
          <w:noProof/>
          <w:color w:val="4F81BD" w:themeColor="accent1"/>
          <w:sz w:val="20"/>
          <w:szCs w:val="20"/>
          <w:lang w:eastAsia="fr-FR"/>
        </w:rPr>
        <w:t>W</w:t>
      </w:r>
      <w:r w:rsidRPr="009701AC">
        <w:rPr>
          <w:rFonts w:ascii="Arial" w:hAnsi="Arial" w:cs="Arial"/>
          <w:bCs/>
          <w:noProof/>
          <w:color w:val="4F81BD" w:themeColor="accent1"/>
          <w:sz w:val="20"/>
          <w:szCs w:val="20"/>
          <w:vertAlign w:val="subscript"/>
          <w:lang w:eastAsia="fr-FR"/>
        </w:rPr>
        <w:t>A</w:t>
      </w:r>
      <w:r>
        <w:rPr>
          <w:rFonts w:ascii="Arial" w:hAnsi="Arial" w:cs="Arial"/>
          <w:bCs/>
          <w:noProof/>
          <w:color w:val="4F81BD" w:themeColor="accent1"/>
          <w:sz w:val="20"/>
          <w:szCs w:val="20"/>
          <w:vertAlign w:val="subscript"/>
          <w:lang w:eastAsia="fr-FR"/>
        </w:rPr>
        <w:t>C</w:t>
      </w:r>
      <w:r>
        <w:rPr>
          <w:rFonts w:ascii="Arial" w:hAnsi="Arial" w:cs="Arial"/>
          <w:bCs/>
          <w:noProof/>
          <w:color w:val="4F81BD" w:themeColor="accent1"/>
          <w:sz w:val="20"/>
          <w:szCs w:val="20"/>
          <w:lang w:eastAsia="fr-FR"/>
        </w:rPr>
        <w:t>(</w:t>
      </w:r>
      <m:oMath>
        <m:acc>
          <m:accPr>
            <m:chr m:val="⃗"/>
            <m:ctrlPr>
              <w:rPr>
                <w:rFonts w:ascii="Cambria Math" w:hAnsi="Cambria Math" w:cs="Arial"/>
                <w:bCs/>
                <w:i/>
                <w:noProof/>
                <w:color w:val="4F81BD" w:themeColor="accent1"/>
                <w:sz w:val="20"/>
                <w:szCs w:val="20"/>
                <w:lang w:eastAsia="fr-FR"/>
              </w:rPr>
            </m:ctrlPr>
          </m:accPr>
          <m:e>
            <m:r>
              <w:rPr>
                <w:rFonts w:ascii="Cambria Math" w:hAnsi="Cambria Math" w:cs="Arial"/>
                <w:noProof/>
                <w:color w:val="4F81BD" w:themeColor="accent1"/>
                <w:sz w:val="20"/>
                <w:szCs w:val="20"/>
                <w:lang w:eastAsia="fr-FR"/>
              </w:rPr>
              <m:t>P</m:t>
            </m:r>
          </m:e>
        </m:acc>
        <m:r>
          <w:rPr>
            <w:rFonts w:ascii="Cambria Math" w:hAnsi="Cambria Math" w:cs="Arial"/>
            <w:noProof/>
            <w:color w:val="4F81BD" w:themeColor="accent1"/>
            <w:sz w:val="20"/>
            <w:szCs w:val="20"/>
            <w:lang w:eastAsia="fr-FR"/>
          </w:rPr>
          <m:t>)</m:t>
        </m:r>
      </m:oMath>
      <w:r>
        <w:rPr>
          <w:rFonts w:ascii="Arial" w:hAnsi="Arial" w:cs="Arial"/>
          <w:noProof/>
          <w:color w:val="4F81BD" w:themeColor="accent1"/>
          <w:sz w:val="20"/>
          <w:szCs w:val="20"/>
          <w:lang w:eastAsia="fr-FR"/>
        </w:rPr>
        <w:t xml:space="preserve"> = </w:t>
      </w:r>
      <w:r>
        <w:rPr>
          <w:rFonts w:ascii="Arial" w:hAnsi="Arial" w:cs="Arial"/>
          <w:bCs/>
          <w:noProof/>
          <w:color w:val="4F81BD" w:themeColor="accent1"/>
          <w:sz w:val="20"/>
          <w:szCs w:val="20"/>
          <w:lang w:eastAsia="fr-FR"/>
        </w:rPr>
        <w:t xml:space="preserve">0 car </w:t>
      </w:r>
      <w:r w:rsidRPr="0001458B">
        <w:rPr>
          <w:rFonts w:ascii="Arial" w:hAnsi="Arial" w:cs="Arial"/>
          <w:bCs/>
          <w:i/>
          <w:iCs/>
          <w:noProof/>
          <w:color w:val="4F81BD" w:themeColor="accent1"/>
          <w:sz w:val="20"/>
          <w:szCs w:val="20"/>
          <w:lang w:eastAsia="fr-FR"/>
        </w:rPr>
        <w:t>z</w:t>
      </w:r>
      <w:r>
        <w:rPr>
          <w:rFonts w:ascii="Arial" w:hAnsi="Arial" w:cs="Arial"/>
          <w:bCs/>
          <w:noProof/>
          <w:color w:val="4F81BD" w:themeColor="accent1"/>
          <w:sz w:val="20"/>
          <w:szCs w:val="20"/>
          <w:vertAlign w:val="subscript"/>
          <w:lang w:eastAsia="fr-FR"/>
        </w:rPr>
        <w:t>2</w:t>
      </w:r>
      <w:r>
        <w:rPr>
          <w:rFonts w:ascii="Arial" w:hAnsi="Arial" w:cs="Arial"/>
          <w:bCs/>
          <w:noProof/>
          <w:color w:val="4F81BD" w:themeColor="accent1"/>
          <w:sz w:val="20"/>
          <w:szCs w:val="20"/>
          <w:lang w:eastAsia="fr-FR"/>
        </w:rPr>
        <w:t xml:space="preserve"> =</w:t>
      </w:r>
      <w:r w:rsidRPr="0001458B">
        <w:rPr>
          <w:rFonts w:ascii="Arial" w:hAnsi="Arial" w:cs="Arial"/>
          <w:bCs/>
          <w:i/>
          <w:iCs/>
          <w:noProof/>
          <w:color w:val="4F81BD" w:themeColor="accent1"/>
          <w:sz w:val="20"/>
          <w:szCs w:val="20"/>
          <w:lang w:eastAsia="fr-FR"/>
        </w:rPr>
        <w:t>z</w:t>
      </w:r>
      <w:r>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 xml:space="preserve"> = 0.</w:t>
      </w:r>
    </w:p>
    <w:p w14:paraId="46B78DD2" w14:textId="3A9270C1" w:rsidR="006476C1" w:rsidRDefault="009E29B4"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Ainsi, </w:t>
      </w:r>
      <w:r w:rsidR="006476C1" w:rsidRPr="0001050A">
        <w:rPr>
          <w:rFonts w:ascii="Arial" w:hAnsi="Arial" w:cs="Arial"/>
          <w:bCs/>
          <w:noProof/>
          <w:color w:val="4F81BD" w:themeColor="accent1"/>
          <w:sz w:val="20"/>
          <w:szCs w:val="20"/>
          <w:lang w:eastAsia="fr-FR"/>
        </w:rPr>
        <w:t xml:space="preserve">½ </w:t>
      </w:r>
      <w:r w:rsidR="006476C1" w:rsidRPr="0001050A">
        <w:rPr>
          <w:rFonts w:ascii="Arial" w:hAnsi="Arial" w:cs="Arial"/>
          <w:bCs/>
          <w:i/>
          <w:iCs/>
          <w:noProof/>
          <w:color w:val="4F81BD" w:themeColor="accent1"/>
          <w:sz w:val="20"/>
          <w:szCs w:val="20"/>
          <w:lang w:eastAsia="fr-FR"/>
        </w:rPr>
        <w:t>m v</w:t>
      </w:r>
      <w:r w:rsidR="006476C1">
        <w:rPr>
          <w:rFonts w:ascii="Arial" w:hAnsi="Arial" w:cs="Arial"/>
          <w:bCs/>
          <w:noProof/>
          <w:color w:val="4F81BD" w:themeColor="accent1"/>
          <w:sz w:val="20"/>
          <w:szCs w:val="20"/>
          <w:vertAlign w:val="subscript"/>
          <w:lang w:eastAsia="fr-FR"/>
        </w:rPr>
        <w:t>2</w:t>
      </w:r>
      <w:r w:rsidR="006476C1" w:rsidRPr="0001050A">
        <w:rPr>
          <w:rFonts w:ascii="Arial" w:hAnsi="Arial" w:cs="Arial"/>
          <w:bCs/>
          <w:noProof/>
          <w:color w:val="4F81BD" w:themeColor="accent1"/>
          <w:sz w:val="20"/>
          <w:szCs w:val="20"/>
          <w:vertAlign w:val="superscript"/>
          <w:lang w:eastAsia="fr-FR"/>
        </w:rPr>
        <w:t>2</w:t>
      </w:r>
      <w:r w:rsidR="006476C1">
        <w:rPr>
          <w:rFonts w:ascii="Arial" w:hAnsi="Arial" w:cs="Arial"/>
          <w:bCs/>
          <w:noProof/>
          <w:color w:val="4F81BD" w:themeColor="accent1"/>
          <w:sz w:val="20"/>
          <w:szCs w:val="20"/>
          <w:lang w:eastAsia="fr-FR"/>
        </w:rPr>
        <w:t xml:space="preserve"> - </w:t>
      </w:r>
      <w:r w:rsidR="006476C1" w:rsidRPr="0001050A">
        <w:rPr>
          <w:rFonts w:ascii="Arial" w:hAnsi="Arial" w:cs="Arial"/>
          <w:bCs/>
          <w:noProof/>
          <w:color w:val="4F81BD" w:themeColor="accent1"/>
          <w:sz w:val="20"/>
          <w:szCs w:val="20"/>
          <w:lang w:eastAsia="fr-FR"/>
        </w:rPr>
        <w:t xml:space="preserve">½ </w:t>
      </w:r>
      <w:r w:rsidR="006476C1" w:rsidRPr="0001050A">
        <w:rPr>
          <w:rFonts w:ascii="Arial" w:hAnsi="Arial" w:cs="Arial"/>
          <w:bCs/>
          <w:i/>
          <w:iCs/>
          <w:noProof/>
          <w:color w:val="4F81BD" w:themeColor="accent1"/>
          <w:sz w:val="20"/>
          <w:szCs w:val="20"/>
          <w:lang w:eastAsia="fr-FR"/>
        </w:rPr>
        <w:t>m v</w:t>
      </w:r>
      <w:r w:rsidR="006476C1">
        <w:rPr>
          <w:rFonts w:ascii="Arial" w:hAnsi="Arial" w:cs="Arial"/>
          <w:bCs/>
          <w:noProof/>
          <w:color w:val="4F81BD" w:themeColor="accent1"/>
          <w:sz w:val="20"/>
          <w:szCs w:val="20"/>
          <w:vertAlign w:val="subscript"/>
          <w:lang w:eastAsia="fr-FR"/>
        </w:rPr>
        <w:t>0</w:t>
      </w:r>
      <w:r w:rsidR="006476C1" w:rsidRPr="0001050A">
        <w:rPr>
          <w:rFonts w:ascii="Arial" w:hAnsi="Arial" w:cs="Arial"/>
          <w:bCs/>
          <w:noProof/>
          <w:color w:val="4F81BD" w:themeColor="accent1"/>
          <w:sz w:val="20"/>
          <w:szCs w:val="20"/>
          <w:vertAlign w:val="superscript"/>
          <w:lang w:eastAsia="fr-FR"/>
        </w:rPr>
        <w:t>2</w:t>
      </w:r>
      <w:r w:rsidR="006476C1">
        <w:rPr>
          <w:rFonts w:ascii="Arial" w:hAnsi="Arial" w:cs="Arial"/>
          <w:bCs/>
          <w:noProof/>
          <w:color w:val="4F81BD" w:themeColor="accent1"/>
          <w:sz w:val="20"/>
          <w:szCs w:val="20"/>
          <w:vertAlign w:val="superscript"/>
          <w:lang w:eastAsia="fr-FR"/>
        </w:rPr>
        <w:t xml:space="preserve"> </w:t>
      </w:r>
      <w:r w:rsidR="006476C1">
        <w:rPr>
          <w:rFonts w:ascii="Arial" w:hAnsi="Arial" w:cs="Arial"/>
          <w:bCs/>
          <w:noProof/>
          <w:color w:val="4F81BD" w:themeColor="accent1"/>
          <w:sz w:val="20"/>
          <w:szCs w:val="20"/>
          <w:lang w:eastAsia="fr-FR"/>
        </w:rPr>
        <w:t>= 0.</w:t>
      </w:r>
    </w:p>
    <w:p w14:paraId="0AC89AA4"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D’où : </w:t>
      </w:r>
      <w:r w:rsidRPr="0001050A">
        <w:rPr>
          <w:rFonts w:ascii="Arial" w:hAnsi="Arial" w:cs="Arial"/>
          <w:bCs/>
          <w:i/>
          <w:iCs/>
          <w:noProof/>
          <w:color w:val="4F81BD" w:themeColor="accent1"/>
          <w:sz w:val="20"/>
          <w:szCs w:val="20"/>
          <w:lang w:eastAsia="fr-FR"/>
        </w:rPr>
        <w:t>v</w:t>
      </w:r>
      <w:r w:rsidRPr="0001050A">
        <w:rPr>
          <w:rFonts w:ascii="Arial" w:hAnsi="Arial" w:cs="Arial"/>
          <w:bCs/>
          <w:i/>
          <w:iCs/>
          <w:noProof/>
          <w:color w:val="4F81BD" w:themeColor="accent1"/>
          <w:sz w:val="20"/>
          <w:szCs w:val="20"/>
          <w:vertAlign w:val="subscript"/>
          <w:lang w:eastAsia="fr-FR"/>
        </w:rPr>
        <w:t>0</w:t>
      </w:r>
      <w:r w:rsidRPr="0001050A">
        <w:rPr>
          <w:rFonts w:ascii="Arial" w:hAnsi="Arial" w:cs="Arial"/>
          <w:bCs/>
          <w:noProof/>
          <w:color w:val="4F81BD" w:themeColor="accent1"/>
          <w:sz w:val="20"/>
          <w:szCs w:val="20"/>
          <w:lang w:eastAsia="fr-FR"/>
        </w:rPr>
        <w:t xml:space="preserve"> </w:t>
      </w:r>
      <w:r>
        <w:rPr>
          <w:rFonts w:ascii="Arial" w:hAnsi="Arial" w:cs="Arial"/>
          <w:bCs/>
          <w:i/>
          <w:iCs/>
          <w:noProof/>
          <w:color w:val="4F81BD" w:themeColor="accent1"/>
          <w:sz w:val="20"/>
          <w:szCs w:val="20"/>
          <w:lang w:eastAsia="fr-FR"/>
        </w:rPr>
        <w:t xml:space="preserve">= - </w:t>
      </w:r>
      <w:r w:rsidRPr="0001050A">
        <w:rPr>
          <w:rFonts w:ascii="Arial" w:hAnsi="Arial" w:cs="Arial"/>
          <w:bCs/>
          <w:i/>
          <w:iCs/>
          <w:noProof/>
          <w:color w:val="4F81BD" w:themeColor="accent1"/>
          <w:sz w:val="20"/>
          <w:szCs w:val="20"/>
          <w:lang w:eastAsia="fr-FR"/>
        </w:rPr>
        <w:t>v</w:t>
      </w:r>
      <w:r>
        <w:rPr>
          <w:rFonts w:ascii="Arial" w:hAnsi="Arial" w:cs="Arial"/>
          <w:bCs/>
          <w:i/>
          <w:iCs/>
          <w:noProof/>
          <w:color w:val="4F81BD" w:themeColor="accent1"/>
          <w:sz w:val="20"/>
          <w:szCs w:val="20"/>
          <w:vertAlign w:val="subscript"/>
          <w:lang w:eastAsia="fr-FR"/>
        </w:rPr>
        <w:t>2</w:t>
      </w:r>
      <w:r>
        <w:rPr>
          <w:rFonts w:ascii="Arial" w:hAnsi="Arial" w:cs="Arial"/>
          <w:bCs/>
          <w:noProof/>
          <w:color w:val="4F81BD" w:themeColor="accent1"/>
          <w:sz w:val="20"/>
          <w:szCs w:val="20"/>
          <w:vertAlign w:val="superscript"/>
          <w:lang w:eastAsia="fr-FR"/>
        </w:rPr>
        <w:t xml:space="preserve"> </w:t>
      </w:r>
      <w:r>
        <w:rPr>
          <w:rFonts w:ascii="Arial" w:hAnsi="Arial" w:cs="Arial"/>
          <w:bCs/>
          <w:noProof/>
          <w:color w:val="4F81BD" w:themeColor="accent1"/>
          <w:sz w:val="20"/>
          <w:szCs w:val="20"/>
          <w:lang w:eastAsia="fr-FR"/>
        </w:rPr>
        <w:t xml:space="preserve"> (car à l’instant </w:t>
      </w:r>
      <w:r w:rsidRPr="00B50499">
        <w:rPr>
          <w:rFonts w:ascii="Arial" w:hAnsi="Arial" w:cs="Arial"/>
          <w:bCs/>
          <w:i/>
          <w:iCs/>
          <w:noProof/>
          <w:color w:val="4F81BD" w:themeColor="accent1"/>
          <w:sz w:val="20"/>
          <w:szCs w:val="20"/>
          <w:lang w:eastAsia="fr-FR"/>
        </w:rPr>
        <w:t>t</w:t>
      </w:r>
      <w:r w:rsidRPr="00B50499">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 xml:space="preserve">, le mouvement de la balle et donc sa vitesse est vers le haut alors qu’à l’instant </w:t>
      </w:r>
      <w:r w:rsidRPr="00B50499">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vertAlign w:val="subscript"/>
          <w:lang w:eastAsia="fr-FR"/>
        </w:rPr>
        <w:t>2</w:t>
      </w:r>
      <w:r>
        <w:rPr>
          <w:rFonts w:ascii="Arial" w:hAnsi="Arial" w:cs="Arial"/>
          <w:bCs/>
          <w:noProof/>
          <w:color w:val="4F81BD" w:themeColor="accent1"/>
          <w:sz w:val="20"/>
          <w:szCs w:val="20"/>
          <w:lang w:eastAsia="fr-FR"/>
        </w:rPr>
        <w:t>, le mouvement de la balle et donc sa vitesse est vers le bas)</w:t>
      </w:r>
    </w:p>
    <w:p w14:paraId="4CE147E4"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798FC626"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De plus d’après la deuxième loi de Newton, comme la seule force exercée sur la balle entre deux rebonds est son poids </w:t>
      </w:r>
      <m:oMath>
        <m:acc>
          <m:accPr>
            <m:chr m:val="⃗"/>
            <m:ctrlPr>
              <w:rPr>
                <w:rFonts w:ascii="Cambria Math" w:hAnsi="Cambria Math" w:cs="Arial"/>
                <w:bCs/>
                <w:i/>
                <w:noProof/>
                <w:color w:val="4F81BD" w:themeColor="accent1"/>
                <w:sz w:val="20"/>
                <w:szCs w:val="20"/>
                <w:lang w:eastAsia="fr-FR"/>
              </w:rPr>
            </m:ctrlPr>
          </m:accPr>
          <m:e>
            <m:r>
              <w:rPr>
                <w:rFonts w:ascii="Cambria Math" w:hAnsi="Cambria Math" w:cs="Arial"/>
                <w:noProof/>
                <w:color w:val="4F81BD" w:themeColor="accent1"/>
                <w:sz w:val="20"/>
                <w:szCs w:val="20"/>
                <w:lang w:eastAsia="fr-FR"/>
              </w:rPr>
              <m:t>P</m:t>
            </m:r>
          </m:e>
        </m:acc>
        <m:r>
          <w:rPr>
            <w:rFonts w:ascii="Cambria Math" w:hAnsi="Cambria Math" w:cs="Arial"/>
            <w:noProof/>
            <w:color w:val="4F81BD" w:themeColor="accent1"/>
            <w:sz w:val="20"/>
            <w:szCs w:val="20"/>
            <w:lang w:eastAsia="fr-FR"/>
          </w:rPr>
          <m:t>=m</m:t>
        </m:r>
        <m:acc>
          <m:accPr>
            <m:chr m:val="⃗"/>
            <m:ctrlPr>
              <w:rPr>
                <w:rFonts w:ascii="Cambria Math" w:hAnsi="Cambria Math" w:cs="Arial"/>
                <w:bCs/>
                <w:i/>
                <w:noProof/>
                <w:color w:val="4F81BD" w:themeColor="accent1"/>
                <w:sz w:val="20"/>
                <w:szCs w:val="20"/>
                <w:lang w:eastAsia="fr-FR"/>
              </w:rPr>
            </m:ctrlPr>
          </m:accPr>
          <m:e>
            <m:r>
              <w:rPr>
                <w:rFonts w:ascii="Cambria Math" w:hAnsi="Cambria Math" w:cs="Arial"/>
                <w:noProof/>
                <w:color w:val="4F81BD" w:themeColor="accent1"/>
                <w:sz w:val="20"/>
                <w:szCs w:val="20"/>
                <w:lang w:eastAsia="fr-FR"/>
              </w:rPr>
              <m:t>g</m:t>
            </m:r>
          </m:e>
        </m:acc>
      </m:oMath>
      <w:r>
        <w:rPr>
          <w:rFonts w:ascii="Arial" w:hAnsi="Arial" w:cs="Arial"/>
          <w:bCs/>
          <w:noProof/>
          <w:color w:val="4F81BD" w:themeColor="accent1"/>
          <w:sz w:val="20"/>
          <w:szCs w:val="20"/>
          <w:lang w:eastAsia="fr-FR"/>
        </w:rPr>
        <w:t xml:space="preserve"> et que le mouvement de la balle est vertical, on peut trouver que, selon l’axe vertical orienté vers le haut : </w:t>
      </w:r>
      <w:r w:rsidRPr="00D433AC">
        <w:rPr>
          <w:rFonts w:ascii="Arial" w:hAnsi="Arial" w:cs="Arial"/>
          <w:bCs/>
          <w:i/>
          <w:iCs/>
          <w:noProof/>
          <w:color w:val="4F81BD" w:themeColor="accent1"/>
          <w:sz w:val="20"/>
          <w:szCs w:val="20"/>
          <w:lang w:eastAsia="fr-FR"/>
        </w:rPr>
        <w:t>a</w:t>
      </w:r>
      <w:r>
        <w:rPr>
          <w:rFonts w:ascii="Arial" w:hAnsi="Arial" w:cs="Arial"/>
          <w:bCs/>
          <w:noProof/>
          <w:color w:val="4F81BD" w:themeColor="accent1"/>
          <w:sz w:val="20"/>
          <w:szCs w:val="20"/>
          <w:lang w:eastAsia="fr-FR"/>
        </w:rPr>
        <w:t>(</w:t>
      </w:r>
      <w:r w:rsidRPr="00D433AC">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lang w:eastAsia="fr-FR"/>
        </w:rPr>
        <w:t xml:space="preserve">) = - </w:t>
      </w:r>
      <w:r w:rsidRPr="00D433AC">
        <w:rPr>
          <w:rFonts w:ascii="Arial" w:hAnsi="Arial" w:cs="Arial"/>
          <w:bCs/>
          <w:i/>
          <w:iCs/>
          <w:noProof/>
          <w:color w:val="4F81BD" w:themeColor="accent1"/>
          <w:sz w:val="20"/>
          <w:szCs w:val="20"/>
          <w:lang w:eastAsia="fr-FR"/>
        </w:rPr>
        <w:t>g</w:t>
      </w:r>
      <w:r>
        <w:rPr>
          <w:rFonts w:ascii="Arial" w:hAnsi="Arial" w:cs="Arial"/>
          <w:bCs/>
          <w:noProof/>
          <w:color w:val="4F81BD" w:themeColor="accent1"/>
          <w:sz w:val="20"/>
          <w:szCs w:val="20"/>
          <w:lang w:eastAsia="fr-FR"/>
        </w:rPr>
        <w:t xml:space="preserve"> et </w:t>
      </w:r>
      <w:r w:rsidRPr="00D433AC">
        <w:rPr>
          <w:rFonts w:ascii="Arial" w:hAnsi="Arial" w:cs="Arial"/>
          <w:bCs/>
          <w:i/>
          <w:iCs/>
          <w:noProof/>
          <w:color w:val="4F81BD" w:themeColor="accent1"/>
          <w:sz w:val="20"/>
          <w:szCs w:val="20"/>
          <w:lang w:eastAsia="fr-FR"/>
        </w:rPr>
        <w:t>v</w:t>
      </w:r>
      <w:r>
        <w:rPr>
          <w:rFonts w:ascii="Arial" w:hAnsi="Arial" w:cs="Arial"/>
          <w:bCs/>
          <w:noProof/>
          <w:color w:val="4F81BD" w:themeColor="accent1"/>
          <w:sz w:val="20"/>
          <w:szCs w:val="20"/>
          <w:lang w:eastAsia="fr-FR"/>
        </w:rPr>
        <w:t>(</w:t>
      </w:r>
      <w:r w:rsidRPr="00D433AC">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lang w:eastAsia="fr-FR"/>
        </w:rPr>
        <w:t xml:space="preserve">) = - </w:t>
      </w:r>
      <w:r w:rsidRPr="00D433AC">
        <w:rPr>
          <w:rFonts w:ascii="Arial" w:hAnsi="Arial" w:cs="Arial"/>
          <w:bCs/>
          <w:i/>
          <w:iCs/>
          <w:noProof/>
          <w:color w:val="4F81BD" w:themeColor="accent1"/>
          <w:sz w:val="20"/>
          <w:szCs w:val="20"/>
          <w:lang w:eastAsia="fr-FR"/>
        </w:rPr>
        <w:t>g</w:t>
      </w:r>
      <w:r>
        <w:rPr>
          <w:rFonts w:ascii="Arial" w:hAnsi="Arial" w:cs="Arial"/>
          <w:bCs/>
          <w:noProof/>
          <w:color w:val="4F81BD" w:themeColor="accent1"/>
          <w:sz w:val="20"/>
          <w:szCs w:val="20"/>
          <w:lang w:eastAsia="fr-FR"/>
        </w:rPr>
        <w:t xml:space="preserve"> </w:t>
      </w:r>
      <w:r w:rsidRPr="00D433AC">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lang w:eastAsia="fr-FR"/>
        </w:rPr>
        <w:t xml:space="preserve"> + </w:t>
      </w:r>
      <w:r w:rsidRPr="00D433AC">
        <w:rPr>
          <w:rFonts w:ascii="Arial" w:hAnsi="Arial" w:cs="Arial"/>
          <w:bCs/>
          <w:i/>
          <w:iCs/>
          <w:noProof/>
          <w:color w:val="4F81BD" w:themeColor="accent1"/>
          <w:sz w:val="20"/>
          <w:szCs w:val="20"/>
          <w:lang w:eastAsia="fr-FR"/>
        </w:rPr>
        <w:t>v</w:t>
      </w:r>
      <w:r w:rsidRPr="00D433AC">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w:t>
      </w:r>
    </w:p>
    <w:p w14:paraId="06B6511A" w14:textId="39E08519" w:rsidR="006476C1" w:rsidRDefault="00A54E7A"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A l’instant </w:t>
      </w:r>
      <w:r w:rsidRPr="009701AC">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vertAlign w:val="subscript"/>
          <w:lang w:eastAsia="fr-FR"/>
        </w:rPr>
        <w:t>2</w:t>
      </w:r>
      <w:r>
        <w:rPr>
          <w:rFonts w:ascii="Arial" w:hAnsi="Arial" w:cs="Arial"/>
          <w:bCs/>
          <w:noProof/>
          <w:color w:val="4F81BD" w:themeColor="accent1"/>
          <w:sz w:val="20"/>
          <w:szCs w:val="20"/>
          <w:lang w:eastAsia="fr-FR"/>
        </w:rPr>
        <w:t xml:space="preserve">, </w:t>
      </w:r>
      <w:r w:rsidR="006476C1" w:rsidRPr="0001050A">
        <w:rPr>
          <w:rFonts w:ascii="Arial" w:hAnsi="Arial" w:cs="Arial"/>
          <w:bCs/>
          <w:i/>
          <w:iCs/>
          <w:noProof/>
          <w:color w:val="4F81BD" w:themeColor="accent1"/>
          <w:sz w:val="20"/>
          <w:szCs w:val="20"/>
          <w:lang w:eastAsia="fr-FR"/>
        </w:rPr>
        <w:t>v</w:t>
      </w:r>
      <w:r w:rsidR="006476C1">
        <w:rPr>
          <w:rFonts w:ascii="Arial" w:hAnsi="Arial" w:cs="Arial"/>
          <w:bCs/>
          <w:i/>
          <w:iCs/>
          <w:noProof/>
          <w:color w:val="4F81BD" w:themeColor="accent1"/>
          <w:sz w:val="20"/>
          <w:szCs w:val="20"/>
          <w:vertAlign w:val="subscript"/>
          <w:lang w:eastAsia="fr-FR"/>
        </w:rPr>
        <w:t>2</w:t>
      </w:r>
      <w:r w:rsidR="006476C1">
        <w:rPr>
          <w:rFonts w:ascii="Arial" w:hAnsi="Arial" w:cs="Arial"/>
          <w:bCs/>
          <w:noProof/>
          <w:color w:val="4F81BD" w:themeColor="accent1"/>
          <w:sz w:val="20"/>
          <w:szCs w:val="20"/>
          <w:lang w:eastAsia="fr-FR"/>
        </w:rPr>
        <w:t xml:space="preserve"> = - </w:t>
      </w:r>
      <w:r w:rsidR="006476C1" w:rsidRPr="0001050A">
        <w:rPr>
          <w:rFonts w:ascii="Arial" w:hAnsi="Arial" w:cs="Arial"/>
          <w:bCs/>
          <w:i/>
          <w:iCs/>
          <w:noProof/>
          <w:color w:val="4F81BD" w:themeColor="accent1"/>
          <w:sz w:val="20"/>
          <w:szCs w:val="20"/>
          <w:lang w:eastAsia="fr-FR"/>
        </w:rPr>
        <w:t>v</w:t>
      </w:r>
      <w:r w:rsidR="006476C1" w:rsidRPr="0001050A">
        <w:rPr>
          <w:rFonts w:ascii="Arial" w:hAnsi="Arial" w:cs="Arial"/>
          <w:bCs/>
          <w:i/>
          <w:iCs/>
          <w:noProof/>
          <w:color w:val="4F81BD" w:themeColor="accent1"/>
          <w:sz w:val="20"/>
          <w:szCs w:val="20"/>
          <w:vertAlign w:val="subscript"/>
          <w:lang w:eastAsia="fr-FR"/>
        </w:rPr>
        <w:t>0</w:t>
      </w:r>
      <w:r w:rsidR="006476C1">
        <w:rPr>
          <w:rFonts w:ascii="Arial" w:hAnsi="Arial" w:cs="Arial"/>
          <w:bCs/>
          <w:noProof/>
          <w:color w:val="4F81BD" w:themeColor="accent1"/>
          <w:sz w:val="20"/>
          <w:szCs w:val="20"/>
          <w:lang w:eastAsia="fr-FR"/>
        </w:rPr>
        <w:t xml:space="preserve"> = - </w:t>
      </w:r>
      <w:r w:rsidR="006476C1" w:rsidRPr="00D433AC">
        <w:rPr>
          <w:rFonts w:ascii="Arial" w:hAnsi="Arial" w:cs="Arial"/>
          <w:bCs/>
          <w:i/>
          <w:iCs/>
          <w:noProof/>
          <w:color w:val="4F81BD" w:themeColor="accent1"/>
          <w:sz w:val="20"/>
          <w:szCs w:val="20"/>
          <w:lang w:eastAsia="fr-FR"/>
        </w:rPr>
        <w:t>g</w:t>
      </w:r>
      <w:r w:rsidR="006476C1">
        <w:rPr>
          <w:rFonts w:ascii="Arial" w:hAnsi="Arial" w:cs="Arial"/>
          <w:bCs/>
          <w:noProof/>
          <w:color w:val="4F81BD" w:themeColor="accent1"/>
          <w:sz w:val="20"/>
          <w:szCs w:val="20"/>
          <w:lang w:eastAsia="fr-FR"/>
        </w:rPr>
        <w:t xml:space="preserve"> </w:t>
      </w:r>
      <w:r w:rsidR="006476C1" w:rsidRPr="00D433AC">
        <w:rPr>
          <w:rFonts w:ascii="Arial" w:hAnsi="Arial" w:cs="Arial"/>
          <w:bCs/>
          <w:i/>
          <w:iCs/>
          <w:noProof/>
          <w:color w:val="4F81BD" w:themeColor="accent1"/>
          <w:sz w:val="20"/>
          <w:szCs w:val="20"/>
          <w:lang w:eastAsia="fr-FR"/>
        </w:rPr>
        <w:t>t</w:t>
      </w:r>
      <w:r w:rsidR="006476C1">
        <w:rPr>
          <w:rFonts w:ascii="Arial" w:hAnsi="Arial" w:cs="Arial"/>
          <w:bCs/>
          <w:noProof/>
          <w:color w:val="4F81BD" w:themeColor="accent1"/>
          <w:sz w:val="20"/>
          <w:szCs w:val="20"/>
          <w:vertAlign w:val="subscript"/>
          <w:lang w:eastAsia="fr-FR"/>
        </w:rPr>
        <w:t>2</w:t>
      </w:r>
      <w:r w:rsidR="006476C1">
        <w:rPr>
          <w:rFonts w:ascii="Arial" w:hAnsi="Arial" w:cs="Arial"/>
          <w:bCs/>
          <w:noProof/>
          <w:color w:val="4F81BD" w:themeColor="accent1"/>
          <w:sz w:val="20"/>
          <w:szCs w:val="20"/>
          <w:lang w:eastAsia="fr-FR"/>
        </w:rPr>
        <w:t xml:space="preserve"> + </w:t>
      </w:r>
      <w:r w:rsidR="006476C1" w:rsidRPr="00D433AC">
        <w:rPr>
          <w:rFonts w:ascii="Arial" w:hAnsi="Arial" w:cs="Arial"/>
          <w:bCs/>
          <w:i/>
          <w:iCs/>
          <w:noProof/>
          <w:color w:val="4F81BD" w:themeColor="accent1"/>
          <w:sz w:val="20"/>
          <w:szCs w:val="20"/>
          <w:lang w:eastAsia="fr-FR"/>
        </w:rPr>
        <w:t>v</w:t>
      </w:r>
      <w:r w:rsidR="006476C1" w:rsidRPr="00D433AC">
        <w:rPr>
          <w:rFonts w:ascii="Arial" w:hAnsi="Arial" w:cs="Arial"/>
          <w:bCs/>
          <w:noProof/>
          <w:color w:val="4F81BD" w:themeColor="accent1"/>
          <w:sz w:val="20"/>
          <w:szCs w:val="20"/>
          <w:vertAlign w:val="subscript"/>
          <w:lang w:eastAsia="fr-FR"/>
        </w:rPr>
        <w:t>0</w:t>
      </w:r>
      <w:r w:rsidR="006476C1">
        <w:rPr>
          <w:rFonts w:ascii="Arial" w:hAnsi="Arial" w:cs="Arial"/>
          <w:bCs/>
          <w:noProof/>
          <w:color w:val="4F81BD" w:themeColor="accent1"/>
          <w:sz w:val="20"/>
          <w:szCs w:val="20"/>
          <w:lang w:eastAsia="fr-FR"/>
        </w:rPr>
        <w:t xml:space="preserve"> , d’où : </w:t>
      </w:r>
      <w:r w:rsidR="006476C1" w:rsidRPr="00D27803">
        <w:rPr>
          <w:rFonts w:ascii="Arial" w:hAnsi="Arial" w:cs="Arial"/>
          <w:bCs/>
          <w:i/>
          <w:iCs/>
          <w:noProof/>
          <w:color w:val="4F81BD" w:themeColor="accent1"/>
          <w:sz w:val="20"/>
          <w:szCs w:val="20"/>
          <w:lang w:eastAsia="fr-FR"/>
        </w:rPr>
        <w:t>t</w:t>
      </w:r>
      <w:r w:rsidR="006476C1" w:rsidRPr="00D27803">
        <w:rPr>
          <w:rFonts w:ascii="Arial" w:hAnsi="Arial" w:cs="Arial"/>
          <w:bCs/>
          <w:noProof/>
          <w:color w:val="4F81BD" w:themeColor="accent1"/>
          <w:sz w:val="20"/>
          <w:szCs w:val="20"/>
          <w:vertAlign w:val="subscript"/>
          <w:lang w:eastAsia="fr-FR"/>
        </w:rPr>
        <w:t>2</w:t>
      </w:r>
      <w:r w:rsidR="006476C1" w:rsidRPr="00D27803">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2</m:t>
            </m:r>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v</m:t>
                </m:r>
              </m:e>
              <m:sub>
                <m:r>
                  <w:rPr>
                    <w:rFonts w:ascii="Cambria Math" w:hAnsi="Cambria Math" w:cs="Arial"/>
                    <w:noProof/>
                    <w:color w:val="4F81BD" w:themeColor="accent1"/>
                    <w:sz w:val="20"/>
                    <w:szCs w:val="20"/>
                    <w:lang w:eastAsia="fr-FR"/>
                  </w:rPr>
                  <m:t>0</m:t>
                </m:r>
              </m:sub>
            </m:sSub>
          </m:num>
          <m:den>
            <m:r>
              <w:rPr>
                <w:rFonts w:ascii="Cambria Math" w:hAnsi="Cambria Math" w:cs="Arial"/>
                <w:noProof/>
                <w:color w:val="4F81BD" w:themeColor="accent1"/>
                <w:sz w:val="20"/>
                <w:szCs w:val="20"/>
                <w:lang w:eastAsia="fr-FR"/>
              </w:rPr>
              <m:t>g</m:t>
            </m:r>
          </m:den>
        </m:f>
      </m:oMath>
      <w:r w:rsidR="00D27803">
        <w:rPr>
          <w:rFonts w:ascii="Arial" w:hAnsi="Arial" w:cs="Arial"/>
          <w:b/>
          <w:noProof/>
          <w:color w:val="4F81BD" w:themeColor="accent1"/>
          <w:sz w:val="20"/>
          <w:szCs w:val="20"/>
          <w:lang w:eastAsia="fr-FR"/>
        </w:rPr>
        <w:t xml:space="preserve"> </w:t>
      </w:r>
      <w:r w:rsidR="00D27803">
        <w:rPr>
          <w:rFonts w:ascii="Arial" w:hAnsi="Arial" w:cs="Arial"/>
          <w:bCs/>
          <w:noProof/>
          <w:color w:val="4F81BD" w:themeColor="accent1"/>
          <w:sz w:val="20"/>
          <w:szCs w:val="20"/>
          <w:lang w:eastAsia="fr-FR"/>
        </w:rPr>
        <w:t xml:space="preserve">et </w:t>
      </w:r>
      <w:r w:rsidR="00D27803" w:rsidRPr="00D27803">
        <w:rPr>
          <w:rFonts w:ascii="Arial" w:hAnsi="Arial" w:cs="Arial"/>
          <w:b/>
          <w:i/>
          <w:iCs/>
          <w:noProof/>
          <w:color w:val="4F81BD" w:themeColor="accent1"/>
          <w:sz w:val="20"/>
          <w:szCs w:val="20"/>
          <w:lang w:eastAsia="fr-FR"/>
        </w:rPr>
        <w:t>v</w:t>
      </w:r>
      <w:r w:rsidR="00D27803" w:rsidRPr="00D27803">
        <w:rPr>
          <w:rFonts w:ascii="Arial" w:hAnsi="Arial" w:cs="Arial"/>
          <w:b/>
          <w:noProof/>
          <w:color w:val="4F81BD" w:themeColor="accent1"/>
          <w:sz w:val="20"/>
          <w:szCs w:val="20"/>
          <w:vertAlign w:val="subscript"/>
          <w:lang w:eastAsia="fr-FR"/>
        </w:rPr>
        <w:t>0</w:t>
      </w:r>
      <w:r w:rsidR="00D27803" w:rsidRPr="00D27803">
        <w:rPr>
          <w:rFonts w:ascii="Arial" w:hAnsi="Arial" w:cs="Arial"/>
          <w:b/>
          <w:noProof/>
          <w:color w:val="4F81BD" w:themeColor="accent1"/>
          <w:sz w:val="20"/>
          <w:szCs w:val="20"/>
          <w:lang w:eastAsia="fr-FR"/>
        </w:rPr>
        <w:t xml:space="preserve"> = </w:t>
      </w:r>
      <m:oMath>
        <m:f>
          <m:fPr>
            <m:ctrlPr>
              <w:rPr>
                <w:rFonts w:ascii="Cambria Math" w:hAnsi="Cambria Math" w:cs="Arial"/>
                <w:b/>
                <w:i/>
                <w:noProof/>
                <w:color w:val="4F81BD" w:themeColor="accent1"/>
                <w:sz w:val="20"/>
                <w:szCs w:val="20"/>
                <w:lang w:eastAsia="fr-FR"/>
              </w:rPr>
            </m:ctrlPr>
          </m:fPr>
          <m:num>
            <m:r>
              <m:rPr>
                <m:sty m:val="bi"/>
              </m:rPr>
              <w:rPr>
                <w:rFonts w:ascii="Cambria Math" w:hAnsi="Cambria Math" w:cs="Arial"/>
                <w:noProof/>
                <w:color w:val="4F81BD" w:themeColor="accent1"/>
                <w:sz w:val="20"/>
                <w:szCs w:val="20"/>
                <w:lang w:eastAsia="fr-FR"/>
              </w:rPr>
              <m:t xml:space="preserve">g </m:t>
            </m:r>
            <m:sSub>
              <m:sSubPr>
                <m:ctrlPr>
                  <w:rPr>
                    <w:rFonts w:ascii="Cambria Math" w:hAnsi="Cambria Math" w:cs="Arial"/>
                    <w:b/>
                    <w:i/>
                    <w:noProof/>
                    <w:color w:val="4F81BD" w:themeColor="accent1"/>
                    <w:sz w:val="20"/>
                    <w:szCs w:val="20"/>
                    <w:lang w:eastAsia="fr-FR"/>
                  </w:rPr>
                </m:ctrlPr>
              </m:sSubPr>
              <m:e>
                <m:r>
                  <m:rPr>
                    <m:sty m:val="bi"/>
                  </m:rPr>
                  <w:rPr>
                    <w:rFonts w:ascii="Cambria Math" w:hAnsi="Cambria Math" w:cs="Arial"/>
                    <w:noProof/>
                    <w:color w:val="4F81BD" w:themeColor="accent1"/>
                    <w:sz w:val="20"/>
                    <w:szCs w:val="20"/>
                    <w:lang w:eastAsia="fr-FR"/>
                  </w:rPr>
                  <m:t>t</m:t>
                </m:r>
              </m:e>
              <m:sub>
                <m:r>
                  <m:rPr>
                    <m:sty m:val="bi"/>
                  </m:rPr>
                  <w:rPr>
                    <w:rFonts w:ascii="Cambria Math" w:hAnsi="Cambria Math" w:cs="Arial"/>
                    <w:noProof/>
                    <w:color w:val="4F81BD" w:themeColor="accent1"/>
                    <w:sz w:val="20"/>
                    <w:szCs w:val="20"/>
                    <w:lang w:eastAsia="fr-FR"/>
                  </w:rPr>
                  <m:t>2</m:t>
                </m:r>
              </m:sub>
            </m:sSub>
          </m:num>
          <m:den>
            <m:r>
              <m:rPr>
                <m:sty m:val="bi"/>
              </m:rPr>
              <w:rPr>
                <w:rFonts w:ascii="Cambria Math" w:hAnsi="Cambria Math" w:cs="Arial"/>
                <w:noProof/>
                <w:color w:val="4F81BD" w:themeColor="accent1"/>
                <w:sz w:val="20"/>
                <w:szCs w:val="20"/>
                <w:lang w:eastAsia="fr-FR"/>
              </w:rPr>
              <m:t>2</m:t>
            </m:r>
          </m:den>
        </m:f>
      </m:oMath>
      <w:r w:rsidR="00D27803">
        <w:rPr>
          <w:rFonts w:ascii="Arial" w:hAnsi="Arial" w:cs="Arial"/>
          <w:b/>
          <w:noProof/>
          <w:color w:val="4F81BD" w:themeColor="accent1"/>
          <w:sz w:val="20"/>
          <w:szCs w:val="20"/>
          <w:lang w:eastAsia="fr-FR"/>
        </w:rPr>
        <w:t xml:space="preserve"> </w:t>
      </w:r>
      <w:r w:rsidR="00D27803" w:rsidRPr="00D27803">
        <w:rPr>
          <w:rFonts w:ascii="Arial" w:hAnsi="Arial" w:cs="Arial"/>
          <w:bCs/>
          <w:noProof/>
          <w:color w:val="4F81BD" w:themeColor="accent1"/>
          <w:sz w:val="20"/>
          <w:szCs w:val="20"/>
          <w:lang w:eastAsia="fr-FR"/>
        </w:rPr>
        <w:t>.</w:t>
      </w:r>
    </w:p>
    <w:p w14:paraId="32A63855" w14:textId="38134BF5"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L</w:t>
      </w:r>
      <w:r w:rsidRPr="00F0625B">
        <w:rPr>
          <w:rFonts w:ascii="Arial" w:hAnsi="Arial" w:cs="Arial"/>
          <w:bCs/>
          <w:noProof/>
          <w:color w:val="4F81BD" w:themeColor="accent1"/>
          <w:sz w:val="20"/>
          <w:szCs w:val="20"/>
          <w:lang w:eastAsia="fr-FR"/>
        </w:rPr>
        <w:t>a durée Δ</w:t>
      </w:r>
      <w:r w:rsidRPr="00F0625B">
        <w:rPr>
          <w:rFonts w:ascii="Arial" w:hAnsi="Arial" w:cs="Arial"/>
          <w:bCs/>
          <w:i/>
          <w:iCs/>
          <w:noProof/>
          <w:color w:val="4F81BD" w:themeColor="accent1"/>
          <w:sz w:val="20"/>
          <w:szCs w:val="20"/>
          <w:lang w:eastAsia="fr-FR"/>
        </w:rPr>
        <w:t>t</w:t>
      </w:r>
      <w:r w:rsidRPr="00F0625B">
        <w:rPr>
          <w:rFonts w:ascii="Arial" w:hAnsi="Arial" w:cs="Arial"/>
          <w:bCs/>
          <w:noProof/>
          <w:color w:val="4F81BD" w:themeColor="accent1"/>
          <w:sz w:val="20"/>
          <w:szCs w:val="20"/>
          <w:lang w:eastAsia="fr-FR"/>
        </w:rPr>
        <w:t xml:space="preserve"> mesurée entre deux rebonds</w:t>
      </w:r>
      <w:r>
        <w:rPr>
          <w:rFonts w:ascii="Arial" w:hAnsi="Arial" w:cs="Arial"/>
          <w:bCs/>
          <w:noProof/>
          <w:color w:val="4F81BD" w:themeColor="accent1"/>
          <w:sz w:val="20"/>
          <w:szCs w:val="20"/>
          <w:lang w:eastAsia="fr-FR"/>
        </w:rPr>
        <w:t xml:space="preserve"> est égale à : </w:t>
      </w:r>
      <w:r w:rsidRPr="009E29B4">
        <w:rPr>
          <w:rFonts w:ascii="Arial" w:hAnsi="Arial" w:cs="Arial"/>
          <w:b/>
          <w:noProof/>
          <w:color w:val="4F81BD" w:themeColor="accent1"/>
          <w:sz w:val="20"/>
          <w:szCs w:val="20"/>
          <w:lang w:eastAsia="fr-FR"/>
        </w:rPr>
        <w:t>Δ</w:t>
      </w:r>
      <w:r w:rsidRPr="009E29B4">
        <w:rPr>
          <w:rFonts w:ascii="Arial" w:hAnsi="Arial" w:cs="Arial"/>
          <w:b/>
          <w:i/>
          <w:iCs/>
          <w:noProof/>
          <w:color w:val="4F81BD" w:themeColor="accent1"/>
          <w:sz w:val="20"/>
          <w:szCs w:val="20"/>
          <w:lang w:eastAsia="fr-FR"/>
        </w:rPr>
        <w:t>t</w:t>
      </w:r>
      <w:r w:rsidRPr="009E29B4">
        <w:rPr>
          <w:rFonts w:ascii="Arial" w:hAnsi="Arial" w:cs="Arial"/>
          <w:b/>
          <w:noProof/>
          <w:color w:val="4F81BD" w:themeColor="accent1"/>
          <w:sz w:val="20"/>
          <w:szCs w:val="20"/>
          <w:lang w:eastAsia="fr-FR"/>
        </w:rPr>
        <w:t xml:space="preserve"> =</w:t>
      </w:r>
      <w:r>
        <w:rPr>
          <w:rFonts w:ascii="Arial" w:hAnsi="Arial" w:cs="Arial"/>
          <w:bCs/>
          <w:noProof/>
          <w:color w:val="4F81BD" w:themeColor="accent1"/>
          <w:sz w:val="20"/>
          <w:szCs w:val="20"/>
          <w:lang w:eastAsia="fr-FR"/>
        </w:rPr>
        <w:t xml:space="preserve"> </w:t>
      </w:r>
      <w:r w:rsidRPr="00D433AC">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vertAlign w:val="subscript"/>
          <w:lang w:eastAsia="fr-FR"/>
        </w:rPr>
        <w:t>2</w:t>
      </w:r>
      <w:r>
        <w:rPr>
          <w:rFonts w:ascii="Arial" w:hAnsi="Arial" w:cs="Arial"/>
          <w:bCs/>
          <w:noProof/>
          <w:color w:val="4F81BD" w:themeColor="accent1"/>
          <w:sz w:val="20"/>
          <w:szCs w:val="20"/>
          <w:lang w:eastAsia="fr-FR"/>
        </w:rPr>
        <w:t xml:space="preserve"> - </w:t>
      </w:r>
      <w:r w:rsidRPr="00B50499">
        <w:rPr>
          <w:rFonts w:ascii="Arial" w:hAnsi="Arial" w:cs="Arial"/>
          <w:bCs/>
          <w:i/>
          <w:iCs/>
          <w:noProof/>
          <w:color w:val="4F81BD" w:themeColor="accent1"/>
          <w:sz w:val="20"/>
          <w:szCs w:val="20"/>
          <w:lang w:eastAsia="fr-FR"/>
        </w:rPr>
        <w:t>t</w:t>
      </w:r>
      <w:r w:rsidRPr="00B50499">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vertAlign w:val="subscript"/>
          <w:lang w:eastAsia="fr-FR"/>
        </w:rPr>
        <w:t xml:space="preserve"> </w:t>
      </w:r>
      <w:r>
        <w:rPr>
          <w:rFonts w:ascii="Arial" w:hAnsi="Arial" w:cs="Arial"/>
          <w:bCs/>
          <w:noProof/>
          <w:color w:val="4F81BD" w:themeColor="accent1"/>
          <w:sz w:val="20"/>
          <w:szCs w:val="20"/>
          <w:lang w:eastAsia="fr-FR"/>
        </w:rPr>
        <w:t xml:space="preserve">= </w:t>
      </w:r>
      <w:r w:rsidRPr="009E29B4">
        <w:rPr>
          <w:rFonts w:ascii="Arial" w:hAnsi="Arial" w:cs="Arial"/>
          <w:b/>
          <w:i/>
          <w:iCs/>
          <w:noProof/>
          <w:color w:val="4F81BD" w:themeColor="accent1"/>
          <w:sz w:val="20"/>
          <w:szCs w:val="20"/>
          <w:lang w:eastAsia="fr-FR"/>
        </w:rPr>
        <w:t>t</w:t>
      </w:r>
      <w:r w:rsidRPr="009E29B4">
        <w:rPr>
          <w:rFonts w:ascii="Arial" w:hAnsi="Arial" w:cs="Arial"/>
          <w:b/>
          <w:noProof/>
          <w:color w:val="4F81BD" w:themeColor="accent1"/>
          <w:sz w:val="20"/>
          <w:szCs w:val="20"/>
          <w:vertAlign w:val="subscript"/>
          <w:lang w:eastAsia="fr-FR"/>
        </w:rPr>
        <w:t>2</w:t>
      </w:r>
      <w:r>
        <w:rPr>
          <w:rFonts w:ascii="Arial" w:hAnsi="Arial" w:cs="Arial"/>
          <w:bCs/>
          <w:noProof/>
          <w:color w:val="4F81BD" w:themeColor="accent1"/>
          <w:sz w:val="20"/>
          <w:szCs w:val="20"/>
          <w:lang w:eastAsia="fr-FR"/>
        </w:rPr>
        <w:t xml:space="preserve"> car </w:t>
      </w:r>
      <w:r w:rsidRPr="00B50499">
        <w:rPr>
          <w:rFonts w:ascii="Arial" w:hAnsi="Arial" w:cs="Arial"/>
          <w:bCs/>
          <w:i/>
          <w:iCs/>
          <w:noProof/>
          <w:color w:val="4F81BD" w:themeColor="accent1"/>
          <w:sz w:val="20"/>
          <w:szCs w:val="20"/>
          <w:lang w:eastAsia="fr-FR"/>
        </w:rPr>
        <w:t>t</w:t>
      </w:r>
      <w:r w:rsidRPr="00B50499">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vertAlign w:val="subscript"/>
          <w:lang w:eastAsia="fr-FR"/>
        </w:rPr>
        <w:t xml:space="preserve"> </w:t>
      </w:r>
      <w:r>
        <w:rPr>
          <w:rFonts w:ascii="Arial" w:hAnsi="Arial" w:cs="Arial"/>
          <w:bCs/>
          <w:noProof/>
          <w:color w:val="4F81BD" w:themeColor="accent1"/>
          <w:sz w:val="20"/>
          <w:szCs w:val="20"/>
          <w:lang w:eastAsia="fr-FR"/>
        </w:rPr>
        <w:t xml:space="preserve">= 0. Ainsi : </w:t>
      </w:r>
      <w:r w:rsidRPr="009E29B4">
        <w:rPr>
          <w:rFonts w:ascii="Arial" w:hAnsi="Arial" w:cs="Arial"/>
          <w:b/>
          <w:i/>
          <w:iCs/>
          <w:noProof/>
          <w:color w:val="4F81BD" w:themeColor="accent1"/>
          <w:sz w:val="20"/>
          <w:szCs w:val="20"/>
          <w:lang w:eastAsia="fr-FR"/>
        </w:rPr>
        <w:t>h</w:t>
      </w:r>
      <w:r w:rsidRPr="009E29B4">
        <w:rPr>
          <w:rFonts w:ascii="Arial" w:hAnsi="Arial" w:cs="Arial"/>
          <w:b/>
          <w:noProof/>
          <w:color w:val="4F81BD" w:themeColor="accent1"/>
          <w:sz w:val="20"/>
          <w:szCs w:val="20"/>
          <w:lang w:eastAsia="fr-FR"/>
        </w:rPr>
        <w:t xml:space="preserve"> =</w:t>
      </w:r>
      <w:r>
        <w:rPr>
          <w:rFonts w:ascii="Arial" w:hAnsi="Arial" w:cs="Arial"/>
          <w:bCs/>
          <w:noProof/>
          <w:color w:val="4F81BD" w:themeColor="accent1"/>
          <w:sz w:val="20"/>
          <w:szCs w:val="20"/>
          <w:lang w:eastAsia="fr-FR"/>
        </w:rPr>
        <w:t xml:space="preserve"> </w:t>
      </w:r>
      <m:oMath>
        <m:f>
          <m:fPr>
            <m:ctrlPr>
              <w:rPr>
                <w:rFonts w:ascii="Cambria Math" w:hAnsi="Cambria Math" w:cs="Arial"/>
                <w:bCs/>
                <w:i/>
                <w:noProof/>
                <w:color w:val="4F81BD" w:themeColor="accent1"/>
                <w:sz w:val="20"/>
                <w:szCs w:val="20"/>
                <w:lang w:eastAsia="fr-FR"/>
              </w:rPr>
            </m:ctrlPr>
          </m:fPr>
          <m:num>
            <m:sSubSup>
              <m:sSubSupPr>
                <m:ctrlPr>
                  <w:rPr>
                    <w:rFonts w:ascii="Cambria Math" w:hAnsi="Cambria Math" w:cs="Arial"/>
                    <w:bCs/>
                    <w:i/>
                    <w:noProof/>
                    <w:color w:val="4F81BD" w:themeColor="accent1"/>
                    <w:sz w:val="20"/>
                    <w:szCs w:val="20"/>
                    <w:lang w:eastAsia="fr-FR"/>
                  </w:rPr>
                </m:ctrlPr>
              </m:sSubSupPr>
              <m:e>
                <m:r>
                  <w:rPr>
                    <w:rFonts w:ascii="Cambria Math" w:hAnsi="Cambria Math" w:cs="Arial"/>
                    <w:noProof/>
                    <w:color w:val="4F81BD" w:themeColor="accent1"/>
                    <w:sz w:val="20"/>
                    <w:szCs w:val="20"/>
                    <w:lang w:eastAsia="fr-FR"/>
                  </w:rPr>
                  <m:t>v</m:t>
                </m:r>
              </m:e>
              <m:sub>
                <m:r>
                  <w:rPr>
                    <w:rFonts w:ascii="Cambria Math" w:hAnsi="Cambria Math" w:cs="Arial"/>
                    <w:noProof/>
                    <w:color w:val="4F81BD" w:themeColor="accent1"/>
                    <w:sz w:val="20"/>
                    <w:szCs w:val="20"/>
                    <w:lang w:eastAsia="fr-FR"/>
                  </w:rPr>
                  <m:t>0</m:t>
                </m:r>
              </m:sub>
              <m:sup>
                <m:r>
                  <w:rPr>
                    <w:rFonts w:ascii="Cambria Math" w:hAnsi="Cambria Math" w:cs="Arial"/>
                    <w:noProof/>
                    <w:color w:val="4F81BD" w:themeColor="accent1"/>
                    <w:sz w:val="20"/>
                    <w:szCs w:val="20"/>
                    <w:lang w:eastAsia="fr-FR"/>
                  </w:rPr>
                  <m:t>2</m:t>
                </m:r>
              </m:sup>
            </m:sSubSup>
          </m:num>
          <m:den>
            <m:r>
              <w:rPr>
                <w:rFonts w:ascii="Cambria Math" w:hAnsi="Cambria Math" w:cs="Arial"/>
                <w:noProof/>
                <w:color w:val="4F81BD" w:themeColor="accent1"/>
                <w:sz w:val="20"/>
                <w:szCs w:val="20"/>
                <w:lang w:eastAsia="fr-FR"/>
              </w:rPr>
              <m:t>2g</m:t>
            </m:r>
          </m:den>
        </m:f>
      </m:oMath>
      <w:r>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 xml:space="preserve">g </m:t>
            </m:r>
            <m:sSubSup>
              <m:sSubSupPr>
                <m:ctrlPr>
                  <w:rPr>
                    <w:rFonts w:ascii="Cambria Math" w:hAnsi="Cambria Math" w:cs="Arial"/>
                    <w:bCs/>
                    <w:i/>
                    <w:noProof/>
                    <w:color w:val="4F81BD" w:themeColor="accent1"/>
                    <w:sz w:val="20"/>
                    <w:szCs w:val="20"/>
                    <w:lang w:eastAsia="fr-FR"/>
                  </w:rPr>
                </m:ctrlPr>
              </m:sSubSupPr>
              <m:e>
                <m:r>
                  <w:rPr>
                    <w:rFonts w:ascii="Cambria Math" w:hAnsi="Cambria Math" w:cs="Arial"/>
                    <w:noProof/>
                    <w:color w:val="4F81BD" w:themeColor="accent1"/>
                    <w:sz w:val="20"/>
                    <w:szCs w:val="20"/>
                    <w:lang w:eastAsia="fr-FR"/>
                  </w:rPr>
                  <m:t>t</m:t>
                </m:r>
              </m:e>
              <m:sub>
                <m:r>
                  <w:rPr>
                    <w:rFonts w:ascii="Cambria Math" w:hAnsi="Cambria Math" w:cs="Arial"/>
                    <w:noProof/>
                    <w:color w:val="4F81BD" w:themeColor="accent1"/>
                    <w:sz w:val="20"/>
                    <w:szCs w:val="20"/>
                    <w:lang w:eastAsia="fr-FR"/>
                  </w:rPr>
                  <m:t>2</m:t>
                </m:r>
              </m:sub>
              <m:sup>
                <m:r>
                  <w:rPr>
                    <w:rFonts w:ascii="Cambria Math" w:hAnsi="Cambria Math" w:cs="Arial"/>
                    <w:noProof/>
                    <w:color w:val="4F81BD" w:themeColor="accent1"/>
                    <w:sz w:val="20"/>
                    <w:szCs w:val="20"/>
                    <w:lang w:eastAsia="fr-FR"/>
                  </w:rPr>
                  <m:t>2</m:t>
                </m:r>
              </m:sup>
            </m:sSubSup>
          </m:num>
          <m:den>
            <m:r>
              <w:rPr>
                <w:rFonts w:ascii="Cambria Math" w:hAnsi="Cambria Math" w:cs="Arial"/>
                <w:noProof/>
                <w:color w:val="4F81BD" w:themeColor="accent1"/>
                <w:sz w:val="20"/>
                <w:szCs w:val="20"/>
                <w:lang w:eastAsia="fr-FR"/>
              </w:rPr>
              <m:t>2×</m:t>
            </m:r>
            <m:sSup>
              <m:sSupPr>
                <m:ctrlPr>
                  <w:rPr>
                    <w:rFonts w:ascii="Cambria Math" w:hAnsi="Cambria Math" w:cs="Arial"/>
                    <w:bCs/>
                    <w:i/>
                    <w:noProof/>
                    <w:color w:val="4F81BD" w:themeColor="accent1"/>
                    <w:sz w:val="20"/>
                    <w:szCs w:val="20"/>
                    <w:lang w:eastAsia="fr-FR"/>
                  </w:rPr>
                </m:ctrlPr>
              </m:sSupPr>
              <m:e>
                <m:r>
                  <w:rPr>
                    <w:rFonts w:ascii="Cambria Math" w:hAnsi="Cambria Math" w:cs="Arial"/>
                    <w:noProof/>
                    <w:color w:val="4F81BD" w:themeColor="accent1"/>
                    <w:sz w:val="20"/>
                    <w:szCs w:val="20"/>
                    <w:lang w:eastAsia="fr-FR"/>
                  </w:rPr>
                  <m:t>2</m:t>
                </m:r>
              </m:e>
              <m:sup>
                <m:r>
                  <w:rPr>
                    <w:rFonts w:ascii="Cambria Math" w:hAnsi="Cambria Math" w:cs="Arial"/>
                    <w:noProof/>
                    <w:color w:val="4F81BD" w:themeColor="accent1"/>
                    <w:sz w:val="20"/>
                    <w:szCs w:val="20"/>
                    <w:lang w:eastAsia="fr-FR"/>
                  </w:rPr>
                  <m:t>2</m:t>
                </m:r>
              </m:sup>
            </m:sSup>
          </m:den>
        </m:f>
      </m:oMath>
      <w:r>
        <w:rPr>
          <w:rFonts w:ascii="Arial" w:hAnsi="Arial" w:cs="Arial"/>
          <w:bCs/>
          <w:noProof/>
          <w:color w:val="4F81BD" w:themeColor="accent1"/>
          <w:sz w:val="20"/>
          <w:szCs w:val="20"/>
          <w:lang w:eastAsia="fr-FR"/>
        </w:rPr>
        <w:t xml:space="preserve"> =</w:t>
      </w:r>
      <m:oMath>
        <m:r>
          <w:rPr>
            <w:rFonts w:ascii="Cambria Math" w:hAnsi="Cambria Math" w:cs="Arial"/>
            <w:noProof/>
            <w:color w:val="4F81BD" w:themeColor="accent1"/>
            <w:sz w:val="20"/>
            <w:szCs w:val="20"/>
            <w:lang w:eastAsia="fr-FR"/>
          </w:rPr>
          <m:t xml:space="preserve"> </m:t>
        </m:r>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 xml:space="preserve">g </m:t>
            </m:r>
            <m:sSubSup>
              <m:sSubSupPr>
                <m:ctrlPr>
                  <w:rPr>
                    <w:rFonts w:ascii="Cambria Math" w:hAnsi="Cambria Math" w:cs="Arial"/>
                    <w:bCs/>
                    <w:i/>
                    <w:noProof/>
                    <w:color w:val="4F81BD" w:themeColor="accent1"/>
                    <w:sz w:val="20"/>
                    <w:szCs w:val="20"/>
                    <w:lang w:eastAsia="fr-FR"/>
                  </w:rPr>
                </m:ctrlPr>
              </m:sSubSupPr>
              <m:e>
                <m:r>
                  <w:rPr>
                    <w:rFonts w:ascii="Cambria Math" w:hAnsi="Cambria Math" w:cs="Arial"/>
                    <w:noProof/>
                    <w:color w:val="4F81BD" w:themeColor="accent1"/>
                    <w:sz w:val="20"/>
                    <w:szCs w:val="20"/>
                    <w:lang w:eastAsia="fr-FR"/>
                  </w:rPr>
                  <m:t>t</m:t>
                </m:r>
              </m:e>
              <m:sub>
                <m:r>
                  <w:rPr>
                    <w:rFonts w:ascii="Cambria Math" w:hAnsi="Cambria Math" w:cs="Arial"/>
                    <w:noProof/>
                    <w:color w:val="4F81BD" w:themeColor="accent1"/>
                    <w:sz w:val="20"/>
                    <w:szCs w:val="20"/>
                    <w:lang w:eastAsia="fr-FR"/>
                  </w:rPr>
                  <m:t>2</m:t>
                </m:r>
              </m:sub>
              <m:sup>
                <m:r>
                  <w:rPr>
                    <w:rFonts w:ascii="Cambria Math" w:hAnsi="Cambria Math" w:cs="Arial"/>
                    <w:noProof/>
                    <w:color w:val="4F81BD" w:themeColor="accent1"/>
                    <w:sz w:val="20"/>
                    <w:szCs w:val="20"/>
                    <w:lang w:eastAsia="fr-FR"/>
                  </w:rPr>
                  <m:t>2</m:t>
                </m:r>
              </m:sup>
            </m:sSubSup>
          </m:num>
          <m:den>
            <m:r>
              <w:rPr>
                <w:rFonts w:ascii="Cambria Math" w:hAnsi="Cambria Math" w:cs="Arial"/>
                <w:noProof/>
                <w:color w:val="4F81BD" w:themeColor="accent1"/>
                <w:sz w:val="20"/>
                <w:szCs w:val="20"/>
                <w:lang w:eastAsia="fr-FR"/>
              </w:rPr>
              <m:t>8</m:t>
            </m:r>
          </m:den>
        </m:f>
      </m:oMath>
      <w:r>
        <w:rPr>
          <w:rFonts w:ascii="Arial" w:hAnsi="Arial" w:cs="Arial"/>
          <w:bCs/>
          <w:noProof/>
          <w:color w:val="4F81BD" w:themeColor="accent1"/>
          <w:sz w:val="20"/>
          <w:szCs w:val="20"/>
          <w:lang w:eastAsia="fr-FR"/>
        </w:rPr>
        <w:t xml:space="preserve"> = </w:t>
      </w:r>
      <m:oMath>
        <m:f>
          <m:fPr>
            <m:ctrlPr>
              <w:rPr>
                <w:rFonts w:ascii="Cambria Math" w:hAnsi="Cambria Math" w:cs="Arial"/>
                <w:b/>
                <w:i/>
                <w:noProof/>
                <w:color w:val="4F81BD" w:themeColor="accent1"/>
                <w:sz w:val="20"/>
                <w:szCs w:val="20"/>
                <w:lang w:eastAsia="fr-FR"/>
              </w:rPr>
            </m:ctrlPr>
          </m:fPr>
          <m:num>
            <m:r>
              <m:rPr>
                <m:sty m:val="bi"/>
              </m:rPr>
              <w:rPr>
                <w:rFonts w:ascii="Cambria Math" w:hAnsi="Cambria Math" w:cs="Arial"/>
                <w:noProof/>
                <w:color w:val="4F81BD" w:themeColor="accent1"/>
                <w:sz w:val="20"/>
                <w:szCs w:val="20"/>
                <w:lang w:eastAsia="fr-FR"/>
              </w:rPr>
              <m:t>g ∆</m:t>
            </m:r>
            <m:sSup>
              <m:sSupPr>
                <m:ctrlPr>
                  <w:rPr>
                    <w:rFonts w:ascii="Cambria Math" w:hAnsi="Cambria Math" w:cs="Arial"/>
                    <w:b/>
                    <w:i/>
                    <w:noProof/>
                    <w:color w:val="4F81BD" w:themeColor="accent1"/>
                    <w:sz w:val="20"/>
                    <w:szCs w:val="20"/>
                    <w:lang w:eastAsia="fr-FR"/>
                  </w:rPr>
                </m:ctrlPr>
              </m:sSupPr>
              <m:e>
                <m:r>
                  <m:rPr>
                    <m:sty m:val="bi"/>
                  </m:rPr>
                  <w:rPr>
                    <w:rFonts w:ascii="Cambria Math" w:hAnsi="Cambria Math" w:cs="Arial"/>
                    <w:noProof/>
                    <w:color w:val="4F81BD" w:themeColor="accent1"/>
                    <w:sz w:val="20"/>
                    <w:szCs w:val="20"/>
                    <w:lang w:eastAsia="fr-FR"/>
                  </w:rPr>
                  <m:t>t</m:t>
                </m:r>
              </m:e>
              <m:sup>
                <m:r>
                  <m:rPr>
                    <m:sty m:val="bi"/>
                  </m:rPr>
                  <w:rPr>
                    <w:rFonts w:ascii="Cambria Math" w:hAnsi="Cambria Math" w:cs="Arial"/>
                    <w:noProof/>
                    <w:color w:val="4F81BD" w:themeColor="accent1"/>
                    <w:sz w:val="20"/>
                    <w:szCs w:val="20"/>
                    <w:lang w:eastAsia="fr-FR"/>
                  </w:rPr>
                  <m:t>2</m:t>
                </m:r>
              </m:sup>
            </m:sSup>
          </m:num>
          <m:den>
            <m:r>
              <m:rPr>
                <m:sty m:val="bi"/>
              </m:rPr>
              <w:rPr>
                <w:rFonts w:ascii="Cambria Math" w:hAnsi="Cambria Math" w:cs="Arial"/>
                <w:noProof/>
                <w:color w:val="4F81BD" w:themeColor="accent1"/>
                <w:sz w:val="20"/>
                <w:szCs w:val="20"/>
                <w:lang w:eastAsia="fr-FR"/>
              </w:rPr>
              <m:t>8</m:t>
            </m:r>
          </m:den>
        </m:f>
      </m:oMath>
      <w:r>
        <w:rPr>
          <w:rFonts w:ascii="Arial" w:hAnsi="Arial" w:cs="Arial"/>
          <w:bCs/>
          <w:noProof/>
          <w:color w:val="4F81BD" w:themeColor="accent1"/>
          <w:sz w:val="20"/>
          <w:szCs w:val="20"/>
          <w:lang w:eastAsia="fr-FR"/>
        </w:rPr>
        <w:t>.</w:t>
      </w:r>
    </w:p>
    <w:p w14:paraId="2DCBE966" w14:textId="67AAFFE8"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26284AA3" w14:textId="69931953" w:rsidR="00E61FD2" w:rsidRDefault="00E61FD2"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br w:type="page"/>
      </w:r>
    </w:p>
    <w:p w14:paraId="02C5C3B4" w14:textId="3C725710" w:rsidR="006476C1" w:rsidRPr="00316150" w:rsidRDefault="006476C1" w:rsidP="006476C1">
      <w:pPr>
        <w:pStyle w:val="Paragraphedeliste"/>
        <w:numPr>
          <w:ilvl w:val="0"/>
          <w:numId w:val="7"/>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316150">
        <w:rPr>
          <w:rFonts w:ascii="Arial" w:hAnsi="Arial" w:cs="Arial"/>
          <w:bCs/>
          <w:noProof/>
          <w:color w:val="76923C" w:themeColor="accent3" w:themeShade="BF"/>
          <w:sz w:val="20"/>
          <w:szCs w:val="20"/>
          <w:lang w:eastAsia="fr-FR"/>
        </w:rPr>
        <w:t xml:space="preserve">Expliquer comment la formule </w:t>
      </w:r>
      <w:r w:rsidRPr="00316150">
        <w:rPr>
          <w:rFonts w:ascii="Arial" w:hAnsi="Arial" w:cs="Arial"/>
          <w:bCs/>
          <w:i/>
          <w:iCs/>
          <w:noProof/>
          <w:color w:val="76923C" w:themeColor="accent3" w:themeShade="BF"/>
          <w:sz w:val="20"/>
          <w:szCs w:val="20"/>
          <w:lang w:eastAsia="fr-FR"/>
        </w:rPr>
        <w:t>h</w:t>
      </w:r>
      <w:r w:rsidRPr="00316150">
        <w:rPr>
          <w:rFonts w:ascii="Arial" w:hAnsi="Arial" w:cs="Arial"/>
          <w:bCs/>
          <w:noProof/>
          <w:color w:val="76923C" w:themeColor="accent3" w:themeShade="BF"/>
          <w:sz w:val="20"/>
          <w:szCs w:val="20"/>
          <w:lang w:eastAsia="fr-FR"/>
        </w:rPr>
        <w:t xml:space="preserve"> = </w:t>
      </w:r>
      <m:oMath>
        <m:f>
          <m:fPr>
            <m:ctrlPr>
              <w:rPr>
                <w:rFonts w:ascii="Cambria Math" w:hAnsi="Cambria Math" w:cs="Arial"/>
                <w:bCs/>
                <w:i/>
                <w:noProof/>
                <w:color w:val="76923C" w:themeColor="accent3" w:themeShade="BF"/>
                <w:sz w:val="20"/>
                <w:szCs w:val="20"/>
                <w:lang w:eastAsia="fr-FR"/>
              </w:rPr>
            </m:ctrlPr>
          </m:fPr>
          <m:num>
            <m:r>
              <w:rPr>
                <w:rFonts w:ascii="Cambria Math" w:hAnsi="Cambria Math" w:cs="Arial"/>
                <w:noProof/>
                <w:color w:val="76923C" w:themeColor="accent3" w:themeShade="BF"/>
                <w:sz w:val="20"/>
                <w:szCs w:val="20"/>
                <w:lang w:eastAsia="fr-FR"/>
              </w:rPr>
              <m:t>g  ∆</m:t>
            </m:r>
            <m:sSup>
              <m:sSupPr>
                <m:ctrlPr>
                  <w:rPr>
                    <w:rFonts w:ascii="Cambria Math" w:hAnsi="Cambria Math" w:cs="Arial"/>
                    <w:bCs/>
                    <w:i/>
                    <w:noProof/>
                    <w:color w:val="76923C" w:themeColor="accent3" w:themeShade="BF"/>
                    <w:sz w:val="20"/>
                    <w:szCs w:val="20"/>
                    <w:lang w:eastAsia="fr-FR"/>
                  </w:rPr>
                </m:ctrlPr>
              </m:sSupPr>
              <m:e>
                <m:r>
                  <w:rPr>
                    <w:rFonts w:ascii="Cambria Math" w:hAnsi="Cambria Math" w:cs="Arial"/>
                    <w:noProof/>
                    <w:color w:val="76923C" w:themeColor="accent3" w:themeShade="BF"/>
                    <w:sz w:val="20"/>
                    <w:szCs w:val="20"/>
                    <w:lang w:eastAsia="fr-FR"/>
                  </w:rPr>
                  <m:t>t</m:t>
                </m:r>
              </m:e>
              <m:sup>
                <m:r>
                  <w:rPr>
                    <w:rFonts w:ascii="Cambria Math" w:hAnsi="Cambria Math" w:cs="Arial"/>
                    <w:noProof/>
                    <w:color w:val="76923C" w:themeColor="accent3" w:themeShade="BF"/>
                    <w:sz w:val="20"/>
                    <w:szCs w:val="20"/>
                    <w:lang w:eastAsia="fr-FR"/>
                  </w:rPr>
                  <m:t>2</m:t>
                </m:r>
              </m:sup>
            </m:sSup>
          </m:num>
          <m:den>
            <m:r>
              <w:rPr>
                <w:rFonts w:ascii="Cambria Math" w:hAnsi="Cambria Math" w:cs="Arial"/>
                <w:noProof/>
                <w:color w:val="76923C" w:themeColor="accent3" w:themeShade="BF"/>
                <w:sz w:val="20"/>
                <w:szCs w:val="20"/>
                <w:lang w:eastAsia="fr-FR"/>
              </w:rPr>
              <m:t>8</m:t>
            </m:r>
          </m:den>
        </m:f>
      </m:oMath>
      <w:r w:rsidRPr="000D739A">
        <w:rPr>
          <w:rFonts w:ascii="Arial" w:hAnsi="Arial" w:cs="Arial"/>
          <w:bCs/>
          <w:noProof/>
          <w:color w:val="76923C" w:themeColor="accent3" w:themeShade="BF"/>
          <w:sz w:val="20"/>
          <w:szCs w:val="20"/>
          <w:lang w:eastAsia="fr-FR"/>
        </w:rPr>
        <w:t xml:space="preserve"> </w:t>
      </w:r>
      <w:r>
        <w:rPr>
          <w:rFonts w:ascii="Arial" w:hAnsi="Arial" w:cs="Arial"/>
          <w:bCs/>
          <w:noProof/>
          <w:color w:val="76923C" w:themeColor="accent3" w:themeShade="BF"/>
          <w:sz w:val="20"/>
          <w:szCs w:val="20"/>
          <w:lang w:eastAsia="fr-FR"/>
        </w:rPr>
        <w:t xml:space="preserve"> peut être retrouvée en utilisant uniquement </w:t>
      </w:r>
      <w:r w:rsidRPr="00316150">
        <w:rPr>
          <w:rFonts w:ascii="Arial" w:hAnsi="Arial" w:cs="Arial"/>
          <w:bCs/>
          <w:noProof/>
          <w:color w:val="76923C" w:themeColor="accent3" w:themeShade="BF"/>
          <w:sz w:val="20"/>
          <w:szCs w:val="20"/>
          <w:lang w:eastAsia="fr-FR"/>
        </w:rPr>
        <w:t xml:space="preserve">la deuxième loi de Newton (sans utiliser </w:t>
      </w:r>
      <w:r w:rsidR="00FB5E9B">
        <w:rPr>
          <w:rFonts w:ascii="Arial" w:hAnsi="Arial" w:cs="Arial"/>
          <w:bCs/>
          <w:noProof/>
          <w:color w:val="76923C" w:themeColor="accent3" w:themeShade="BF"/>
          <w:sz w:val="20"/>
          <w:szCs w:val="20"/>
          <w:lang w:eastAsia="fr-FR"/>
        </w:rPr>
        <w:t>la conservation</w:t>
      </w:r>
      <w:r w:rsidRPr="00316150">
        <w:rPr>
          <w:rFonts w:ascii="Arial" w:hAnsi="Arial" w:cs="Arial"/>
          <w:bCs/>
          <w:noProof/>
          <w:color w:val="76923C" w:themeColor="accent3" w:themeShade="BF"/>
          <w:sz w:val="20"/>
          <w:szCs w:val="20"/>
          <w:lang w:eastAsia="fr-FR"/>
        </w:rPr>
        <w:t xml:space="preserve"> de l’énergie mécanique</w:t>
      </w:r>
      <w:r>
        <w:rPr>
          <w:rFonts w:ascii="Arial" w:hAnsi="Arial" w:cs="Arial"/>
          <w:bCs/>
          <w:noProof/>
          <w:color w:val="76923C" w:themeColor="accent3" w:themeShade="BF"/>
          <w:sz w:val="20"/>
          <w:szCs w:val="20"/>
          <w:lang w:eastAsia="fr-FR"/>
        </w:rPr>
        <w:t xml:space="preserve"> et sans utiliser le théorème de l’énergie cinétique</w:t>
      </w:r>
      <w:r w:rsidRPr="00316150">
        <w:rPr>
          <w:rFonts w:ascii="Arial" w:hAnsi="Arial" w:cs="Arial"/>
          <w:bCs/>
          <w:noProof/>
          <w:color w:val="76923C" w:themeColor="accent3" w:themeShade="BF"/>
          <w:sz w:val="20"/>
          <w:szCs w:val="20"/>
          <w:lang w:eastAsia="fr-FR"/>
        </w:rPr>
        <w:t>).</w:t>
      </w:r>
    </w:p>
    <w:p w14:paraId="77F1751A" w14:textId="3A5E7D10" w:rsidR="006476C1" w:rsidRPr="0058544C"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58544C">
        <w:rPr>
          <w:rFonts w:ascii="Arial" w:hAnsi="Arial" w:cs="Arial"/>
          <w:bCs/>
          <w:noProof/>
          <w:color w:val="4F81BD" w:themeColor="accent1"/>
          <w:sz w:val="20"/>
          <w:szCs w:val="20"/>
          <w:lang w:eastAsia="fr-FR"/>
        </w:rPr>
        <w:t>Dans le référentiel terrestre considéré comme galiléen</w:t>
      </w:r>
      <w:r>
        <w:rPr>
          <w:rFonts w:ascii="Arial" w:hAnsi="Arial" w:cs="Arial"/>
          <w:bCs/>
          <w:noProof/>
          <w:color w:val="4F81BD" w:themeColor="accent1"/>
          <w:sz w:val="20"/>
          <w:szCs w:val="20"/>
          <w:lang w:eastAsia="fr-FR"/>
        </w:rPr>
        <w:t>, l</w:t>
      </w:r>
      <w:r w:rsidRPr="0058544C">
        <w:rPr>
          <w:rFonts w:ascii="Arial" w:hAnsi="Arial" w:cs="Arial"/>
          <w:bCs/>
          <w:noProof/>
          <w:color w:val="4F81BD" w:themeColor="accent1"/>
          <w:sz w:val="20"/>
          <w:szCs w:val="20"/>
          <w:lang w:eastAsia="fr-FR"/>
        </w:rPr>
        <w:t xml:space="preserve">’origine des dates </w:t>
      </w:r>
      <w:r w:rsidRPr="0058544C">
        <w:rPr>
          <w:rFonts w:ascii="Arial" w:hAnsi="Arial" w:cs="Arial"/>
          <w:bCs/>
          <w:i/>
          <w:iCs/>
          <w:noProof/>
          <w:color w:val="4F81BD" w:themeColor="accent1"/>
          <w:sz w:val="20"/>
          <w:szCs w:val="20"/>
          <w:lang w:eastAsia="fr-FR"/>
        </w:rPr>
        <w:t>t</w:t>
      </w:r>
      <w:r w:rsidRPr="0058544C">
        <w:rPr>
          <w:rFonts w:ascii="Arial" w:hAnsi="Arial" w:cs="Arial"/>
          <w:bCs/>
          <w:noProof/>
          <w:color w:val="4F81BD" w:themeColor="accent1"/>
          <w:sz w:val="20"/>
          <w:szCs w:val="20"/>
          <w:vertAlign w:val="subscript"/>
          <w:lang w:eastAsia="fr-FR"/>
        </w:rPr>
        <w:t>0</w:t>
      </w:r>
      <w:r w:rsidRPr="0058544C">
        <w:rPr>
          <w:rFonts w:ascii="Arial" w:hAnsi="Arial" w:cs="Arial"/>
          <w:bCs/>
          <w:noProof/>
          <w:color w:val="4F81BD" w:themeColor="accent1"/>
          <w:sz w:val="20"/>
          <w:szCs w:val="20"/>
          <w:lang w:eastAsia="fr-FR"/>
        </w:rPr>
        <w:t xml:space="preserve"> = 0 est fixée à l’instant où la balle n’est plus en contact avec la table (ou le sol), juste après le rebond</w:t>
      </w:r>
      <w:r w:rsidR="00D27803">
        <w:rPr>
          <w:rFonts w:ascii="Arial" w:hAnsi="Arial" w:cs="Arial"/>
          <w:bCs/>
          <w:noProof/>
          <w:color w:val="4F81BD" w:themeColor="accent1"/>
          <w:sz w:val="20"/>
          <w:szCs w:val="20"/>
          <w:lang w:eastAsia="fr-FR"/>
        </w:rPr>
        <w:t>. L</w:t>
      </w:r>
      <w:r w:rsidRPr="0058544C">
        <w:rPr>
          <w:rFonts w:ascii="Arial" w:hAnsi="Arial" w:cs="Arial"/>
          <w:bCs/>
          <w:noProof/>
          <w:color w:val="4F81BD" w:themeColor="accent1"/>
          <w:sz w:val="20"/>
          <w:szCs w:val="20"/>
          <w:lang w:eastAsia="fr-FR"/>
        </w:rPr>
        <w:t>’origine du repère est fixée au niveau de la table (ou du sol) et l’axe vertical est orienté vers le haut.</w:t>
      </w:r>
    </w:p>
    <w:p w14:paraId="052666CE"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58544C">
        <w:rPr>
          <w:rFonts w:ascii="Arial" w:hAnsi="Arial" w:cs="Arial"/>
          <w:bCs/>
          <w:noProof/>
          <w:color w:val="4F81BD" w:themeColor="accent1"/>
          <w:sz w:val="20"/>
          <w:szCs w:val="20"/>
          <w:lang w:eastAsia="fr-FR"/>
        </w:rPr>
        <w:t>Entre deux rebonds, la balle est en chute libre</w:t>
      </w:r>
      <w:r>
        <w:rPr>
          <w:rFonts w:ascii="Arial" w:hAnsi="Arial" w:cs="Arial"/>
          <w:bCs/>
          <w:noProof/>
          <w:color w:val="4F81BD" w:themeColor="accent1"/>
          <w:sz w:val="20"/>
          <w:szCs w:val="20"/>
          <w:lang w:eastAsia="fr-FR"/>
        </w:rPr>
        <w:t>. Ainsi</w:t>
      </w:r>
      <w:r w:rsidRPr="0058544C">
        <w:rPr>
          <w:rFonts w:ascii="Arial" w:hAnsi="Arial" w:cs="Arial"/>
          <w:bCs/>
          <w:noProof/>
          <w:color w:val="4F81BD" w:themeColor="accent1"/>
          <w:sz w:val="20"/>
          <w:szCs w:val="20"/>
          <w:lang w:eastAsia="fr-FR"/>
        </w:rPr>
        <w:t>, d’après la deuxième loi de Newton, comme la seule force exercée sur la balle entre deux rebonds e</w:t>
      </w:r>
      <w:r>
        <w:rPr>
          <w:rFonts w:ascii="Arial" w:hAnsi="Arial" w:cs="Arial"/>
          <w:bCs/>
          <w:noProof/>
          <w:color w:val="4F81BD" w:themeColor="accent1"/>
          <w:sz w:val="20"/>
          <w:szCs w:val="20"/>
          <w:lang w:eastAsia="fr-FR"/>
        </w:rPr>
        <w:t>s</w:t>
      </w:r>
      <w:r w:rsidRPr="0058544C">
        <w:rPr>
          <w:rFonts w:ascii="Arial" w:hAnsi="Arial" w:cs="Arial"/>
          <w:bCs/>
          <w:noProof/>
          <w:color w:val="4F81BD" w:themeColor="accent1"/>
          <w:sz w:val="20"/>
          <w:szCs w:val="20"/>
          <w:lang w:eastAsia="fr-FR"/>
        </w:rPr>
        <w:t xml:space="preserve">t son poids </w:t>
      </w:r>
      <m:oMath>
        <m:acc>
          <m:accPr>
            <m:chr m:val="⃗"/>
            <m:ctrlPr>
              <w:rPr>
                <w:rFonts w:ascii="Cambria Math" w:hAnsi="Cambria Math" w:cs="Arial"/>
                <w:bCs/>
                <w:i/>
                <w:noProof/>
                <w:color w:val="4F81BD" w:themeColor="accent1"/>
                <w:sz w:val="20"/>
                <w:szCs w:val="20"/>
                <w:lang w:eastAsia="fr-FR"/>
              </w:rPr>
            </m:ctrlPr>
          </m:accPr>
          <m:e>
            <m:r>
              <w:rPr>
                <w:rFonts w:ascii="Cambria Math" w:hAnsi="Cambria Math" w:cs="Arial"/>
                <w:noProof/>
                <w:color w:val="4F81BD" w:themeColor="accent1"/>
                <w:sz w:val="20"/>
                <w:szCs w:val="20"/>
                <w:lang w:eastAsia="fr-FR"/>
              </w:rPr>
              <m:t>P</m:t>
            </m:r>
          </m:e>
        </m:acc>
        <m:r>
          <w:rPr>
            <w:rFonts w:ascii="Cambria Math" w:hAnsi="Cambria Math" w:cs="Arial"/>
            <w:noProof/>
            <w:color w:val="4F81BD" w:themeColor="accent1"/>
            <w:sz w:val="20"/>
            <w:szCs w:val="20"/>
            <w:lang w:eastAsia="fr-FR"/>
          </w:rPr>
          <m:t>=m</m:t>
        </m:r>
        <m:acc>
          <m:accPr>
            <m:chr m:val="⃗"/>
            <m:ctrlPr>
              <w:rPr>
                <w:rFonts w:ascii="Cambria Math" w:hAnsi="Cambria Math" w:cs="Arial"/>
                <w:bCs/>
                <w:i/>
                <w:noProof/>
                <w:color w:val="4F81BD" w:themeColor="accent1"/>
                <w:sz w:val="20"/>
                <w:szCs w:val="20"/>
                <w:lang w:eastAsia="fr-FR"/>
              </w:rPr>
            </m:ctrlPr>
          </m:accPr>
          <m:e>
            <m:r>
              <w:rPr>
                <w:rFonts w:ascii="Cambria Math" w:hAnsi="Cambria Math" w:cs="Arial"/>
                <w:noProof/>
                <w:color w:val="4F81BD" w:themeColor="accent1"/>
                <w:sz w:val="20"/>
                <w:szCs w:val="20"/>
                <w:lang w:eastAsia="fr-FR"/>
              </w:rPr>
              <m:t>g</m:t>
            </m:r>
          </m:e>
        </m:acc>
      </m:oMath>
      <w:r w:rsidRPr="0058544C">
        <w:rPr>
          <w:rFonts w:ascii="Arial" w:hAnsi="Arial" w:cs="Arial"/>
          <w:bCs/>
          <w:noProof/>
          <w:color w:val="4F81BD" w:themeColor="accent1"/>
          <w:sz w:val="20"/>
          <w:szCs w:val="20"/>
          <w:lang w:eastAsia="fr-FR"/>
        </w:rPr>
        <w:t xml:space="preserve"> et que le mouvement de la balle est vertical, on peut trouver que, selon l’axe vertical orienté vers le haut : </w:t>
      </w:r>
      <w:r w:rsidRPr="0058544C">
        <w:rPr>
          <w:rFonts w:ascii="Arial" w:hAnsi="Arial" w:cs="Arial"/>
          <w:bCs/>
          <w:i/>
          <w:iCs/>
          <w:noProof/>
          <w:color w:val="4F81BD" w:themeColor="accent1"/>
          <w:sz w:val="20"/>
          <w:szCs w:val="20"/>
          <w:lang w:eastAsia="fr-FR"/>
        </w:rPr>
        <w:t>a</w:t>
      </w:r>
      <w:r w:rsidRPr="0058544C">
        <w:rPr>
          <w:rFonts w:ascii="Arial" w:hAnsi="Arial" w:cs="Arial"/>
          <w:bCs/>
          <w:noProof/>
          <w:color w:val="4F81BD" w:themeColor="accent1"/>
          <w:sz w:val="20"/>
          <w:szCs w:val="20"/>
          <w:lang w:eastAsia="fr-FR"/>
        </w:rPr>
        <w:t>(</w:t>
      </w:r>
      <w:r w:rsidRPr="0058544C">
        <w:rPr>
          <w:rFonts w:ascii="Arial" w:hAnsi="Arial" w:cs="Arial"/>
          <w:bCs/>
          <w:i/>
          <w:iCs/>
          <w:noProof/>
          <w:color w:val="4F81BD" w:themeColor="accent1"/>
          <w:sz w:val="20"/>
          <w:szCs w:val="20"/>
          <w:lang w:eastAsia="fr-FR"/>
        </w:rPr>
        <w:t>t</w:t>
      </w:r>
      <w:r w:rsidRPr="0058544C">
        <w:rPr>
          <w:rFonts w:ascii="Arial" w:hAnsi="Arial" w:cs="Arial"/>
          <w:bCs/>
          <w:noProof/>
          <w:color w:val="4F81BD" w:themeColor="accent1"/>
          <w:sz w:val="20"/>
          <w:szCs w:val="20"/>
          <w:lang w:eastAsia="fr-FR"/>
        </w:rPr>
        <w:t xml:space="preserve">) = - </w:t>
      </w:r>
      <w:r w:rsidRPr="0058544C">
        <w:rPr>
          <w:rFonts w:ascii="Arial" w:hAnsi="Arial" w:cs="Arial"/>
          <w:bCs/>
          <w:i/>
          <w:iCs/>
          <w:noProof/>
          <w:color w:val="4F81BD" w:themeColor="accent1"/>
          <w:sz w:val="20"/>
          <w:szCs w:val="20"/>
          <w:lang w:eastAsia="fr-FR"/>
        </w:rPr>
        <w:t>g</w:t>
      </w:r>
      <w:r>
        <w:rPr>
          <w:rFonts w:ascii="Arial" w:hAnsi="Arial" w:cs="Arial"/>
          <w:bCs/>
          <w:noProof/>
          <w:color w:val="4F81BD" w:themeColor="accent1"/>
          <w:sz w:val="20"/>
          <w:szCs w:val="20"/>
          <w:lang w:eastAsia="fr-FR"/>
        </w:rPr>
        <w:t> ;</w:t>
      </w:r>
      <w:r w:rsidRPr="0058544C">
        <w:rPr>
          <w:rFonts w:ascii="Arial" w:hAnsi="Arial" w:cs="Arial"/>
          <w:bCs/>
          <w:noProof/>
          <w:color w:val="4F81BD" w:themeColor="accent1"/>
          <w:sz w:val="20"/>
          <w:szCs w:val="20"/>
          <w:lang w:eastAsia="fr-FR"/>
        </w:rPr>
        <w:t xml:space="preserve"> </w:t>
      </w:r>
      <w:r w:rsidRPr="0058544C">
        <w:rPr>
          <w:rFonts w:ascii="Arial" w:hAnsi="Arial" w:cs="Arial"/>
          <w:bCs/>
          <w:i/>
          <w:iCs/>
          <w:noProof/>
          <w:color w:val="4F81BD" w:themeColor="accent1"/>
          <w:sz w:val="20"/>
          <w:szCs w:val="20"/>
          <w:lang w:eastAsia="fr-FR"/>
        </w:rPr>
        <w:t>v</w:t>
      </w:r>
      <w:r w:rsidRPr="0058544C">
        <w:rPr>
          <w:rFonts w:ascii="Arial" w:hAnsi="Arial" w:cs="Arial"/>
          <w:bCs/>
          <w:noProof/>
          <w:color w:val="4F81BD" w:themeColor="accent1"/>
          <w:sz w:val="20"/>
          <w:szCs w:val="20"/>
          <w:lang w:eastAsia="fr-FR"/>
        </w:rPr>
        <w:t>(</w:t>
      </w:r>
      <w:r w:rsidRPr="0058544C">
        <w:rPr>
          <w:rFonts w:ascii="Arial" w:hAnsi="Arial" w:cs="Arial"/>
          <w:bCs/>
          <w:i/>
          <w:iCs/>
          <w:noProof/>
          <w:color w:val="4F81BD" w:themeColor="accent1"/>
          <w:sz w:val="20"/>
          <w:szCs w:val="20"/>
          <w:lang w:eastAsia="fr-FR"/>
        </w:rPr>
        <w:t>t</w:t>
      </w:r>
      <w:r w:rsidRPr="0058544C">
        <w:rPr>
          <w:rFonts w:ascii="Arial" w:hAnsi="Arial" w:cs="Arial"/>
          <w:bCs/>
          <w:noProof/>
          <w:color w:val="4F81BD" w:themeColor="accent1"/>
          <w:sz w:val="20"/>
          <w:szCs w:val="20"/>
          <w:lang w:eastAsia="fr-FR"/>
        </w:rPr>
        <w:t xml:space="preserve">) = - </w:t>
      </w:r>
      <w:r w:rsidRPr="0058544C">
        <w:rPr>
          <w:rFonts w:ascii="Arial" w:hAnsi="Arial" w:cs="Arial"/>
          <w:bCs/>
          <w:i/>
          <w:iCs/>
          <w:noProof/>
          <w:color w:val="4F81BD" w:themeColor="accent1"/>
          <w:sz w:val="20"/>
          <w:szCs w:val="20"/>
          <w:lang w:eastAsia="fr-FR"/>
        </w:rPr>
        <w:t>g</w:t>
      </w:r>
      <w:r w:rsidRPr="0058544C">
        <w:rPr>
          <w:rFonts w:ascii="Arial" w:hAnsi="Arial" w:cs="Arial"/>
          <w:bCs/>
          <w:noProof/>
          <w:color w:val="4F81BD" w:themeColor="accent1"/>
          <w:sz w:val="20"/>
          <w:szCs w:val="20"/>
          <w:lang w:eastAsia="fr-FR"/>
        </w:rPr>
        <w:t xml:space="preserve"> </w:t>
      </w:r>
      <w:r w:rsidRPr="0058544C">
        <w:rPr>
          <w:rFonts w:ascii="Arial" w:hAnsi="Arial" w:cs="Arial"/>
          <w:bCs/>
          <w:i/>
          <w:iCs/>
          <w:noProof/>
          <w:color w:val="4F81BD" w:themeColor="accent1"/>
          <w:sz w:val="20"/>
          <w:szCs w:val="20"/>
          <w:lang w:eastAsia="fr-FR"/>
        </w:rPr>
        <w:t>t</w:t>
      </w:r>
      <w:r w:rsidRPr="0058544C">
        <w:rPr>
          <w:rFonts w:ascii="Arial" w:hAnsi="Arial" w:cs="Arial"/>
          <w:bCs/>
          <w:noProof/>
          <w:color w:val="4F81BD" w:themeColor="accent1"/>
          <w:sz w:val="20"/>
          <w:szCs w:val="20"/>
          <w:lang w:eastAsia="fr-FR"/>
        </w:rPr>
        <w:t xml:space="preserve"> + </w:t>
      </w:r>
      <w:r w:rsidRPr="0058544C">
        <w:rPr>
          <w:rFonts w:ascii="Arial" w:hAnsi="Arial" w:cs="Arial"/>
          <w:bCs/>
          <w:i/>
          <w:iCs/>
          <w:noProof/>
          <w:color w:val="4F81BD" w:themeColor="accent1"/>
          <w:sz w:val="20"/>
          <w:szCs w:val="20"/>
          <w:lang w:eastAsia="fr-FR"/>
        </w:rPr>
        <w:t>v</w:t>
      </w:r>
      <w:r w:rsidRPr="0058544C">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 xml:space="preserve"> et </w:t>
      </w:r>
      <w:r w:rsidRPr="006F6880">
        <w:rPr>
          <w:rFonts w:ascii="Arial" w:hAnsi="Arial" w:cs="Arial"/>
          <w:bCs/>
          <w:i/>
          <w:iCs/>
          <w:noProof/>
          <w:color w:val="4F81BD" w:themeColor="accent1"/>
          <w:sz w:val="20"/>
          <w:szCs w:val="20"/>
          <w:lang w:eastAsia="fr-FR"/>
        </w:rPr>
        <w:t>z</w:t>
      </w:r>
      <w:r>
        <w:rPr>
          <w:rFonts w:ascii="Arial" w:hAnsi="Arial" w:cs="Arial"/>
          <w:bCs/>
          <w:noProof/>
          <w:color w:val="4F81BD" w:themeColor="accent1"/>
          <w:sz w:val="20"/>
          <w:szCs w:val="20"/>
          <w:lang w:eastAsia="fr-FR"/>
        </w:rPr>
        <w:t>(</w:t>
      </w:r>
      <w:r w:rsidRPr="006F6880">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lang w:eastAsia="fr-FR"/>
        </w:rPr>
        <w:t xml:space="preserve">) = - ½ </w:t>
      </w:r>
      <w:r w:rsidRPr="006F6880">
        <w:rPr>
          <w:rFonts w:ascii="Arial" w:hAnsi="Arial" w:cs="Arial"/>
          <w:bCs/>
          <w:i/>
          <w:iCs/>
          <w:noProof/>
          <w:color w:val="4F81BD" w:themeColor="accent1"/>
          <w:sz w:val="20"/>
          <w:szCs w:val="20"/>
          <w:lang w:eastAsia="fr-FR"/>
        </w:rPr>
        <w:t>g t</w:t>
      </w:r>
      <w:r w:rsidRPr="006F6880">
        <w:rPr>
          <w:rFonts w:ascii="Arial" w:hAnsi="Arial" w:cs="Arial"/>
          <w:bCs/>
          <w:noProof/>
          <w:color w:val="4F81BD" w:themeColor="accent1"/>
          <w:sz w:val="20"/>
          <w:szCs w:val="20"/>
          <w:vertAlign w:val="superscript"/>
          <w:lang w:eastAsia="fr-FR"/>
        </w:rPr>
        <w:t>2</w:t>
      </w:r>
      <w:r>
        <w:rPr>
          <w:rFonts w:ascii="Arial" w:hAnsi="Arial" w:cs="Arial"/>
          <w:bCs/>
          <w:noProof/>
          <w:color w:val="4F81BD" w:themeColor="accent1"/>
          <w:sz w:val="20"/>
          <w:szCs w:val="20"/>
          <w:lang w:eastAsia="fr-FR"/>
        </w:rPr>
        <w:t xml:space="preserve"> + </w:t>
      </w:r>
      <w:r w:rsidRPr="006F6880">
        <w:rPr>
          <w:rFonts w:ascii="Arial" w:hAnsi="Arial" w:cs="Arial"/>
          <w:bCs/>
          <w:i/>
          <w:iCs/>
          <w:noProof/>
          <w:color w:val="4F81BD" w:themeColor="accent1"/>
          <w:sz w:val="20"/>
          <w:szCs w:val="20"/>
          <w:lang w:eastAsia="fr-FR"/>
        </w:rPr>
        <w:t>v</w:t>
      </w:r>
      <w:r w:rsidRPr="006F6880">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 xml:space="preserve"> </w:t>
      </w:r>
      <w:r w:rsidRPr="006F6880">
        <w:rPr>
          <w:rFonts w:ascii="Arial" w:hAnsi="Arial" w:cs="Arial"/>
          <w:bCs/>
          <w:i/>
          <w:iCs/>
          <w:noProof/>
          <w:color w:val="4F81BD" w:themeColor="accent1"/>
          <w:sz w:val="20"/>
          <w:szCs w:val="20"/>
          <w:lang w:eastAsia="fr-FR"/>
        </w:rPr>
        <w:t>t</w:t>
      </w:r>
    </w:p>
    <w:p w14:paraId="2D4296B9" w14:textId="77777777" w:rsidR="006476C1" w:rsidRPr="0058544C"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58544C">
        <w:rPr>
          <w:rFonts w:ascii="Arial" w:hAnsi="Arial" w:cs="Arial"/>
          <w:bCs/>
          <w:noProof/>
          <w:color w:val="4F81BD" w:themeColor="accent1"/>
          <w:sz w:val="20"/>
          <w:szCs w:val="20"/>
          <w:lang w:eastAsia="fr-FR"/>
        </w:rPr>
        <w:t xml:space="preserve">avec </w:t>
      </w:r>
      <w:r w:rsidRPr="0058544C">
        <w:rPr>
          <w:rFonts w:ascii="Arial" w:hAnsi="Arial" w:cs="Arial"/>
          <w:bCs/>
          <w:i/>
          <w:iCs/>
          <w:noProof/>
          <w:color w:val="4F81BD" w:themeColor="accent1"/>
          <w:sz w:val="20"/>
          <w:szCs w:val="20"/>
          <w:lang w:eastAsia="fr-FR"/>
        </w:rPr>
        <w:t>m</w:t>
      </w:r>
      <w:r w:rsidRPr="0058544C">
        <w:rPr>
          <w:rFonts w:ascii="Arial" w:hAnsi="Arial" w:cs="Arial"/>
          <w:bCs/>
          <w:noProof/>
          <w:color w:val="4F81BD" w:themeColor="accent1"/>
          <w:sz w:val="20"/>
          <w:szCs w:val="20"/>
          <w:lang w:eastAsia="fr-FR"/>
        </w:rPr>
        <w:t xml:space="preserve"> la masse de la balle en kilogramme (kg), </w:t>
      </w:r>
      <w:r w:rsidRPr="0058544C">
        <w:rPr>
          <w:rFonts w:ascii="Arial" w:hAnsi="Arial" w:cs="Arial"/>
          <w:bCs/>
          <w:i/>
          <w:iCs/>
          <w:noProof/>
          <w:color w:val="4F81BD" w:themeColor="accent1"/>
          <w:sz w:val="20"/>
          <w:szCs w:val="20"/>
          <w:lang w:eastAsia="fr-FR"/>
        </w:rPr>
        <w:t>v</w:t>
      </w:r>
      <w:r w:rsidRPr="0058544C">
        <w:rPr>
          <w:rFonts w:ascii="Arial" w:hAnsi="Arial" w:cs="Arial"/>
          <w:bCs/>
          <w:noProof/>
          <w:color w:val="4F81BD" w:themeColor="accent1"/>
          <w:sz w:val="20"/>
          <w:szCs w:val="20"/>
          <w:lang w:eastAsia="fr-FR"/>
        </w:rPr>
        <w:t xml:space="preserve"> la vitesse de la balle en mètre par seconde (m.s</w:t>
      </w:r>
      <w:r w:rsidRPr="0058544C">
        <w:rPr>
          <w:rFonts w:ascii="Arial" w:hAnsi="Arial" w:cs="Arial"/>
          <w:bCs/>
          <w:noProof/>
          <w:color w:val="4F81BD" w:themeColor="accent1"/>
          <w:sz w:val="20"/>
          <w:szCs w:val="20"/>
          <w:vertAlign w:val="superscript"/>
          <w:lang w:eastAsia="fr-FR"/>
        </w:rPr>
        <w:t>-1</w:t>
      </w:r>
      <w:r w:rsidRPr="0058544C">
        <w:rPr>
          <w:rFonts w:ascii="Arial" w:hAnsi="Arial" w:cs="Arial"/>
          <w:bCs/>
          <w:noProof/>
          <w:color w:val="4F81BD" w:themeColor="accent1"/>
          <w:sz w:val="20"/>
          <w:szCs w:val="20"/>
          <w:lang w:eastAsia="fr-FR"/>
        </w:rPr>
        <w:t xml:space="preserve">), </w:t>
      </w:r>
      <w:r w:rsidRPr="0058544C">
        <w:rPr>
          <w:rFonts w:ascii="Arial" w:hAnsi="Arial" w:cs="Arial"/>
          <w:bCs/>
          <w:noProof/>
          <w:color w:val="4F81BD" w:themeColor="accent1"/>
          <w:sz w:val="20"/>
          <w:szCs w:val="20"/>
          <w:lang w:eastAsia="fr-FR"/>
        </w:rPr>
        <w:br/>
      </w:r>
      <w:r w:rsidRPr="0058544C">
        <w:rPr>
          <w:rFonts w:ascii="Arial" w:hAnsi="Arial" w:cs="Arial"/>
          <w:bCs/>
          <w:i/>
          <w:iCs/>
          <w:noProof/>
          <w:color w:val="4F81BD" w:themeColor="accent1"/>
          <w:sz w:val="20"/>
          <w:szCs w:val="20"/>
          <w:lang w:eastAsia="fr-FR"/>
        </w:rPr>
        <w:t xml:space="preserve">g </w:t>
      </w:r>
      <w:r w:rsidRPr="0058544C">
        <w:rPr>
          <w:rFonts w:ascii="Arial" w:hAnsi="Arial" w:cs="Arial"/>
          <w:bCs/>
          <w:noProof/>
          <w:color w:val="4F81BD" w:themeColor="accent1"/>
          <w:sz w:val="20"/>
          <w:szCs w:val="20"/>
          <w:lang w:eastAsia="fr-FR"/>
        </w:rPr>
        <w:t>= 9,81 m.s</w:t>
      </w:r>
      <w:r w:rsidRPr="0058544C">
        <w:rPr>
          <w:rFonts w:ascii="Arial" w:hAnsi="Arial" w:cs="Arial"/>
          <w:bCs/>
          <w:noProof/>
          <w:color w:val="4F81BD" w:themeColor="accent1"/>
          <w:sz w:val="20"/>
          <w:szCs w:val="20"/>
          <w:vertAlign w:val="superscript"/>
          <w:lang w:eastAsia="fr-FR"/>
        </w:rPr>
        <w:t>-2</w:t>
      </w:r>
      <w:r w:rsidRPr="0058544C">
        <w:rPr>
          <w:rFonts w:ascii="Arial" w:hAnsi="Arial" w:cs="Arial"/>
          <w:bCs/>
          <w:noProof/>
          <w:color w:val="4F81BD" w:themeColor="accent1"/>
          <w:sz w:val="20"/>
          <w:szCs w:val="20"/>
          <w:lang w:eastAsia="fr-FR"/>
        </w:rPr>
        <w:t xml:space="preserve"> l’intensité de la pesanteur terrestre, </w:t>
      </w:r>
      <w:r w:rsidRPr="0058544C">
        <w:rPr>
          <w:rFonts w:ascii="Arial" w:hAnsi="Arial" w:cs="Arial"/>
          <w:bCs/>
          <w:i/>
          <w:iCs/>
          <w:noProof/>
          <w:color w:val="4F81BD" w:themeColor="accent1"/>
          <w:sz w:val="20"/>
          <w:szCs w:val="20"/>
          <w:lang w:eastAsia="fr-FR"/>
        </w:rPr>
        <w:t>z</w:t>
      </w:r>
      <w:r w:rsidRPr="0058544C">
        <w:rPr>
          <w:rFonts w:ascii="Arial" w:hAnsi="Arial" w:cs="Arial"/>
          <w:bCs/>
          <w:noProof/>
          <w:color w:val="4F81BD" w:themeColor="accent1"/>
          <w:sz w:val="20"/>
          <w:szCs w:val="20"/>
          <w:lang w:eastAsia="fr-FR"/>
        </w:rPr>
        <w:t xml:space="preserve"> l’altitude de la balle, en mètre (m).</w:t>
      </w:r>
    </w:p>
    <w:p w14:paraId="6E9CFF49"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17FA89AF" w14:textId="43EFF165" w:rsidR="006476C1" w:rsidRPr="0001458B"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A l’instant </w:t>
      </w:r>
      <w:r w:rsidRPr="0001458B">
        <w:rPr>
          <w:rFonts w:ascii="Arial" w:hAnsi="Arial" w:cs="Arial"/>
          <w:bCs/>
          <w:i/>
          <w:iCs/>
          <w:noProof/>
          <w:color w:val="4F81BD" w:themeColor="accent1"/>
          <w:sz w:val="20"/>
          <w:szCs w:val="20"/>
          <w:lang w:eastAsia="fr-FR"/>
        </w:rPr>
        <w:t>t</w:t>
      </w:r>
      <w:r w:rsidRPr="0001458B">
        <w:rPr>
          <w:rFonts w:ascii="Arial" w:hAnsi="Arial" w:cs="Arial"/>
          <w:bCs/>
          <w:noProof/>
          <w:color w:val="4F81BD" w:themeColor="accent1"/>
          <w:sz w:val="20"/>
          <w:szCs w:val="20"/>
          <w:vertAlign w:val="subscript"/>
          <w:lang w:eastAsia="fr-FR"/>
        </w:rPr>
        <w:t>1</w:t>
      </w:r>
      <w:r>
        <w:rPr>
          <w:rFonts w:ascii="Arial" w:hAnsi="Arial" w:cs="Arial"/>
          <w:bCs/>
          <w:noProof/>
          <w:color w:val="4F81BD" w:themeColor="accent1"/>
          <w:sz w:val="20"/>
          <w:szCs w:val="20"/>
          <w:lang w:eastAsia="fr-FR"/>
        </w:rPr>
        <w:t xml:space="preserve">, </w:t>
      </w:r>
      <w:r w:rsidRPr="0058544C">
        <w:rPr>
          <w:rFonts w:ascii="Arial" w:hAnsi="Arial" w:cs="Arial"/>
          <w:bCs/>
          <w:noProof/>
          <w:color w:val="4F81BD" w:themeColor="accent1"/>
          <w:sz w:val="20"/>
          <w:szCs w:val="20"/>
          <w:lang w:eastAsia="fr-FR"/>
        </w:rPr>
        <w:t>défini comme l’instant où la balle atteint sa hauteur maximale </w:t>
      </w:r>
      <w:r>
        <w:rPr>
          <w:rFonts w:ascii="Arial" w:hAnsi="Arial" w:cs="Arial"/>
          <w:bCs/>
          <w:noProof/>
          <w:color w:val="4F81BD" w:themeColor="accent1"/>
          <w:sz w:val="20"/>
          <w:szCs w:val="20"/>
          <w:lang w:eastAsia="fr-FR"/>
        </w:rPr>
        <w:t xml:space="preserve">, </w:t>
      </w:r>
      <w:r w:rsidRPr="0001458B">
        <w:rPr>
          <w:rFonts w:ascii="Arial" w:hAnsi="Arial" w:cs="Arial"/>
          <w:bCs/>
          <w:i/>
          <w:iCs/>
          <w:noProof/>
          <w:color w:val="4F81BD" w:themeColor="accent1"/>
          <w:sz w:val="20"/>
          <w:szCs w:val="20"/>
          <w:lang w:eastAsia="fr-FR"/>
        </w:rPr>
        <w:t>z</w:t>
      </w:r>
      <w:r w:rsidRPr="0001458B">
        <w:rPr>
          <w:rFonts w:ascii="Arial" w:hAnsi="Arial" w:cs="Arial"/>
          <w:bCs/>
          <w:noProof/>
          <w:color w:val="4F81BD" w:themeColor="accent1"/>
          <w:sz w:val="20"/>
          <w:szCs w:val="20"/>
          <w:vertAlign w:val="subscript"/>
          <w:lang w:eastAsia="fr-FR"/>
        </w:rPr>
        <w:t>1</w:t>
      </w:r>
      <w:r>
        <w:rPr>
          <w:rFonts w:ascii="Arial" w:hAnsi="Arial" w:cs="Arial"/>
          <w:bCs/>
          <w:noProof/>
          <w:color w:val="4F81BD" w:themeColor="accent1"/>
          <w:sz w:val="20"/>
          <w:szCs w:val="20"/>
          <w:lang w:eastAsia="fr-FR"/>
        </w:rPr>
        <w:t xml:space="preserve"> = </w:t>
      </w:r>
      <w:r w:rsidRPr="0001458B">
        <w:rPr>
          <w:rFonts w:ascii="Arial" w:hAnsi="Arial" w:cs="Arial"/>
          <w:bCs/>
          <w:i/>
          <w:iCs/>
          <w:noProof/>
          <w:color w:val="4F81BD" w:themeColor="accent1"/>
          <w:sz w:val="20"/>
          <w:szCs w:val="20"/>
          <w:lang w:eastAsia="fr-FR"/>
        </w:rPr>
        <w:t>h</w:t>
      </w:r>
      <w:r>
        <w:rPr>
          <w:rFonts w:ascii="Arial" w:hAnsi="Arial" w:cs="Arial"/>
          <w:bCs/>
          <w:noProof/>
          <w:color w:val="4F81BD" w:themeColor="accent1"/>
          <w:sz w:val="20"/>
          <w:szCs w:val="20"/>
          <w:lang w:eastAsia="fr-FR"/>
        </w:rPr>
        <w:t xml:space="preserve"> et </w:t>
      </w:r>
      <w:r w:rsidRPr="0058544C">
        <w:rPr>
          <w:rFonts w:ascii="Arial" w:hAnsi="Arial" w:cs="Arial"/>
          <w:bCs/>
          <w:i/>
          <w:iCs/>
          <w:noProof/>
          <w:color w:val="4F81BD" w:themeColor="accent1"/>
          <w:sz w:val="20"/>
          <w:szCs w:val="20"/>
          <w:lang w:eastAsia="fr-FR"/>
        </w:rPr>
        <w:t>v</w:t>
      </w:r>
      <w:r w:rsidRPr="0058544C">
        <w:rPr>
          <w:rFonts w:ascii="Arial" w:hAnsi="Arial" w:cs="Arial"/>
          <w:bCs/>
          <w:i/>
          <w:iCs/>
          <w:noProof/>
          <w:color w:val="4F81BD" w:themeColor="accent1"/>
          <w:sz w:val="20"/>
          <w:szCs w:val="20"/>
          <w:vertAlign w:val="subscript"/>
          <w:lang w:eastAsia="fr-FR"/>
        </w:rPr>
        <w:t>1</w:t>
      </w:r>
      <w:r w:rsidRPr="0058544C">
        <w:rPr>
          <w:rFonts w:ascii="Arial" w:hAnsi="Arial" w:cs="Arial"/>
          <w:bCs/>
          <w:noProof/>
          <w:color w:val="4F81BD" w:themeColor="accent1"/>
          <w:sz w:val="20"/>
          <w:szCs w:val="20"/>
          <w:lang w:eastAsia="fr-FR"/>
        </w:rPr>
        <w:t xml:space="preserve"> = 0 = - </w:t>
      </w:r>
      <w:r w:rsidRPr="0058544C">
        <w:rPr>
          <w:rFonts w:ascii="Arial" w:hAnsi="Arial" w:cs="Arial"/>
          <w:bCs/>
          <w:i/>
          <w:iCs/>
          <w:noProof/>
          <w:color w:val="4F81BD" w:themeColor="accent1"/>
          <w:sz w:val="20"/>
          <w:szCs w:val="20"/>
          <w:lang w:eastAsia="fr-FR"/>
        </w:rPr>
        <w:t>g</w:t>
      </w:r>
      <w:r w:rsidRPr="0058544C">
        <w:rPr>
          <w:rFonts w:ascii="Arial" w:hAnsi="Arial" w:cs="Arial"/>
          <w:bCs/>
          <w:noProof/>
          <w:color w:val="4F81BD" w:themeColor="accent1"/>
          <w:sz w:val="20"/>
          <w:szCs w:val="20"/>
          <w:lang w:eastAsia="fr-FR"/>
        </w:rPr>
        <w:t xml:space="preserve"> </w:t>
      </w:r>
      <w:r w:rsidRPr="0058544C">
        <w:rPr>
          <w:rFonts w:ascii="Arial" w:hAnsi="Arial" w:cs="Arial"/>
          <w:bCs/>
          <w:i/>
          <w:iCs/>
          <w:noProof/>
          <w:color w:val="4F81BD" w:themeColor="accent1"/>
          <w:sz w:val="20"/>
          <w:szCs w:val="20"/>
          <w:lang w:eastAsia="fr-FR"/>
        </w:rPr>
        <w:t>t</w:t>
      </w:r>
      <w:r w:rsidRPr="0058544C">
        <w:rPr>
          <w:rFonts w:ascii="Arial" w:hAnsi="Arial" w:cs="Arial"/>
          <w:bCs/>
          <w:noProof/>
          <w:color w:val="4F81BD" w:themeColor="accent1"/>
          <w:sz w:val="20"/>
          <w:szCs w:val="20"/>
          <w:vertAlign w:val="subscript"/>
          <w:lang w:eastAsia="fr-FR"/>
        </w:rPr>
        <w:t>1</w:t>
      </w:r>
      <w:r w:rsidRPr="0058544C">
        <w:rPr>
          <w:rFonts w:ascii="Arial" w:hAnsi="Arial" w:cs="Arial"/>
          <w:bCs/>
          <w:noProof/>
          <w:color w:val="4F81BD" w:themeColor="accent1"/>
          <w:sz w:val="20"/>
          <w:szCs w:val="20"/>
          <w:lang w:eastAsia="fr-FR"/>
        </w:rPr>
        <w:t xml:space="preserve"> + </w:t>
      </w:r>
      <w:r w:rsidRPr="0058544C">
        <w:rPr>
          <w:rFonts w:ascii="Arial" w:hAnsi="Arial" w:cs="Arial"/>
          <w:bCs/>
          <w:i/>
          <w:iCs/>
          <w:noProof/>
          <w:color w:val="4F81BD" w:themeColor="accent1"/>
          <w:sz w:val="20"/>
          <w:szCs w:val="20"/>
          <w:lang w:eastAsia="fr-FR"/>
        </w:rPr>
        <w:t>v</w:t>
      </w:r>
      <w:r w:rsidRPr="0058544C">
        <w:rPr>
          <w:rFonts w:ascii="Arial" w:hAnsi="Arial" w:cs="Arial"/>
          <w:bCs/>
          <w:noProof/>
          <w:color w:val="4F81BD" w:themeColor="accent1"/>
          <w:sz w:val="20"/>
          <w:szCs w:val="20"/>
          <w:vertAlign w:val="subscript"/>
          <w:lang w:eastAsia="fr-FR"/>
        </w:rPr>
        <w:t>0</w:t>
      </w:r>
      <w:r w:rsidRPr="0058544C">
        <w:rPr>
          <w:rFonts w:ascii="Arial" w:hAnsi="Arial" w:cs="Arial"/>
          <w:bCs/>
          <w:noProof/>
          <w:color w:val="4F81BD" w:themeColor="accent1"/>
          <w:sz w:val="20"/>
          <w:szCs w:val="20"/>
          <w:lang w:eastAsia="fr-FR"/>
        </w:rPr>
        <w:t xml:space="preserve"> , </w:t>
      </w:r>
      <w:r>
        <w:rPr>
          <w:rFonts w:ascii="Arial" w:hAnsi="Arial" w:cs="Arial"/>
          <w:bCs/>
          <w:noProof/>
          <w:color w:val="4F81BD" w:themeColor="accent1"/>
          <w:sz w:val="20"/>
          <w:szCs w:val="20"/>
          <w:lang w:eastAsia="fr-FR"/>
        </w:rPr>
        <w:br/>
      </w:r>
      <w:r w:rsidRPr="0058544C">
        <w:rPr>
          <w:rFonts w:ascii="Arial" w:hAnsi="Arial" w:cs="Arial"/>
          <w:bCs/>
          <w:noProof/>
          <w:color w:val="4F81BD" w:themeColor="accent1"/>
          <w:sz w:val="20"/>
          <w:szCs w:val="20"/>
          <w:lang w:eastAsia="fr-FR"/>
        </w:rPr>
        <w:t xml:space="preserve">d’où : </w:t>
      </w:r>
      <w:r w:rsidRPr="0058544C">
        <w:rPr>
          <w:rFonts w:ascii="Arial" w:hAnsi="Arial" w:cs="Arial"/>
          <w:bCs/>
          <w:i/>
          <w:iCs/>
          <w:noProof/>
          <w:color w:val="4F81BD" w:themeColor="accent1"/>
          <w:sz w:val="20"/>
          <w:szCs w:val="20"/>
          <w:lang w:eastAsia="fr-FR"/>
        </w:rPr>
        <w:t>t</w:t>
      </w:r>
      <w:r w:rsidRPr="0058544C">
        <w:rPr>
          <w:rFonts w:ascii="Arial" w:hAnsi="Arial" w:cs="Arial"/>
          <w:bCs/>
          <w:noProof/>
          <w:color w:val="4F81BD" w:themeColor="accent1"/>
          <w:sz w:val="20"/>
          <w:szCs w:val="20"/>
          <w:vertAlign w:val="subscript"/>
          <w:lang w:eastAsia="fr-FR"/>
        </w:rPr>
        <w:t>1</w:t>
      </w:r>
      <w:r w:rsidRPr="0058544C">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v</m:t>
                </m:r>
              </m:e>
              <m:sub>
                <m:r>
                  <w:rPr>
                    <w:rFonts w:ascii="Cambria Math" w:hAnsi="Cambria Math" w:cs="Arial"/>
                    <w:noProof/>
                    <w:color w:val="4F81BD" w:themeColor="accent1"/>
                    <w:sz w:val="20"/>
                    <w:szCs w:val="20"/>
                    <w:lang w:eastAsia="fr-FR"/>
                  </w:rPr>
                  <m:t>0</m:t>
                </m:r>
              </m:sub>
            </m:sSub>
          </m:num>
          <m:den>
            <m:r>
              <w:rPr>
                <w:rFonts w:ascii="Cambria Math" w:hAnsi="Cambria Math" w:cs="Arial"/>
                <w:noProof/>
                <w:color w:val="4F81BD" w:themeColor="accent1"/>
                <w:sz w:val="20"/>
                <w:szCs w:val="20"/>
                <w:lang w:eastAsia="fr-FR"/>
              </w:rPr>
              <m:t>g</m:t>
            </m:r>
          </m:den>
        </m:f>
      </m:oMath>
      <w:r w:rsidRPr="0058544C">
        <w:rPr>
          <w:rFonts w:ascii="Arial" w:hAnsi="Arial" w:cs="Arial"/>
          <w:bCs/>
          <w:noProof/>
          <w:color w:val="4F81BD" w:themeColor="accent1"/>
          <w:sz w:val="20"/>
          <w:szCs w:val="20"/>
          <w:lang w:eastAsia="fr-FR"/>
        </w:rPr>
        <w:t xml:space="preserve"> </w:t>
      </w:r>
      <w:r>
        <w:rPr>
          <w:rFonts w:ascii="Arial" w:hAnsi="Arial" w:cs="Arial"/>
          <w:bCs/>
          <w:noProof/>
          <w:color w:val="4F81BD" w:themeColor="accent1"/>
          <w:sz w:val="20"/>
          <w:szCs w:val="20"/>
          <w:lang w:eastAsia="fr-FR"/>
        </w:rPr>
        <w:t xml:space="preserve">et </w:t>
      </w:r>
      <w:r w:rsidRPr="0001458B">
        <w:rPr>
          <w:rFonts w:ascii="Arial" w:hAnsi="Arial" w:cs="Arial"/>
          <w:bCs/>
          <w:i/>
          <w:iCs/>
          <w:noProof/>
          <w:color w:val="4F81BD" w:themeColor="accent1"/>
          <w:sz w:val="20"/>
          <w:szCs w:val="20"/>
          <w:lang w:eastAsia="fr-FR"/>
        </w:rPr>
        <w:t>z</w:t>
      </w:r>
      <w:r w:rsidRPr="0001458B">
        <w:rPr>
          <w:rFonts w:ascii="Arial" w:hAnsi="Arial" w:cs="Arial"/>
          <w:bCs/>
          <w:noProof/>
          <w:color w:val="4F81BD" w:themeColor="accent1"/>
          <w:sz w:val="20"/>
          <w:szCs w:val="20"/>
          <w:vertAlign w:val="subscript"/>
          <w:lang w:eastAsia="fr-FR"/>
        </w:rPr>
        <w:t>1</w:t>
      </w:r>
      <w:r>
        <w:rPr>
          <w:rFonts w:ascii="Arial" w:hAnsi="Arial" w:cs="Arial"/>
          <w:bCs/>
          <w:noProof/>
          <w:color w:val="4F81BD" w:themeColor="accent1"/>
          <w:sz w:val="20"/>
          <w:szCs w:val="20"/>
          <w:lang w:eastAsia="fr-FR"/>
        </w:rPr>
        <w:t xml:space="preserve"> = </w:t>
      </w:r>
      <w:r w:rsidRPr="00D27803">
        <w:rPr>
          <w:rFonts w:ascii="Arial" w:hAnsi="Arial" w:cs="Arial"/>
          <w:b/>
          <w:i/>
          <w:iCs/>
          <w:noProof/>
          <w:color w:val="4F81BD" w:themeColor="accent1"/>
          <w:sz w:val="20"/>
          <w:szCs w:val="20"/>
          <w:lang w:eastAsia="fr-FR"/>
        </w:rPr>
        <w:t>h</w:t>
      </w:r>
      <w:r w:rsidRPr="00D27803">
        <w:rPr>
          <w:rFonts w:ascii="Arial" w:hAnsi="Arial" w:cs="Arial"/>
          <w:b/>
          <w:noProof/>
          <w:color w:val="4F81BD" w:themeColor="accent1"/>
          <w:sz w:val="20"/>
          <w:szCs w:val="20"/>
          <w:lang w:eastAsia="fr-FR"/>
        </w:rPr>
        <w:t xml:space="preserve"> =</w:t>
      </w:r>
      <w:r>
        <w:rPr>
          <w:rFonts w:ascii="Arial" w:hAnsi="Arial" w:cs="Arial"/>
          <w:bCs/>
          <w:noProof/>
          <w:color w:val="4F81BD" w:themeColor="accent1"/>
          <w:sz w:val="20"/>
          <w:szCs w:val="20"/>
          <w:lang w:eastAsia="fr-FR"/>
        </w:rPr>
        <w:t xml:space="preserve"> - ½ </w:t>
      </w:r>
      <w:r w:rsidRPr="006F6880">
        <w:rPr>
          <w:rFonts w:ascii="Arial" w:hAnsi="Arial" w:cs="Arial"/>
          <w:bCs/>
          <w:i/>
          <w:iCs/>
          <w:noProof/>
          <w:color w:val="4F81BD" w:themeColor="accent1"/>
          <w:sz w:val="20"/>
          <w:szCs w:val="20"/>
          <w:lang w:eastAsia="fr-FR"/>
        </w:rPr>
        <w:t>g t</w:t>
      </w:r>
      <w:r w:rsidRPr="0001458B">
        <w:rPr>
          <w:rFonts w:ascii="Arial" w:hAnsi="Arial" w:cs="Arial"/>
          <w:bCs/>
          <w:noProof/>
          <w:color w:val="4F81BD" w:themeColor="accent1"/>
          <w:sz w:val="20"/>
          <w:szCs w:val="20"/>
          <w:vertAlign w:val="subscript"/>
          <w:lang w:eastAsia="fr-FR"/>
        </w:rPr>
        <w:t>1</w:t>
      </w:r>
      <w:r w:rsidRPr="006F6880">
        <w:rPr>
          <w:rFonts w:ascii="Arial" w:hAnsi="Arial" w:cs="Arial"/>
          <w:bCs/>
          <w:noProof/>
          <w:color w:val="4F81BD" w:themeColor="accent1"/>
          <w:sz w:val="20"/>
          <w:szCs w:val="20"/>
          <w:vertAlign w:val="superscript"/>
          <w:lang w:eastAsia="fr-FR"/>
        </w:rPr>
        <w:t>2</w:t>
      </w:r>
      <w:r>
        <w:rPr>
          <w:rFonts w:ascii="Arial" w:hAnsi="Arial" w:cs="Arial"/>
          <w:bCs/>
          <w:noProof/>
          <w:color w:val="4F81BD" w:themeColor="accent1"/>
          <w:sz w:val="20"/>
          <w:szCs w:val="20"/>
          <w:lang w:eastAsia="fr-FR"/>
        </w:rPr>
        <w:t xml:space="preserve"> + </w:t>
      </w:r>
      <w:r w:rsidRPr="006F6880">
        <w:rPr>
          <w:rFonts w:ascii="Arial" w:hAnsi="Arial" w:cs="Arial"/>
          <w:bCs/>
          <w:i/>
          <w:iCs/>
          <w:noProof/>
          <w:color w:val="4F81BD" w:themeColor="accent1"/>
          <w:sz w:val="20"/>
          <w:szCs w:val="20"/>
          <w:lang w:eastAsia="fr-FR"/>
        </w:rPr>
        <w:t>v</w:t>
      </w:r>
      <w:r w:rsidRPr="006F6880">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 xml:space="preserve"> </w:t>
      </w:r>
      <w:r w:rsidRPr="006F6880">
        <w:rPr>
          <w:rFonts w:ascii="Arial" w:hAnsi="Arial" w:cs="Arial"/>
          <w:bCs/>
          <w:i/>
          <w:iCs/>
          <w:noProof/>
          <w:color w:val="4F81BD" w:themeColor="accent1"/>
          <w:sz w:val="20"/>
          <w:szCs w:val="20"/>
          <w:lang w:eastAsia="fr-FR"/>
        </w:rPr>
        <w:t>t</w:t>
      </w:r>
      <w:r w:rsidRPr="0001458B">
        <w:rPr>
          <w:rFonts w:ascii="Arial" w:hAnsi="Arial" w:cs="Arial"/>
          <w:bCs/>
          <w:noProof/>
          <w:color w:val="4F81BD" w:themeColor="accent1"/>
          <w:sz w:val="20"/>
          <w:szCs w:val="20"/>
          <w:vertAlign w:val="subscript"/>
          <w:lang w:eastAsia="fr-FR"/>
        </w:rPr>
        <w:t>1</w:t>
      </w:r>
      <w:r>
        <w:rPr>
          <w:rFonts w:ascii="Arial" w:hAnsi="Arial" w:cs="Arial"/>
          <w:bCs/>
          <w:noProof/>
          <w:color w:val="4F81BD" w:themeColor="accent1"/>
          <w:sz w:val="20"/>
          <w:szCs w:val="20"/>
          <w:lang w:eastAsia="fr-FR"/>
        </w:rPr>
        <w:t xml:space="preserve"> = - ½ </w:t>
      </w:r>
      <w:r w:rsidRPr="006F6880">
        <w:rPr>
          <w:rFonts w:ascii="Arial" w:hAnsi="Arial" w:cs="Arial"/>
          <w:bCs/>
          <w:i/>
          <w:iCs/>
          <w:noProof/>
          <w:color w:val="4F81BD" w:themeColor="accent1"/>
          <w:sz w:val="20"/>
          <w:szCs w:val="20"/>
          <w:lang w:eastAsia="fr-FR"/>
        </w:rPr>
        <w:t xml:space="preserve">g </w:t>
      </w:r>
      <m:oMath>
        <m:r>
          <w:rPr>
            <w:rFonts w:ascii="Cambria Math" w:hAnsi="Cambria Math" w:cs="Arial"/>
            <w:noProof/>
            <w:color w:val="4F81BD" w:themeColor="accent1"/>
            <w:sz w:val="20"/>
            <w:szCs w:val="20"/>
            <w:lang w:eastAsia="fr-FR"/>
          </w:rPr>
          <m:t>(</m:t>
        </m:r>
        <m:f>
          <m:fPr>
            <m:ctrlPr>
              <w:rPr>
                <w:rFonts w:ascii="Cambria Math" w:hAnsi="Cambria Math" w:cs="Arial"/>
                <w:bCs/>
                <w:i/>
                <w:noProof/>
                <w:color w:val="4F81BD" w:themeColor="accent1"/>
                <w:sz w:val="20"/>
                <w:szCs w:val="20"/>
                <w:lang w:eastAsia="fr-FR"/>
              </w:rPr>
            </m:ctrlPr>
          </m:fPr>
          <m:num>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v</m:t>
                </m:r>
              </m:e>
              <m:sub>
                <m:r>
                  <w:rPr>
                    <w:rFonts w:ascii="Cambria Math" w:hAnsi="Cambria Math" w:cs="Arial"/>
                    <w:noProof/>
                    <w:color w:val="4F81BD" w:themeColor="accent1"/>
                    <w:sz w:val="20"/>
                    <w:szCs w:val="20"/>
                    <w:lang w:eastAsia="fr-FR"/>
                  </w:rPr>
                  <m:t>0</m:t>
                </m:r>
              </m:sub>
            </m:sSub>
          </m:num>
          <m:den>
            <m:r>
              <w:rPr>
                <w:rFonts w:ascii="Cambria Math" w:hAnsi="Cambria Math" w:cs="Arial"/>
                <w:noProof/>
                <w:color w:val="4F81BD" w:themeColor="accent1"/>
                <w:sz w:val="20"/>
                <w:szCs w:val="20"/>
                <w:lang w:eastAsia="fr-FR"/>
              </w:rPr>
              <m:t>g</m:t>
            </m:r>
          </m:den>
        </m:f>
        <m:r>
          <w:rPr>
            <w:rFonts w:ascii="Cambria Math" w:hAnsi="Cambria Math" w:cs="Arial"/>
            <w:noProof/>
            <w:color w:val="4F81BD" w:themeColor="accent1"/>
            <w:sz w:val="20"/>
            <w:szCs w:val="20"/>
            <w:lang w:eastAsia="fr-FR"/>
          </w:rPr>
          <m:t>)</m:t>
        </m:r>
      </m:oMath>
      <w:r w:rsidRPr="006F6880">
        <w:rPr>
          <w:rFonts w:ascii="Arial" w:hAnsi="Arial" w:cs="Arial"/>
          <w:bCs/>
          <w:noProof/>
          <w:color w:val="4F81BD" w:themeColor="accent1"/>
          <w:sz w:val="20"/>
          <w:szCs w:val="20"/>
          <w:vertAlign w:val="superscript"/>
          <w:lang w:eastAsia="fr-FR"/>
        </w:rPr>
        <w:t>2</w:t>
      </w:r>
      <w:r>
        <w:rPr>
          <w:rFonts w:ascii="Arial" w:hAnsi="Arial" w:cs="Arial"/>
          <w:bCs/>
          <w:noProof/>
          <w:color w:val="4F81BD" w:themeColor="accent1"/>
          <w:sz w:val="20"/>
          <w:szCs w:val="20"/>
          <w:lang w:eastAsia="fr-FR"/>
        </w:rPr>
        <w:t xml:space="preserve"> + </w:t>
      </w:r>
      <w:r w:rsidRPr="006F6880">
        <w:rPr>
          <w:rFonts w:ascii="Arial" w:hAnsi="Arial" w:cs="Arial"/>
          <w:bCs/>
          <w:i/>
          <w:iCs/>
          <w:noProof/>
          <w:color w:val="4F81BD" w:themeColor="accent1"/>
          <w:sz w:val="20"/>
          <w:szCs w:val="20"/>
          <w:lang w:eastAsia="fr-FR"/>
        </w:rPr>
        <w:t>v</w:t>
      </w:r>
      <w:r w:rsidRPr="006F6880">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 xml:space="preserve"> </w:t>
      </w:r>
      <m:oMath>
        <m:f>
          <m:fPr>
            <m:ctrlPr>
              <w:rPr>
                <w:rFonts w:ascii="Cambria Math" w:hAnsi="Cambria Math" w:cs="Arial"/>
                <w:bCs/>
                <w:i/>
                <w:noProof/>
                <w:color w:val="4F81BD" w:themeColor="accent1"/>
                <w:sz w:val="20"/>
                <w:szCs w:val="20"/>
                <w:lang w:eastAsia="fr-FR"/>
              </w:rPr>
            </m:ctrlPr>
          </m:fPr>
          <m:num>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v</m:t>
                </m:r>
              </m:e>
              <m:sub>
                <m:r>
                  <w:rPr>
                    <w:rFonts w:ascii="Cambria Math" w:hAnsi="Cambria Math" w:cs="Arial"/>
                    <w:noProof/>
                    <w:color w:val="4F81BD" w:themeColor="accent1"/>
                    <w:sz w:val="20"/>
                    <w:szCs w:val="20"/>
                    <w:lang w:eastAsia="fr-FR"/>
                  </w:rPr>
                  <m:t>0</m:t>
                </m:r>
              </m:sub>
            </m:sSub>
          </m:num>
          <m:den>
            <m:r>
              <w:rPr>
                <w:rFonts w:ascii="Cambria Math" w:hAnsi="Cambria Math" w:cs="Arial"/>
                <w:noProof/>
                <w:color w:val="4F81BD" w:themeColor="accent1"/>
                <w:sz w:val="20"/>
                <w:szCs w:val="20"/>
                <w:lang w:eastAsia="fr-FR"/>
              </w:rPr>
              <m:t>g</m:t>
            </m:r>
          </m:den>
        </m:f>
      </m:oMath>
      <w:r>
        <w:rPr>
          <w:rFonts w:ascii="Arial" w:hAnsi="Arial" w:cs="Arial"/>
          <w:bCs/>
          <w:noProof/>
          <w:color w:val="4F81BD" w:themeColor="accent1"/>
          <w:sz w:val="20"/>
          <w:szCs w:val="20"/>
          <w:lang w:eastAsia="fr-FR"/>
        </w:rPr>
        <w:t xml:space="preserve"> = </w:t>
      </w:r>
      <m:oMath>
        <m:f>
          <m:fPr>
            <m:ctrlPr>
              <w:rPr>
                <w:rFonts w:ascii="Cambria Math" w:hAnsi="Cambria Math" w:cs="Arial"/>
                <w:b/>
                <w:i/>
                <w:noProof/>
                <w:color w:val="4F81BD" w:themeColor="accent1"/>
                <w:sz w:val="20"/>
                <w:szCs w:val="20"/>
                <w:lang w:eastAsia="fr-FR"/>
              </w:rPr>
            </m:ctrlPr>
          </m:fPr>
          <m:num>
            <m:sSubSup>
              <m:sSubSupPr>
                <m:ctrlPr>
                  <w:rPr>
                    <w:rFonts w:ascii="Cambria Math" w:hAnsi="Cambria Math" w:cs="Arial"/>
                    <w:b/>
                    <w:i/>
                    <w:noProof/>
                    <w:color w:val="4F81BD" w:themeColor="accent1"/>
                    <w:sz w:val="20"/>
                    <w:szCs w:val="20"/>
                    <w:lang w:eastAsia="fr-FR"/>
                  </w:rPr>
                </m:ctrlPr>
              </m:sSubSupPr>
              <m:e>
                <m:r>
                  <m:rPr>
                    <m:sty m:val="bi"/>
                  </m:rPr>
                  <w:rPr>
                    <w:rFonts w:ascii="Cambria Math" w:hAnsi="Cambria Math" w:cs="Arial"/>
                    <w:noProof/>
                    <w:color w:val="4F81BD" w:themeColor="accent1"/>
                    <w:sz w:val="20"/>
                    <w:szCs w:val="20"/>
                    <w:lang w:eastAsia="fr-FR"/>
                  </w:rPr>
                  <m:t>v</m:t>
                </m:r>
              </m:e>
              <m:sub>
                <m:r>
                  <m:rPr>
                    <m:sty m:val="bi"/>
                  </m:rPr>
                  <w:rPr>
                    <w:rFonts w:ascii="Cambria Math" w:hAnsi="Cambria Math" w:cs="Arial"/>
                    <w:noProof/>
                    <w:color w:val="4F81BD" w:themeColor="accent1"/>
                    <w:sz w:val="20"/>
                    <w:szCs w:val="20"/>
                    <w:lang w:eastAsia="fr-FR"/>
                  </w:rPr>
                  <m:t>0</m:t>
                </m:r>
              </m:sub>
              <m:sup>
                <m:r>
                  <m:rPr>
                    <m:sty m:val="bi"/>
                  </m:rPr>
                  <w:rPr>
                    <w:rFonts w:ascii="Cambria Math" w:hAnsi="Cambria Math" w:cs="Arial"/>
                    <w:noProof/>
                    <w:color w:val="4F81BD" w:themeColor="accent1"/>
                    <w:sz w:val="20"/>
                    <w:szCs w:val="20"/>
                    <w:lang w:eastAsia="fr-FR"/>
                  </w:rPr>
                  <m:t>2</m:t>
                </m:r>
              </m:sup>
            </m:sSubSup>
          </m:num>
          <m:den>
            <m:r>
              <m:rPr>
                <m:sty m:val="bi"/>
              </m:rPr>
              <w:rPr>
                <w:rFonts w:ascii="Cambria Math" w:hAnsi="Cambria Math" w:cs="Arial"/>
                <w:noProof/>
                <w:color w:val="4F81BD" w:themeColor="accent1"/>
                <w:sz w:val="20"/>
                <w:szCs w:val="20"/>
                <w:lang w:eastAsia="fr-FR"/>
              </w:rPr>
              <m:t>2</m:t>
            </m:r>
            <m:r>
              <m:rPr>
                <m:sty m:val="bi"/>
              </m:rPr>
              <w:rPr>
                <w:rFonts w:ascii="Cambria Math" w:hAnsi="Cambria Math" w:cs="Arial"/>
                <w:noProof/>
                <w:color w:val="4F81BD" w:themeColor="accent1"/>
                <w:sz w:val="20"/>
                <w:szCs w:val="20"/>
                <w:lang w:eastAsia="fr-FR"/>
              </w:rPr>
              <m:t>g</m:t>
            </m:r>
          </m:den>
        </m:f>
      </m:oMath>
      <w:r w:rsidR="00D27803">
        <w:rPr>
          <w:rFonts w:ascii="Arial" w:hAnsi="Arial" w:cs="Arial"/>
          <w:bCs/>
          <w:noProof/>
          <w:color w:val="4F81BD" w:themeColor="accent1"/>
          <w:sz w:val="20"/>
          <w:szCs w:val="20"/>
          <w:lang w:eastAsia="fr-FR"/>
        </w:rPr>
        <w:t xml:space="preserve"> .</w:t>
      </w:r>
    </w:p>
    <w:p w14:paraId="0180C34A" w14:textId="093834C3" w:rsidR="006476C1" w:rsidRPr="0058288F"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A l’instant </w:t>
      </w:r>
      <w:r w:rsidRPr="0001458B">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vertAlign w:val="subscript"/>
          <w:lang w:eastAsia="fr-FR"/>
        </w:rPr>
        <w:t>2</w:t>
      </w:r>
      <w:r>
        <w:rPr>
          <w:rFonts w:ascii="Arial" w:hAnsi="Arial" w:cs="Arial"/>
          <w:bCs/>
          <w:noProof/>
          <w:color w:val="4F81BD" w:themeColor="accent1"/>
          <w:sz w:val="20"/>
          <w:szCs w:val="20"/>
          <w:lang w:eastAsia="fr-FR"/>
        </w:rPr>
        <w:t xml:space="preserve">, </w:t>
      </w:r>
      <w:r w:rsidRPr="0058544C">
        <w:rPr>
          <w:rFonts w:ascii="Arial" w:hAnsi="Arial" w:cs="Arial"/>
          <w:bCs/>
          <w:noProof/>
          <w:color w:val="4F81BD" w:themeColor="accent1"/>
          <w:sz w:val="20"/>
          <w:szCs w:val="20"/>
          <w:lang w:eastAsia="fr-FR"/>
        </w:rPr>
        <w:t>défini comme le dernier instant avant lequel la balle touche la table (ou le sol)</w:t>
      </w:r>
      <w:r>
        <w:rPr>
          <w:rFonts w:ascii="Arial" w:hAnsi="Arial" w:cs="Arial"/>
          <w:bCs/>
          <w:noProof/>
          <w:color w:val="4F81BD" w:themeColor="accent1"/>
          <w:sz w:val="20"/>
          <w:szCs w:val="20"/>
          <w:lang w:eastAsia="fr-FR"/>
        </w:rPr>
        <w:t xml:space="preserve">, </w:t>
      </w:r>
      <w:r w:rsidRPr="0001458B">
        <w:rPr>
          <w:rFonts w:ascii="Arial" w:hAnsi="Arial" w:cs="Arial"/>
          <w:bCs/>
          <w:i/>
          <w:iCs/>
          <w:noProof/>
          <w:color w:val="4F81BD" w:themeColor="accent1"/>
          <w:sz w:val="20"/>
          <w:szCs w:val="20"/>
          <w:lang w:eastAsia="fr-FR"/>
        </w:rPr>
        <w:t>z</w:t>
      </w:r>
      <w:r>
        <w:rPr>
          <w:rFonts w:ascii="Arial" w:hAnsi="Arial" w:cs="Arial"/>
          <w:bCs/>
          <w:noProof/>
          <w:color w:val="4F81BD" w:themeColor="accent1"/>
          <w:sz w:val="20"/>
          <w:szCs w:val="20"/>
          <w:vertAlign w:val="subscript"/>
          <w:lang w:eastAsia="fr-FR"/>
        </w:rPr>
        <w:t>2</w:t>
      </w:r>
      <w:r>
        <w:rPr>
          <w:rFonts w:ascii="Arial" w:hAnsi="Arial" w:cs="Arial"/>
          <w:bCs/>
          <w:noProof/>
          <w:color w:val="4F81BD" w:themeColor="accent1"/>
          <w:sz w:val="20"/>
          <w:szCs w:val="20"/>
          <w:lang w:eastAsia="fr-FR"/>
        </w:rPr>
        <w:t xml:space="preserve"> = 0 = - ½ </w:t>
      </w:r>
      <w:r w:rsidRPr="006F6880">
        <w:rPr>
          <w:rFonts w:ascii="Arial" w:hAnsi="Arial" w:cs="Arial"/>
          <w:bCs/>
          <w:i/>
          <w:iCs/>
          <w:noProof/>
          <w:color w:val="4F81BD" w:themeColor="accent1"/>
          <w:sz w:val="20"/>
          <w:szCs w:val="20"/>
          <w:lang w:eastAsia="fr-FR"/>
        </w:rPr>
        <w:t>g t</w:t>
      </w:r>
      <w:r>
        <w:rPr>
          <w:rFonts w:ascii="Arial" w:hAnsi="Arial" w:cs="Arial"/>
          <w:bCs/>
          <w:noProof/>
          <w:color w:val="4F81BD" w:themeColor="accent1"/>
          <w:sz w:val="20"/>
          <w:szCs w:val="20"/>
          <w:vertAlign w:val="subscript"/>
          <w:lang w:eastAsia="fr-FR"/>
        </w:rPr>
        <w:t>2</w:t>
      </w:r>
      <w:r w:rsidRPr="006F6880">
        <w:rPr>
          <w:rFonts w:ascii="Arial" w:hAnsi="Arial" w:cs="Arial"/>
          <w:bCs/>
          <w:noProof/>
          <w:color w:val="4F81BD" w:themeColor="accent1"/>
          <w:sz w:val="20"/>
          <w:szCs w:val="20"/>
          <w:vertAlign w:val="superscript"/>
          <w:lang w:eastAsia="fr-FR"/>
        </w:rPr>
        <w:t>2</w:t>
      </w:r>
      <w:r>
        <w:rPr>
          <w:rFonts w:ascii="Arial" w:hAnsi="Arial" w:cs="Arial"/>
          <w:bCs/>
          <w:noProof/>
          <w:color w:val="4F81BD" w:themeColor="accent1"/>
          <w:sz w:val="20"/>
          <w:szCs w:val="20"/>
          <w:lang w:eastAsia="fr-FR"/>
        </w:rPr>
        <w:t xml:space="preserve"> + </w:t>
      </w:r>
      <w:r w:rsidRPr="006F6880">
        <w:rPr>
          <w:rFonts w:ascii="Arial" w:hAnsi="Arial" w:cs="Arial"/>
          <w:bCs/>
          <w:i/>
          <w:iCs/>
          <w:noProof/>
          <w:color w:val="4F81BD" w:themeColor="accent1"/>
          <w:sz w:val="20"/>
          <w:szCs w:val="20"/>
          <w:lang w:eastAsia="fr-FR"/>
        </w:rPr>
        <w:t>v</w:t>
      </w:r>
      <w:r w:rsidRPr="006F6880">
        <w:rPr>
          <w:rFonts w:ascii="Arial" w:hAnsi="Arial" w:cs="Arial"/>
          <w:bCs/>
          <w:noProof/>
          <w:color w:val="4F81BD" w:themeColor="accent1"/>
          <w:sz w:val="20"/>
          <w:szCs w:val="20"/>
          <w:vertAlign w:val="subscript"/>
          <w:lang w:eastAsia="fr-FR"/>
        </w:rPr>
        <w:t>0</w:t>
      </w:r>
      <w:r>
        <w:rPr>
          <w:rFonts w:ascii="Arial" w:hAnsi="Arial" w:cs="Arial"/>
          <w:bCs/>
          <w:noProof/>
          <w:color w:val="4F81BD" w:themeColor="accent1"/>
          <w:sz w:val="20"/>
          <w:szCs w:val="20"/>
          <w:lang w:eastAsia="fr-FR"/>
        </w:rPr>
        <w:t xml:space="preserve"> </w:t>
      </w:r>
      <w:r w:rsidRPr="006F6880">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vertAlign w:val="subscript"/>
          <w:lang w:eastAsia="fr-FR"/>
        </w:rPr>
        <w:t>2</w:t>
      </w:r>
      <w:r>
        <w:rPr>
          <w:rFonts w:ascii="Arial" w:hAnsi="Arial" w:cs="Arial"/>
          <w:bCs/>
          <w:noProof/>
          <w:color w:val="4F81BD" w:themeColor="accent1"/>
          <w:sz w:val="20"/>
          <w:szCs w:val="20"/>
          <w:lang w:eastAsia="fr-FR"/>
        </w:rPr>
        <w:t xml:space="preserve">, d’où </w:t>
      </w:r>
      <w:r w:rsidRPr="0058544C">
        <w:rPr>
          <w:rFonts w:ascii="Arial" w:hAnsi="Arial" w:cs="Arial"/>
          <w:bCs/>
          <w:i/>
          <w:iCs/>
          <w:noProof/>
          <w:color w:val="4F81BD" w:themeColor="accent1"/>
          <w:sz w:val="20"/>
          <w:szCs w:val="20"/>
          <w:lang w:eastAsia="fr-FR"/>
        </w:rPr>
        <w:t>t</w:t>
      </w:r>
      <w:r>
        <w:rPr>
          <w:rFonts w:ascii="Arial" w:hAnsi="Arial" w:cs="Arial"/>
          <w:bCs/>
          <w:noProof/>
          <w:color w:val="4F81BD" w:themeColor="accent1"/>
          <w:sz w:val="20"/>
          <w:szCs w:val="20"/>
          <w:vertAlign w:val="subscript"/>
          <w:lang w:eastAsia="fr-FR"/>
        </w:rPr>
        <w:t>2</w:t>
      </w:r>
      <w:r w:rsidRPr="0058544C">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2 v</m:t>
                </m:r>
              </m:e>
              <m:sub>
                <m:r>
                  <w:rPr>
                    <w:rFonts w:ascii="Cambria Math" w:hAnsi="Cambria Math" w:cs="Arial"/>
                    <w:noProof/>
                    <w:color w:val="4F81BD" w:themeColor="accent1"/>
                    <w:sz w:val="20"/>
                    <w:szCs w:val="20"/>
                    <w:lang w:eastAsia="fr-FR"/>
                  </w:rPr>
                  <m:t>0</m:t>
                </m:r>
              </m:sub>
            </m:sSub>
          </m:num>
          <m:den>
            <m:r>
              <w:rPr>
                <w:rFonts w:ascii="Cambria Math" w:hAnsi="Cambria Math" w:cs="Arial"/>
                <w:noProof/>
                <w:color w:val="4F81BD" w:themeColor="accent1"/>
                <w:sz w:val="20"/>
                <w:szCs w:val="20"/>
                <w:lang w:eastAsia="fr-FR"/>
              </w:rPr>
              <m:t>g</m:t>
            </m:r>
          </m:den>
        </m:f>
      </m:oMath>
      <w:r w:rsidR="00D27803">
        <w:rPr>
          <w:rFonts w:ascii="Arial" w:hAnsi="Arial" w:cs="Arial"/>
          <w:bCs/>
          <w:noProof/>
          <w:color w:val="4F81BD" w:themeColor="accent1"/>
          <w:sz w:val="20"/>
          <w:szCs w:val="20"/>
          <w:lang w:eastAsia="fr-FR"/>
        </w:rPr>
        <w:t xml:space="preserve"> et </w:t>
      </w:r>
      <w:r w:rsidR="00D27803" w:rsidRPr="00D27803">
        <w:rPr>
          <w:rFonts w:ascii="Arial" w:hAnsi="Arial" w:cs="Arial"/>
          <w:b/>
          <w:i/>
          <w:iCs/>
          <w:noProof/>
          <w:color w:val="4F81BD" w:themeColor="accent1"/>
          <w:sz w:val="20"/>
          <w:szCs w:val="20"/>
          <w:lang w:eastAsia="fr-FR"/>
        </w:rPr>
        <w:t>v</w:t>
      </w:r>
      <w:r w:rsidR="00D27803" w:rsidRPr="00D27803">
        <w:rPr>
          <w:rFonts w:ascii="Arial" w:hAnsi="Arial" w:cs="Arial"/>
          <w:b/>
          <w:noProof/>
          <w:color w:val="4F81BD" w:themeColor="accent1"/>
          <w:sz w:val="20"/>
          <w:szCs w:val="20"/>
          <w:vertAlign w:val="subscript"/>
          <w:lang w:eastAsia="fr-FR"/>
        </w:rPr>
        <w:t>0</w:t>
      </w:r>
      <w:r w:rsidR="00D27803" w:rsidRPr="00D27803">
        <w:rPr>
          <w:rFonts w:ascii="Arial" w:hAnsi="Arial" w:cs="Arial"/>
          <w:b/>
          <w:noProof/>
          <w:color w:val="4F81BD" w:themeColor="accent1"/>
          <w:sz w:val="20"/>
          <w:szCs w:val="20"/>
          <w:lang w:eastAsia="fr-FR"/>
        </w:rPr>
        <w:t xml:space="preserve"> = </w:t>
      </w:r>
      <m:oMath>
        <m:f>
          <m:fPr>
            <m:ctrlPr>
              <w:rPr>
                <w:rFonts w:ascii="Cambria Math" w:hAnsi="Cambria Math" w:cs="Arial"/>
                <w:b/>
                <w:i/>
                <w:noProof/>
                <w:color w:val="4F81BD" w:themeColor="accent1"/>
                <w:sz w:val="20"/>
                <w:szCs w:val="20"/>
                <w:lang w:eastAsia="fr-FR"/>
              </w:rPr>
            </m:ctrlPr>
          </m:fPr>
          <m:num>
            <m:r>
              <m:rPr>
                <m:sty m:val="bi"/>
              </m:rPr>
              <w:rPr>
                <w:rFonts w:ascii="Cambria Math" w:hAnsi="Cambria Math" w:cs="Arial"/>
                <w:noProof/>
                <w:color w:val="4F81BD" w:themeColor="accent1"/>
                <w:sz w:val="20"/>
                <w:szCs w:val="20"/>
                <w:lang w:eastAsia="fr-FR"/>
              </w:rPr>
              <m:t xml:space="preserve">g </m:t>
            </m:r>
            <m:sSub>
              <m:sSubPr>
                <m:ctrlPr>
                  <w:rPr>
                    <w:rFonts w:ascii="Cambria Math" w:hAnsi="Cambria Math" w:cs="Arial"/>
                    <w:b/>
                    <w:i/>
                    <w:noProof/>
                    <w:color w:val="4F81BD" w:themeColor="accent1"/>
                    <w:sz w:val="20"/>
                    <w:szCs w:val="20"/>
                    <w:lang w:eastAsia="fr-FR"/>
                  </w:rPr>
                </m:ctrlPr>
              </m:sSubPr>
              <m:e>
                <m:r>
                  <m:rPr>
                    <m:sty m:val="bi"/>
                  </m:rPr>
                  <w:rPr>
                    <w:rFonts w:ascii="Cambria Math" w:hAnsi="Cambria Math" w:cs="Arial"/>
                    <w:noProof/>
                    <w:color w:val="4F81BD" w:themeColor="accent1"/>
                    <w:sz w:val="20"/>
                    <w:szCs w:val="20"/>
                    <w:lang w:eastAsia="fr-FR"/>
                  </w:rPr>
                  <m:t>t</m:t>
                </m:r>
              </m:e>
              <m:sub>
                <m:r>
                  <m:rPr>
                    <m:sty m:val="bi"/>
                  </m:rPr>
                  <w:rPr>
                    <w:rFonts w:ascii="Cambria Math" w:hAnsi="Cambria Math" w:cs="Arial"/>
                    <w:noProof/>
                    <w:color w:val="4F81BD" w:themeColor="accent1"/>
                    <w:sz w:val="20"/>
                    <w:szCs w:val="20"/>
                    <w:lang w:eastAsia="fr-FR"/>
                  </w:rPr>
                  <m:t>2</m:t>
                </m:r>
              </m:sub>
            </m:sSub>
          </m:num>
          <m:den>
            <m:r>
              <m:rPr>
                <m:sty m:val="bi"/>
              </m:rPr>
              <w:rPr>
                <w:rFonts w:ascii="Cambria Math" w:hAnsi="Cambria Math" w:cs="Arial"/>
                <w:noProof/>
                <w:color w:val="4F81BD" w:themeColor="accent1"/>
                <w:sz w:val="20"/>
                <w:szCs w:val="20"/>
                <w:lang w:eastAsia="fr-FR"/>
              </w:rPr>
              <m:t>2</m:t>
            </m:r>
          </m:den>
        </m:f>
      </m:oMath>
      <w:r w:rsidR="00D27803">
        <w:rPr>
          <w:rFonts w:ascii="Arial" w:hAnsi="Arial" w:cs="Arial"/>
          <w:b/>
          <w:noProof/>
          <w:color w:val="4F81BD" w:themeColor="accent1"/>
          <w:sz w:val="20"/>
          <w:szCs w:val="20"/>
          <w:lang w:eastAsia="fr-FR"/>
        </w:rPr>
        <w:t xml:space="preserve"> </w:t>
      </w:r>
      <w:r w:rsidR="00D27803" w:rsidRPr="00D27803">
        <w:rPr>
          <w:rFonts w:ascii="Arial" w:hAnsi="Arial" w:cs="Arial"/>
          <w:bCs/>
          <w:noProof/>
          <w:color w:val="4F81BD" w:themeColor="accent1"/>
          <w:sz w:val="20"/>
          <w:szCs w:val="20"/>
          <w:lang w:eastAsia="fr-FR"/>
        </w:rPr>
        <w:t>.</w:t>
      </w:r>
    </w:p>
    <w:p w14:paraId="43D090A6" w14:textId="77777777" w:rsidR="006476C1" w:rsidRPr="0058544C"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18623165" w14:textId="77777777" w:rsidR="006476C1" w:rsidRPr="0058544C"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58544C">
        <w:rPr>
          <w:rFonts w:ascii="Arial" w:hAnsi="Arial" w:cs="Arial"/>
          <w:bCs/>
          <w:noProof/>
          <w:color w:val="4F81BD" w:themeColor="accent1"/>
          <w:sz w:val="20"/>
          <w:szCs w:val="20"/>
          <w:lang w:eastAsia="fr-FR"/>
        </w:rPr>
        <w:t>La durée Δ</w:t>
      </w:r>
      <w:r w:rsidRPr="0058544C">
        <w:rPr>
          <w:rFonts w:ascii="Arial" w:hAnsi="Arial" w:cs="Arial"/>
          <w:bCs/>
          <w:i/>
          <w:iCs/>
          <w:noProof/>
          <w:color w:val="4F81BD" w:themeColor="accent1"/>
          <w:sz w:val="20"/>
          <w:szCs w:val="20"/>
          <w:lang w:eastAsia="fr-FR"/>
        </w:rPr>
        <w:t>t</w:t>
      </w:r>
      <w:r w:rsidRPr="0058544C">
        <w:rPr>
          <w:rFonts w:ascii="Arial" w:hAnsi="Arial" w:cs="Arial"/>
          <w:bCs/>
          <w:noProof/>
          <w:color w:val="4F81BD" w:themeColor="accent1"/>
          <w:sz w:val="20"/>
          <w:szCs w:val="20"/>
          <w:lang w:eastAsia="fr-FR"/>
        </w:rPr>
        <w:t xml:space="preserve"> mesurée entre deux rebonds est égale à : </w:t>
      </w:r>
      <w:r w:rsidRPr="00D27803">
        <w:rPr>
          <w:rFonts w:ascii="Arial" w:hAnsi="Arial" w:cs="Arial"/>
          <w:b/>
          <w:noProof/>
          <w:color w:val="4F81BD" w:themeColor="accent1"/>
          <w:sz w:val="20"/>
          <w:szCs w:val="20"/>
          <w:lang w:eastAsia="fr-FR"/>
        </w:rPr>
        <w:t>Δ</w:t>
      </w:r>
      <w:r w:rsidRPr="00D27803">
        <w:rPr>
          <w:rFonts w:ascii="Arial" w:hAnsi="Arial" w:cs="Arial"/>
          <w:b/>
          <w:i/>
          <w:iCs/>
          <w:noProof/>
          <w:color w:val="4F81BD" w:themeColor="accent1"/>
          <w:sz w:val="20"/>
          <w:szCs w:val="20"/>
          <w:lang w:eastAsia="fr-FR"/>
        </w:rPr>
        <w:t>t</w:t>
      </w:r>
      <w:r w:rsidRPr="00D27803">
        <w:rPr>
          <w:rFonts w:ascii="Arial" w:hAnsi="Arial" w:cs="Arial"/>
          <w:b/>
          <w:noProof/>
          <w:color w:val="4F81BD" w:themeColor="accent1"/>
          <w:sz w:val="20"/>
          <w:szCs w:val="20"/>
          <w:lang w:eastAsia="fr-FR"/>
        </w:rPr>
        <w:t xml:space="preserve"> =</w:t>
      </w:r>
      <w:r w:rsidRPr="0058544C">
        <w:rPr>
          <w:rFonts w:ascii="Arial" w:hAnsi="Arial" w:cs="Arial"/>
          <w:bCs/>
          <w:noProof/>
          <w:color w:val="4F81BD" w:themeColor="accent1"/>
          <w:sz w:val="20"/>
          <w:szCs w:val="20"/>
          <w:lang w:eastAsia="fr-FR"/>
        </w:rPr>
        <w:t xml:space="preserve"> </w:t>
      </w:r>
      <w:r w:rsidRPr="0058544C">
        <w:rPr>
          <w:rFonts w:ascii="Arial" w:hAnsi="Arial" w:cs="Arial"/>
          <w:bCs/>
          <w:i/>
          <w:iCs/>
          <w:noProof/>
          <w:color w:val="4F81BD" w:themeColor="accent1"/>
          <w:sz w:val="20"/>
          <w:szCs w:val="20"/>
          <w:lang w:eastAsia="fr-FR"/>
        </w:rPr>
        <w:t>t</w:t>
      </w:r>
      <w:r w:rsidRPr="0058544C">
        <w:rPr>
          <w:rFonts w:ascii="Arial" w:hAnsi="Arial" w:cs="Arial"/>
          <w:bCs/>
          <w:noProof/>
          <w:color w:val="4F81BD" w:themeColor="accent1"/>
          <w:sz w:val="20"/>
          <w:szCs w:val="20"/>
          <w:vertAlign w:val="subscript"/>
          <w:lang w:eastAsia="fr-FR"/>
        </w:rPr>
        <w:t>2</w:t>
      </w:r>
      <w:r w:rsidRPr="0058544C">
        <w:rPr>
          <w:rFonts w:ascii="Arial" w:hAnsi="Arial" w:cs="Arial"/>
          <w:bCs/>
          <w:noProof/>
          <w:color w:val="4F81BD" w:themeColor="accent1"/>
          <w:sz w:val="20"/>
          <w:szCs w:val="20"/>
          <w:lang w:eastAsia="fr-FR"/>
        </w:rPr>
        <w:t xml:space="preserve"> - </w:t>
      </w:r>
      <w:r w:rsidRPr="0058544C">
        <w:rPr>
          <w:rFonts w:ascii="Arial" w:hAnsi="Arial" w:cs="Arial"/>
          <w:bCs/>
          <w:i/>
          <w:iCs/>
          <w:noProof/>
          <w:color w:val="4F81BD" w:themeColor="accent1"/>
          <w:sz w:val="20"/>
          <w:szCs w:val="20"/>
          <w:lang w:eastAsia="fr-FR"/>
        </w:rPr>
        <w:t>t</w:t>
      </w:r>
      <w:r w:rsidRPr="0058544C">
        <w:rPr>
          <w:rFonts w:ascii="Arial" w:hAnsi="Arial" w:cs="Arial"/>
          <w:bCs/>
          <w:noProof/>
          <w:color w:val="4F81BD" w:themeColor="accent1"/>
          <w:sz w:val="20"/>
          <w:szCs w:val="20"/>
          <w:vertAlign w:val="subscript"/>
          <w:lang w:eastAsia="fr-FR"/>
        </w:rPr>
        <w:t xml:space="preserve">0 </w:t>
      </w:r>
      <w:r w:rsidRPr="0058544C">
        <w:rPr>
          <w:rFonts w:ascii="Arial" w:hAnsi="Arial" w:cs="Arial"/>
          <w:bCs/>
          <w:noProof/>
          <w:color w:val="4F81BD" w:themeColor="accent1"/>
          <w:sz w:val="20"/>
          <w:szCs w:val="20"/>
          <w:lang w:eastAsia="fr-FR"/>
        </w:rPr>
        <w:t xml:space="preserve">= </w:t>
      </w:r>
      <w:r w:rsidRPr="00D27803">
        <w:rPr>
          <w:rFonts w:ascii="Arial" w:hAnsi="Arial" w:cs="Arial"/>
          <w:b/>
          <w:i/>
          <w:iCs/>
          <w:noProof/>
          <w:color w:val="4F81BD" w:themeColor="accent1"/>
          <w:sz w:val="20"/>
          <w:szCs w:val="20"/>
          <w:lang w:eastAsia="fr-FR"/>
        </w:rPr>
        <w:t>t</w:t>
      </w:r>
      <w:r w:rsidRPr="00D27803">
        <w:rPr>
          <w:rFonts w:ascii="Arial" w:hAnsi="Arial" w:cs="Arial"/>
          <w:b/>
          <w:noProof/>
          <w:color w:val="4F81BD" w:themeColor="accent1"/>
          <w:sz w:val="20"/>
          <w:szCs w:val="20"/>
          <w:vertAlign w:val="subscript"/>
          <w:lang w:eastAsia="fr-FR"/>
        </w:rPr>
        <w:t>2</w:t>
      </w:r>
      <w:r w:rsidRPr="0058544C">
        <w:rPr>
          <w:rFonts w:ascii="Arial" w:hAnsi="Arial" w:cs="Arial"/>
          <w:bCs/>
          <w:noProof/>
          <w:color w:val="4F81BD" w:themeColor="accent1"/>
          <w:sz w:val="20"/>
          <w:szCs w:val="20"/>
          <w:lang w:eastAsia="fr-FR"/>
        </w:rPr>
        <w:t xml:space="preserve"> car </w:t>
      </w:r>
      <w:r w:rsidRPr="0058544C">
        <w:rPr>
          <w:rFonts w:ascii="Arial" w:hAnsi="Arial" w:cs="Arial"/>
          <w:bCs/>
          <w:i/>
          <w:iCs/>
          <w:noProof/>
          <w:color w:val="4F81BD" w:themeColor="accent1"/>
          <w:sz w:val="20"/>
          <w:szCs w:val="20"/>
          <w:lang w:eastAsia="fr-FR"/>
        </w:rPr>
        <w:t>t</w:t>
      </w:r>
      <w:r w:rsidRPr="0058544C">
        <w:rPr>
          <w:rFonts w:ascii="Arial" w:hAnsi="Arial" w:cs="Arial"/>
          <w:bCs/>
          <w:noProof/>
          <w:color w:val="4F81BD" w:themeColor="accent1"/>
          <w:sz w:val="20"/>
          <w:szCs w:val="20"/>
          <w:vertAlign w:val="subscript"/>
          <w:lang w:eastAsia="fr-FR"/>
        </w:rPr>
        <w:t xml:space="preserve">0 </w:t>
      </w:r>
      <w:r w:rsidRPr="0058544C">
        <w:rPr>
          <w:rFonts w:ascii="Arial" w:hAnsi="Arial" w:cs="Arial"/>
          <w:bCs/>
          <w:noProof/>
          <w:color w:val="4F81BD" w:themeColor="accent1"/>
          <w:sz w:val="20"/>
          <w:szCs w:val="20"/>
          <w:lang w:eastAsia="fr-FR"/>
        </w:rPr>
        <w:t>= 0.</w:t>
      </w:r>
    </w:p>
    <w:p w14:paraId="0A0DBCCC" w14:textId="3CAF4A7C" w:rsidR="006476C1" w:rsidRPr="0058544C"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58544C">
        <w:rPr>
          <w:rFonts w:ascii="Arial" w:hAnsi="Arial" w:cs="Arial"/>
          <w:bCs/>
          <w:noProof/>
          <w:color w:val="4F81BD" w:themeColor="accent1"/>
          <w:sz w:val="20"/>
          <w:szCs w:val="20"/>
          <w:lang w:eastAsia="fr-FR"/>
        </w:rPr>
        <w:t xml:space="preserve">Ainsi : </w:t>
      </w:r>
      <w:r w:rsidRPr="00D27803">
        <w:rPr>
          <w:rFonts w:ascii="Arial" w:hAnsi="Arial" w:cs="Arial"/>
          <w:b/>
          <w:i/>
          <w:iCs/>
          <w:noProof/>
          <w:color w:val="4F81BD" w:themeColor="accent1"/>
          <w:sz w:val="20"/>
          <w:szCs w:val="20"/>
          <w:lang w:eastAsia="fr-FR"/>
        </w:rPr>
        <w:t>h</w:t>
      </w:r>
      <w:r w:rsidRPr="00D27803">
        <w:rPr>
          <w:rFonts w:ascii="Arial" w:hAnsi="Arial" w:cs="Arial"/>
          <w:b/>
          <w:noProof/>
          <w:color w:val="4F81BD" w:themeColor="accent1"/>
          <w:sz w:val="20"/>
          <w:szCs w:val="20"/>
          <w:lang w:eastAsia="fr-FR"/>
        </w:rPr>
        <w:t xml:space="preserve"> =</w:t>
      </w:r>
      <w:r w:rsidRPr="0058544C">
        <w:rPr>
          <w:rFonts w:ascii="Arial" w:hAnsi="Arial" w:cs="Arial"/>
          <w:bCs/>
          <w:noProof/>
          <w:color w:val="4F81BD" w:themeColor="accent1"/>
          <w:sz w:val="20"/>
          <w:szCs w:val="20"/>
          <w:lang w:eastAsia="fr-FR"/>
        </w:rPr>
        <w:t xml:space="preserve"> </w:t>
      </w:r>
      <m:oMath>
        <m:f>
          <m:fPr>
            <m:ctrlPr>
              <w:rPr>
                <w:rFonts w:ascii="Cambria Math" w:hAnsi="Cambria Math" w:cs="Arial"/>
                <w:bCs/>
                <w:i/>
                <w:noProof/>
                <w:color w:val="4F81BD" w:themeColor="accent1"/>
                <w:sz w:val="20"/>
                <w:szCs w:val="20"/>
                <w:lang w:eastAsia="fr-FR"/>
              </w:rPr>
            </m:ctrlPr>
          </m:fPr>
          <m:num>
            <m:sSubSup>
              <m:sSubSupPr>
                <m:ctrlPr>
                  <w:rPr>
                    <w:rFonts w:ascii="Cambria Math" w:hAnsi="Cambria Math" w:cs="Arial"/>
                    <w:bCs/>
                    <w:i/>
                    <w:noProof/>
                    <w:color w:val="4F81BD" w:themeColor="accent1"/>
                    <w:sz w:val="20"/>
                    <w:szCs w:val="20"/>
                    <w:lang w:eastAsia="fr-FR"/>
                  </w:rPr>
                </m:ctrlPr>
              </m:sSubSupPr>
              <m:e>
                <m:r>
                  <w:rPr>
                    <w:rFonts w:ascii="Cambria Math" w:hAnsi="Cambria Math" w:cs="Arial"/>
                    <w:noProof/>
                    <w:color w:val="4F81BD" w:themeColor="accent1"/>
                    <w:sz w:val="20"/>
                    <w:szCs w:val="20"/>
                    <w:lang w:eastAsia="fr-FR"/>
                  </w:rPr>
                  <m:t>v</m:t>
                </m:r>
              </m:e>
              <m:sub>
                <m:r>
                  <w:rPr>
                    <w:rFonts w:ascii="Cambria Math" w:hAnsi="Cambria Math" w:cs="Arial"/>
                    <w:noProof/>
                    <w:color w:val="4F81BD" w:themeColor="accent1"/>
                    <w:sz w:val="20"/>
                    <w:szCs w:val="20"/>
                    <w:lang w:eastAsia="fr-FR"/>
                  </w:rPr>
                  <m:t>0</m:t>
                </m:r>
              </m:sub>
              <m:sup>
                <m:r>
                  <w:rPr>
                    <w:rFonts w:ascii="Cambria Math" w:hAnsi="Cambria Math" w:cs="Arial"/>
                    <w:noProof/>
                    <w:color w:val="4F81BD" w:themeColor="accent1"/>
                    <w:sz w:val="20"/>
                    <w:szCs w:val="20"/>
                    <w:lang w:eastAsia="fr-FR"/>
                  </w:rPr>
                  <m:t>2</m:t>
                </m:r>
              </m:sup>
            </m:sSubSup>
          </m:num>
          <m:den>
            <m:r>
              <w:rPr>
                <w:rFonts w:ascii="Cambria Math" w:hAnsi="Cambria Math" w:cs="Arial"/>
                <w:noProof/>
                <w:color w:val="4F81BD" w:themeColor="accent1"/>
                <w:sz w:val="20"/>
                <w:szCs w:val="20"/>
                <w:lang w:eastAsia="fr-FR"/>
              </w:rPr>
              <m:t>2g</m:t>
            </m:r>
          </m:den>
        </m:f>
      </m:oMath>
      <w:r w:rsidRPr="0058544C">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 xml:space="preserve">g </m:t>
            </m:r>
            <m:sSubSup>
              <m:sSubSupPr>
                <m:ctrlPr>
                  <w:rPr>
                    <w:rFonts w:ascii="Cambria Math" w:hAnsi="Cambria Math" w:cs="Arial"/>
                    <w:bCs/>
                    <w:i/>
                    <w:noProof/>
                    <w:color w:val="4F81BD" w:themeColor="accent1"/>
                    <w:sz w:val="20"/>
                    <w:szCs w:val="20"/>
                    <w:lang w:eastAsia="fr-FR"/>
                  </w:rPr>
                </m:ctrlPr>
              </m:sSubSupPr>
              <m:e>
                <m:r>
                  <w:rPr>
                    <w:rFonts w:ascii="Cambria Math" w:hAnsi="Cambria Math" w:cs="Arial"/>
                    <w:noProof/>
                    <w:color w:val="4F81BD" w:themeColor="accent1"/>
                    <w:sz w:val="20"/>
                    <w:szCs w:val="20"/>
                    <w:lang w:eastAsia="fr-FR"/>
                  </w:rPr>
                  <m:t>t</m:t>
                </m:r>
              </m:e>
              <m:sub>
                <m:r>
                  <w:rPr>
                    <w:rFonts w:ascii="Cambria Math" w:hAnsi="Cambria Math" w:cs="Arial"/>
                    <w:noProof/>
                    <w:color w:val="4F81BD" w:themeColor="accent1"/>
                    <w:sz w:val="20"/>
                    <w:szCs w:val="20"/>
                    <w:lang w:eastAsia="fr-FR"/>
                  </w:rPr>
                  <m:t>2</m:t>
                </m:r>
              </m:sub>
              <m:sup>
                <m:r>
                  <w:rPr>
                    <w:rFonts w:ascii="Cambria Math" w:hAnsi="Cambria Math" w:cs="Arial"/>
                    <w:noProof/>
                    <w:color w:val="4F81BD" w:themeColor="accent1"/>
                    <w:sz w:val="20"/>
                    <w:szCs w:val="20"/>
                    <w:lang w:eastAsia="fr-FR"/>
                  </w:rPr>
                  <m:t>2</m:t>
                </m:r>
              </m:sup>
            </m:sSubSup>
          </m:num>
          <m:den>
            <m:r>
              <w:rPr>
                <w:rFonts w:ascii="Cambria Math" w:hAnsi="Cambria Math" w:cs="Arial"/>
                <w:noProof/>
                <w:color w:val="4F81BD" w:themeColor="accent1"/>
                <w:sz w:val="20"/>
                <w:szCs w:val="20"/>
                <w:lang w:eastAsia="fr-FR"/>
              </w:rPr>
              <m:t>2×</m:t>
            </m:r>
            <m:sSup>
              <m:sSupPr>
                <m:ctrlPr>
                  <w:rPr>
                    <w:rFonts w:ascii="Cambria Math" w:hAnsi="Cambria Math" w:cs="Arial"/>
                    <w:bCs/>
                    <w:i/>
                    <w:noProof/>
                    <w:color w:val="4F81BD" w:themeColor="accent1"/>
                    <w:sz w:val="20"/>
                    <w:szCs w:val="20"/>
                    <w:lang w:eastAsia="fr-FR"/>
                  </w:rPr>
                </m:ctrlPr>
              </m:sSupPr>
              <m:e>
                <m:r>
                  <w:rPr>
                    <w:rFonts w:ascii="Cambria Math" w:hAnsi="Cambria Math" w:cs="Arial"/>
                    <w:noProof/>
                    <w:color w:val="4F81BD" w:themeColor="accent1"/>
                    <w:sz w:val="20"/>
                    <w:szCs w:val="20"/>
                    <w:lang w:eastAsia="fr-FR"/>
                  </w:rPr>
                  <m:t>2</m:t>
                </m:r>
              </m:e>
              <m:sup>
                <m:r>
                  <w:rPr>
                    <w:rFonts w:ascii="Cambria Math" w:hAnsi="Cambria Math" w:cs="Arial"/>
                    <w:noProof/>
                    <w:color w:val="4F81BD" w:themeColor="accent1"/>
                    <w:sz w:val="20"/>
                    <w:szCs w:val="20"/>
                    <w:lang w:eastAsia="fr-FR"/>
                  </w:rPr>
                  <m:t>2</m:t>
                </m:r>
              </m:sup>
            </m:sSup>
          </m:den>
        </m:f>
      </m:oMath>
      <w:r w:rsidRPr="0058544C">
        <w:rPr>
          <w:rFonts w:ascii="Arial" w:hAnsi="Arial" w:cs="Arial"/>
          <w:bCs/>
          <w:noProof/>
          <w:color w:val="4F81BD" w:themeColor="accent1"/>
          <w:sz w:val="20"/>
          <w:szCs w:val="20"/>
          <w:lang w:eastAsia="fr-FR"/>
        </w:rPr>
        <w:t xml:space="preserve"> =</w:t>
      </w:r>
      <m:oMath>
        <m:r>
          <w:rPr>
            <w:rFonts w:ascii="Cambria Math" w:hAnsi="Cambria Math" w:cs="Arial"/>
            <w:noProof/>
            <w:color w:val="4F81BD" w:themeColor="accent1"/>
            <w:sz w:val="20"/>
            <w:szCs w:val="20"/>
            <w:lang w:eastAsia="fr-FR"/>
          </w:rPr>
          <m:t xml:space="preserve"> </m:t>
        </m:r>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 xml:space="preserve">g </m:t>
            </m:r>
            <m:sSubSup>
              <m:sSubSupPr>
                <m:ctrlPr>
                  <w:rPr>
                    <w:rFonts w:ascii="Cambria Math" w:hAnsi="Cambria Math" w:cs="Arial"/>
                    <w:bCs/>
                    <w:i/>
                    <w:noProof/>
                    <w:color w:val="4F81BD" w:themeColor="accent1"/>
                    <w:sz w:val="20"/>
                    <w:szCs w:val="20"/>
                    <w:lang w:eastAsia="fr-FR"/>
                  </w:rPr>
                </m:ctrlPr>
              </m:sSubSupPr>
              <m:e>
                <m:r>
                  <w:rPr>
                    <w:rFonts w:ascii="Cambria Math" w:hAnsi="Cambria Math" w:cs="Arial"/>
                    <w:noProof/>
                    <w:color w:val="4F81BD" w:themeColor="accent1"/>
                    <w:sz w:val="20"/>
                    <w:szCs w:val="20"/>
                    <w:lang w:eastAsia="fr-FR"/>
                  </w:rPr>
                  <m:t>t</m:t>
                </m:r>
              </m:e>
              <m:sub>
                <m:r>
                  <w:rPr>
                    <w:rFonts w:ascii="Cambria Math" w:hAnsi="Cambria Math" w:cs="Arial"/>
                    <w:noProof/>
                    <w:color w:val="4F81BD" w:themeColor="accent1"/>
                    <w:sz w:val="20"/>
                    <w:szCs w:val="20"/>
                    <w:lang w:eastAsia="fr-FR"/>
                  </w:rPr>
                  <m:t>2</m:t>
                </m:r>
              </m:sub>
              <m:sup>
                <m:r>
                  <w:rPr>
                    <w:rFonts w:ascii="Cambria Math" w:hAnsi="Cambria Math" w:cs="Arial"/>
                    <w:noProof/>
                    <w:color w:val="4F81BD" w:themeColor="accent1"/>
                    <w:sz w:val="20"/>
                    <w:szCs w:val="20"/>
                    <w:lang w:eastAsia="fr-FR"/>
                  </w:rPr>
                  <m:t>2</m:t>
                </m:r>
              </m:sup>
            </m:sSubSup>
          </m:num>
          <m:den>
            <m:r>
              <w:rPr>
                <w:rFonts w:ascii="Cambria Math" w:hAnsi="Cambria Math" w:cs="Arial"/>
                <w:noProof/>
                <w:color w:val="4F81BD" w:themeColor="accent1"/>
                <w:sz w:val="20"/>
                <w:szCs w:val="20"/>
                <w:lang w:eastAsia="fr-FR"/>
              </w:rPr>
              <m:t>8</m:t>
            </m:r>
          </m:den>
        </m:f>
      </m:oMath>
      <w:r w:rsidRPr="0058544C">
        <w:rPr>
          <w:rFonts w:ascii="Arial" w:hAnsi="Arial" w:cs="Arial"/>
          <w:bCs/>
          <w:noProof/>
          <w:color w:val="4F81BD" w:themeColor="accent1"/>
          <w:sz w:val="20"/>
          <w:szCs w:val="20"/>
          <w:lang w:eastAsia="fr-FR"/>
        </w:rPr>
        <w:t xml:space="preserve"> = </w:t>
      </w:r>
      <m:oMath>
        <m:f>
          <m:fPr>
            <m:ctrlPr>
              <w:rPr>
                <w:rFonts w:ascii="Cambria Math" w:hAnsi="Cambria Math" w:cs="Arial"/>
                <w:b/>
                <w:i/>
                <w:noProof/>
                <w:color w:val="4F81BD" w:themeColor="accent1"/>
                <w:sz w:val="20"/>
                <w:szCs w:val="20"/>
                <w:lang w:eastAsia="fr-FR"/>
              </w:rPr>
            </m:ctrlPr>
          </m:fPr>
          <m:num>
            <m:r>
              <m:rPr>
                <m:sty m:val="bi"/>
              </m:rPr>
              <w:rPr>
                <w:rFonts w:ascii="Cambria Math" w:hAnsi="Cambria Math" w:cs="Arial"/>
                <w:noProof/>
                <w:color w:val="4F81BD" w:themeColor="accent1"/>
                <w:sz w:val="20"/>
                <w:szCs w:val="20"/>
                <w:lang w:eastAsia="fr-FR"/>
              </w:rPr>
              <m:t>g ∆</m:t>
            </m:r>
            <m:sSup>
              <m:sSupPr>
                <m:ctrlPr>
                  <w:rPr>
                    <w:rFonts w:ascii="Cambria Math" w:hAnsi="Cambria Math" w:cs="Arial"/>
                    <w:b/>
                    <w:i/>
                    <w:noProof/>
                    <w:color w:val="4F81BD" w:themeColor="accent1"/>
                    <w:sz w:val="20"/>
                    <w:szCs w:val="20"/>
                    <w:lang w:eastAsia="fr-FR"/>
                  </w:rPr>
                </m:ctrlPr>
              </m:sSupPr>
              <m:e>
                <m:r>
                  <m:rPr>
                    <m:sty m:val="bi"/>
                  </m:rPr>
                  <w:rPr>
                    <w:rFonts w:ascii="Cambria Math" w:hAnsi="Cambria Math" w:cs="Arial"/>
                    <w:noProof/>
                    <w:color w:val="4F81BD" w:themeColor="accent1"/>
                    <w:sz w:val="20"/>
                    <w:szCs w:val="20"/>
                    <w:lang w:eastAsia="fr-FR"/>
                  </w:rPr>
                  <m:t>t</m:t>
                </m:r>
              </m:e>
              <m:sup>
                <m:r>
                  <m:rPr>
                    <m:sty m:val="bi"/>
                  </m:rPr>
                  <w:rPr>
                    <w:rFonts w:ascii="Cambria Math" w:hAnsi="Cambria Math" w:cs="Arial"/>
                    <w:noProof/>
                    <w:color w:val="4F81BD" w:themeColor="accent1"/>
                    <w:sz w:val="20"/>
                    <w:szCs w:val="20"/>
                    <w:lang w:eastAsia="fr-FR"/>
                  </w:rPr>
                  <m:t>2</m:t>
                </m:r>
              </m:sup>
            </m:sSup>
          </m:num>
          <m:den>
            <m:r>
              <m:rPr>
                <m:sty m:val="bi"/>
              </m:rPr>
              <w:rPr>
                <w:rFonts w:ascii="Cambria Math" w:hAnsi="Cambria Math" w:cs="Arial"/>
                <w:noProof/>
                <w:color w:val="4F81BD" w:themeColor="accent1"/>
                <w:sz w:val="20"/>
                <w:szCs w:val="20"/>
                <w:lang w:eastAsia="fr-FR"/>
              </w:rPr>
              <m:t>8</m:t>
            </m:r>
          </m:den>
        </m:f>
      </m:oMath>
      <w:r w:rsidRPr="0058544C">
        <w:rPr>
          <w:rFonts w:ascii="Arial" w:hAnsi="Arial" w:cs="Arial"/>
          <w:bCs/>
          <w:noProof/>
          <w:color w:val="4F81BD" w:themeColor="accent1"/>
          <w:sz w:val="20"/>
          <w:szCs w:val="20"/>
          <w:lang w:eastAsia="fr-FR"/>
        </w:rPr>
        <w:t>.</w:t>
      </w:r>
    </w:p>
    <w:p w14:paraId="4C108E10" w14:textId="5E8FC9DE" w:rsidR="006476C1" w:rsidRDefault="006476C1" w:rsidP="006476C1">
      <w:pPr>
        <w:autoSpaceDE w:val="0"/>
        <w:autoSpaceDN w:val="0"/>
        <w:adjustRightInd w:val="0"/>
        <w:spacing w:after="0" w:line="240" w:lineRule="auto"/>
        <w:rPr>
          <w:rFonts w:ascii="Arial" w:hAnsi="Arial" w:cs="Arial"/>
          <w:bCs/>
          <w:noProof/>
          <w:color w:val="76923C" w:themeColor="accent3" w:themeShade="BF"/>
          <w:sz w:val="20"/>
          <w:szCs w:val="20"/>
          <w:lang w:eastAsia="fr-FR"/>
        </w:rPr>
      </w:pPr>
    </w:p>
    <w:p w14:paraId="4D4033D2" w14:textId="3310E7E4" w:rsidR="00E61FD2" w:rsidRDefault="00E61FD2" w:rsidP="006476C1">
      <w:pPr>
        <w:autoSpaceDE w:val="0"/>
        <w:autoSpaceDN w:val="0"/>
        <w:adjustRightInd w:val="0"/>
        <w:spacing w:after="0" w:line="240" w:lineRule="auto"/>
        <w:rPr>
          <w:rFonts w:ascii="Arial" w:hAnsi="Arial" w:cs="Arial"/>
          <w:bCs/>
          <w:noProof/>
          <w:color w:val="76923C" w:themeColor="accent3" w:themeShade="BF"/>
          <w:sz w:val="20"/>
          <w:szCs w:val="20"/>
          <w:lang w:eastAsia="fr-FR"/>
        </w:rPr>
      </w:pPr>
    </w:p>
    <w:p w14:paraId="2A9CDF2F" w14:textId="5F2AE13E" w:rsidR="00E61FD2" w:rsidRDefault="00E61FD2" w:rsidP="006476C1">
      <w:pPr>
        <w:autoSpaceDE w:val="0"/>
        <w:autoSpaceDN w:val="0"/>
        <w:adjustRightInd w:val="0"/>
        <w:spacing w:after="0" w:line="240" w:lineRule="auto"/>
        <w:rPr>
          <w:rFonts w:ascii="Arial" w:hAnsi="Arial" w:cs="Arial"/>
          <w:bCs/>
          <w:noProof/>
          <w:color w:val="76923C" w:themeColor="accent3" w:themeShade="BF"/>
          <w:sz w:val="20"/>
          <w:szCs w:val="20"/>
          <w:lang w:eastAsia="fr-FR"/>
        </w:rPr>
      </w:pPr>
    </w:p>
    <w:p w14:paraId="3226DF3E" w14:textId="77777777" w:rsidR="006476C1" w:rsidRDefault="006476C1" w:rsidP="006476C1">
      <w:pPr>
        <w:spacing w:after="0" w:line="240" w:lineRule="auto"/>
        <w:rPr>
          <w:rFonts w:ascii="Arial" w:hAnsi="Arial" w:cs="Arial"/>
          <w:bCs/>
          <w:noProof/>
          <w:sz w:val="20"/>
          <w:szCs w:val="20"/>
          <w:lang w:eastAsia="fr-FR"/>
        </w:rPr>
      </w:pPr>
    </w:p>
    <w:p w14:paraId="184F28CA" w14:textId="77777777" w:rsidR="006476C1" w:rsidRPr="0098229B" w:rsidRDefault="006476C1" w:rsidP="006476C1">
      <w:pPr>
        <w:autoSpaceDE w:val="0"/>
        <w:autoSpaceDN w:val="0"/>
        <w:adjustRightInd w:val="0"/>
        <w:spacing w:after="0" w:line="240" w:lineRule="auto"/>
        <w:rPr>
          <w:rFonts w:ascii="Arial" w:hAnsi="Arial" w:cs="Arial"/>
          <w:b/>
          <w:bCs/>
          <w:noProof/>
          <w:sz w:val="20"/>
          <w:szCs w:val="20"/>
          <w:lang w:eastAsia="fr-FR"/>
        </w:rPr>
      </w:pPr>
      <w:r>
        <w:rPr>
          <w:rFonts w:ascii="Arial" w:hAnsi="Arial" w:cs="Arial"/>
          <w:b/>
          <w:bCs/>
          <w:noProof/>
          <w:sz w:val="20"/>
          <w:szCs w:val="20"/>
          <w:lang w:eastAsia="fr-FR"/>
        </w:rPr>
        <w:t>C</w:t>
      </w:r>
      <w:r w:rsidRPr="0098229B">
        <w:rPr>
          <w:rFonts w:ascii="Arial" w:hAnsi="Arial" w:cs="Arial"/>
          <w:b/>
          <w:bCs/>
          <w:noProof/>
          <w:sz w:val="20"/>
          <w:szCs w:val="20"/>
          <w:lang w:eastAsia="fr-FR"/>
        </w:rPr>
        <w:t xml:space="preserve">. </w:t>
      </w:r>
      <w:r>
        <w:rPr>
          <w:rFonts w:ascii="Arial" w:hAnsi="Arial" w:cs="Arial"/>
          <w:b/>
          <w:bCs/>
          <w:noProof/>
          <w:sz w:val="20"/>
          <w:szCs w:val="20"/>
          <w:lang w:eastAsia="fr-FR"/>
        </w:rPr>
        <w:t xml:space="preserve">Etude des limites du modèle utilisé par l’application </w:t>
      </w:r>
      <w:r w:rsidRPr="0098229B">
        <w:rPr>
          <w:rFonts w:ascii="Arial" w:hAnsi="Arial" w:cs="Arial"/>
          <w:b/>
          <w:bCs/>
          <w:i/>
          <w:noProof/>
          <w:sz w:val="20"/>
          <w:szCs w:val="20"/>
          <w:lang w:eastAsia="fr-FR"/>
        </w:rPr>
        <w:t>Phyphox</w:t>
      </w:r>
      <w:r>
        <w:rPr>
          <w:rFonts w:ascii="Arial" w:hAnsi="Arial" w:cs="Arial"/>
          <w:b/>
          <w:bCs/>
          <w:noProof/>
          <w:sz w:val="20"/>
          <w:szCs w:val="20"/>
          <w:lang w:eastAsia="fr-FR"/>
        </w:rPr>
        <w:t xml:space="preserve"> pour déterminer la hauteur du rebond d’une balle</w:t>
      </w:r>
    </w:p>
    <w:p w14:paraId="2FDC8A00" w14:textId="77777777" w:rsidR="006476C1" w:rsidRDefault="006476C1" w:rsidP="006476C1">
      <w:pPr>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Les calculs effectués dans l’application </w:t>
      </w:r>
      <w:r w:rsidRPr="007118BF">
        <w:rPr>
          <w:rFonts w:ascii="Arial" w:hAnsi="Arial" w:cs="Arial"/>
          <w:bCs/>
          <w:i/>
          <w:iCs/>
          <w:noProof/>
          <w:sz w:val="20"/>
          <w:szCs w:val="20"/>
          <w:lang w:eastAsia="fr-FR"/>
        </w:rPr>
        <w:t>Phyphox</w:t>
      </w:r>
      <w:r>
        <w:rPr>
          <w:rFonts w:ascii="Arial" w:hAnsi="Arial" w:cs="Arial"/>
          <w:bCs/>
          <w:noProof/>
          <w:sz w:val="20"/>
          <w:szCs w:val="20"/>
          <w:lang w:eastAsia="fr-FR"/>
        </w:rPr>
        <w:t xml:space="preserve"> pour déterminer la hauteur maximale d’un rebond utilisent le modèle de la chute libre, dans lequel les forces de frottements de l’air exercées sur la balle sont négligeables devant le poids de la balle.</w:t>
      </w:r>
    </w:p>
    <w:p w14:paraId="6D2D9DED" w14:textId="19E44A27" w:rsidR="007E7EC5" w:rsidRDefault="007E7EC5" w:rsidP="007E7EC5">
      <w:pPr>
        <w:spacing w:after="0" w:line="240" w:lineRule="auto"/>
        <w:rPr>
          <w:rFonts w:ascii="Arial" w:hAnsi="Arial" w:cs="Arial"/>
          <w:bCs/>
          <w:noProof/>
          <w:sz w:val="20"/>
          <w:szCs w:val="20"/>
          <w:lang w:eastAsia="fr-FR"/>
        </w:rPr>
      </w:pPr>
      <w:r>
        <w:rPr>
          <w:rFonts w:ascii="Arial" w:hAnsi="Arial" w:cs="Arial"/>
          <w:bCs/>
          <w:noProof/>
          <w:sz w:val="20"/>
          <w:szCs w:val="20"/>
          <w:lang w:eastAsia="fr-FR"/>
        </w:rPr>
        <w:t>Dans le cadre du modèle des force</w:t>
      </w:r>
      <w:r w:rsidR="00A42163">
        <w:rPr>
          <w:rFonts w:ascii="Arial" w:hAnsi="Arial" w:cs="Arial"/>
          <w:bCs/>
          <w:noProof/>
          <w:sz w:val="20"/>
          <w:szCs w:val="20"/>
          <w:lang w:eastAsia="fr-FR"/>
        </w:rPr>
        <w:t>s</w:t>
      </w:r>
      <w:r>
        <w:rPr>
          <w:rFonts w:ascii="Arial" w:hAnsi="Arial" w:cs="Arial"/>
          <w:bCs/>
          <w:noProof/>
          <w:sz w:val="20"/>
          <w:szCs w:val="20"/>
          <w:lang w:eastAsia="fr-FR"/>
        </w:rPr>
        <w:t xml:space="preserve"> de frottements choisi dans cette étude, la norme </w:t>
      </w:r>
      <w:r w:rsidRPr="008354A5">
        <w:rPr>
          <w:rFonts w:ascii="Arial" w:hAnsi="Arial" w:cs="Arial"/>
          <w:bCs/>
          <w:i/>
          <w:iCs/>
          <w:noProof/>
          <w:sz w:val="20"/>
          <w:szCs w:val="20"/>
          <w:lang w:eastAsia="fr-FR"/>
        </w:rPr>
        <w:t>F</w:t>
      </w:r>
      <w:r>
        <w:rPr>
          <w:rFonts w:ascii="Arial" w:hAnsi="Arial" w:cs="Arial"/>
          <w:bCs/>
          <w:noProof/>
          <w:sz w:val="20"/>
          <w:szCs w:val="20"/>
          <w:lang w:eastAsia="fr-FR"/>
        </w:rPr>
        <w:t xml:space="preserve"> de ces forces de frottements est égale à : </w:t>
      </w:r>
      <w:r w:rsidRPr="008354A5">
        <w:rPr>
          <w:rFonts w:ascii="Arial" w:hAnsi="Arial" w:cs="Arial"/>
          <w:bCs/>
          <w:i/>
          <w:iCs/>
          <w:noProof/>
          <w:sz w:val="20"/>
          <w:szCs w:val="20"/>
          <w:lang w:eastAsia="fr-FR"/>
        </w:rPr>
        <w:t>F</w:t>
      </w:r>
      <w:r>
        <w:rPr>
          <w:rFonts w:ascii="Arial" w:hAnsi="Arial" w:cs="Arial"/>
          <w:bCs/>
          <w:noProof/>
          <w:sz w:val="20"/>
          <w:szCs w:val="20"/>
          <w:lang w:eastAsia="fr-FR"/>
        </w:rPr>
        <w:t xml:space="preserve"> = 0,22 </w:t>
      </w:r>
      <m:oMath>
        <m:r>
          <w:rPr>
            <w:rFonts w:ascii="Cambria Math" w:hAnsi="Cambria Math" w:cs="Arial"/>
            <w:noProof/>
            <w:sz w:val="20"/>
            <w:szCs w:val="20"/>
            <w:lang w:eastAsia="fr-FR"/>
          </w:rPr>
          <m:t>π</m:t>
        </m:r>
      </m:oMath>
      <w:r>
        <w:rPr>
          <w:rFonts w:ascii="Arial" w:hAnsi="Arial" w:cs="Arial"/>
          <w:bCs/>
          <w:noProof/>
          <w:sz w:val="20"/>
          <w:szCs w:val="20"/>
          <w:lang w:eastAsia="fr-FR"/>
        </w:rPr>
        <w:t xml:space="preserve"> </w:t>
      </w:r>
      <m:oMath>
        <m:r>
          <w:rPr>
            <w:rFonts w:ascii="Cambria Math" w:hAnsi="Cambria Math" w:cs="Arial"/>
            <w:noProof/>
            <w:sz w:val="20"/>
            <w:szCs w:val="20"/>
            <w:lang w:eastAsia="fr-FR"/>
          </w:rPr>
          <m:t>ρ</m:t>
        </m:r>
      </m:oMath>
      <w:r>
        <w:rPr>
          <w:rFonts w:ascii="Arial" w:hAnsi="Arial" w:cs="Arial"/>
          <w:bCs/>
          <w:noProof/>
          <w:sz w:val="20"/>
          <w:szCs w:val="20"/>
          <w:lang w:eastAsia="fr-FR"/>
        </w:rPr>
        <w:t xml:space="preserve"> </w:t>
      </w:r>
      <w:r w:rsidRPr="008354A5">
        <w:rPr>
          <w:rFonts w:ascii="Arial" w:hAnsi="Arial" w:cs="Arial"/>
          <w:bCs/>
          <w:i/>
          <w:iCs/>
          <w:noProof/>
          <w:sz w:val="20"/>
          <w:szCs w:val="20"/>
          <w:lang w:eastAsia="fr-FR"/>
        </w:rPr>
        <w:t>r</w:t>
      </w:r>
      <w:r w:rsidRPr="007118BF">
        <w:rPr>
          <w:rFonts w:ascii="Arial" w:hAnsi="Arial" w:cs="Arial"/>
          <w:bCs/>
          <w:noProof/>
          <w:sz w:val="20"/>
          <w:szCs w:val="20"/>
          <w:vertAlign w:val="superscript"/>
          <w:lang w:eastAsia="fr-FR"/>
        </w:rPr>
        <w:t>2</w:t>
      </w:r>
      <w:r>
        <w:rPr>
          <w:rFonts w:ascii="Arial" w:hAnsi="Arial" w:cs="Arial"/>
          <w:bCs/>
          <w:noProof/>
          <w:sz w:val="20"/>
          <w:szCs w:val="20"/>
          <w:lang w:eastAsia="fr-FR"/>
        </w:rPr>
        <w:t xml:space="preserve"> </w:t>
      </w:r>
      <w:r w:rsidRPr="008354A5">
        <w:rPr>
          <w:rFonts w:ascii="Arial" w:hAnsi="Arial" w:cs="Arial"/>
          <w:bCs/>
          <w:i/>
          <w:iCs/>
          <w:noProof/>
          <w:sz w:val="20"/>
          <w:szCs w:val="20"/>
          <w:lang w:eastAsia="fr-FR"/>
        </w:rPr>
        <w:t>v</w:t>
      </w:r>
      <w:r w:rsidRPr="007118BF">
        <w:rPr>
          <w:rFonts w:ascii="Arial" w:hAnsi="Arial" w:cs="Arial"/>
          <w:bCs/>
          <w:noProof/>
          <w:sz w:val="20"/>
          <w:szCs w:val="20"/>
          <w:vertAlign w:val="superscript"/>
          <w:lang w:eastAsia="fr-FR"/>
        </w:rPr>
        <w:t>2</w:t>
      </w:r>
      <w:r>
        <w:rPr>
          <w:rFonts w:ascii="Arial" w:hAnsi="Arial" w:cs="Arial"/>
          <w:bCs/>
          <w:noProof/>
          <w:sz w:val="20"/>
          <w:szCs w:val="20"/>
          <w:lang w:eastAsia="fr-FR"/>
        </w:rPr>
        <w:t xml:space="preserve"> </w:t>
      </w:r>
    </w:p>
    <w:p w14:paraId="0A10788C" w14:textId="77777777" w:rsidR="007E7EC5" w:rsidRDefault="007E7EC5" w:rsidP="007E7EC5">
      <w:pPr>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avec </w:t>
      </w:r>
      <m:oMath>
        <m:r>
          <w:rPr>
            <w:rFonts w:ascii="Cambria Math" w:hAnsi="Cambria Math" w:cs="Arial"/>
            <w:noProof/>
            <w:sz w:val="20"/>
            <w:szCs w:val="20"/>
            <w:lang w:eastAsia="fr-FR"/>
          </w:rPr>
          <m:t>ρ</m:t>
        </m:r>
      </m:oMath>
      <w:r>
        <w:rPr>
          <w:rFonts w:ascii="Arial" w:hAnsi="Arial" w:cs="Arial"/>
          <w:bCs/>
          <w:noProof/>
          <w:sz w:val="20"/>
          <w:szCs w:val="20"/>
          <w:lang w:eastAsia="fr-FR"/>
        </w:rPr>
        <w:t xml:space="preserve"> = 1,2 kg.m</w:t>
      </w:r>
      <w:r w:rsidRPr="008354A5">
        <w:rPr>
          <w:rFonts w:ascii="Arial" w:hAnsi="Arial" w:cs="Arial"/>
          <w:bCs/>
          <w:noProof/>
          <w:sz w:val="20"/>
          <w:szCs w:val="20"/>
          <w:vertAlign w:val="superscript"/>
          <w:lang w:eastAsia="fr-FR"/>
        </w:rPr>
        <w:t>-3</w:t>
      </w:r>
      <w:r>
        <w:rPr>
          <w:rFonts w:ascii="Arial" w:hAnsi="Arial" w:cs="Arial"/>
          <w:bCs/>
          <w:noProof/>
          <w:sz w:val="20"/>
          <w:szCs w:val="20"/>
          <w:lang w:eastAsia="fr-FR"/>
        </w:rPr>
        <w:t xml:space="preserve"> la masse volumique de l’air dans lequel se meut la balle, </w:t>
      </w:r>
      <w:r w:rsidRPr="008354A5">
        <w:rPr>
          <w:rFonts w:ascii="Arial" w:hAnsi="Arial" w:cs="Arial"/>
          <w:bCs/>
          <w:i/>
          <w:iCs/>
          <w:noProof/>
          <w:sz w:val="20"/>
          <w:szCs w:val="20"/>
          <w:lang w:eastAsia="fr-FR"/>
        </w:rPr>
        <w:t>r</w:t>
      </w:r>
      <w:r>
        <w:rPr>
          <w:rFonts w:ascii="Arial" w:hAnsi="Arial" w:cs="Arial"/>
          <w:bCs/>
          <w:noProof/>
          <w:sz w:val="20"/>
          <w:szCs w:val="20"/>
          <w:lang w:eastAsia="fr-FR"/>
        </w:rPr>
        <w:t xml:space="preserve"> = 2,0.10</w:t>
      </w:r>
      <w:r w:rsidRPr="008354A5">
        <w:rPr>
          <w:rFonts w:ascii="Arial" w:hAnsi="Arial" w:cs="Arial"/>
          <w:bCs/>
          <w:noProof/>
          <w:sz w:val="20"/>
          <w:szCs w:val="20"/>
          <w:vertAlign w:val="superscript"/>
          <w:lang w:eastAsia="fr-FR"/>
        </w:rPr>
        <w:t>-2</w:t>
      </w:r>
      <w:r>
        <w:rPr>
          <w:rFonts w:ascii="Arial" w:hAnsi="Arial" w:cs="Arial"/>
          <w:bCs/>
          <w:noProof/>
          <w:sz w:val="20"/>
          <w:szCs w:val="20"/>
          <w:lang w:eastAsia="fr-FR"/>
        </w:rPr>
        <w:t xml:space="preserve"> m le rayon de la balle et </w:t>
      </w:r>
      <w:r>
        <w:rPr>
          <w:rFonts w:ascii="Arial" w:hAnsi="Arial" w:cs="Arial"/>
          <w:bCs/>
          <w:noProof/>
          <w:sz w:val="20"/>
          <w:szCs w:val="20"/>
          <w:lang w:eastAsia="fr-FR"/>
        </w:rPr>
        <w:br/>
      </w:r>
      <w:r w:rsidRPr="008354A5">
        <w:rPr>
          <w:rFonts w:ascii="Arial" w:hAnsi="Arial" w:cs="Arial"/>
          <w:bCs/>
          <w:i/>
          <w:iCs/>
          <w:noProof/>
          <w:sz w:val="20"/>
          <w:szCs w:val="20"/>
          <w:lang w:eastAsia="fr-FR"/>
        </w:rPr>
        <w:t xml:space="preserve">v </w:t>
      </w:r>
      <w:r>
        <w:rPr>
          <w:rFonts w:ascii="Arial" w:hAnsi="Arial" w:cs="Arial"/>
          <w:bCs/>
          <w:noProof/>
          <w:sz w:val="20"/>
          <w:szCs w:val="20"/>
          <w:lang w:eastAsia="fr-FR"/>
        </w:rPr>
        <w:t>la vitesse de la balle, en m.s</w:t>
      </w:r>
      <w:r w:rsidRPr="008354A5">
        <w:rPr>
          <w:rFonts w:ascii="Arial" w:hAnsi="Arial" w:cs="Arial"/>
          <w:bCs/>
          <w:noProof/>
          <w:sz w:val="20"/>
          <w:szCs w:val="20"/>
          <w:vertAlign w:val="superscript"/>
          <w:lang w:eastAsia="fr-FR"/>
        </w:rPr>
        <w:t>-1</w:t>
      </w:r>
      <w:r>
        <w:rPr>
          <w:rFonts w:ascii="Arial" w:hAnsi="Arial" w:cs="Arial"/>
          <w:bCs/>
          <w:noProof/>
          <w:sz w:val="20"/>
          <w:szCs w:val="20"/>
          <w:lang w:eastAsia="fr-FR"/>
        </w:rPr>
        <w:t>.</w:t>
      </w:r>
    </w:p>
    <w:p w14:paraId="59E61DD5" w14:textId="77777777" w:rsidR="00E61FD2" w:rsidRDefault="00E61FD2" w:rsidP="006476C1">
      <w:pPr>
        <w:spacing w:after="0" w:line="240" w:lineRule="auto"/>
        <w:rPr>
          <w:rFonts w:ascii="Arial" w:hAnsi="Arial" w:cs="Arial"/>
          <w:bCs/>
          <w:noProof/>
          <w:color w:val="4F81BD" w:themeColor="accent1"/>
          <w:sz w:val="20"/>
          <w:szCs w:val="20"/>
          <w:lang w:eastAsia="fr-FR"/>
        </w:rPr>
      </w:pPr>
    </w:p>
    <w:p w14:paraId="21D9D8A3" w14:textId="0CC621BD" w:rsidR="006476C1" w:rsidRPr="00C850FB" w:rsidRDefault="006476C1" w:rsidP="006476C1">
      <w:pPr>
        <w:spacing w:after="0" w:line="240" w:lineRule="auto"/>
        <w:rPr>
          <w:rFonts w:ascii="Arial" w:hAnsi="Arial" w:cs="Arial"/>
          <w:bCs/>
          <w:noProof/>
          <w:color w:val="4F81BD" w:themeColor="accent1"/>
          <w:sz w:val="20"/>
          <w:szCs w:val="20"/>
          <w:lang w:eastAsia="fr-FR"/>
        </w:rPr>
      </w:pPr>
      <w:r w:rsidRPr="00C850FB">
        <w:rPr>
          <w:rFonts w:ascii="Arial" w:hAnsi="Arial" w:cs="Arial"/>
          <w:bCs/>
          <w:noProof/>
          <w:color w:val="4F81BD" w:themeColor="accent1"/>
          <w:sz w:val="20"/>
          <w:szCs w:val="20"/>
          <w:lang w:eastAsia="fr-FR"/>
        </w:rPr>
        <w:t>Remarque pour les enseignants : les forces de frottements</w:t>
      </w:r>
      <w:r w:rsidR="00A2677C">
        <w:rPr>
          <w:rFonts w:ascii="Arial" w:hAnsi="Arial" w:cs="Arial"/>
          <w:bCs/>
          <w:noProof/>
          <w:color w:val="4F81BD" w:themeColor="accent1"/>
          <w:sz w:val="20"/>
          <w:szCs w:val="20"/>
          <w:lang w:eastAsia="fr-FR"/>
        </w:rPr>
        <w:t xml:space="preserve"> exercées par l’air sur une balle de tennis de table</w:t>
      </w:r>
      <w:r w:rsidRPr="00C850FB">
        <w:rPr>
          <w:rFonts w:ascii="Arial" w:hAnsi="Arial" w:cs="Arial"/>
          <w:bCs/>
          <w:noProof/>
          <w:color w:val="4F81BD" w:themeColor="accent1"/>
          <w:sz w:val="20"/>
          <w:szCs w:val="20"/>
          <w:lang w:eastAsia="fr-FR"/>
        </w:rPr>
        <w:t xml:space="preserve"> peuvent être modélisées </w:t>
      </w:r>
      <w:r w:rsidR="003B11E7">
        <w:rPr>
          <w:rFonts w:ascii="Arial" w:hAnsi="Arial" w:cs="Arial"/>
          <w:bCs/>
          <w:noProof/>
          <w:color w:val="4F81BD" w:themeColor="accent1"/>
          <w:sz w:val="20"/>
          <w:szCs w:val="20"/>
          <w:lang w:eastAsia="fr-FR"/>
        </w:rPr>
        <w:t>suivant</w:t>
      </w:r>
      <w:r w:rsidRPr="00C850FB">
        <w:rPr>
          <w:rFonts w:ascii="Arial" w:hAnsi="Arial" w:cs="Arial"/>
          <w:bCs/>
          <w:noProof/>
          <w:color w:val="4F81BD" w:themeColor="accent1"/>
          <w:sz w:val="20"/>
          <w:szCs w:val="20"/>
          <w:lang w:eastAsia="fr-FR"/>
        </w:rPr>
        <w:t xml:space="preserve"> différents modèles. Nous avons fait le choix de prendre le même modèle que celui </w:t>
      </w:r>
      <w:r>
        <w:rPr>
          <w:rFonts w:ascii="Arial" w:hAnsi="Arial" w:cs="Arial"/>
          <w:bCs/>
          <w:noProof/>
          <w:color w:val="4F81BD" w:themeColor="accent1"/>
          <w:sz w:val="20"/>
          <w:szCs w:val="20"/>
          <w:lang w:eastAsia="fr-FR"/>
        </w:rPr>
        <w:t>utilisé</w:t>
      </w:r>
      <w:r w:rsidRPr="00C850FB">
        <w:rPr>
          <w:rFonts w:ascii="Arial" w:hAnsi="Arial" w:cs="Arial"/>
          <w:bCs/>
          <w:noProof/>
          <w:color w:val="4F81BD" w:themeColor="accent1"/>
          <w:sz w:val="20"/>
          <w:szCs w:val="20"/>
          <w:lang w:eastAsia="fr-FR"/>
        </w:rPr>
        <w:t xml:space="preserve"> dans un exercice du baccalauréat 2003 d’Amérique du Nord (</w:t>
      </w:r>
      <w:hyperlink r:id="rId21" w:history="1">
        <w:r w:rsidRPr="00A2677C">
          <w:rPr>
            <w:rStyle w:val="Lienhypertexte"/>
            <w:rFonts w:ascii="Arial" w:hAnsi="Arial" w:cs="Arial"/>
            <w:bCs/>
            <w:noProof/>
            <w:color w:val="4F81BD" w:themeColor="accent1"/>
            <w:sz w:val="16"/>
            <w:szCs w:val="16"/>
            <w:lang w:eastAsia="fr-FR"/>
          </w:rPr>
          <w:t>https://labolycee.org/chute-dune-balle-de-ping-pong</w:t>
        </w:r>
      </w:hyperlink>
      <w:r w:rsidRPr="00C850FB">
        <w:rPr>
          <w:rFonts w:ascii="Arial" w:hAnsi="Arial" w:cs="Arial"/>
          <w:bCs/>
          <w:noProof/>
          <w:color w:val="4F81BD" w:themeColor="accent1"/>
          <w:sz w:val="20"/>
          <w:szCs w:val="20"/>
          <w:lang w:eastAsia="fr-FR"/>
        </w:rPr>
        <w:t xml:space="preserve">). </w:t>
      </w:r>
    </w:p>
    <w:p w14:paraId="2F88B120" w14:textId="77777777" w:rsidR="00E61FD2" w:rsidRDefault="00E61FD2" w:rsidP="006476C1">
      <w:pPr>
        <w:spacing w:after="0" w:line="240" w:lineRule="auto"/>
        <w:rPr>
          <w:rFonts w:ascii="Arial" w:hAnsi="Arial" w:cs="Arial"/>
          <w:bCs/>
          <w:noProof/>
          <w:sz w:val="20"/>
          <w:szCs w:val="20"/>
          <w:lang w:eastAsia="fr-FR"/>
        </w:rPr>
      </w:pPr>
    </w:p>
    <w:p w14:paraId="0D64B344" w14:textId="77777777" w:rsidR="006476C1" w:rsidRDefault="006476C1" w:rsidP="006476C1">
      <w:pPr>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1. Calculer la valeur </w:t>
      </w:r>
      <w:r w:rsidRPr="00695AB8">
        <w:rPr>
          <w:rFonts w:ascii="Arial" w:hAnsi="Arial" w:cs="Arial"/>
          <w:bCs/>
          <w:i/>
          <w:iCs/>
          <w:noProof/>
          <w:sz w:val="20"/>
          <w:szCs w:val="20"/>
          <w:lang w:eastAsia="fr-FR"/>
        </w:rPr>
        <w:t>v</w:t>
      </w:r>
      <w:r w:rsidRPr="00695AB8">
        <w:rPr>
          <w:rFonts w:ascii="Arial" w:hAnsi="Arial" w:cs="Arial"/>
          <w:bCs/>
          <w:noProof/>
          <w:sz w:val="20"/>
          <w:szCs w:val="20"/>
          <w:vertAlign w:val="subscript"/>
          <w:lang w:eastAsia="fr-FR"/>
        </w:rPr>
        <w:t>limite</w:t>
      </w:r>
      <w:r>
        <w:rPr>
          <w:rFonts w:ascii="Arial" w:hAnsi="Arial" w:cs="Arial"/>
          <w:bCs/>
          <w:noProof/>
          <w:sz w:val="20"/>
          <w:szCs w:val="20"/>
          <w:lang w:eastAsia="fr-FR"/>
        </w:rPr>
        <w:t xml:space="preserve"> de la vitesse de la balle à partir de laquelle les forces de frottement </w:t>
      </w:r>
      <m:oMath>
        <m:acc>
          <m:accPr>
            <m:chr m:val="⃗"/>
            <m:ctrlPr>
              <w:rPr>
                <w:rFonts w:ascii="Cambria Math" w:hAnsi="Cambria Math" w:cs="Arial"/>
                <w:bCs/>
                <w:i/>
                <w:noProof/>
                <w:sz w:val="20"/>
                <w:szCs w:val="20"/>
                <w:lang w:eastAsia="fr-FR"/>
              </w:rPr>
            </m:ctrlPr>
          </m:accPr>
          <m:e>
            <m:r>
              <w:rPr>
                <w:rFonts w:ascii="Cambria Math" w:hAnsi="Cambria Math" w:cs="Arial"/>
                <w:noProof/>
                <w:sz w:val="20"/>
                <w:szCs w:val="20"/>
                <w:lang w:eastAsia="fr-FR"/>
              </w:rPr>
              <m:t>F</m:t>
            </m:r>
          </m:e>
        </m:acc>
      </m:oMath>
      <w:r>
        <w:rPr>
          <w:rFonts w:ascii="Arial" w:hAnsi="Arial" w:cs="Arial"/>
          <w:bCs/>
          <w:noProof/>
          <w:sz w:val="20"/>
          <w:szCs w:val="20"/>
          <w:lang w:eastAsia="fr-FR"/>
        </w:rPr>
        <w:t xml:space="preserve"> ne peuvent plus être considérées comme négligeables devant le poids </w:t>
      </w:r>
      <m:oMath>
        <m:acc>
          <m:accPr>
            <m:chr m:val="⃗"/>
            <m:ctrlPr>
              <w:rPr>
                <w:rFonts w:ascii="Cambria Math" w:hAnsi="Cambria Math" w:cs="Arial"/>
                <w:bCs/>
                <w:i/>
                <w:iCs/>
                <w:noProof/>
                <w:sz w:val="20"/>
                <w:szCs w:val="20"/>
                <w:lang w:eastAsia="fr-FR"/>
              </w:rPr>
            </m:ctrlPr>
          </m:accPr>
          <m:e>
            <m:r>
              <w:rPr>
                <w:rFonts w:ascii="Cambria Math" w:hAnsi="Cambria Math" w:cs="Arial"/>
                <w:noProof/>
                <w:sz w:val="20"/>
                <w:szCs w:val="20"/>
                <w:lang w:eastAsia="fr-FR"/>
              </w:rPr>
              <m:t>P</m:t>
            </m:r>
          </m:e>
        </m:acc>
      </m:oMath>
      <w:r>
        <w:rPr>
          <w:rFonts w:ascii="Arial" w:hAnsi="Arial" w:cs="Arial"/>
          <w:bCs/>
          <w:noProof/>
          <w:sz w:val="20"/>
          <w:szCs w:val="20"/>
          <w:lang w:eastAsia="fr-FR"/>
        </w:rPr>
        <w:t xml:space="preserve"> de la balle de masse </w:t>
      </w:r>
      <w:r w:rsidRPr="00695AB8">
        <w:rPr>
          <w:rFonts w:ascii="Arial" w:hAnsi="Arial" w:cs="Arial"/>
          <w:bCs/>
          <w:i/>
          <w:iCs/>
          <w:noProof/>
          <w:sz w:val="20"/>
          <w:szCs w:val="20"/>
          <w:lang w:eastAsia="fr-FR"/>
        </w:rPr>
        <w:t>m</w:t>
      </w:r>
      <w:r>
        <w:rPr>
          <w:rFonts w:ascii="Arial" w:hAnsi="Arial" w:cs="Arial"/>
          <w:bCs/>
          <w:noProof/>
          <w:sz w:val="20"/>
          <w:szCs w:val="20"/>
          <w:lang w:eastAsia="fr-FR"/>
        </w:rPr>
        <w:t xml:space="preserve"> = 2,7 g (dans les conditions de l’expérience réalisée, on suppose que les forces de frottement peuvent être considérées comme négligeables devant le poids de la balle si la norme maximale des forces de frottement est au moins dix fois plus faible que la norme du poids de la balle).</w:t>
      </w:r>
    </w:p>
    <w:p w14:paraId="0E7427F4" w14:textId="77777777" w:rsidR="000D6B07"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 xml:space="preserve">On peut considérer que les forces de frottement </w:t>
      </w:r>
      <m:oMath>
        <m:acc>
          <m:accPr>
            <m:chr m:val="⃗"/>
            <m:ctrlPr>
              <w:rPr>
                <w:rFonts w:ascii="Cambria Math" w:hAnsi="Cambria Math" w:cs="Arial"/>
                <w:bCs/>
                <w:noProof/>
                <w:color w:val="4F81BD" w:themeColor="accent1"/>
                <w:sz w:val="20"/>
                <w:szCs w:val="20"/>
                <w:lang w:eastAsia="fr-FR"/>
              </w:rPr>
            </m:ctrlPr>
          </m:accPr>
          <m:e>
            <m:r>
              <w:rPr>
                <w:rFonts w:ascii="Cambria Math" w:hAnsi="Cambria Math" w:cs="Arial"/>
                <w:noProof/>
                <w:color w:val="4F81BD" w:themeColor="accent1"/>
                <w:sz w:val="20"/>
                <w:szCs w:val="20"/>
                <w:lang w:eastAsia="fr-FR"/>
              </w:rPr>
              <m:t>F</m:t>
            </m:r>
          </m:e>
        </m:acc>
      </m:oMath>
      <w:r w:rsidRPr="006525BE">
        <w:rPr>
          <w:rFonts w:ascii="Arial" w:hAnsi="Arial" w:cs="Arial"/>
          <w:bCs/>
          <w:noProof/>
          <w:color w:val="4F81BD" w:themeColor="accent1"/>
          <w:sz w:val="20"/>
          <w:szCs w:val="20"/>
          <w:lang w:eastAsia="fr-FR"/>
        </w:rPr>
        <w:t xml:space="preserve"> ne sont plus négligeables devant le poids </w:t>
      </w:r>
      <m:oMath>
        <m:acc>
          <m:accPr>
            <m:chr m:val="⃗"/>
            <m:ctrlPr>
              <w:rPr>
                <w:rFonts w:ascii="Cambria Math" w:hAnsi="Cambria Math" w:cs="Arial"/>
                <w:bCs/>
                <w:noProof/>
                <w:color w:val="4F81BD" w:themeColor="accent1"/>
                <w:sz w:val="20"/>
                <w:szCs w:val="20"/>
                <w:lang w:eastAsia="fr-FR"/>
              </w:rPr>
            </m:ctrlPr>
          </m:accPr>
          <m:e>
            <m:r>
              <w:rPr>
                <w:rFonts w:ascii="Cambria Math" w:hAnsi="Cambria Math" w:cs="Arial"/>
                <w:noProof/>
                <w:color w:val="4F81BD" w:themeColor="accent1"/>
                <w:sz w:val="20"/>
                <w:szCs w:val="20"/>
                <w:lang w:eastAsia="fr-FR"/>
              </w:rPr>
              <m:t>P</m:t>
            </m:r>
          </m:e>
        </m:acc>
      </m:oMath>
      <w:r w:rsidRPr="006525BE">
        <w:rPr>
          <w:rFonts w:ascii="Arial" w:hAnsi="Arial" w:cs="Arial"/>
          <w:bCs/>
          <w:noProof/>
          <w:color w:val="4F81BD" w:themeColor="accent1"/>
          <w:sz w:val="20"/>
          <w:szCs w:val="20"/>
          <w:lang w:eastAsia="fr-FR"/>
        </w:rPr>
        <w:t xml:space="preserve"> de la balle si </w:t>
      </w:r>
      <w:r w:rsidRPr="006525BE">
        <w:rPr>
          <w:rFonts w:ascii="Arial" w:hAnsi="Arial" w:cs="Arial"/>
          <w:bCs/>
          <w:noProof/>
          <w:color w:val="4F81BD" w:themeColor="accent1"/>
          <w:sz w:val="20"/>
          <w:szCs w:val="20"/>
          <w:lang w:eastAsia="fr-FR"/>
        </w:rPr>
        <w:br/>
      </w:r>
      <w:r w:rsidRPr="006525BE">
        <w:rPr>
          <w:rFonts w:ascii="Arial" w:hAnsi="Arial" w:cs="Arial"/>
          <w:bCs/>
          <w:i/>
          <w:iCs/>
          <w:noProof/>
          <w:color w:val="4F81BD" w:themeColor="accent1"/>
          <w:sz w:val="20"/>
          <w:szCs w:val="20"/>
          <w:lang w:eastAsia="fr-FR"/>
        </w:rPr>
        <w:t>F</w:t>
      </w:r>
      <w:r w:rsidRPr="006525BE">
        <w:rPr>
          <w:rFonts w:ascii="Arial" w:hAnsi="Arial" w:cs="Arial"/>
          <w:bCs/>
          <w:noProof/>
          <w:color w:val="4F81BD" w:themeColor="accent1"/>
          <w:sz w:val="20"/>
          <w:szCs w:val="20"/>
          <w:lang w:eastAsia="fr-FR"/>
        </w:rPr>
        <w:t xml:space="preserve"> &lt; </w:t>
      </w:r>
      <m:oMath>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1</m:t>
            </m:r>
          </m:num>
          <m:den>
            <m:r>
              <w:rPr>
                <w:rFonts w:ascii="Cambria Math" w:hAnsi="Cambria Math" w:cs="Arial"/>
                <w:noProof/>
                <w:color w:val="4F81BD" w:themeColor="accent1"/>
                <w:sz w:val="20"/>
                <w:szCs w:val="20"/>
                <w:lang w:eastAsia="fr-FR"/>
              </w:rPr>
              <m:t>10</m:t>
            </m:r>
          </m:den>
        </m:f>
        <m:r>
          <w:rPr>
            <w:rFonts w:ascii="Cambria Math" w:hAnsi="Cambria Math" w:cs="Arial"/>
            <w:noProof/>
            <w:color w:val="4F81BD" w:themeColor="accent1"/>
            <w:sz w:val="20"/>
            <w:szCs w:val="20"/>
            <w:lang w:eastAsia="fr-FR"/>
          </w:rPr>
          <m:t>P</m:t>
        </m:r>
      </m:oMath>
      <w:r w:rsidR="000D6B07">
        <w:rPr>
          <w:rFonts w:ascii="Arial" w:hAnsi="Arial" w:cs="Arial"/>
          <w:bCs/>
          <w:noProof/>
          <w:color w:val="4F81BD" w:themeColor="accent1"/>
          <w:sz w:val="20"/>
          <w:szCs w:val="20"/>
          <w:lang w:eastAsia="fr-FR"/>
        </w:rPr>
        <w:t xml:space="preserve">, soit : </w:t>
      </w:r>
      <w:r w:rsidRPr="006525BE">
        <w:rPr>
          <w:rFonts w:ascii="Arial" w:hAnsi="Arial" w:cs="Arial"/>
          <w:bCs/>
          <w:noProof/>
          <w:color w:val="4F81BD" w:themeColor="accent1"/>
          <w:sz w:val="20"/>
          <w:szCs w:val="20"/>
          <w:lang w:eastAsia="fr-FR"/>
        </w:rPr>
        <w:t xml:space="preserve">0,22 </w:t>
      </w:r>
      <m:oMath>
        <m:r>
          <w:rPr>
            <w:rFonts w:ascii="Cambria Math" w:hAnsi="Cambria Math" w:cs="Arial"/>
            <w:noProof/>
            <w:color w:val="4F81BD" w:themeColor="accent1"/>
            <w:sz w:val="20"/>
            <w:szCs w:val="20"/>
            <w:lang w:eastAsia="fr-FR"/>
          </w:rPr>
          <m:t>π</m:t>
        </m:r>
      </m:oMath>
      <w:r w:rsidRPr="006525BE">
        <w:rPr>
          <w:rFonts w:ascii="Arial" w:hAnsi="Arial" w:cs="Arial"/>
          <w:bCs/>
          <w:noProof/>
          <w:color w:val="4F81BD" w:themeColor="accent1"/>
          <w:sz w:val="20"/>
          <w:szCs w:val="20"/>
          <w:lang w:eastAsia="fr-FR"/>
        </w:rPr>
        <w:t xml:space="preserve"> </w:t>
      </w:r>
      <m:oMath>
        <m:r>
          <w:rPr>
            <w:rFonts w:ascii="Cambria Math" w:hAnsi="Cambria Math" w:cs="Arial"/>
            <w:noProof/>
            <w:color w:val="4F81BD" w:themeColor="accent1"/>
            <w:sz w:val="20"/>
            <w:szCs w:val="20"/>
            <w:lang w:eastAsia="fr-FR"/>
          </w:rPr>
          <m:t>ρ</m:t>
        </m:r>
      </m:oMath>
      <w:r w:rsidRPr="006525BE">
        <w:rPr>
          <w:rFonts w:ascii="Arial" w:hAnsi="Arial" w:cs="Arial"/>
          <w:bCs/>
          <w:noProof/>
          <w:color w:val="4F81BD" w:themeColor="accent1"/>
          <w:sz w:val="20"/>
          <w:szCs w:val="20"/>
          <w:lang w:eastAsia="fr-FR"/>
        </w:rPr>
        <w:t xml:space="preserve"> </w:t>
      </w:r>
      <w:r w:rsidRPr="006525BE">
        <w:rPr>
          <w:rFonts w:ascii="Arial" w:hAnsi="Arial" w:cs="Arial"/>
          <w:bCs/>
          <w:i/>
          <w:iCs/>
          <w:noProof/>
          <w:color w:val="4F81BD" w:themeColor="accent1"/>
          <w:sz w:val="20"/>
          <w:szCs w:val="20"/>
          <w:lang w:eastAsia="fr-FR"/>
        </w:rPr>
        <w:t>r</w:t>
      </w:r>
      <w:r w:rsidRPr="006525BE">
        <w:rPr>
          <w:rFonts w:ascii="Arial" w:hAnsi="Arial" w:cs="Arial"/>
          <w:bCs/>
          <w:noProof/>
          <w:color w:val="4F81BD" w:themeColor="accent1"/>
          <w:sz w:val="20"/>
          <w:szCs w:val="20"/>
          <w:vertAlign w:val="superscript"/>
          <w:lang w:eastAsia="fr-FR"/>
        </w:rPr>
        <w:t>2</w:t>
      </w:r>
      <w:r w:rsidRPr="006525BE">
        <w:rPr>
          <w:rFonts w:ascii="Arial" w:hAnsi="Arial" w:cs="Arial"/>
          <w:bCs/>
          <w:noProof/>
          <w:color w:val="4F81BD" w:themeColor="accent1"/>
          <w:sz w:val="20"/>
          <w:szCs w:val="20"/>
          <w:lang w:eastAsia="fr-FR"/>
        </w:rPr>
        <w:t xml:space="preserve"> </w:t>
      </w:r>
      <w:r w:rsidRPr="006525BE">
        <w:rPr>
          <w:rFonts w:ascii="Arial" w:hAnsi="Arial" w:cs="Arial"/>
          <w:bCs/>
          <w:i/>
          <w:iCs/>
          <w:noProof/>
          <w:color w:val="4F81BD" w:themeColor="accent1"/>
          <w:sz w:val="20"/>
          <w:szCs w:val="20"/>
          <w:lang w:eastAsia="fr-FR"/>
        </w:rPr>
        <w:t>v</w:t>
      </w:r>
      <w:r w:rsidRPr="006525BE">
        <w:rPr>
          <w:rFonts w:ascii="Arial" w:hAnsi="Arial" w:cs="Arial"/>
          <w:bCs/>
          <w:noProof/>
          <w:color w:val="4F81BD" w:themeColor="accent1"/>
          <w:sz w:val="20"/>
          <w:szCs w:val="20"/>
          <w:vertAlign w:val="superscript"/>
          <w:lang w:eastAsia="fr-FR"/>
        </w:rPr>
        <w:t>2</w:t>
      </w:r>
      <w:r w:rsidRPr="006525BE">
        <w:rPr>
          <w:rFonts w:ascii="Arial" w:hAnsi="Arial" w:cs="Arial"/>
          <w:bCs/>
          <w:noProof/>
          <w:color w:val="4F81BD" w:themeColor="accent1"/>
          <w:sz w:val="20"/>
          <w:szCs w:val="20"/>
          <w:lang w:eastAsia="fr-FR"/>
        </w:rPr>
        <w:t xml:space="preserve"> &lt; </w:t>
      </w:r>
      <m:oMath>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mg</m:t>
            </m:r>
          </m:num>
          <m:den>
            <m:r>
              <w:rPr>
                <w:rFonts w:ascii="Cambria Math" w:hAnsi="Cambria Math" w:cs="Arial"/>
                <w:noProof/>
                <w:color w:val="4F81BD" w:themeColor="accent1"/>
                <w:sz w:val="20"/>
                <w:szCs w:val="20"/>
                <w:lang w:eastAsia="fr-FR"/>
              </w:rPr>
              <m:t>10</m:t>
            </m:r>
          </m:den>
        </m:f>
      </m:oMath>
      <w:r w:rsidR="000D6B07">
        <w:rPr>
          <w:rFonts w:ascii="Arial" w:hAnsi="Arial" w:cs="Arial"/>
          <w:bCs/>
          <w:noProof/>
          <w:color w:val="4F81BD" w:themeColor="accent1"/>
          <w:sz w:val="20"/>
          <w:szCs w:val="20"/>
          <w:lang w:eastAsia="fr-FR"/>
        </w:rPr>
        <w:t xml:space="preserve">. Ainsi : </w:t>
      </w:r>
      <w:r w:rsidRPr="006525BE">
        <w:rPr>
          <w:rFonts w:ascii="Arial" w:hAnsi="Arial" w:cs="Arial"/>
          <w:bCs/>
          <w:i/>
          <w:iCs/>
          <w:noProof/>
          <w:color w:val="4F81BD" w:themeColor="accent1"/>
          <w:sz w:val="20"/>
          <w:szCs w:val="20"/>
          <w:lang w:eastAsia="fr-FR"/>
        </w:rPr>
        <w:t>v</w:t>
      </w:r>
      <w:r w:rsidRPr="006525BE">
        <w:rPr>
          <w:rFonts w:ascii="Arial" w:hAnsi="Arial" w:cs="Arial"/>
          <w:bCs/>
          <w:noProof/>
          <w:color w:val="4F81BD" w:themeColor="accent1"/>
          <w:sz w:val="20"/>
          <w:szCs w:val="20"/>
          <w:vertAlign w:val="superscript"/>
          <w:lang w:eastAsia="fr-FR"/>
        </w:rPr>
        <w:t>2</w:t>
      </w:r>
      <w:r w:rsidRPr="006525BE">
        <w:rPr>
          <w:rFonts w:ascii="Arial" w:hAnsi="Arial" w:cs="Arial"/>
          <w:bCs/>
          <w:noProof/>
          <w:color w:val="4F81BD" w:themeColor="accent1"/>
          <w:sz w:val="20"/>
          <w:szCs w:val="20"/>
          <w:lang w:eastAsia="fr-FR"/>
        </w:rPr>
        <w:t xml:space="preserve"> &lt; </w:t>
      </w:r>
      <m:oMath>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m g</m:t>
            </m:r>
          </m:num>
          <m:den>
            <m:r>
              <w:rPr>
                <w:rFonts w:ascii="Cambria Math" w:hAnsi="Cambria Math" w:cs="Arial"/>
                <w:noProof/>
                <w:color w:val="4F81BD" w:themeColor="accent1"/>
                <w:sz w:val="20"/>
                <w:szCs w:val="20"/>
                <w:lang w:eastAsia="fr-FR"/>
              </w:rPr>
              <m:t xml:space="preserve">10×0,22 π ρ </m:t>
            </m:r>
            <m:sSup>
              <m:sSupPr>
                <m:ctrlPr>
                  <w:rPr>
                    <w:rFonts w:ascii="Cambria Math" w:hAnsi="Cambria Math" w:cs="Arial"/>
                    <w:bCs/>
                    <w:i/>
                    <w:noProof/>
                    <w:color w:val="4F81BD" w:themeColor="accent1"/>
                    <w:sz w:val="20"/>
                    <w:szCs w:val="20"/>
                    <w:lang w:eastAsia="fr-FR"/>
                  </w:rPr>
                </m:ctrlPr>
              </m:sSupPr>
              <m:e>
                <m:r>
                  <w:rPr>
                    <w:rFonts w:ascii="Cambria Math" w:hAnsi="Cambria Math" w:cs="Arial"/>
                    <w:noProof/>
                    <w:color w:val="4F81BD" w:themeColor="accent1"/>
                    <w:sz w:val="20"/>
                    <w:szCs w:val="20"/>
                    <w:lang w:eastAsia="fr-FR"/>
                  </w:rPr>
                  <m:t>r</m:t>
                </m:r>
              </m:e>
              <m:sup>
                <m:r>
                  <w:rPr>
                    <w:rFonts w:ascii="Cambria Math" w:hAnsi="Cambria Math" w:cs="Arial"/>
                    <w:noProof/>
                    <w:color w:val="4F81BD" w:themeColor="accent1"/>
                    <w:sz w:val="20"/>
                    <w:szCs w:val="20"/>
                    <w:lang w:eastAsia="fr-FR"/>
                  </w:rPr>
                  <m:t>2</m:t>
                </m:r>
              </m:sup>
            </m:sSup>
          </m:den>
        </m:f>
      </m:oMath>
      <w:r w:rsidR="000D6B07">
        <w:rPr>
          <w:rFonts w:ascii="Arial" w:hAnsi="Arial" w:cs="Arial"/>
          <w:bCs/>
          <w:noProof/>
          <w:color w:val="4F81BD" w:themeColor="accent1"/>
          <w:sz w:val="20"/>
          <w:szCs w:val="20"/>
          <w:lang w:eastAsia="fr-FR"/>
        </w:rPr>
        <w:t xml:space="preserve"> </w:t>
      </w:r>
      <w:r w:rsidR="000D6B07" w:rsidRPr="000D6B07">
        <w:rPr>
          <w:rFonts w:ascii="Arial" w:hAnsi="Arial" w:cs="Arial"/>
          <w:bCs/>
          <w:noProof/>
          <w:color w:val="4F81BD" w:themeColor="accent1"/>
          <w:sz w:val="20"/>
          <w:szCs w:val="20"/>
          <w:lang w:eastAsia="fr-FR"/>
        </w:rPr>
        <w:sym w:font="Wingdings" w:char="F0F3"/>
      </w:r>
      <w:r w:rsidR="000D6B07">
        <w:rPr>
          <w:rFonts w:ascii="Arial" w:hAnsi="Arial" w:cs="Arial"/>
          <w:bCs/>
          <w:noProof/>
          <w:color w:val="4F81BD" w:themeColor="accent1"/>
          <w:sz w:val="20"/>
          <w:szCs w:val="20"/>
          <w:lang w:eastAsia="fr-FR"/>
        </w:rPr>
        <w:t xml:space="preserve"> </w:t>
      </w:r>
      <w:r w:rsidRPr="006525BE">
        <w:rPr>
          <w:rFonts w:ascii="Arial" w:hAnsi="Arial" w:cs="Arial"/>
          <w:bCs/>
          <w:i/>
          <w:iCs/>
          <w:noProof/>
          <w:color w:val="4F81BD" w:themeColor="accent1"/>
          <w:sz w:val="20"/>
          <w:szCs w:val="20"/>
          <w:lang w:eastAsia="fr-FR"/>
        </w:rPr>
        <w:t>v</w:t>
      </w:r>
      <w:r w:rsidRPr="006525BE">
        <w:rPr>
          <w:rFonts w:ascii="Arial" w:hAnsi="Arial" w:cs="Arial"/>
          <w:bCs/>
          <w:noProof/>
          <w:color w:val="4F81BD" w:themeColor="accent1"/>
          <w:sz w:val="20"/>
          <w:szCs w:val="20"/>
          <w:lang w:eastAsia="fr-FR"/>
        </w:rPr>
        <w:t xml:space="preserve"> &lt; </w:t>
      </w:r>
      <m:oMath>
        <m:rad>
          <m:radPr>
            <m:degHide m:val="1"/>
            <m:ctrlPr>
              <w:rPr>
                <w:rFonts w:ascii="Cambria Math" w:hAnsi="Cambria Math" w:cs="Arial"/>
                <w:bCs/>
                <w:i/>
                <w:noProof/>
                <w:color w:val="4F81BD" w:themeColor="accent1"/>
                <w:sz w:val="20"/>
                <w:szCs w:val="20"/>
                <w:lang w:eastAsia="fr-FR"/>
              </w:rPr>
            </m:ctrlPr>
          </m:radPr>
          <m:deg/>
          <m:e>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m g</m:t>
                </m:r>
              </m:num>
              <m:den>
                <m:r>
                  <w:rPr>
                    <w:rFonts w:ascii="Cambria Math" w:hAnsi="Cambria Math" w:cs="Arial"/>
                    <w:noProof/>
                    <w:color w:val="4F81BD" w:themeColor="accent1"/>
                    <w:sz w:val="20"/>
                    <w:szCs w:val="20"/>
                    <w:lang w:eastAsia="fr-FR"/>
                  </w:rPr>
                  <m:t xml:space="preserve">10×0,22 π ρ </m:t>
                </m:r>
                <m:sSup>
                  <m:sSupPr>
                    <m:ctrlPr>
                      <w:rPr>
                        <w:rFonts w:ascii="Cambria Math" w:hAnsi="Cambria Math" w:cs="Arial"/>
                        <w:bCs/>
                        <w:i/>
                        <w:noProof/>
                        <w:color w:val="4F81BD" w:themeColor="accent1"/>
                        <w:sz w:val="20"/>
                        <w:szCs w:val="20"/>
                        <w:lang w:eastAsia="fr-FR"/>
                      </w:rPr>
                    </m:ctrlPr>
                  </m:sSupPr>
                  <m:e>
                    <m:r>
                      <w:rPr>
                        <w:rFonts w:ascii="Cambria Math" w:hAnsi="Cambria Math" w:cs="Arial"/>
                        <w:noProof/>
                        <w:color w:val="4F81BD" w:themeColor="accent1"/>
                        <w:sz w:val="20"/>
                        <w:szCs w:val="20"/>
                        <w:lang w:eastAsia="fr-FR"/>
                      </w:rPr>
                      <m:t>r</m:t>
                    </m:r>
                  </m:e>
                  <m:sup>
                    <m:r>
                      <w:rPr>
                        <w:rFonts w:ascii="Cambria Math" w:hAnsi="Cambria Math" w:cs="Arial"/>
                        <w:noProof/>
                        <w:color w:val="4F81BD" w:themeColor="accent1"/>
                        <w:sz w:val="20"/>
                        <w:szCs w:val="20"/>
                        <w:lang w:eastAsia="fr-FR"/>
                      </w:rPr>
                      <m:t>2</m:t>
                    </m:r>
                  </m:sup>
                </m:sSup>
              </m:den>
            </m:f>
          </m:e>
        </m:rad>
      </m:oMath>
      <w:r w:rsidR="000D6B07">
        <w:rPr>
          <w:rFonts w:ascii="Arial" w:hAnsi="Arial" w:cs="Arial"/>
          <w:bCs/>
          <w:noProof/>
          <w:color w:val="4F81BD" w:themeColor="accent1"/>
          <w:sz w:val="20"/>
          <w:szCs w:val="20"/>
          <w:lang w:eastAsia="fr-FR"/>
        </w:rPr>
        <w:t xml:space="preserve"> </w:t>
      </w:r>
    </w:p>
    <w:p w14:paraId="1E0A379B" w14:textId="65257FC8" w:rsidR="006476C1" w:rsidRPr="006525BE" w:rsidRDefault="000D6B07"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Application numérique : </w:t>
      </w:r>
      <w:r w:rsidR="006476C1" w:rsidRPr="006525BE">
        <w:rPr>
          <w:rFonts w:ascii="Arial" w:hAnsi="Arial" w:cs="Arial"/>
          <w:bCs/>
          <w:i/>
          <w:iCs/>
          <w:noProof/>
          <w:color w:val="4F81BD" w:themeColor="accent1"/>
          <w:sz w:val="20"/>
          <w:szCs w:val="20"/>
          <w:lang w:eastAsia="fr-FR"/>
        </w:rPr>
        <w:t>v</w:t>
      </w:r>
      <w:r w:rsidR="006476C1" w:rsidRPr="006525BE">
        <w:rPr>
          <w:rFonts w:ascii="Arial" w:hAnsi="Arial" w:cs="Arial"/>
          <w:bCs/>
          <w:noProof/>
          <w:color w:val="4F81BD" w:themeColor="accent1"/>
          <w:sz w:val="20"/>
          <w:szCs w:val="20"/>
          <w:lang w:eastAsia="fr-FR"/>
        </w:rPr>
        <w:t xml:space="preserve"> &lt; </w:t>
      </w:r>
      <m:oMath>
        <m:rad>
          <m:radPr>
            <m:degHide m:val="1"/>
            <m:ctrlPr>
              <w:rPr>
                <w:rFonts w:ascii="Cambria Math" w:hAnsi="Cambria Math" w:cs="Arial"/>
                <w:bCs/>
                <w:i/>
                <w:noProof/>
                <w:color w:val="4F81BD" w:themeColor="accent1"/>
                <w:sz w:val="20"/>
                <w:szCs w:val="20"/>
                <w:lang w:eastAsia="fr-FR"/>
              </w:rPr>
            </m:ctrlPr>
          </m:radPr>
          <m:deg/>
          <m:e>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2,7.</m:t>
                </m:r>
                <m:sSup>
                  <m:sSupPr>
                    <m:ctrlPr>
                      <w:rPr>
                        <w:rFonts w:ascii="Cambria Math" w:hAnsi="Cambria Math" w:cs="Arial"/>
                        <w:bCs/>
                        <w:i/>
                        <w:noProof/>
                        <w:color w:val="4F81BD" w:themeColor="accent1"/>
                        <w:sz w:val="20"/>
                        <w:szCs w:val="20"/>
                        <w:lang w:eastAsia="fr-FR"/>
                      </w:rPr>
                    </m:ctrlPr>
                  </m:sSupPr>
                  <m:e>
                    <m:r>
                      <w:rPr>
                        <w:rFonts w:ascii="Cambria Math" w:hAnsi="Cambria Math" w:cs="Arial"/>
                        <w:noProof/>
                        <w:color w:val="4F81BD" w:themeColor="accent1"/>
                        <w:sz w:val="20"/>
                        <w:szCs w:val="20"/>
                        <w:lang w:eastAsia="fr-FR"/>
                      </w:rPr>
                      <m:t>10</m:t>
                    </m:r>
                  </m:e>
                  <m:sup>
                    <m:r>
                      <w:rPr>
                        <w:rFonts w:ascii="Cambria Math" w:hAnsi="Cambria Math" w:cs="Arial"/>
                        <w:noProof/>
                        <w:color w:val="4F81BD" w:themeColor="accent1"/>
                        <w:sz w:val="20"/>
                        <w:szCs w:val="20"/>
                        <w:lang w:eastAsia="fr-FR"/>
                      </w:rPr>
                      <m:t>-3</m:t>
                    </m:r>
                  </m:sup>
                </m:sSup>
                <m:r>
                  <w:rPr>
                    <w:rFonts w:ascii="Cambria Math" w:hAnsi="Cambria Math" w:cs="Arial"/>
                    <w:noProof/>
                    <w:color w:val="4F81BD" w:themeColor="accent1"/>
                    <w:sz w:val="20"/>
                    <w:szCs w:val="20"/>
                    <w:lang w:eastAsia="fr-FR"/>
                  </w:rPr>
                  <m:t xml:space="preserve"> ×9,81</m:t>
                </m:r>
              </m:num>
              <m:den>
                <m:r>
                  <w:rPr>
                    <w:rFonts w:ascii="Cambria Math" w:hAnsi="Cambria Math" w:cs="Arial"/>
                    <w:noProof/>
                    <w:color w:val="4F81BD" w:themeColor="accent1"/>
                    <w:sz w:val="20"/>
                    <w:szCs w:val="20"/>
                    <w:lang w:eastAsia="fr-FR"/>
                  </w:rPr>
                  <m:t xml:space="preserve">10×0,22 π ×1,2× </m:t>
                </m:r>
                <m:sSup>
                  <m:sSupPr>
                    <m:ctrlPr>
                      <w:rPr>
                        <w:rFonts w:ascii="Cambria Math" w:hAnsi="Cambria Math" w:cs="Arial"/>
                        <w:bCs/>
                        <w:i/>
                        <w:noProof/>
                        <w:color w:val="4F81BD" w:themeColor="accent1"/>
                        <w:sz w:val="20"/>
                        <w:szCs w:val="20"/>
                        <w:lang w:eastAsia="fr-FR"/>
                      </w:rPr>
                    </m:ctrlPr>
                  </m:sSupPr>
                  <m:e>
                    <m:r>
                      <w:rPr>
                        <w:rFonts w:ascii="Cambria Math" w:hAnsi="Cambria Math" w:cs="Arial"/>
                        <w:noProof/>
                        <w:color w:val="4F81BD" w:themeColor="accent1"/>
                        <w:sz w:val="20"/>
                        <w:szCs w:val="20"/>
                        <w:lang w:eastAsia="fr-FR"/>
                      </w:rPr>
                      <m:t>(2,0.</m:t>
                    </m:r>
                    <m:sSup>
                      <m:sSupPr>
                        <m:ctrlPr>
                          <w:rPr>
                            <w:rFonts w:ascii="Cambria Math" w:hAnsi="Cambria Math" w:cs="Arial"/>
                            <w:bCs/>
                            <w:i/>
                            <w:noProof/>
                            <w:color w:val="4F81BD" w:themeColor="accent1"/>
                            <w:sz w:val="20"/>
                            <w:szCs w:val="20"/>
                            <w:lang w:eastAsia="fr-FR"/>
                          </w:rPr>
                        </m:ctrlPr>
                      </m:sSupPr>
                      <m:e>
                        <m:r>
                          <w:rPr>
                            <w:rFonts w:ascii="Cambria Math" w:hAnsi="Cambria Math" w:cs="Arial"/>
                            <w:noProof/>
                            <w:color w:val="4F81BD" w:themeColor="accent1"/>
                            <w:sz w:val="20"/>
                            <w:szCs w:val="20"/>
                            <w:lang w:eastAsia="fr-FR"/>
                          </w:rPr>
                          <m:t>10</m:t>
                        </m:r>
                      </m:e>
                      <m:sup>
                        <m:r>
                          <w:rPr>
                            <w:rFonts w:ascii="Cambria Math" w:hAnsi="Cambria Math" w:cs="Arial"/>
                            <w:noProof/>
                            <w:color w:val="4F81BD" w:themeColor="accent1"/>
                            <w:sz w:val="20"/>
                            <w:szCs w:val="20"/>
                            <w:lang w:eastAsia="fr-FR"/>
                          </w:rPr>
                          <m:t>-2</m:t>
                        </m:r>
                      </m:sup>
                    </m:sSup>
                    <m:r>
                      <w:rPr>
                        <w:rFonts w:ascii="Cambria Math" w:hAnsi="Cambria Math" w:cs="Arial"/>
                        <w:noProof/>
                        <w:color w:val="4F81BD" w:themeColor="accent1"/>
                        <w:sz w:val="20"/>
                        <w:szCs w:val="20"/>
                        <w:lang w:eastAsia="fr-FR"/>
                      </w:rPr>
                      <m:t>)</m:t>
                    </m:r>
                  </m:e>
                  <m:sup>
                    <m:r>
                      <w:rPr>
                        <w:rFonts w:ascii="Cambria Math" w:hAnsi="Cambria Math" w:cs="Arial"/>
                        <w:noProof/>
                        <w:color w:val="4F81BD" w:themeColor="accent1"/>
                        <w:sz w:val="20"/>
                        <w:szCs w:val="20"/>
                        <w:lang w:eastAsia="fr-FR"/>
                      </w:rPr>
                      <m:t>2</m:t>
                    </m:r>
                  </m:sup>
                </m:sSup>
              </m:den>
            </m:f>
          </m:e>
        </m:rad>
      </m:oMath>
    </w:p>
    <w:p w14:paraId="63CCD274" w14:textId="6E796B1D" w:rsidR="006476C1" w:rsidRPr="006525BE" w:rsidRDefault="000D6B07" w:rsidP="000D6B07">
      <w:pPr>
        <w:autoSpaceDE w:val="0"/>
        <w:autoSpaceDN w:val="0"/>
        <w:adjustRightInd w:val="0"/>
        <w:spacing w:after="0" w:line="240" w:lineRule="auto"/>
        <w:ind w:left="1985"/>
        <w:rPr>
          <w:rFonts w:ascii="Arial" w:hAnsi="Arial" w:cs="Arial"/>
          <w:bCs/>
          <w:noProof/>
          <w:color w:val="4F81BD" w:themeColor="accent1"/>
          <w:sz w:val="20"/>
          <w:szCs w:val="20"/>
          <w:lang w:eastAsia="fr-FR"/>
        </w:rPr>
      </w:pPr>
      <w:r>
        <w:rPr>
          <w:rFonts w:ascii="Arial" w:hAnsi="Arial" w:cs="Arial"/>
          <w:bCs/>
          <w:i/>
          <w:iCs/>
          <w:noProof/>
          <w:color w:val="4F81BD" w:themeColor="accent1"/>
          <w:sz w:val="20"/>
          <w:szCs w:val="20"/>
          <w:lang w:eastAsia="fr-FR"/>
        </w:rPr>
        <w:t xml:space="preserve">   </w:t>
      </w:r>
      <w:r w:rsidR="006476C1" w:rsidRPr="006525BE">
        <w:rPr>
          <w:rFonts w:ascii="Arial" w:hAnsi="Arial" w:cs="Arial"/>
          <w:bCs/>
          <w:i/>
          <w:iCs/>
          <w:noProof/>
          <w:color w:val="4F81BD" w:themeColor="accent1"/>
          <w:sz w:val="20"/>
          <w:szCs w:val="20"/>
          <w:lang w:eastAsia="fr-FR"/>
        </w:rPr>
        <w:t>v</w:t>
      </w:r>
      <w:r w:rsidR="006476C1" w:rsidRPr="006525BE">
        <w:rPr>
          <w:rFonts w:ascii="Arial" w:hAnsi="Arial" w:cs="Arial"/>
          <w:bCs/>
          <w:noProof/>
          <w:color w:val="4F81BD" w:themeColor="accent1"/>
          <w:sz w:val="20"/>
          <w:szCs w:val="20"/>
          <w:lang w:eastAsia="fr-FR"/>
        </w:rPr>
        <w:t xml:space="preserve"> &lt; 2,8 m.s</w:t>
      </w:r>
      <w:r w:rsidR="006476C1" w:rsidRPr="006525BE">
        <w:rPr>
          <w:rFonts w:ascii="Arial" w:hAnsi="Arial" w:cs="Arial"/>
          <w:bCs/>
          <w:noProof/>
          <w:color w:val="4F81BD" w:themeColor="accent1"/>
          <w:sz w:val="20"/>
          <w:szCs w:val="20"/>
          <w:vertAlign w:val="superscript"/>
          <w:lang w:eastAsia="fr-FR"/>
        </w:rPr>
        <w:t>-1</w:t>
      </w:r>
      <w:r>
        <w:rPr>
          <w:rFonts w:ascii="Arial" w:hAnsi="Arial" w:cs="Arial"/>
          <w:bCs/>
          <w:noProof/>
          <w:color w:val="4F81BD" w:themeColor="accent1"/>
          <w:sz w:val="20"/>
          <w:szCs w:val="20"/>
          <w:lang w:eastAsia="fr-FR"/>
        </w:rPr>
        <w:t xml:space="preserve"> et </w:t>
      </w:r>
      <w:r w:rsidR="006476C1" w:rsidRPr="006525BE">
        <w:rPr>
          <w:rFonts w:ascii="Arial" w:hAnsi="Arial" w:cs="Arial"/>
          <w:bCs/>
          <w:i/>
          <w:iCs/>
          <w:noProof/>
          <w:color w:val="4F81BD" w:themeColor="accent1"/>
          <w:sz w:val="20"/>
          <w:szCs w:val="20"/>
          <w:lang w:eastAsia="fr-FR"/>
        </w:rPr>
        <w:t>v</w:t>
      </w:r>
      <w:r w:rsidR="006476C1" w:rsidRPr="006525BE">
        <w:rPr>
          <w:rFonts w:ascii="Arial" w:hAnsi="Arial" w:cs="Arial"/>
          <w:bCs/>
          <w:noProof/>
          <w:color w:val="4F81BD" w:themeColor="accent1"/>
          <w:sz w:val="20"/>
          <w:szCs w:val="20"/>
          <w:vertAlign w:val="subscript"/>
          <w:lang w:eastAsia="fr-FR"/>
        </w:rPr>
        <w:t xml:space="preserve">limite </w:t>
      </w:r>
      <w:r w:rsidR="006476C1" w:rsidRPr="006525BE">
        <w:rPr>
          <w:rFonts w:ascii="Arial" w:hAnsi="Arial" w:cs="Arial"/>
          <w:bCs/>
          <w:i/>
          <w:iCs/>
          <w:noProof/>
          <w:color w:val="4F81BD" w:themeColor="accent1"/>
          <w:sz w:val="20"/>
          <w:szCs w:val="20"/>
          <w:lang w:eastAsia="fr-FR"/>
        </w:rPr>
        <w:t>=</w:t>
      </w:r>
      <w:r w:rsidR="006476C1" w:rsidRPr="006525BE">
        <w:rPr>
          <w:rFonts w:ascii="Arial" w:hAnsi="Arial" w:cs="Arial"/>
          <w:bCs/>
          <w:noProof/>
          <w:color w:val="4F81BD" w:themeColor="accent1"/>
          <w:sz w:val="20"/>
          <w:szCs w:val="20"/>
          <w:lang w:eastAsia="fr-FR"/>
        </w:rPr>
        <w:t xml:space="preserve"> 2,8 m.s</w:t>
      </w:r>
      <w:r w:rsidR="006476C1" w:rsidRPr="006525BE">
        <w:rPr>
          <w:rFonts w:ascii="Arial" w:hAnsi="Arial" w:cs="Arial"/>
          <w:bCs/>
          <w:noProof/>
          <w:color w:val="4F81BD" w:themeColor="accent1"/>
          <w:sz w:val="20"/>
          <w:szCs w:val="20"/>
          <w:vertAlign w:val="superscript"/>
          <w:lang w:eastAsia="fr-FR"/>
        </w:rPr>
        <w:t>-1</w:t>
      </w:r>
      <w:r w:rsidR="006476C1" w:rsidRPr="006525BE">
        <w:rPr>
          <w:rFonts w:ascii="Arial" w:hAnsi="Arial" w:cs="Arial"/>
          <w:bCs/>
          <w:noProof/>
          <w:color w:val="4F81BD" w:themeColor="accent1"/>
          <w:sz w:val="20"/>
          <w:szCs w:val="20"/>
          <w:lang w:eastAsia="fr-FR"/>
        </w:rPr>
        <w:t>.</w:t>
      </w:r>
    </w:p>
    <w:p w14:paraId="366E15F4" w14:textId="77777777" w:rsidR="006476C1"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384D1286" w14:textId="77777777" w:rsidR="006476C1" w:rsidRDefault="006476C1" w:rsidP="006476C1">
      <w:pPr>
        <w:spacing w:after="0" w:line="240" w:lineRule="auto"/>
        <w:rPr>
          <w:rFonts w:ascii="Arial" w:hAnsi="Arial" w:cs="Arial"/>
          <w:bCs/>
          <w:noProof/>
          <w:color w:val="4F81BD" w:themeColor="accent1"/>
          <w:sz w:val="20"/>
          <w:szCs w:val="20"/>
          <w:lang w:eastAsia="fr-FR"/>
        </w:rPr>
      </w:pPr>
      <w:r>
        <w:rPr>
          <w:rFonts w:ascii="Arial" w:hAnsi="Arial" w:cs="Arial"/>
          <w:bCs/>
          <w:noProof/>
          <w:sz w:val="20"/>
          <w:szCs w:val="20"/>
          <w:lang w:eastAsia="fr-FR"/>
        </w:rPr>
        <w:t xml:space="preserve">2. Calculer la hauteur maximale </w:t>
      </w:r>
      <w:r w:rsidRPr="00977E9D">
        <w:rPr>
          <w:rFonts w:ascii="Arial" w:hAnsi="Arial" w:cs="Arial"/>
          <w:bCs/>
          <w:i/>
          <w:iCs/>
          <w:noProof/>
          <w:sz w:val="20"/>
          <w:szCs w:val="20"/>
          <w:lang w:eastAsia="fr-FR"/>
        </w:rPr>
        <w:t>h</w:t>
      </w:r>
      <w:r w:rsidRPr="00977E9D">
        <w:rPr>
          <w:rFonts w:ascii="Arial" w:hAnsi="Arial" w:cs="Arial"/>
          <w:bCs/>
          <w:noProof/>
          <w:sz w:val="20"/>
          <w:szCs w:val="20"/>
          <w:vertAlign w:val="subscript"/>
          <w:lang w:eastAsia="fr-FR"/>
        </w:rPr>
        <w:t>max</w:t>
      </w:r>
      <w:r>
        <w:rPr>
          <w:rFonts w:ascii="Arial" w:hAnsi="Arial" w:cs="Arial"/>
          <w:bCs/>
          <w:noProof/>
          <w:sz w:val="20"/>
          <w:szCs w:val="20"/>
          <w:lang w:eastAsia="fr-FR"/>
        </w:rPr>
        <w:t xml:space="preserve"> du rebond de la balle pour que les calculs effectués dans l’application Phyphox puissent être considérés comme fiables.</w:t>
      </w:r>
    </w:p>
    <w:p w14:paraId="7FCC7332" w14:textId="0687E6E7" w:rsidR="006476C1"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 xml:space="preserve">D’après </w:t>
      </w:r>
      <w:r w:rsidR="00A42163">
        <w:rPr>
          <w:rFonts w:ascii="Arial" w:hAnsi="Arial" w:cs="Arial"/>
          <w:bCs/>
          <w:noProof/>
          <w:color w:val="4F81BD" w:themeColor="accent1"/>
          <w:sz w:val="20"/>
          <w:szCs w:val="20"/>
          <w:lang w:eastAsia="fr-FR"/>
        </w:rPr>
        <w:t>la réponse à la question</w:t>
      </w:r>
      <w:r w:rsidRPr="006525BE">
        <w:rPr>
          <w:rFonts w:ascii="Arial" w:hAnsi="Arial" w:cs="Arial"/>
          <w:bCs/>
          <w:noProof/>
          <w:color w:val="4F81BD" w:themeColor="accent1"/>
          <w:sz w:val="20"/>
          <w:szCs w:val="20"/>
          <w:lang w:eastAsia="fr-FR"/>
        </w:rPr>
        <w:t xml:space="preserve"> B.</w:t>
      </w:r>
      <w:r w:rsidR="00A42163">
        <w:rPr>
          <w:rFonts w:ascii="Arial" w:hAnsi="Arial" w:cs="Arial"/>
          <w:bCs/>
          <w:noProof/>
          <w:color w:val="4F81BD" w:themeColor="accent1"/>
          <w:sz w:val="20"/>
          <w:szCs w:val="20"/>
          <w:lang w:eastAsia="fr-FR"/>
        </w:rPr>
        <w:t>2</w:t>
      </w:r>
      <w:r w:rsidRPr="006525BE">
        <w:rPr>
          <w:rFonts w:ascii="Arial" w:hAnsi="Arial" w:cs="Arial"/>
          <w:bCs/>
          <w:noProof/>
          <w:color w:val="4F81BD" w:themeColor="accent1"/>
          <w:sz w:val="20"/>
          <w:szCs w:val="20"/>
          <w:lang w:eastAsia="fr-FR"/>
        </w:rPr>
        <w:t xml:space="preserve">, </w:t>
      </w:r>
      <w:r w:rsidRPr="006525BE">
        <w:rPr>
          <w:rFonts w:ascii="Arial" w:hAnsi="Arial" w:cs="Arial"/>
          <w:bCs/>
          <w:i/>
          <w:iCs/>
          <w:noProof/>
          <w:color w:val="4F81BD" w:themeColor="accent1"/>
          <w:sz w:val="20"/>
          <w:szCs w:val="20"/>
          <w:lang w:eastAsia="fr-FR"/>
        </w:rPr>
        <w:t>h</w:t>
      </w:r>
      <w:r w:rsidRPr="006525BE">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sSubSup>
              <m:sSubSupPr>
                <m:ctrlPr>
                  <w:rPr>
                    <w:rFonts w:ascii="Cambria Math" w:hAnsi="Cambria Math" w:cs="Arial"/>
                    <w:bCs/>
                    <w:i/>
                    <w:noProof/>
                    <w:color w:val="4F81BD" w:themeColor="accent1"/>
                    <w:sz w:val="20"/>
                    <w:szCs w:val="20"/>
                    <w:lang w:eastAsia="fr-FR"/>
                  </w:rPr>
                </m:ctrlPr>
              </m:sSubSupPr>
              <m:e>
                <m:r>
                  <w:rPr>
                    <w:rFonts w:ascii="Cambria Math" w:hAnsi="Cambria Math" w:cs="Arial"/>
                    <w:noProof/>
                    <w:color w:val="4F81BD" w:themeColor="accent1"/>
                    <w:sz w:val="20"/>
                    <w:szCs w:val="20"/>
                    <w:lang w:eastAsia="fr-FR"/>
                  </w:rPr>
                  <m:t>v</m:t>
                </m:r>
              </m:e>
              <m:sub>
                <m:r>
                  <w:rPr>
                    <w:rFonts w:ascii="Cambria Math" w:hAnsi="Cambria Math" w:cs="Arial"/>
                    <w:noProof/>
                    <w:color w:val="4F81BD" w:themeColor="accent1"/>
                    <w:sz w:val="20"/>
                    <w:szCs w:val="20"/>
                    <w:lang w:eastAsia="fr-FR"/>
                  </w:rPr>
                  <m:t>0</m:t>
                </m:r>
              </m:sub>
              <m:sup>
                <m:r>
                  <w:rPr>
                    <w:rFonts w:ascii="Cambria Math" w:hAnsi="Cambria Math" w:cs="Arial"/>
                    <w:noProof/>
                    <w:color w:val="4F81BD" w:themeColor="accent1"/>
                    <w:sz w:val="20"/>
                    <w:szCs w:val="20"/>
                    <w:lang w:eastAsia="fr-FR"/>
                  </w:rPr>
                  <m:t>2</m:t>
                </m:r>
              </m:sup>
            </m:sSubSup>
          </m:num>
          <m:den>
            <m:r>
              <w:rPr>
                <w:rFonts w:ascii="Cambria Math" w:hAnsi="Cambria Math" w:cs="Arial"/>
                <w:noProof/>
                <w:color w:val="4F81BD" w:themeColor="accent1"/>
                <w:sz w:val="20"/>
                <w:szCs w:val="20"/>
                <w:lang w:eastAsia="fr-FR"/>
              </w:rPr>
              <m:t>2g</m:t>
            </m:r>
          </m:den>
        </m:f>
      </m:oMath>
      <w:r w:rsidRPr="006525BE">
        <w:rPr>
          <w:rFonts w:ascii="Arial" w:hAnsi="Arial" w:cs="Arial"/>
          <w:bCs/>
          <w:noProof/>
          <w:color w:val="4F81BD" w:themeColor="accent1"/>
          <w:sz w:val="20"/>
          <w:szCs w:val="20"/>
          <w:lang w:eastAsia="fr-FR"/>
        </w:rPr>
        <w:t>.</w:t>
      </w:r>
    </w:p>
    <w:p w14:paraId="616C412B" w14:textId="77777777" w:rsidR="006476C1"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 xml:space="preserve">Ainsi, </w:t>
      </w:r>
      <w:r w:rsidRPr="006525BE">
        <w:rPr>
          <w:rFonts w:ascii="Arial" w:hAnsi="Arial" w:cs="Arial"/>
          <w:bCs/>
          <w:i/>
          <w:iCs/>
          <w:noProof/>
          <w:color w:val="4F81BD" w:themeColor="accent1"/>
          <w:sz w:val="20"/>
          <w:szCs w:val="20"/>
          <w:lang w:eastAsia="fr-FR"/>
        </w:rPr>
        <w:t>h</w:t>
      </w:r>
      <w:r w:rsidRPr="006525BE">
        <w:rPr>
          <w:rFonts w:ascii="Arial" w:hAnsi="Arial" w:cs="Arial"/>
          <w:bCs/>
          <w:noProof/>
          <w:color w:val="4F81BD" w:themeColor="accent1"/>
          <w:sz w:val="20"/>
          <w:szCs w:val="20"/>
          <w:vertAlign w:val="subscript"/>
          <w:lang w:eastAsia="fr-FR"/>
        </w:rPr>
        <w:t>max</w:t>
      </w:r>
      <w:r w:rsidRPr="006525BE">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sSubSup>
              <m:sSubSupPr>
                <m:ctrlPr>
                  <w:rPr>
                    <w:rFonts w:ascii="Cambria Math" w:hAnsi="Cambria Math" w:cs="Arial"/>
                    <w:bCs/>
                    <w:i/>
                    <w:noProof/>
                    <w:color w:val="4F81BD" w:themeColor="accent1"/>
                    <w:sz w:val="20"/>
                    <w:szCs w:val="20"/>
                    <w:lang w:eastAsia="fr-FR"/>
                  </w:rPr>
                </m:ctrlPr>
              </m:sSubSupPr>
              <m:e>
                <m:r>
                  <w:rPr>
                    <w:rFonts w:ascii="Cambria Math" w:hAnsi="Cambria Math" w:cs="Arial"/>
                    <w:noProof/>
                    <w:color w:val="4F81BD" w:themeColor="accent1"/>
                    <w:sz w:val="20"/>
                    <w:szCs w:val="20"/>
                    <w:lang w:eastAsia="fr-FR"/>
                  </w:rPr>
                  <m:t>v</m:t>
                </m:r>
              </m:e>
              <m:sub>
                <m:r>
                  <w:rPr>
                    <w:rFonts w:ascii="Cambria Math" w:hAnsi="Cambria Math" w:cs="Arial"/>
                    <w:noProof/>
                    <w:color w:val="4F81BD" w:themeColor="accent1"/>
                    <w:sz w:val="20"/>
                    <w:szCs w:val="20"/>
                    <w:lang w:eastAsia="fr-FR"/>
                  </w:rPr>
                  <m:t>limite</m:t>
                </m:r>
              </m:sub>
              <m:sup>
                <m:r>
                  <w:rPr>
                    <w:rFonts w:ascii="Cambria Math" w:hAnsi="Cambria Math" w:cs="Arial"/>
                    <w:noProof/>
                    <w:color w:val="4F81BD" w:themeColor="accent1"/>
                    <w:sz w:val="20"/>
                    <w:szCs w:val="20"/>
                    <w:lang w:eastAsia="fr-FR"/>
                  </w:rPr>
                  <m:t>2</m:t>
                </m:r>
              </m:sup>
            </m:sSubSup>
          </m:num>
          <m:den>
            <m:r>
              <w:rPr>
                <w:rFonts w:ascii="Cambria Math" w:hAnsi="Cambria Math" w:cs="Arial"/>
                <w:noProof/>
                <w:color w:val="4F81BD" w:themeColor="accent1"/>
                <w:sz w:val="20"/>
                <w:szCs w:val="20"/>
                <w:lang w:eastAsia="fr-FR"/>
              </w:rPr>
              <m:t>2g</m:t>
            </m:r>
          </m:den>
        </m:f>
      </m:oMath>
      <w:r w:rsidRPr="006525BE">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sSup>
              <m:sSupPr>
                <m:ctrlPr>
                  <w:rPr>
                    <w:rFonts w:ascii="Cambria Math" w:hAnsi="Cambria Math" w:cs="Arial"/>
                    <w:bCs/>
                    <w:i/>
                    <w:noProof/>
                    <w:color w:val="4F81BD" w:themeColor="accent1"/>
                    <w:sz w:val="20"/>
                    <w:szCs w:val="20"/>
                    <w:lang w:eastAsia="fr-FR"/>
                  </w:rPr>
                </m:ctrlPr>
              </m:sSupPr>
              <m:e>
                <m:r>
                  <w:rPr>
                    <w:rFonts w:ascii="Cambria Math" w:hAnsi="Cambria Math" w:cs="Arial"/>
                    <w:noProof/>
                    <w:color w:val="4F81BD" w:themeColor="accent1"/>
                    <w:sz w:val="20"/>
                    <w:szCs w:val="20"/>
                    <w:lang w:eastAsia="fr-FR"/>
                  </w:rPr>
                  <m:t>2,8</m:t>
                </m:r>
              </m:e>
              <m:sup>
                <m:r>
                  <w:rPr>
                    <w:rFonts w:ascii="Cambria Math" w:hAnsi="Cambria Math" w:cs="Arial"/>
                    <w:noProof/>
                    <w:color w:val="4F81BD" w:themeColor="accent1"/>
                    <w:sz w:val="20"/>
                    <w:szCs w:val="20"/>
                    <w:lang w:eastAsia="fr-FR"/>
                  </w:rPr>
                  <m:t>2</m:t>
                </m:r>
              </m:sup>
            </m:sSup>
          </m:num>
          <m:den>
            <m:r>
              <w:rPr>
                <w:rFonts w:ascii="Cambria Math" w:hAnsi="Cambria Math" w:cs="Arial"/>
                <w:noProof/>
                <w:color w:val="4F81BD" w:themeColor="accent1"/>
                <w:sz w:val="20"/>
                <w:szCs w:val="20"/>
                <w:lang w:eastAsia="fr-FR"/>
              </w:rPr>
              <m:t>2 ×9,81</m:t>
            </m:r>
          </m:den>
        </m:f>
      </m:oMath>
      <w:r w:rsidRPr="006525BE">
        <w:rPr>
          <w:rFonts w:ascii="Arial" w:hAnsi="Arial" w:cs="Arial"/>
          <w:bCs/>
          <w:noProof/>
          <w:color w:val="4F81BD" w:themeColor="accent1"/>
          <w:sz w:val="20"/>
          <w:szCs w:val="20"/>
          <w:lang w:eastAsia="fr-FR"/>
        </w:rPr>
        <w:t xml:space="preserve"> = 4,1.10</w:t>
      </w:r>
      <w:r w:rsidRPr="006525BE">
        <w:rPr>
          <w:rFonts w:ascii="Arial" w:hAnsi="Arial" w:cs="Arial"/>
          <w:bCs/>
          <w:noProof/>
          <w:color w:val="4F81BD" w:themeColor="accent1"/>
          <w:sz w:val="20"/>
          <w:szCs w:val="20"/>
          <w:vertAlign w:val="superscript"/>
          <w:lang w:eastAsia="fr-FR"/>
        </w:rPr>
        <w:t>-1</w:t>
      </w:r>
      <w:r w:rsidRPr="006525BE">
        <w:rPr>
          <w:rFonts w:ascii="Arial" w:hAnsi="Arial" w:cs="Arial"/>
          <w:bCs/>
          <w:noProof/>
          <w:color w:val="4F81BD" w:themeColor="accent1"/>
          <w:sz w:val="20"/>
          <w:szCs w:val="20"/>
          <w:lang w:eastAsia="fr-FR"/>
        </w:rPr>
        <w:t xml:space="preserve"> m = 41 cm.</w:t>
      </w:r>
    </w:p>
    <w:p w14:paraId="110D0024" w14:textId="6C136A3D"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5D0EB3D1" w14:textId="77777777" w:rsidR="000D6B07" w:rsidRDefault="000D6B07" w:rsidP="006476C1">
      <w:pPr>
        <w:spacing w:after="0" w:line="240" w:lineRule="auto"/>
        <w:rPr>
          <w:rFonts w:ascii="Arial" w:hAnsi="Arial" w:cs="Arial"/>
          <w:bCs/>
          <w:noProof/>
          <w:sz w:val="20"/>
          <w:szCs w:val="20"/>
          <w:lang w:eastAsia="fr-FR"/>
        </w:rPr>
      </w:pPr>
      <w:r>
        <w:rPr>
          <w:rFonts w:ascii="Arial" w:hAnsi="Arial" w:cs="Arial"/>
          <w:bCs/>
          <w:noProof/>
          <w:sz w:val="20"/>
          <w:szCs w:val="20"/>
          <w:lang w:eastAsia="fr-FR"/>
        </w:rPr>
        <w:br w:type="page"/>
      </w:r>
    </w:p>
    <w:p w14:paraId="3ACB1FAC" w14:textId="309EF44B" w:rsidR="006476C1" w:rsidRPr="006525BE" w:rsidRDefault="006476C1" w:rsidP="006476C1">
      <w:pPr>
        <w:spacing w:after="0" w:line="240" w:lineRule="auto"/>
        <w:rPr>
          <w:rFonts w:ascii="Arial" w:hAnsi="Arial" w:cs="Arial"/>
          <w:bCs/>
          <w:noProof/>
          <w:sz w:val="20"/>
          <w:szCs w:val="20"/>
          <w:lang w:eastAsia="fr-FR"/>
        </w:rPr>
      </w:pPr>
      <w:r w:rsidRPr="006525BE">
        <w:rPr>
          <w:rFonts w:ascii="Arial" w:hAnsi="Arial" w:cs="Arial"/>
          <w:bCs/>
          <w:noProof/>
          <w:sz w:val="20"/>
          <w:szCs w:val="20"/>
          <w:lang w:eastAsia="fr-FR"/>
        </w:rPr>
        <w:t xml:space="preserve">3. Conclure sur la validité des mesures réalisées avec l’application </w:t>
      </w:r>
      <w:r w:rsidRPr="006525BE">
        <w:rPr>
          <w:rFonts w:ascii="Arial" w:hAnsi="Arial" w:cs="Arial"/>
          <w:bCs/>
          <w:i/>
          <w:iCs/>
          <w:noProof/>
          <w:sz w:val="20"/>
          <w:szCs w:val="20"/>
          <w:lang w:eastAsia="fr-FR"/>
        </w:rPr>
        <w:t>Phyphox</w:t>
      </w:r>
      <w:r w:rsidRPr="006525BE">
        <w:rPr>
          <w:rFonts w:ascii="Arial" w:hAnsi="Arial" w:cs="Arial"/>
          <w:bCs/>
          <w:noProof/>
          <w:sz w:val="20"/>
          <w:szCs w:val="20"/>
          <w:lang w:eastAsia="fr-FR"/>
        </w:rPr>
        <w:t xml:space="preserve"> en faisant preuve d’esprit critique.</w:t>
      </w:r>
    </w:p>
    <w:p w14:paraId="1D8AE4F9" w14:textId="77777777" w:rsidR="006476C1"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 xml:space="preserve">La balle a été lâchée initialement d’une hauteur de 30 cm, et d’après la réponse à la question A.6, la hauteur du premier rebond calculée par l’application est égale à : </w:t>
      </w:r>
      <m:oMath>
        <m:acc>
          <m:accPr>
            <m:chr m:val="̅"/>
            <m:ctrlPr>
              <w:rPr>
                <w:rFonts w:ascii="Cambria Math" w:hAnsi="Cambria Math" w:cs="Arial"/>
                <w:bCs/>
                <w:i/>
                <w:noProof/>
                <w:color w:val="4F81BD" w:themeColor="accent1"/>
                <w:sz w:val="20"/>
                <w:szCs w:val="20"/>
                <w:lang w:eastAsia="fr-FR"/>
              </w:rPr>
            </m:ctrlPr>
          </m:accPr>
          <m:e>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e>
        </m:acc>
      </m:oMath>
      <w:r w:rsidRPr="006525BE">
        <w:rPr>
          <w:rFonts w:ascii="Arial" w:hAnsi="Arial" w:cs="Arial"/>
          <w:bCs/>
          <w:noProof/>
          <w:color w:val="4F81BD" w:themeColor="accent1"/>
          <w:sz w:val="20"/>
          <w:szCs w:val="20"/>
          <w:lang w:eastAsia="fr-FR"/>
        </w:rPr>
        <w:t xml:space="preserve"> = 24,1 cm avec une incertitude-type </w:t>
      </w:r>
      <w:r w:rsidRPr="006525BE">
        <w:rPr>
          <w:rFonts w:ascii="Arial" w:hAnsi="Arial" w:cs="Arial"/>
          <w:bCs/>
          <w:i/>
          <w:noProof/>
          <w:color w:val="4F81BD" w:themeColor="accent1"/>
          <w:sz w:val="20"/>
          <w:szCs w:val="20"/>
          <w:lang w:eastAsia="fr-FR"/>
        </w:rPr>
        <w:t>u</w:t>
      </w:r>
      <w:r w:rsidRPr="006525BE">
        <w:rPr>
          <w:rFonts w:ascii="Arial" w:hAnsi="Arial" w:cs="Arial"/>
          <w:bCs/>
          <w:noProof/>
          <w:color w:val="4F81BD" w:themeColor="accent1"/>
          <w:sz w:val="20"/>
          <w:szCs w:val="20"/>
          <w:lang w:eastAsia="fr-FR"/>
        </w:rPr>
        <w:t xml:space="preserve"> (</w:t>
      </w:r>
      <m:oMath>
        <m:acc>
          <m:accPr>
            <m:chr m:val="̅"/>
            <m:ctrlPr>
              <w:rPr>
                <w:rFonts w:ascii="Cambria Math" w:hAnsi="Cambria Math" w:cs="Arial"/>
                <w:bCs/>
                <w:i/>
                <w:noProof/>
                <w:color w:val="4F81BD" w:themeColor="accent1"/>
                <w:sz w:val="20"/>
                <w:szCs w:val="20"/>
                <w:lang w:eastAsia="fr-FR"/>
              </w:rPr>
            </m:ctrlPr>
          </m:accPr>
          <m:e>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e>
        </m:acc>
      </m:oMath>
      <w:r w:rsidRPr="006525BE">
        <w:rPr>
          <w:rFonts w:ascii="Arial" w:hAnsi="Arial" w:cs="Arial"/>
          <w:bCs/>
          <w:noProof/>
          <w:color w:val="4F81BD" w:themeColor="accent1"/>
          <w:sz w:val="20"/>
          <w:szCs w:val="20"/>
          <w:lang w:eastAsia="fr-FR"/>
        </w:rPr>
        <w:t>) = 0,2 cm.</w:t>
      </w:r>
    </w:p>
    <w:p w14:paraId="747EF5FA" w14:textId="1F2D1291" w:rsidR="006476C1"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6525BE">
        <w:rPr>
          <w:rFonts w:ascii="Arial" w:hAnsi="Arial" w:cs="Arial"/>
          <w:bCs/>
          <w:noProof/>
          <w:color w:val="4F81BD" w:themeColor="accent1"/>
          <w:sz w:val="20"/>
          <w:szCs w:val="20"/>
          <w:lang w:eastAsia="fr-FR"/>
        </w:rPr>
        <w:t xml:space="preserve">Comme le rebond a une hauteur inférieure à </w:t>
      </w:r>
      <w:r w:rsidR="00A42163" w:rsidRPr="006525BE">
        <w:rPr>
          <w:rFonts w:ascii="Arial" w:hAnsi="Arial" w:cs="Arial"/>
          <w:bCs/>
          <w:i/>
          <w:iCs/>
          <w:noProof/>
          <w:color w:val="4F81BD" w:themeColor="accent1"/>
          <w:sz w:val="20"/>
          <w:szCs w:val="20"/>
          <w:lang w:eastAsia="fr-FR"/>
        </w:rPr>
        <w:t>h</w:t>
      </w:r>
      <w:r w:rsidR="00A42163" w:rsidRPr="006525BE">
        <w:rPr>
          <w:rFonts w:ascii="Arial" w:hAnsi="Arial" w:cs="Arial"/>
          <w:bCs/>
          <w:noProof/>
          <w:color w:val="4F81BD" w:themeColor="accent1"/>
          <w:sz w:val="20"/>
          <w:szCs w:val="20"/>
          <w:vertAlign w:val="subscript"/>
          <w:lang w:eastAsia="fr-FR"/>
        </w:rPr>
        <w:t>max</w:t>
      </w:r>
      <w:r w:rsidR="00A42163" w:rsidRPr="006525BE">
        <w:rPr>
          <w:rFonts w:ascii="Arial" w:hAnsi="Arial" w:cs="Arial"/>
          <w:bCs/>
          <w:noProof/>
          <w:color w:val="4F81BD" w:themeColor="accent1"/>
          <w:sz w:val="20"/>
          <w:szCs w:val="20"/>
          <w:lang w:eastAsia="fr-FR"/>
        </w:rPr>
        <w:t xml:space="preserve"> =</w:t>
      </w:r>
      <w:r w:rsidR="00A42163">
        <w:rPr>
          <w:rFonts w:ascii="Arial" w:hAnsi="Arial" w:cs="Arial"/>
          <w:bCs/>
          <w:noProof/>
          <w:color w:val="4F81BD" w:themeColor="accent1"/>
          <w:sz w:val="20"/>
          <w:szCs w:val="20"/>
          <w:lang w:eastAsia="fr-FR"/>
        </w:rPr>
        <w:t xml:space="preserve"> </w:t>
      </w:r>
      <w:r w:rsidRPr="006525BE">
        <w:rPr>
          <w:rFonts w:ascii="Arial" w:hAnsi="Arial" w:cs="Arial"/>
          <w:bCs/>
          <w:noProof/>
          <w:color w:val="4F81BD" w:themeColor="accent1"/>
          <w:sz w:val="20"/>
          <w:szCs w:val="20"/>
          <w:lang w:eastAsia="fr-FR"/>
        </w:rPr>
        <w:t xml:space="preserve">41 cm, les mesures réalisées avec l’application </w:t>
      </w:r>
      <w:r w:rsidRPr="006525BE">
        <w:rPr>
          <w:rFonts w:ascii="Arial" w:hAnsi="Arial" w:cs="Arial"/>
          <w:bCs/>
          <w:i/>
          <w:iCs/>
          <w:noProof/>
          <w:color w:val="4F81BD" w:themeColor="accent1"/>
          <w:sz w:val="20"/>
          <w:szCs w:val="20"/>
          <w:lang w:eastAsia="fr-FR"/>
        </w:rPr>
        <w:t xml:space="preserve">Phyphox </w:t>
      </w:r>
      <w:r w:rsidRPr="006525BE">
        <w:rPr>
          <w:rFonts w:ascii="Arial" w:hAnsi="Arial" w:cs="Arial"/>
          <w:bCs/>
          <w:noProof/>
          <w:color w:val="4F81BD" w:themeColor="accent1"/>
          <w:sz w:val="20"/>
          <w:szCs w:val="20"/>
          <w:lang w:eastAsia="fr-FR"/>
        </w:rPr>
        <w:t>sont donc valides</w:t>
      </w:r>
      <w:r w:rsidR="001B6CB4">
        <w:rPr>
          <w:rFonts w:ascii="Arial" w:hAnsi="Arial" w:cs="Arial"/>
          <w:bCs/>
          <w:noProof/>
          <w:color w:val="4F81BD" w:themeColor="accent1"/>
          <w:sz w:val="20"/>
          <w:szCs w:val="20"/>
          <w:lang w:eastAsia="fr-FR"/>
        </w:rPr>
        <w:t xml:space="preserve">. Pour rappel, </w:t>
      </w:r>
      <w:r w:rsidRPr="006525BE">
        <w:rPr>
          <w:rFonts w:ascii="Arial" w:hAnsi="Arial" w:cs="Arial"/>
          <w:bCs/>
          <w:noProof/>
          <w:color w:val="4F81BD" w:themeColor="accent1"/>
          <w:sz w:val="20"/>
          <w:szCs w:val="20"/>
          <w:lang w:eastAsia="fr-FR"/>
        </w:rPr>
        <w:t xml:space="preserve">cela avait déjà été vérifié précédemment en comparant les mesures réalisées avec l’application </w:t>
      </w:r>
      <w:r w:rsidRPr="006525BE">
        <w:rPr>
          <w:rFonts w:ascii="Arial" w:hAnsi="Arial" w:cs="Arial"/>
          <w:bCs/>
          <w:i/>
          <w:iCs/>
          <w:noProof/>
          <w:color w:val="4F81BD" w:themeColor="accent1"/>
          <w:sz w:val="20"/>
          <w:szCs w:val="20"/>
          <w:lang w:eastAsia="fr-FR"/>
        </w:rPr>
        <w:t>Phyphox</w:t>
      </w:r>
      <w:r w:rsidRPr="006525BE">
        <w:rPr>
          <w:rFonts w:ascii="Arial" w:hAnsi="Arial" w:cs="Arial"/>
          <w:bCs/>
          <w:noProof/>
          <w:color w:val="4F81BD" w:themeColor="accent1"/>
          <w:sz w:val="20"/>
          <w:szCs w:val="20"/>
          <w:lang w:eastAsia="fr-FR"/>
        </w:rPr>
        <w:t xml:space="preserve"> et avec la vidéo.</w:t>
      </w:r>
    </w:p>
    <w:p w14:paraId="45AF69A3" w14:textId="77777777" w:rsidR="006476C1" w:rsidRPr="006525BE"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757468C1" w14:textId="2361E3C6" w:rsidR="006476C1" w:rsidRPr="00AB60F2"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sidRPr="00AB60F2">
        <w:rPr>
          <w:rFonts w:ascii="Arial" w:hAnsi="Arial" w:cs="Arial"/>
          <w:bCs/>
          <w:noProof/>
          <w:color w:val="4F81BD" w:themeColor="accent1"/>
          <w:sz w:val="20"/>
          <w:szCs w:val="20"/>
          <w:lang w:eastAsia="fr-FR"/>
        </w:rPr>
        <w:t xml:space="preserve">On peut toutefois s’interroger sur le fait qu’il est noté dans l’énoncé de la question C.1 que les forces de frottement peuvent être considérées comme négligeables devant le poids de la balle si la norme maximale des forces de frottement est au moins dix fois plus faible que la norme du poids de la balle. En effet, on considère plutôt </w:t>
      </w:r>
      <w:r w:rsidR="00A42163">
        <w:rPr>
          <w:rFonts w:ascii="Arial" w:hAnsi="Arial" w:cs="Arial"/>
          <w:bCs/>
          <w:noProof/>
          <w:color w:val="4F81BD" w:themeColor="accent1"/>
          <w:sz w:val="20"/>
          <w:szCs w:val="20"/>
          <w:lang w:eastAsia="fr-FR"/>
        </w:rPr>
        <w:t xml:space="preserve">habituellement </w:t>
      </w:r>
      <w:r w:rsidRPr="00AB60F2">
        <w:rPr>
          <w:rFonts w:ascii="Arial" w:hAnsi="Arial" w:cs="Arial"/>
          <w:bCs/>
          <w:noProof/>
          <w:color w:val="4F81BD" w:themeColor="accent1"/>
          <w:sz w:val="20"/>
          <w:szCs w:val="20"/>
          <w:lang w:eastAsia="fr-FR"/>
        </w:rPr>
        <w:t xml:space="preserve">qu’une valeur est négligeable devant une autre si elle est au moins 100 fois plus faible, ce qui signifierait dans ce cas que </w:t>
      </w:r>
      <w:r w:rsidRPr="00AB60F2">
        <w:rPr>
          <w:rFonts w:ascii="Arial" w:hAnsi="Arial" w:cs="Arial"/>
          <w:bCs/>
          <w:i/>
          <w:iCs/>
          <w:noProof/>
          <w:color w:val="4F81BD" w:themeColor="accent1"/>
          <w:sz w:val="20"/>
          <w:szCs w:val="20"/>
          <w:lang w:eastAsia="fr-FR"/>
        </w:rPr>
        <w:t>h</w:t>
      </w:r>
      <w:r w:rsidRPr="00AB60F2">
        <w:rPr>
          <w:rFonts w:ascii="Arial" w:hAnsi="Arial" w:cs="Arial"/>
          <w:bCs/>
          <w:noProof/>
          <w:color w:val="4F81BD" w:themeColor="accent1"/>
          <w:sz w:val="20"/>
          <w:szCs w:val="20"/>
          <w:vertAlign w:val="subscript"/>
          <w:lang w:eastAsia="fr-FR"/>
        </w:rPr>
        <w:t>max</w:t>
      </w:r>
      <w:r w:rsidRPr="00AB60F2">
        <w:rPr>
          <w:rFonts w:ascii="Arial" w:hAnsi="Arial" w:cs="Arial"/>
          <w:bCs/>
          <w:noProof/>
          <w:color w:val="4F81BD" w:themeColor="accent1"/>
          <w:sz w:val="20"/>
          <w:szCs w:val="20"/>
          <w:lang w:eastAsia="fr-FR"/>
        </w:rPr>
        <w:t xml:space="preserve"> = 4,1 cm et que les mesures réalisées avec l’application </w:t>
      </w:r>
      <w:r w:rsidRPr="00A42163">
        <w:rPr>
          <w:rFonts w:ascii="Arial" w:hAnsi="Arial" w:cs="Arial"/>
          <w:bCs/>
          <w:i/>
          <w:iCs/>
          <w:noProof/>
          <w:color w:val="4F81BD" w:themeColor="accent1"/>
          <w:sz w:val="20"/>
          <w:szCs w:val="20"/>
          <w:lang w:eastAsia="fr-FR"/>
        </w:rPr>
        <w:t>Phyphox</w:t>
      </w:r>
      <w:r w:rsidRPr="00AB60F2">
        <w:rPr>
          <w:rFonts w:ascii="Arial" w:hAnsi="Arial" w:cs="Arial"/>
          <w:bCs/>
          <w:noProof/>
          <w:color w:val="4F81BD" w:themeColor="accent1"/>
          <w:sz w:val="20"/>
          <w:szCs w:val="20"/>
          <w:lang w:eastAsia="fr-FR"/>
        </w:rPr>
        <w:t xml:space="preserve"> ne s</w:t>
      </w:r>
      <w:r w:rsidR="001B6CB4">
        <w:rPr>
          <w:rFonts w:ascii="Arial" w:hAnsi="Arial" w:cs="Arial"/>
          <w:bCs/>
          <w:noProof/>
          <w:color w:val="4F81BD" w:themeColor="accent1"/>
          <w:sz w:val="20"/>
          <w:szCs w:val="20"/>
          <w:lang w:eastAsia="fr-FR"/>
        </w:rPr>
        <w:t>eraient</w:t>
      </w:r>
      <w:r w:rsidRPr="00AB60F2">
        <w:rPr>
          <w:rFonts w:ascii="Arial" w:hAnsi="Arial" w:cs="Arial"/>
          <w:bCs/>
          <w:noProof/>
          <w:color w:val="4F81BD" w:themeColor="accent1"/>
          <w:sz w:val="20"/>
          <w:szCs w:val="20"/>
          <w:lang w:eastAsia="fr-FR"/>
        </w:rPr>
        <w:t xml:space="preserve"> pas fiables. Ici, une norme maximale des forces de frottement au moins dix fois plus faible que la norme du poids de la balle semble suffir</w:t>
      </w:r>
      <w:r w:rsidR="008164B7">
        <w:rPr>
          <w:rFonts w:ascii="Arial" w:hAnsi="Arial" w:cs="Arial"/>
          <w:bCs/>
          <w:noProof/>
          <w:color w:val="4F81BD" w:themeColor="accent1"/>
          <w:sz w:val="20"/>
          <w:szCs w:val="20"/>
          <w:lang w:eastAsia="fr-FR"/>
        </w:rPr>
        <w:t>e</w:t>
      </w:r>
      <w:r w:rsidRPr="00AB60F2">
        <w:rPr>
          <w:rFonts w:ascii="Arial" w:hAnsi="Arial" w:cs="Arial"/>
          <w:bCs/>
          <w:noProof/>
          <w:color w:val="4F81BD" w:themeColor="accent1"/>
          <w:sz w:val="20"/>
          <w:szCs w:val="20"/>
          <w:lang w:eastAsia="fr-FR"/>
        </w:rPr>
        <w:t xml:space="preserve"> </w:t>
      </w:r>
      <w:r w:rsidR="001B6CB4">
        <w:rPr>
          <w:rFonts w:ascii="Arial" w:hAnsi="Arial" w:cs="Arial"/>
          <w:bCs/>
          <w:noProof/>
          <w:color w:val="4F81BD" w:themeColor="accent1"/>
          <w:sz w:val="20"/>
          <w:szCs w:val="20"/>
          <w:lang w:eastAsia="fr-FR"/>
        </w:rPr>
        <w:t>pour pouvoir</w:t>
      </w:r>
      <w:r w:rsidRPr="00AB60F2">
        <w:rPr>
          <w:rFonts w:ascii="Arial" w:hAnsi="Arial" w:cs="Arial"/>
          <w:bCs/>
          <w:noProof/>
          <w:color w:val="4F81BD" w:themeColor="accent1"/>
          <w:sz w:val="20"/>
          <w:szCs w:val="20"/>
          <w:lang w:eastAsia="fr-FR"/>
        </w:rPr>
        <w:t xml:space="preserve"> considérer que les forces de frottements sont négligeables</w:t>
      </w:r>
      <w:r w:rsidR="001B6CB4">
        <w:rPr>
          <w:rFonts w:ascii="Arial" w:hAnsi="Arial" w:cs="Arial"/>
          <w:bCs/>
          <w:noProof/>
          <w:color w:val="4F81BD" w:themeColor="accent1"/>
          <w:sz w:val="20"/>
          <w:szCs w:val="20"/>
          <w:lang w:eastAsia="fr-FR"/>
        </w:rPr>
        <w:t xml:space="preserve">. En effet, </w:t>
      </w:r>
      <w:r w:rsidRPr="00AB60F2">
        <w:rPr>
          <w:rFonts w:ascii="Arial" w:hAnsi="Arial" w:cs="Arial"/>
          <w:bCs/>
          <w:noProof/>
          <w:color w:val="4F81BD" w:themeColor="accent1"/>
          <w:sz w:val="20"/>
          <w:szCs w:val="20"/>
          <w:lang w:eastAsia="fr-FR"/>
        </w:rPr>
        <w:t>la norme des forces de frottement est la plupart du temps beaucoup plus faible que cette norme maximale, étant donné que la vitesse de la balle diminue jusqu’à être nulle lorsque la balle monte après le rebond.</w:t>
      </w:r>
    </w:p>
    <w:p w14:paraId="0DE3AC74" w14:textId="77777777"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725B86D3" w14:textId="63254700"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2821A477" w14:textId="77777777" w:rsidR="00511AAF" w:rsidRPr="00AB60F2" w:rsidRDefault="00511AAF" w:rsidP="006476C1">
      <w:pPr>
        <w:autoSpaceDE w:val="0"/>
        <w:autoSpaceDN w:val="0"/>
        <w:adjustRightInd w:val="0"/>
        <w:spacing w:after="0" w:line="240" w:lineRule="auto"/>
        <w:rPr>
          <w:rFonts w:ascii="Arial" w:hAnsi="Arial" w:cs="Arial"/>
          <w:bCs/>
          <w:noProof/>
          <w:color w:val="4F81BD" w:themeColor="accent1"/>
          <w:sz w:val="20"/>
          <w:szCs w:val="20"/>
          <w:lang w:eastAsia="fr-FR"/>
        </w:rPr>
      </w:pPr>
    </w:p>
    <w:p w14:paraId="04DD1A1A" w14:textId="62851641" w:rsidR="006476C1" w:rsidRPr="00337410" w:rsidRDefault="00B915E1" w:rsidP="006476C1">
      <w:p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B915E1">
        <w:rPr>
          <w:rFonts w:ascii="Arial" w:hAnsi="Arial" w:cs="Arial"/>
          <w:b/>
          <w:noProof/>
          <w:color w:val="76923C" w:themeColor="accent3" w:themeShade="BF"/>
          <w:sz w:val="20"/>
          <w:szCs w:val="20"/>
          <w:lang w:eastAsia="fr-FR"/>
        </w:rPr>
        <w:t>PROLONGEMENT </w:t>
      </w:r>
      <w:r>
        <w:rPr>
          <w:rFonts w:ascii="Arial" w:hAnsi="Arial" w:cs="Arial"/>
          <w:bCs/>
          <w:noProof/>
          <w:color w:val="76923C" w:themeColor="accent3" w:themeShade="BF"/>
          <w:sz w:val="20"/>
          <w:szCs w:val="20"/>
          <w:lang w:eastAsia="fr-FR"/>
        </w:rPr>
        <w:t xml:space="preserve">: </w:t>
      </w:r>
      <w:r w:rsidR="00E262F8">
        <w:rPr>
          <w:rFonts w:ascii="Arial" w:hAnsi="Arial" w:cs="Arial"/>
          <w:bCs/>
          <w:noProof/>
          <w:color w:val="76923C" w:themeColor="accent3" w:themeShade="BF"/>
          <w:sz w:val="20"/>
          <w:szCs w:val="20"/>
          <w:lang w:eastAsia="fr-FR"/>
        </w:rPr>
        <w:t>CONSIGNE</w:t>
      </w:r>
      <w:r w:rsidR="00E262F8" w:rsidRPr="00337410">
        <w:rPr>
          <w:rFonts w:ascii="Arial" w:hAnsi="Arial" w:cs="Arial"/>
          <w:bCs/>
          <w:noProof/>
          <w:color w:val="76923C" w:themeColor="accent3" w:themeShade="BF"/>
          <w:sz w:val="20"/>
          <w:szCs w:val="20"/>
          <w:lang w:eastAsia="fr-FR"/>
        </w:rPr>
        <w:t xml:space="preserve"> </w:t>
      </w:r>
      <w:r w:rsidR="006476C1" w:rsidRPr="00337410">
        <w:rPr>
          <w:rFonts w:ascii="Arial" w:hAnsi="Arial" w:cs="Arial"/>
          <w:bCs/>
          <w:noProof/>
          <w:color w:val="76923C" w:themeColor="accent3" w:themeShade="BF"/>
          <w:sz w:val="20"/>
          <w:szCs w:val="20"/>
          <w:lang w:eastAsia="fr-FR"/>
        </w:rPr>
        <w:t xml:space="preserve">SUPPLEMENTAIRE </w:t>
      </w:r>
      <w:r w:rsidR="00211DDB">
        <w:rPr>
          <w:rFonts w:ascii="Arial" w:hAnsi="Arial" w:cs="Arial"/>
          <w:bCs/>
          <w:noProof/>
          <w:color w:val="76923C" w:themeColor="accent3" w:themeShade="BF"/>
          <w:sz w:val="20"/>
          <w:szCs w:val="20"/>
          <w:lang w:eastAsia="fr-FR"/>
        </w:rPr>
        <w:t>POUR LES</w:t>
      </w:r>
      <w:r w:rsidR="00211DDB" w:rsidRPr="00337410">
        <w:rPr>
          <w:rFonts w:ascii="Arial" w:hAnsi="Arial" w:cs="Arial"/>
          <w:bCs/>
          <w:noProof/>
          <w:color w:val="76923C" w:themeColor="accent3" w:themeShade="BF"/>
          <w:sz w:val="20"/>
          <w:szCs w:val="20"/>
          <w:lang w:eastAsia="fr-FR"/>
        </w:rPr>
        <w:t xml:space="preserve"> </w:t>
      </w:r>
      <w:r w:rsidR="006476C1" w:rsidRPr="00337410">
        <w:rPr>
          <w:rFonts w:ascii="Arial" w:hAnsi="Arial" w:cs="Arial"/>
          <w:bCs/>
          <w:noProof/>
          <w:color w:val="76923C" w:themeColor="accent3" w:themeShade="BF"/>
          <w:sz w:val="20"/>
          <w:szCs w:val="20"/>
          <w:lang w:eastAsia="fr-FR"/>
        </w:rPr>
        <w:t xml:space="preserve">ELEVES </w:t>
      </w:r>
      <w:r w:rsidR="003E47BB">
        <w:rPr>
          <w:rFonts w:ascii="Arial" w:hAnsi="Arial" w:cs="Arial"/>
          <w:bCs/>
          <w:noProof/>
          <w:color w:val="76923C" w:themeColor="accent3" w:themeShade="BF"/>
          <w:sz w:val="20"/>
          <w:szCs w:val="20"/>
          <w:lang w:eastAsia="fr-FR"/>
        </w:rPr>
        <w:t>SOUHAITANT ALLER PLUS LOIN</w:t>
      </w:r>
    </w:p>
    <w:p w14:paraId="313F1989" w14:textId="27AA60DD" w:rsidR="006476C1" w:rsidRPr="009D668C" w:rsidRDefault="006476C1" w:rsidP="006476C1">
      <w:pPr>
        <w:pStyle w:val="Paragraphedeliste"/>
        <w:numPr>
          <w:ilvl w:val="0"/>
          <w:numId w:val="7"/>
        </w:numPr>
        <w:autoSpaceDE w:val="0"/>
        <w:autoSpaceDN w:val="0"/>
        <w:adjustRightInd w:val="0"/>
        <w:spacing w:after="0" w:line="240" w:lineRule="auto"/>
        <w:rPr>
          <w:rFonts w:ascii="Arial" w:hAnsi="Arial" w:cs="Arial"/>
          <w:bCs/>
          <w:noProof/>
          <w:color w:val="76923C" w:themeColor="accent3" w:themeShade="BF"/>
          <w:sz w:val="20"/>
          <w:szCs w:val="20"/>
          <w:lang w:eastAsia="fr-FR"/>
        </w:rPr>
      </w:pPr>
      <w:r w:rsidRPr="009D668C">
        <w:rPr>
          <w:rFonts w:ascii="Arial" w:hAnsi="Arial" w:cs="Arial"/>
          <w:bCs/>
          <w:noProof/>
          <w:color w:val="76923C" w:themeColor="accent3" w:themeShade="BF"/>
          <w:sz w:val="20"/>
          <w:szCs w:val="20"/>
          <w:lang w:eastAsia="fr-FR"/>
        </w:rPr>
        <w:t xml:space="preserve">Expliquer comment le dispositif « Collision (in)élastique » de l’application </w:t>
      </w:r>
      <w:r w:rsidRPr="009D668C">
        <w:rPr>
          <w:rFonts w:ascii="Arial" w:hAnsi="Arial" w:cs="Arial"/>
          <w:bCs/>
          <w:i/>
          <w:iCs/>
          <w:noProof/>
          <w:color w:val="76923C" w:themeColor="accent3" w:themeShade="BF"/>
          <w:sz w:val="20"/>
          <w:szCs w:val="20"/>
          <w:lang w:eastAsia="fr-FR"/>
        </w:rPr>
        <w:t>Phyphox</w:t>
      </w:r>
      <w:r w:rsidRPr="009D668C">
        <w:rPr>
          <w:rFonts w:ascii="Arial" w:hAnsi="Arial" w:cs="Arial"/>
          <w:bCs/>
          <w:noProof/>
          <w:color w:val="76923C" w:themeColor="accent3" w:themeShade="BF"/>
          <w:sz w:val="20"/>
          <w:szCs w:val="20"/>
          <w:lang w:eastAsia="fr-FR"/>
        </w:rPr>
        <w:t xml:space="preserve"> calcule la hauteur initiale de la balle lâchée</w:t>
      </w:r>
      <w:r w:rsidR="00F9462A">
        <w:rPr>
          <w:rFonts w:ascii="Arial" w:hAnsi="Arial" w:cs="Arial"/>
          <w:bCs/>
          <w:noProof/>
          <w:color w:val="76923C" w:themeColor="accent3" w:themeShade="BF"/>
          <w:sz w:val="20"/>
          <w:szCs w:val="20"/>
          <w:lang w:eastAsia="fr-FR"/>
        </w:rPr>
        <w:t xml:space="preserve"> sans vitesse initiale</w:t>
      </w:r>
      <w:r w:rsidRPr="009D668C">
        <w:rPr>
          <w:rFonts w:ascii="Arial" w:hAnsi="Arial" w:cs="Arial"/>
          <w:bCs/>
          <w:noProof/>
          <w:color w:val="76923C" w:themeColor="accent3" w:themeShade="BF"/>
          <w:sz w:val="20"/>
          <w:szCs w:val="20"/>
          <w:lang w:eastAsia="fr-FR"/>
        </w:rPr>
        <w:t>.</w:t>
      </w:r>
    </w:p>
    <w:p w14:paraId="5CC35830" w14:textId="77777777" w:rsidR="006476C1" w:rsidRDefault="006476C1" w:rsidP="006476C1">
      <w:pPr>
        <w:spacing w:after="0" w:line="240" w:lineRule="auto"/>
        <w:rPr>
          <w:rFonts w:ascii="Arial" w:hAnsi="Arial" w:cs="Arial"/>
          <w:bCs/>
          <w:noProof/>
          <w:sz w:val="20"/>
          <w:szCs w:val="20"/>
          <w:lang w:eastAsia="fr-FR"/>
        </w:rPr>
      </w:pPr>
    </w:p>
    <w:p w14:paraId="4D1B04D9" w14:textId="77777777" w:rsidR="006476C1" w:rsidRDefault="006476C1" w:rsidP="006476C1">
      <w:pPr>
        <w:spacing w:after="0" w:line="240" w:lineRule="auto"/>
        <w:jc w:val="center"/>
        <w:rPr>
          <w:rFonts w:ascii="Arial" w:hAnsi="Arial" w:cs="Arial"/>
          <w:bCs/>
          <w:noProof/>
          <w:sz w:val="20"/>
          <w:szCs w:val="20"/>
          <w:lang w:eastAsia="fr-FR"/>
        </w:rPr>
      </w:pPr>
      <w:r>
        <w:rPr>
          <w:rFonts w:ascii="Arial" w:hAnsi="Arial" w:cs="Arial"/>
          <w:bCs/>
          <w:noProof/>
          <w:sz w:val="20"/>
          <w:szCs w:val="20"/>
          <w:lang w:eastAsia="fr-FR"/>
        </w:rPr>
        <w:drawing>
          <wp:inline distT="0" distB="0" distL="0" distR="0" wp14:anchorId="3E7D350E" wp14:editId="0CBB942E">
            <wp:extent cx="1952625" cy="2930615"/>
            <wp:effectExtent l="0" t="0" r="0" b="317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rotWithShape="1">
                    <a:blip r:embed="rId22" cstate="print">
                      <a:extLst>
                        <a:ext uri="{28A0092B-C50C-407E-A947-70E740481C1C}">
                          <a14:useLocalDpi xmlns:a14="http://schemas.microsoft.com/office/drawing/2010/main" val="0"/>
                        </a:ext>
                      </a:extLst>
                    </a:blip>
                    <a:srcRect t="3964" b="26764"/>
                    <a:stretch/>
                  </pic:blipFill>
                  <pic:spPr bwMode="auto">
                    <a:xfrm>
                      <a:off x="0" y="0"/>
                      <a:ext cx="1969509" cy="295595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Cs/>
          <w:noProof/>
          <w:sz w:val="20"/>
          <w:szCs w:val="20"/>
          <w:lang w:eastAsia="fr-FR"/>
        </w:rPr>
        <w:t xml:space="preserve">  </w:t>
      </w:r>
      <w:r>
        <w:rPr>
          <w:rFonts w:ascii="Arial" w:hAnsi="Arial" w:cs="Arial"/>
          <w:bCs/>
          <w:noProof/>
          <w:sz w:val="20"/>
          <w:szCs w:val="20"/>
          <w:lang w:eastAsia="fr-FR"/>
        </w:rPr>
        <w:drawing>
          <wp:inline distT="0" distB="0" distL="0" distR="0" wp14:anchorId="3369F7BA" wp14:editId="6A64D97F">
            <wp:extent cx="1794370" cy="29396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rotWithShape="1">
                    <a:blip r:embed="rId23" cstate="print">
                      <a:extLst>
                        <a:ext uri="{28A0092B-C50C-407E-A947-70E740481C1C}">
                          <a14:useLocalDpi xmlns:a14="http://schemas.microsoft.com/office/drawing/2010/main" val="0"/>
                        </a:ext>
                      </a:extLst>
                    </a:blip>
                    <a:srcRect t="3766" b="20619"/>
                    <a:stretch/>
                  </pic:blipFill>
                  <pic:spPr bwMode="auto">
                    <a:xfrm>
                      <a:off x="0" y="0"/>
                      <a:ext cx="1817170" cy="2977029"/>
                    </a:xfrm>
                    <a:prstGeom prst="rect">
                      <a:avLst/>
                    </a:prstGeom>
                    <a:ln>
                      <a:noFill/>
                    </a:ln>
                    <a:extLst>
                      <a:ext uri="{53640926-AAD7-44D8-BBD7-CCE9431645EC}">
                        <a14:shadowObscured xmlns:a14="http://schemas.microsoft.com/office/drawing/2010/main"/>
                      </a:ext>
                    </a:extLst>
                  </pic:spPr>
                </pic:pic>
              </a:graphicData>
            </a:graphic>
          </wp:inline>
        </w:drawing>
      </w:r>
    </w:p>
    <w:p w14:paraId="2095E9C0" w14:textId="77777777" w:rsidR="006476C1" w:rsidRPr="00292ACC" w:rsidRDefault="006476C1" w:rsidP="006476C1">
      <w:pPr>
        <w:spacing w:after="0" w:line="240" w:lineRule="auto"/>
        <w:rPr>
          <w:rFonts w:ascii="Arial" w:hAnsi="Arial" w:cs="Arial"/>
          <w:bCs/>
          <w:noProof/>
          <w:sz w:val="20"/>
          <w:szCs w:val="20"/>
          <w:lang w:eastAsia="fr-FR"/>
        </w:rPr>
      </w:pPr>
    </w:p>
    <w:p w14:paraId="71EA392D" w14:textId="77777777" w:rsidR="00A42163" w:rsidRDefault="006476C1" w:rsidP="006476C1">
      <w:pPr>
        <w:spacing w:after="0" w:line="240" w:lineRule="auto"/>
        <w:rPr>
          <w:rFonts w:ascii="Arial" w:hAnsi="Arial" w:cs="Arial"/>
          <w:bCs/>
          <w:noProof/>
          <w:color w:val="4F81BD" w:themeColor="accent1"/>
          <w:sz w:val="20"/>
          <w:szCs w:val="20"/>
          <w:lang w:eastAsia="fr-FR"/>
        </w:rPr>
      </w:pPr>
      <w:r w:rsidRPr="006476C1">
        <w:rPr>
          <w:rFonts w:ascii="Arial" w:hAnsi="Arial" w:cs="Arial"/>
          <w:bCs/>
          <w:noProof/>
          <w:color w:val="4F81BD" w:themeColor="accent1"/>
          <w:sz w:val="20"/>
          <w:szCs w:val="20"/>
          <w:lang w:eastAsia="fr-FR"/>
        </w:rPr>
        <w:t>En cliquant sur l’onglet « Energie »</w:t>
      </w:r>
      <w:r w:rsidR="00A42163">
        <w:rPr>
          <w:rFonts w:ascii="Arial" w:hAnsi="Arial" w:cs="Arial"/>
          <w:bCs/>
          <w:noProof/>
          <w:color w:val="4F81BD" w:themeColor="accent1"/>
          <w:sz w:val="20"/>
          <w:szCs w:val="20"/>
          <w:lang w:eastAsia="fr-FR"/>
        </w:rPr>
        <w:t xml:space="preserve"> du dispositif « Collision (in)élastique »</w:t>
      </w:r>
      <w:r w:rsidRPr="006476C1">
        <w:rPr>
          <w:rFonts w:ascii="Arial" w:hAnsi="Arial" w:cs="Arial"/>
          <w:bCs/>
          <w:noProof/>
          <w:color w:val="4F81BD" w:themeColor="accent1"/>
          <w:sz w:val="20"/>
          <w:szCs w:val="20"/>
          <w:lang w:eastAsia="fr-FR"/>
        </w:rPr>
        <w:t xml:space="preserve">, on observe que le pourcentage d’énergie conservée lors de chaque rebond est calculé dans l’application </w:t>
      </w:r>
      <w:r w:rsidRPr="006476C1">
        <w:rPr>
          <w:rFonts w:ascii="Arial" w:hAnsi="Arial" w:cs="Arial"/>
          <w:bCs/>
          <w:i/>
          <w:iCs/>
          <w:noProof/>
          <w:color w:val="4F81BD" w:themeColor="accent1"/>
          <w:sz w:val="20"/>
          <w:szCs w:val="20"/>
          <w:lang w:eastAsia="fr-FR"/>
        </w:rPr>
        <w:t>Phyphox</w:t>
      </w:r>
      <w:r w:rsidRPr="006476C1">
        <w:rPr>
          <w:rFonts w:ascii="Arial" w:hAnsi="Arial" w:cs="Arial"/>
          <w:bCs/>
          <w:noProof/>
          <w:color w:val="4F81BD" w:themeColor="accent1"/>
          <w:sz w:val="20"/>
          <w:szCs w:val="20"/>
          <w:lang w:eastAsia="fr-FR"/>
        </w:rPr>
        <w:t xml:space="preserve">. </w:t>
      </w:r>
    </w:p>
    <w:p w14:paraId="41F9AB5B" w14:textId="77777777" w:rsidR="00A42163" w:rsidRDefault="006476C1" w:rsidP="006476C1">
      <w:pPr>
        <w:spacing w:after="0" w:line="240" w:lineRule="auto"/>
        <w:rPr>
          <w:rFonts w:ascii="Arial" w:hAnsi="Arial" w:cs="Arial"/>
          <w:bCs/>
          <w:noProof/>
          <w:color w:val="4F81BD" w:themeColor="accent1"/>
          <w:sz w:val="20"/>
          <w:szCs w:val="20"/>
          <w:lang w:eastAsia="fr-FR"/>
        </w:rPr>
      </w:pPr>
      <w:r w:rsidRPr="006476C1">
        <w:rPr>
          <w:rFonts w:ascii="Arial" w:hAnsi="Arial" w:cs="Arial"/>
          <w:bCs/>
          <w:noProof/>
          <w:color w:val="4F81BD" w:themeColor="accent1"/>
          <w:sz w:val="20"/>
          <w:szCs w:val="20"/>
          <w:lang w:eastAsia="fr-FR"/>
        </w:rPr>
        <w:t>Par exemple, lors du deuxième rebond, le pourcentage d’énergie conservée est calculé grâce à la formule :</w:t>
      </w:r>
    </w:p>
    <w:p w14:paraId="32353A53" w14:textId="53B852C0" w:rsidR="006476C1" w:rsidRPr="006476C1" w:rsidRDefault="00000000" w:rsidP="006476C1">
      <w:pPr>
        <w:spacing w:after="0" w:line="240" w:lineRule="auto"/>
        <w:rPr>
          <w:rFonts w:ascii="Arial" w:hAnsi="Arial" w:cs="Arial"/>
          <w:bCs/>
          <w:noProof/>
          <w:color w:val="4F81BD" w:themeColor="accent1"/>
          <w:sz w:val="20"/>
          <w:szCs w:val="20"/>
          <w:lang w:eastAsia="fr-FR"/>
        </w:rPr>
      </w:pPr>
      <m:oMath>
        <m:f>
          <m:fPr>
            <m:ctrlPr>
              <w:rPr>
                <w:rFonts w:ascii="Cambria Math" w:hAnsi="Cambria Math" w:cs="Arial"/>
                <w:bCs/>
                <w:i/>
                <w:noProof/>
                <w:color w:val="4F81BD" w:themeColor="accent1"/>
                <w:sz w:val="20"/>
                <w:szCs w:val="20"/>
                <w:lang w:eastAsia="fr-FR"/>
              </w:rPr>
            </m:ctrlPr>
          </m:fPr>
          <m:num>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E</m:t>
                </m:r>
              </m:e>
              <m:sub>
                <m:r>
                  <w:rPr>
                    <w:rFonts w:ascii="Cambria Math" w:hAnsi="Cambria Math" w:cs="Arial"/>
                    <w:noProof/>
                    <w:color w:val="4F81BD" w:themeColor="accent1"/>
                    <w:sz w:val="20"/>
                    <w:szCs w:val="20"/>
                    <w:lang w:eastAsia="fr-FR"/>
                  </w:rPr>
                  <m:t>3</m:t>
                </m:r>
              </m:sub>
            </m:sSub>
          </m:num>
          <m:den>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E</m:t>
                </m:r>
              </m:e>
              <m:sub>
                <m:r>
                  <w:rPr>
                    <w:rFonts w:ascii="Cambria Math" w:hAnsi="Cambria Math" w:cs="Arial"/>
                    <w:noProof/>
                    <w:color w:val="4F81BD" w:themeColor="accent1"/>
                    <w:sz w:val="20"/>
                    <w:szCs w:val="20"/>
                    <w:lang w:eastAsia="fr-FR"/>
                  </w:rPr>
                  <m:t>2</m:t>
                </m:r>
              </m:sub>
            </m:sSub>
          </m:den>
        </m:f>
      </m:oMath>
      <w:r w:rsidR="006476C1" w:rsidRPr="006476C1">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 xml:space="preserve">m g </m:t>
            </m:r>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2</m:t>
                </m:r>
              </m:sub>
            </m:sSub>
          </m:num>
          <m:den>
            <m:r>
              <w:rPr>
                <w:rFonts w:ascii="Cambria Math" w:hAnsi="Cambria Math" w:cs="Arial"/>
                <w:noProof/>
                <w:color w:val="4F81BD" w:themeColor="accent1"/>
                <w:sz w:val="20"/>
                <w:szCs w:val="20"/>
                <w:lang w:eastAsia="fr-FR"/>
              </w:rPr>
              <m:t xml:space="preserve">m g </m:t>
            </m:r>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den>
        </m:f>
      </m:oMath>
      <w:r w:rsidR="006476C1" w:rsidRPr="006476C1">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2</m:t>
                </m:r>
              </m:sub>
            </m:sSub>
          </m:num>
          <m:den>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den>
        </m:f>
      </m:oMath>
      <w:r w:rsidR="006476C1" w:rsidRPr="006476C1">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 xml:space="preserve">20,17 </m:t>
            </m:r>
            <m:r>
              <m:rPr>
                <m:sty m:val="p"/>
              </m:rPr>
              <w:rPr>
                <w:rFonts w:ascii="Cambria Math" w:hAnsi="Cambria Math" w:cs="Arial"/>
                <w:noProof/>
                <w:color w:val="4F81BD" w:themeColor="accent1"/>
                <w:sz w:val="20"/>
                <w:szCs w:val="20"/>
                <w:lang w:eastAsia="fr-FR"/>
              </w:rPr>
              <m:t>cm</m:t>
            </m:r>
          </m:num>
          <m:den>
            <m:r>
              <w:rPr>
                <w:rFonts w:ascii="Cambria Math" w:hAnsi="Cambria Math" w:cs="Arial"/>
                <w:noProof/>
                <w:color w:val="4F81BD" w:themeColor="accent1"/>
                <w:sz w:val="20"/>
                <w:szCs w:val="20"/>
                <w:lang w:eastAsia="fr-FR"/>
              </w:rPr>
              <m:t xml:space="preserve">24,11 </m:t>
            </m:r>
            <m:r>
              <m:rPr>
                <m:sty m:val="p"/>
              </m:rPr>
              <w:rPr>
                <w:rFonts w:ascii="Cambria Math" w:hAnsi="Cambria Math" w:cs="Arial"/>
                <w:noProof/>
                <w:color w:val="4F81BD" w:themeColor="accent1"/>
                <w:sz w:val="20"/>
                <w:szCs w:val="20"/>
                <w:lang w:eastAsia="fr-FR"/>
              </w:rPr>
              <m:t>cm</m:t>
            </m:r>
          </m:den>
        </m:f>
      </m:oMath>
      <w:r w:rsidR="006476C1" w:rsidRPr="006476C1">
        <w:rPr>
          <w:rFonts w:ascii="Arial" w:hAnsi="Arial" w:cs="Arial"/>
          <w:bCs/>
          <w:noProof/>
          <w:color w:val="4F81BD" w:themeColor="accent1"/>
          <w:sz w:val="20"/>
          <w:szCs w:val="20"/>
          <w:lang w:eastAsia="fr-FR"/>
        </w:rPr>
        <w:t xml:space="preserve"> = 0,837 = 83, 7 %</w:t>
      </w:r>
      <w:r w:rsidR="00A42163">
        <w:rPr>
          <w:rFonts w:ascii="Arial" w:hAnsi="Arial" w:cs="Arial"/>
          <w:bCs/>
          <w:noProof/>
          <w:color w:val="4F81BD" w:themeColor="accent1"/>
          <w:sz w:val="20"/>
          <w:szCs w:val="20"/>
          <w:lang w:eastAsia="fr-FR"/>
        </w:rPr>
        <w:t xml:space="preserve"> (voir la réponse à la question B.2 pour comprendre pourquoi </w:t>
      </w:r>
      <w:r w:rsidR="00A42163" w:rsidRPr="00A42163">
        <w:rPr>
          <w:rFonts w:ascii="Arial" w:hAnsi="Arial" w:cs="Arial"/>
          <w:bCs/>
          <w:i/>
          <w:iCs/>
          <w:noProof/>
          <w:color w:val="4F81BD" w:themeColor="accent1"/>
          <w:sz w:val="20"/>
          <w:szCs w:val="20"/>
          <w:lang w:eastAsia="fr-FR"/>
        </w:rPr>
        <w:t>E</w:t>
      </w:r>
      <w:r w:rsidR="00A42163">
        <w:rPr>
          <w:rFonts w:ascii="Arial" w:hAnsi="Arial" w:cs="Arial"/>
          <w:bCs/>
          <w:noProof/>
          <w:color w:val="4F81BD" w:themeColor="accent1"/>
          <w:sz w:val="20"/>
          <w:szCs w:val="20"/>
          <w:lang w:eastAsia="fr-FR"/>
        </w:rPr>
        <w:t xml:space="preserve"> = </w:t>
      </w:r>
      <w:r w:rsidR="00A42163" w:rsidRPr="00A42163">
        <w:rPr>
          <w:rFonts w:ascii="Arial" w:hAnsi="Arial" w:cs="Arial"/>
          <w:bCs/>
          <w:i/>
          <w:iCs/>
          <w:noProof/>
          <w:color w:val="4F81BD" w:themeColor="accent1"/>
          <w:sz w:val="20"/>
          <w:szCs w:val="20"/>
          <w:lang w:eastAsia="fr-FR"/>
        </w:rPr>
        <w:t>m g h</w:t>
      </w:r>
      <w:r w:rsidR="00A42163">
        <w:rPr>
          <w:rFonts w:ascii="Arial" w:hAnsi="Arial" w:cs="Arial"/>
          <w:bCs/>
          <w:noProof/>
          <w:color w:val="4F81BD" w:themeColor="accent1"/>
          <w:sz w:val="20"/>
          <w:szCs w:val="20"/>
          <w:lang w:eastAsia="fr-FR"/>
        </w:rPr>
        <w:t>).</w:t>
      </w:r>
    </w:p>
    <w:p w14:paraId="3F0B583F" w14:textId="77777777" w:rsidR="006476C1" w:rsidRPr="006476C1" w:rsidRDefault="006476C1" w:rsidP="006476C1">
      <w:pPr>
        <w:spacing w:after="0" w:line="240" w:lineRule="auto"/>
        <w:rPr>
          <w:rFonts w:ascii="Arial" w:hAnsi="Arial" w:cs="Arial"/>
          <w:bCs/>
          <w:noProof/>
          <w:color w:val="4F81BD" w:themeColor="accent1"/>
          <w:sz w:val="20"/>
          <w:szCs w:val="20"/>
          <w:lang w:eastAsia="fr-FR"/>
        </w:rPr>
      </w:pPr>
    </w:p>
    <w:p w14:paraId="3145376A" w14:textId="77777777" w:rsidR="006476C1" w:rsidRPr="006476C1" w:rsidRDefault="006476C1" w:rsidP="006476C1">
      <w:pPr>
        <w:spacing w:after="0" w:line="240" w:lineRule="auto"/>
        <w:rPr>
          <w:rFonts w:ascii="Arial" w:hAnsi="Arial" w:cs="Arial"/>
          <w:bCs/>
          <w:noProof/>
          <w:color w:val="4F81BD" w:themeColor="accent1"/>
          <w:sz w:val="20"/>
          <w:szCs w:val="20"/>
          <w:lang w:eastAsia="fr-FR"/>
        </w:rPr>
      </w:pPr>
      <w:r w:rsidRPr="006476C1">
        <w:rPr>
          <w:rFonts w:ascii="Arial" w:hAnsi="Arial" w:cs="Arial"/>
          <w:bCs/>
          <w:noProof/>
          <w:color w:val="4F81BD" w:themeColor="accent1"/>
          <w:sz w:val="20"/>
          <w:szCs w:val="20"/>
          <w:lang w:eastAsia="fr-FR"/>
        </w:rPr>
        <w:t xml:space="preserve">Dans l’application </w:t>
      </w:r>
      <w:r w:rsidRPr="001B6CB4">
        <w:rPr>
          <w:rFonts w:ascii="Arial" w:hAnsi="Arial" w:cs="Arial"/>
          <w:bCs/>
          <w:i/>
          <w:iCs/>
          <w:noProof/>
          <w:color w:val="4F81BD" w:themeColor="accent1"/>
          <w:sz w:val="20"/>
          <w:szCs w:val="20"/>
          <w:lang w:eastAsia="fr-FR"/>
        </w:rPr>
        <w:t>Phyphox</w:t>
      </w:r>
      <w:r w:rsidRPr="006476C1">
        <w:rPr>
          <w:rFonts w:ascii="Arial" w:hAnsi="Arial" w:cs="Arial"/>
          <w:bCs/>
          <w:noProof/>
          <w:color w:val="4F81BD" w:themeColor="accent1"/>
          <w:sz w:val="20"/>
          <w:szCs w:val="20"/>
          <w:lang w:eastAsia="fr-FR"/>
        </w:rPr>
        <w:t xml:space="preserve">, il est alors postulé que le pourcentage d’énergie conservée lors du deuxième rebond est identique au pourcentage d’énergie conservée lors du premier rebond. </w:t>
      </w:r>
    </w:p>
    <w:p w14:paraId="06B6CD6D" w14:textId="6E2A34A1" w:rsidR="006476C1" w:rsidRPr="006476C1" w:rsidRDefault="006476C1" w:rsidP="006476C1">
      <w:pPr>
        <w:spacing w:after="0" w:line="240" w:lineRule="auto"/>
        <w:rPr>
          <w:rFonts w:ascii="Arial" w:hAnsi="Arial" w:cs="Arial"/>
          <w:bCs/>
          <w:noProof/>
          <w:color w:val="4F81BD" w:themeColor="accent1"/>
          <w:sz w:val="20"/>
          <w:szCs w:val="20"/>
          <w:lang w:eastAsia="fr-FR"/>
        </w:rPr>
      </w:pPr>
      <w:r w:rsidRPr="006476C1">
        <w:rPr>
          <w:rFonts w:ascii="Arial" w:hAnsi="Arial" w:cs="Arial"/>
          <w:bCs/>
          <w:noProof/>
          <w:color w:val="4F81BD" w:themeColor="accent1"/>
          <w:sz w:val="20"/>
          <w:szCs w:val="20"/>
          <w:lang w:eastAsia="fr-FR"/>
        </w:rPr>
        <w:t xml:space="preserve">Ainsi, </w:t>
      </w:r>
      <m:oMath>
        <m:f>
          <m:fPr>
            <m:ctrlPr>
              <w:rPr>
                <w:rFonts w:ascii="Cambria Math" w:hAnsi="Cambria Math" w:cs="Arial"/>
                <w:bCs/>
                <w:i/>
                <w:noProof/>
                <w:color w:val="4F81BD" w:themeColor="accent1"/>
                <w:sz w:val="20"/>
                <w:szCs w:val="20"/>
                <w:lang w:eastAsia="fr-FR"/>
              </w:rPr>
            </m:ctrlPr>
          </m:fPr>
          <m:num>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E</m:t>
                </m:r>
              </m:e>
              <m:sub>
                <m:r>
                  <w:rPr>
                    <w:rFonts w:ascii="Cambria Math" w:hAnsi="Cambria Math" w:cs="Arial"/>
                    <w:noProof/>
                    <w:color w:val="4F81BD" w:themeColor="accent1"/>
                    <w:sz w:val="20"/>
                    <w:szCs w:val="20"/>
                    <w:lang w:eastAsia="fr-FR"/>
                  </w:rPr>
                  <m:t>3</m:t>
                </m:r>
              </m:sub>
            </m:sSub>
          </m:num>
          <m:den>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E</m:t>
                </m:r>
              </m:e>
              <m:sub>
                <m:r>
                  <w:rPr>
                    <w:rFonts w:ascii="Cambria Math" w:hAnsi="Cambria Math" w:cs="Arial"/>
                    <w:noProof/>
                    <w:color w:val="4F81BD" w:themeColor="accent1"/>
                    <w:sz w:val="20"/>
                    <w:szCs w:val="20"/>
                    <w:lang w:eastAsia="fr-FR"/>
                  </w:rPr>
                  <m:t>2</m:t>
                </m:r>
              </m:sub>
            </m:sSub>
          </m:den>
        </m:f>
      </m:oMath>
      <w:r w:rsidRPr="006476C1">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 xml:space="preserve"> </m:t>
            </m:r>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2</m:t>
                </m:r>
              </m:sub>
            </m:sSub>
          </m:num>
          <m:den>
            <m:r>
              <w:rPr>
                <w:rFonts w:ascii="Cambria Math" w:hAnsi="Cambria Math" w:cs="Arial"/>
                <w:noProof/>
                <w:color w:val="4F81BD" w:themeColor="accent1"/>
                <w:sz w:val="20"/>
                <w:szCs w:val="20"/>
                <w:lang w:eastAsia="fr-FR"/>
              </w:rPr>
              <m:t xml:space="preserve"> </m:t>
            </m:r>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den>
        </m:f>
        <m:r>
          <w:rPr>
            <w:rFonts w:ascii="Cambria Math" w:hAnsi="Cambria Math" w:cs="Arial"/>
            <w:noProof/>
            <w:color w:val="4F81BD" w:themeColor="accent1"/>
            <w:sz w:val="20"/>
            <w:szCs w:val="20"/>
            <w:lang w:eastAsia="fr-FR"/>
          </w:rPr>
          <m:t xml:space="preserve"> </m:t>
        </m:r>
      </m:oMath>
      <w:r w:rsidRPr="006476C1">
        <w:rPr>
          <w:rFonts w:ascii="Arial" w:hAnsi="Arial" w:cs="Arial"/>
          <w:bCs/>
          <w:noProof/>
          <w:color w:val="4F81BD" w:themeColor="accent1"/>
          <w:sz w:val="20"/>
          <w:szCs w:val="20"/>
          <w:lang w:eastAsia="fr-FR"/>
        </w:rPr>
        <w:t>=</w:t>
      </w:r>
      <w:r w:rsidR="00A42163">
        <w:rPr>
          <w:rFonts w:ascii="Arial" w:hAnsi="Arial" w:cs="Arial"/>
          <w:bCs/>
          <w:noProof/>
          <w:color w:val="4F81BD" w:themeColor="accent1"/>
          <w:sz w:val="20"/>
          <w:szCs w:val="20"/>
          <w:lang w:eastAsia="fr-FR"/>
        </w:rPr>
        <w:t xml:space="preserve"> </w:t>
      </w:r>
      <m:oMath>
        <m:f>
          <m:fPr>
            <m:ctrlPr>
              <w:rPr>
                <w:rFonts w:ascii="Cambria Math" w:hAnsi="Cambria Math" w:cs="Arial"/>
                <w:bCs/>
                <w:i/>
                <w:noProof/>
                <w:color w:val="4F81BD" w:themeColor="accent1"/>
                <w:sz w:val="20"/>
                <w:szCs w:val="20"/>
                <w:lang w:eastAsia="fr-FR"/>
              </w:rPr>
            </m:ctrlPr>
          </m:fPr>
          <m:num>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E</m:t>
                </m:r>
              </m:e>
              <m:sub>
                <m:r>
                  <w:rPr>
                    <w:rFonts w:ascii="Cambria Math" w:hAnsi="Cambria Math" w:cs="Arial"/>
                    <w:noProof/>
                    <w:color w:val="4F81BD" w:themeColor="accent1"/>
                    <w:sz w:val="20"/>
                    <w:szCs w:val="20"/>
                    <w:lang w:eastAsia="fr-FR"/>
                  </w:rPr>
                  <m:t>2</m:t>
                </m:r>
              </m:sub>
            </m:sSub>
          </m:num>
          <m:den>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E</m:t>
                </m:r>
              </m:e>
              <m:sub>
                <m:r>
                  <w:rPr>
                    <w:rFonts w:ascii="Cambria Math" w:hAnsi="Cambria Math" w:cs="Arial"/>
                    <w:noProof/>
                    <w:color w:val="4F81BD" w:themeColor="accent1"/>
                    <w:sz w:val="20"/>
                    <w:szCs w:val="20"/>
                    <w:lang w:eastAsia="fr-FR"/>
                  </w:rPr>
                  <m:t>1</m:t>
                </m:r>
              </m:sub>
            </m:sSub>
          </m:den>
        </m:f>
      </m:oMath>
      <w:r w:rsidRPr="006476C1">
        <w:rPr>
          <w:rFonts w:ascii="Arial" w:hAnsi="Arial" w:cs="Arial"/>
          <w:bCs/>
          <w:noProof/>
          <w:color w:val="4F81BD" w:themeColor="accent1"/>
          <w:sz w:val="20"/>
          <w:szCs w:val="20"/>
          <w:lang w:eastAsia="fr-FR"/>
        </w:rPr>
        <w:t xml:space="preserve"> </w:t>
      </w:r>
      <w:r w:rsidR="00A42163">
        <w:rPr>
          <w:rFonts w:ascii="Arial" w:hAnsi="Arial" w:cs="Arial"/>
          <w:bCs/>
          <w:noProof/>
          <w:color w:val="4F81BD" w:themeColor="accent1"/>
          <w:sz w:val="20"/>
          <w:szCs w:val="20"/>
          <w:lang w:eastAsia="fr-FR"/>
        </w:rPr>
        <w:t xml:space="preserve">= </w:t>
      </w:r>
      <m:oMath>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 xml:space="preserve"> </m:t>
            </m:r>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num>
          <m:den>
            <m:r>
              <w:rPr>
                <w:rFonts w:ascii="Cambria Math" w:hAnsi="Cambria Math" w:cs="Arial"/>
                <w:noProof/>
                <w:color w:val="4F81BD" w:themeColor="accent1"/>
                <w:sz w:val="20"/>
                <w:szCs w:val="20"/>
                <w:lang w:eastAsia="fr-FR"/>
              </w:rPr>
              <m:t xml:space="preserve"> </m:t>
            </m:r>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0</m:t>
                </m:r>
              </m:sub>
            </m:sSub>
          </m:den>
        </m:f>
      </m:oMath>
      <w:r w:rsidRPr="006476C1">
        <w:rPr>
          <w:rFonts w:ascii="Arial" w:hAnsi="Arial" w:cs="Arial"/>
          <w:bCs/>
          <w:noProof/>
          <w:color w:val="4F81BD" w:themeColor="accent1"/>
          <w:sz w:val="20"/>
          <w:szCs w:val="20"/>
          <w:lang w:eastAsia="fr-FR"/>
        </w:rPr>
        <w:t xml:space="preserve"> ; d’où </w:t>
      </w:r>
      <m:oMath>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0</m:t>
            </m:r>
          </m:sub>
        </m:sSub>
        <m:r>
          <w:rPr>
            <w:rFonts w:ascii="Cambria Math" w:hAnsi="Cambria Math" w:cs="Arial"/>
            <w:noProof/>
            <w:color w:val="4F81BD" w:themeColor="accent1"/>
            <w:sz w:val="20"/>
            <w:szCs w:val="20"/>
            <w:lang w:eastAsia="fr-FR"/>
          </w:rPr>
          <m:t>=</m:t>
        </m:r>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r>
          <w:rPr>
            <w:rFonts w:ascii="Cambria Math" w:hAnsi="Cambria Math" w:cs="Arial"/>
            <w:noProof/>
            <w:color w:val="4F81BD" w:themeColor="accent1"/>
            <w:sz w:val="20"/>
            <w:szCs w:val="20"/>
            <w:lang w:eastAsia="fr-FR"/>
          </w:rPr>
          <m:t xml:space="preserve">× </m:t>
        </m:r>
        <m:f>
          <m:fPr>
            <m:ctrlPr>
              <w:rPr>
                <w:rFonts w:ascii="Cambria Math" w:hAnsi="Cambria Math" w:cs="Arial"/>
                <w:bCs/>
                <w:i/>
                <w:noProof/>
                <w:color w:val="4F81BD" w:themeColor="accent1"/>
                <w:sz w:val="20"/>
                <w:szCs w:val="20"/>
                <w:lang w:eastAsia="fr-FR"/>
              </w:rPr>
            </m:ctrlPr>
          </m:fPr>
          <m:num>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Sub>
          </m:num>
          <m:den>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2</m:t>
                </m:r>
              </m:sub>
            </m:sSub>
          </m:den>
        </m:f>
      </m:oMath>
      <w:r w:rsidRPr="006476C1">
        <w:rPr>
          <w:rFonts w:ascii="Arial" w:hAnsi="Arial" w:cs="Arial"/>
          <w:bCs/>
          <w:noProof/>
          <w:color w:val="4F81BD" w:themeColor="accent1"/>
          <w:sz w:val="20"/>
          <w:szCs w:val="20"/>
          <w:lang w:eastAsia="fr-FR"/>
        </w:rPr>
        <w:t xml:space="preserve"> = </w:t>
      </w:r>
      <m:oMath>
        <m:f>
          <m:fPr>
            <m:ctrlPr>
              <w:rPr>
                <w:rFonts w:ascii="Cambria Math" w:hAnsi="Cambria Math" w:cs="Arial"/>
                <w:bCs/>
                <w:i/>
                <w:noProof/>
                <w:color w:val="4F81BD" w:themeColor="accent1"/>
                <w:sz w:val="20"/>
                <w:szCs w:val="20"/>
                <w:lang w:eastAsia="fr-FR"/>
              </w:rPr>
            </m:ctrlPr>
          </m:fPr>
          <m:num>
            <m:sSubSup>
              <m:sSubSupPr>
                <m:ctrlPr>
                  <w:rPr>
                    <w:rFonts w:ascii="Cambria Math" w:hAnsi="Cambria Math" w:cs="Arial"/>
                    <w:bCs/>
                    <w:i/>
                    <w:noProof/>
                    <w:color w:val="4F81BD" w:themeColor="accent1"/>
                    <w:sz w:val="20"/>
                    <w:szCs w:val="20"/>
                    <w:lang w:eastAsia="fr-FR"/>
                  </w:rPr>
                </m:ctrlPr>
              </m:sSubSup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1</m:t>
                </m:r>
              </m:sub>
              <m:sup>
                <m:r>
                  <w:rPr>
                    <w:rFonts w:ascii="Cambria Math" w:hAnsi="Cambria Math" w:cs="Arial"/>
                    <w:noProof/>
                    <w:color w:val="4F81BD" w:themeColor="accent1"/>
                    <w:sz w:val="20"/>
                    <w:szCs w:val="20"/>
                    <w:lang w:eastAsia="fr-FR"/>
                  </w:rPr>
                  <m:t>2</m:t>
                </m:r>
              </m:sup>
            </m:sSubSup>
          </m:num>
          <m:den>
            <m:sSub>
              <m:sSubPr>
                <m:ctrlPr>
                  <w:rPr>
                    <w:rFonts w:ascii="Cambria Math" w:hAnsi="Cambria Math" w:cs="Arial"/>
                    <w:bCs/>
                    <w:i/>
                    <w:noProof/>
                    <w:color w:val="4F81BD" w:themeColor="accent1"/>
                    <w:sz w:val="20"/>
                    <w:szCs w:val="20"/>
                    <w:lang w:eastAsia="fr-FR"/>
                  </w:rPr>
                </m:ctrlPr>
              </m:sSubPr>
              <m:e>
                <m:r>
                  <w:rPr>
                    <w:rFonts w:ascii="Cambria Math" w:hAnsi="Cambria Math" w:cs="Arial"/>
                    <w:noProof/>
                    <w:color w:val="4F81BD" w:themeColor="accent1"/>
                    <w:sz w:val="20"/>
                    <w:szCs w:val="20"/>
                    <w:lang w:eastAsia="fr-FR"/>
                  </w:rPr>
                  <m:t>h</m:t>
                </m:r>
              </m:e>
              <m:sub>
                <m:r>
                  <w:rPr>
                    <w:rFonts w:ascii="Cambria Math" w:hAnsi="Cambria Math" w:cs="Arial"/>
                    <w:noProof/>
                    <w:color w:val="4F81BD" w:themeColor="accent1"/>
                    <w:sz w:val="20"/>
                    <w:szCs w:val="20"/>
                    <w:lang w:eastAsia="fr-FR"/>
                  </w:rPr>
                  <m:t>2</m:t>
                </m:r>
              </m:sub>
            </m:sSub>
          </m:den>
        </m:f>
      </m:oMath>
      <w:r w:rsidRPr="006476C1">
        <w:rPr>
          <w:rFonts w:ascii="Arial" w:hAnsi="Arial" w:cs="Arial"/>
          <w:bCs/>
          <w:noProof/>
          <w:color w:val="4F81BD" w:themeColor="accent1"/>
          <w:sz w:val="20"/>
          <w:szCs w:val="20"/>
          <w:lang w:eastAsia="fr-FR"/>
        </w:rPr>
        <w:t xml:space="preserve"> </w:t>
      </w:r>
      <m:oMath>
        <m:r>
          <w:rPr>
            <w:rFonts w:ascii="Cambria Math" w:hAnsi="Cambria Math" w:cs="Arial"/>
            <w:noProof/>
            <w:color w:val="4F81BD" w:themeColor="accent1"/>
            <w:sz w:val="20"/>
            <w:szCs w:val="20"/>
            <w:lang w:eastAsia="fr-FR"/>
          </w:rPr>
          <m:t>=</m:t>
        </m:r>
        <m:f>
          <m:fPr>
            <m:ctrlPr>
              <w:rPr>
                <w:rFonts w:ascii="Cambria Math" w:hAnsi="Cambria Math" w:cs="Arial"/>
                <w:bCs/>
                <w:i/>
                <w:noProof/>
                <w:color w:val="4F81BD" w:themeColor="accent1"/>
                <w:sz w:val="20"/>
                <w:szCs w:val="20"/>
                <w:lang w:eastAsia="fr-FR"/>
              </w:rPr>
            </m:ctrlPr>
          </m:fPr>
          <m:num>
            <m:r>
              <w:rPr>
                <w:rFonts w:ascii="Cambria Math" w:hAnsi="Cambria Math" w:cs="Arial"/>
                <w:noProof/>
                <w:color w:val="4F81BD" w:themeColor="accent1"/>
                <w:sz w:val="20"/>
                <w:szCs w:val="20"/>
                <w:lang w:eastAsia="fr-FR"/>
              </w:rPr>
              <m:t>(</m:t>
            </m:r>
            <m:sSup>
              <m:sSupPr>
                <m:ctrlPr>
                  <w:rPr>
                    <w:rFonts w:ascii="Cambria Math" w:hAnsi="Cambria Math" w:cs="Arial"/>
                    <w:bCs/>
                    <w:i/>
                    <w:noProof/>
                    <w:color w:val="4F81BD" w:themeColor="accent1"/>
                    <w:sz w:val="20"/>
                    <w:szCs w:val="20"/>
                    <w:lang w:eastAsia="fr-FR"/>
                  </w:rPr>
                </m:ctrlPr>
              </m:sSupPr>
              <m:e>
                <m:r>
                  <w:rPr>
                    <w:rFonts w:ascii="Cambria Math" w:hAnsi="Cambria Math" w:cs="Arial"/>
                    <w:noProof/>
                    <w:color w:val="4F81BD" w:themeColor="accent1"/>
                    <w:sz w:val="20"/>
                    <w:szCs w:val="20"/>
                    <w:lang w:eastAsia="fr-FR"/>
                  </w:rPr>
                  <m:t>24,11</m:t>
                </m:r>
                <m:r>
                  <m:rPr>
                    <m:sty m:val="p"/>
                  </m:rPr>
                  <w:rPr>
                    <w:rFonts w:ascii="Cambria Math" w:hAnsi="Cambria Math" w:cs="Arial"/>
                    <w:noProof/>
                    <w:color w:val="4F81BD" w:themeColor="accent1"/>
                    <w:sz w:val="20"/>
                    <w:szCs w:val="20"/>
                    <w:lang w:eastAsia="fr-FR"/>
                  </w:rPr>
                  <m:t xml:space="preserve"> cm</m:t>
                </m:r>
                <m:r>
                  <w:rPr>
                    <w:rFonts w:ascii="Cambria Math" w:hAnsi="Cambria Math" w:cs="Arial"/>
                    <w:noProof/>
                    <w:color w:val="4F81BD" w:themeColor="accent1"/>
                    <w:sz w:val="20"/>
                    <w:szCs w:val="20"/>
                    <w:lang w:eastAsia="fr-FR"/>
                  </w:rPr>
                  <m:t>)</m:t>
                </m:r>
              </m:e>
              <m:sup>
                <m:r>
                  <w:rPr>
                    <w:rFonts w:ascii="Cambria Math" w:hAnsi="Cambria Math" w:cs="Arial"/>
                    <w:noProof/>
                    <w:color w:val="4F81BD" w:themeColor="accent1"/>
                    <w:sz w:val="20"/>
                    <w:szCs w:val="20"/>
                    <w:lang w:eastAsia="fr-FR"/>
                  </w:rPr>
                  <m:t>2</m:t>
                </m:r>
              </m:sup>
            </m:sSup>
          </m:num>
          <m:den>
            <m:r>
              <w:rPr>
                <w:rFonts w:ascii="Cambria Math" w:hAnsi="Cambria Math" w:cs="Arial"/>
                <w:noProof/>
                <w:color w:val="4F81BD" w:themeColor="accent1"/>
                <w:sz w:val="20"/>
                <w:szCs w:val="20"/>
                <w:lang w:eastAsia="fr-FR"/>
              </w:rPr>
              <m:t xml:space="preserve">20,17 </m:t>
            </m:r>
            <m:r>
              <m:rPr>
                <m:sty m:val="p"/>
              </m:rPr>
              <w:rPr>
                <w:rFonts w:ascii="Cambria Math" w:hAnsi="Cambria Math" w:cs="Arial"/>
                <w:noProof/>
                <w:color w:val="4F81BD" w:themeColor="accent1"/>
                <w:sz w:val="20"/>
                <w:szCs w:val="20"/>
                <w:lang w:eastAsia="fr-FR"/>
              </w:rPr>
              <m:t>cm</m:t>
            </m:r>
          </m:den>
        </m:f>
      </m:oMath>
      <w:r w:rsidRPr="006476C1">
        <w:rPr>
          <w:rFonts w:ascii="Arial" w:hAnsi="Arial" w:cs="Arial"/>
          <w:bCs/>
          <w:noProof/>
          <w:color w:val="4F81BD" w:themeColor="accent1"/>
          <w:sz w:val="20"/>
          <w:szCs w:val="20"/>
          <w:lang w:eastAsia="fr-FR"/>
        </w:rPr>
        <w:t xml:space="preserve"> = 28,82 cm.</w:t>
      </w:r>
    </w:p>
    <w:p w14:paraId="2DF38A9E" w14:textId="1585264A" w:rsidR="006476C1" w:rsidRDefault="006476C1" w:rsidP="006476C1">
      <w:pPr>
        <w:autoSpaceDE w:val="0"/>
        <w:autoSpaceDN w:val="0"/>
        <w:adjustRightInd w:val="0"/>
        <w:spacing w:after="0" w:line="240" w:lineRule="auto"/>
        <w:rPr>
          <w:rFonts w:ascii="Arial" w:hAnsi="Arial" w:cs="Arial"/>
          <w:bCs/>
          <w:noProof/>
          <w:color w:val="4F81BD" w:themeColor="accent1"/>
          <w:sz w:val="20"/>
          <w:szCs w:val="20"/>
          <w:lang w:eastAsia="fr-FR"/>
        </w:rPr>
      </w:pPr>
      <w:r>
        <w:rPr>
          <w:rFonts w:ascii="Arial" w:hAnsi="Arial" w:cs="Arial"/>
          <w:bCs/>
          <w:noProof/>
          <w:color w:val="4F81BD" w:themeColor="accent1"/>
          <w:sz w:val="20"/>
          <w:szCs w:val="20"/>
          <w:lang w:eastAsia="fr-FR"/>
        </w:rPr>
        <w:t xml:space="preserve">Remarque : le résultat est légèrement différent de celui affiché par l’application </w:t>
      </w:r>
      <w:r w:rsidRPr="000A45C8">
        <w:rPr>
          <w:rFonts w:ascii="Arial" w:hAnsi="Arial" w:cs="Arial"/>
          <w:bCs/>
          <w:i/>
          <w:iCs/>
          <w:noProof/>
          <w:color w:val="4F81BD" w:themeColor="accent1"/>
          <w:sz w:val="20"/>
          <w:szCs w:val="20"/>
          <w:lang w:eastAsia="fr-FR"/>
        </w:rPr>
        <w:t>Phyphox</w:t>
      </w:r>
      <w:r>
        <w:rPr>
          <w:rFonts w:ascii="Arial" w:hAnsi="Arial" w:cs="Arial"/>
          <w:bCs/>
          <w:noProof/>
          <w:color w:val="4F81BD" w:themeColor="accent1"/>
          <w:sz w:val="20"/>
          <w:szCs w:val="20"/>
          <w:lang w:eastAsia="fr-FR"/>
        </w:rPr>
        <w:t xml:space="preserve"> car les durées affichées sur l’application ne </w:t>
      </w:r>
      <w:r w:rsidR="001B6CB4">
        <w:rPr>
          <w:rFonts w:ascii="Arial" w:hAnsi="Arial" w:cs="Arial"/>
          <w:bCs/>
          <w:noProof/>
          <w:color w:val="4F81BD" w:themeColor="accent1"/>
          <w:sz w:val="20"/>
          <w:szCs w:val="20"/>
          <w:lang w:eastAsia="fr-FR"/>
        </w:rPr>
        <w:t>correspondent pas</w:t>
      </w:r>
      <w:r w:rsidR="003B11E7">
        <w:rPr>
          <w:rFonts w:ascii="Arial" w:hAnsi="Arial" w:cs="Arial"/>
          <w:bCs/>
          <w:noProof/>
          <w:color w:val="4F81BD" w:themeColor="accent1"/>
          <w:sz w:val="20"/>
          <w:szCs w:val="20"/>
          <w:lang w:eastAsia="fr-FR"/>
        </w:rPr>
        <w:t xml:space="preserve"> exactement</w:t>
      </w:r>
      <w:r w:rsidR="001B6CB4">
        <w:rPr>
          <w:rFonts w:ascii="Arial" w:hAnsi="Arial" w:cs="Arial"/>
          <w:bCs/>
          <w:noProof/>
          <w:color w:val="4F81BD" w:themeColor="accent1"/>
          <w:sz w:val="20"/>
          <w:szCs w:val="20"/>
          <w:lang w:eastAsia="fr-FR"/>
        </w:rPr>
        <w:t xml:space="preserve"> aux</w:t>
      </w:r>
      <w:r>
        <w:rPr>
          <w:rFonts w:ascii="Arial" w:hAnsi="Arial" w:cs="Arial"/>
          <w:bCs/>
          <w:noProof/>
          <w:color w:val="4F81BD" w:themeColor="accent1"/>
          <w:sz w:val="20"/>
          <w:szCs w:val="20"/>
          <w:lang w:eastAsia="fr-FR"/>
        </w:rPr>
        <w:t xml:space="preserve"> durées mesurées et utilisées dans les calcul</w:t>
      </w:r>
      <w:r w:rsidR="003B11E7">
        <w:rPr>
          <w:rFonts w:ascii="Arial" w:hAnsi="Arial" w:cs="Arial"/>
          <w:bCs/>
          <w:noProof/>
          <w:color w:val="4F81BD" w:themeColor="accent1"/>
          <w:sz w:val="20"/>
          <w:szCs w:val="20"/>
          <w:lang w:eastAsia="fr-FR"/>
        </w:rPr>
        <w:t>s</w:t>
      </w:r>
      <w:r>
        <w:rPr>
          <w:rFonts w:ascii="Arial" w:hAnsi="Arial" w:cs="Arial"/>
          <w:bCs/>
          <w:noProof/>
          <w:color w:val="4F81BD" w:themeColor="accent1"/>
          <w:sz w:val="20"/>
          <w:szCs w:val="20"/>
          <w:lang w:eastAsia="fr-FR"/>
        </w:rPr>
        <w:t xml:space="preserve"> effectués dans </w:t>
      </w:r>
      <w:r w:rsidRPr="000A45C8">
        <w:rPr>
          <w:rFonts w:ascii="Arial" w:hAnsi="Arial" w:cs="Arial"/>
          <w:bCs/>
          <w:i/>
          <w:iCs/>
          <w:noProof/>
          <w:color w:val="4F81BD" w:themeColor="accent1"/>
          <w:sz w:val="20"/>
          <w:szCs w:val="20"/>
          <w:lang w:eastAsia="fr-FR"/>
        </w:rPr>
        <w:t>Phyphox</w:t>
      </w:r>
      <w:r>
        <w:rPr>
          <w:rFonts w:ascii="Arial" w:hAnsi="Arial" w:cs="Arial"/>
          <w:bCs/>
          <w:noProof/>
          <w:color w:val="4F81BD" w:themeColor="accent1"/>
          <w:sz w:val="20"/>
          <w:szCs w:val="20"/>
          <w:lang w:eastAsia="fr-FR"/>
        </w:rPr>
        <w:t>.</w:t>
      </w:r>
    </w:p>
    <w:p w14:paraId="44E4DEDF" w14:textId="77777777" w:rsidR="00F73F43" w:rsidRDefault="00F73F43" w:rsidP="00F83304">
      <w:pPr>
        <w:spacing w:after="0" w:line="240" w:lineRule="auto"/>
        <w:rPr>
          <w:rFonts w:ascii="Arial" w:hAnsi="Arial" w:cs="Arial"/>
          <w:b/>
          <w:noProof/>
          <w:sz w:val="26"/>
          <w:szCs w:val="26"/>
          <w:u w:val="single"/>
          <w:lang w:eastAsia="fr-FR"/>
        </w:rPr>
      </w:pPr>
    </w:p>
    <w:p w14:paraId="53EF33C7" w14:textId="77777777" w:rsidR="00A42163" w:rsidRDefault="00A42163" w:rsidP="00F83304">
      <w:pPr>
        <w:spacing w:after="0" w:line="240" w:lineRule="auto"/>
        <w:rPr>
          <w:rFonts w:ascii="Arial" w:hAnsi="Arial" w:cs="Arial"/>
          <w:b/>
          <w:noProof/>
          <w:sz w:val="26"/>
          <w:szCs w:val="26"/>
          <w:u w:val="single"/>
          <w:lang w:eastAsia="fr-FR"/>
        </w:rPr>
      </w:pPr>
      <w:r>
        <w:rPr>
          <w:rFonts w:ascii="Arial" w:hAnsi="Arial" w:cs="Arial"/>
          <w:b/>
          <w:noProof/>
          <w:sz w:val="26"/>
          <w:szCs w:val="26"/>
          <w:u w:val="single"/>
          <w:lang w:eastAsia="fr-FR"/>
        </w:rPr>
        <w:br w:type="page"/>
      </w:r>
    </w:p>
    <w:p w14:paraId="3A9C90E1" w14:textId="6D9A4FAB" w:rsidR="001D7865" w:rsidRDefault="006F0435" w:rsidP="00F83304">
      <w:pPr>
        <w:spacing w:after="0" w:line="240" w:lineRule="auto"/>
        <w:rPr>
          <w:rFonts w:ascii="Arial" w:hAnsi="Arial" w:cs="Arial"/>
          <w:b/>
          <w:noProof/>
          <w:sz w:val="26"/>
          <w:szCs w:val="26"/>
          <w:u w:val="single"/>
          <w:lang w:eastAsia="fr-FR"/>
        </w:rPr>
      </w:pPr>
      <w:r>
        <w:rPr>
          <w:rFonts w:ascii="Arial" w:hAnsi="Arial" w:cs="Arial"/>
          <w:b/>
          <w:noProof/>
          <w:sz w:val="26"/>
          <w:szCs w:val="26"/>
          <w:u w:val="single"/>
          <w:lang w:eastAsia="fr-FR"/>
        </w:rPr>
        <w:t>Bibliographie et sitographie p</w:t>
      </w:r>
      <w:r w:rsidR="001D7865" w:rsidRPr="000E4FA9">
        <w:rPr>
          <w:rFonts w:ascii="Arial" w:hAnsi="Arial" w:cs="Arial"/>
          <w:b/>
          <w:noProof/>
          <w:sz w:val="26"/>
          <w:szCs w:val="26"/>
          <w:u w:val="single"/>
          <w:lang w:eastAsia="fr-FR"/>
        </w:rPr>
        <w:t>our aller plus loin</w:t>
      </w:r>
    </w:p>
    <w:p w14:paraId="12B68DC2" w14:textId="77777777" w:rsidR="000E4FA9" w:rsidRPr="000E4FA9" w:rsidRDefault="000E4FA9" w:rsidP="00F83304">
      <w:pPr>
        <w:spacing w:after="0" w:line="240" w:lineRule="auto"/>
        <w:rPr>
          <w:rFonts w:ascii="Arial" w:hAnsi="Arial" w:cs="Arial"/>
          <w:b/>
          <w:noProof/>
          <w:sz w:val="26"/>
          <w:szCs w:val="26"/>
          <w:u w:val="single"/>
          <w:lang w:eastAsia="fr-FR"/>
        </w:rPr>
      </w:pPr>
    </w:p>
    <w:p w14:paraId="37DD0AAF" w14:textId="112D9FC5" w:rsidR="001D7865" w:rsidRDefault="001D7865" w:rsidP="001D7865">
      <w:pPr>
        <w:autoSpaceDE w:val="0"/>
        <w:autoSpaceDN w:val="0"/>
        <w:adjustRightInd w:val="0"/>
        <w:spacing w:after="0" w:line="240" w:lineRule="auto"/>
        <w:rPr>
          <w:rFonts w:ascii="Arial" w:hAnsi="Arial" w:cs="Arial"/>
          <w:bCs/>
          <w:noProof/>
          <w:sz w:val="20"/>
          <w:szCs w:val="20"/>
          <w:lang w:eastAsia="fr-FR"/>
        </w:rPr>
      </w:pPr>
      <w:r>
        <w:rPr>
          <w:rFonts w:ascii="Arial" w:hAnsi="Arial" w:cs="Arial"/>
          <w:bCs/>
          <w:noProof/>
          <w:sz w:val="20"/>
          <w:szCs w:val="20"/>
          <w:lang w:eastAsia="fr-FR"/>
        </w:rPr>
        <w:t xml:space="preserve">Vidéo </w:t>
      </w:r>
      <w:r w:rsidR="00B2063D">
        <w:rPr>
          <w:rFonts w:ascii="Arial" w:hAnsi="Arial" w:cs="Arial"/>
          <w:bCs/>
          <w:noProof/>
          <w:sz w:val="20"/>
          <w:szCs w:val="20"/>
          <w:lang w:eastAsia="fr-FR"/>
        </w:rPr>
        <w:t>expliquant</w:t>
      </w:r>
      <w:r>
        <w:rPr>
          <w:rFonts w:ascii="Arial" w:hAnsi="Arial" w:cs="Arial"/>
          <w:bCs/>
          <w:noProof/>
          <w:sz w:val="20"/>
          <w:szCs w:val="20"/>
          <w:lang w:eastAsia="fr-FR"/>
        </w:rPr>
        <w:t xml:space="preserve"> le principe du dispositif « Collision (in)élastique » de l’application </w:t>
      </w:r>
      <w:r w:rsidRPr="00AB23DF">
        <w:rPr>
          <w:rFonts w:ascii="Arial" w:hAnsi="Arial" w:cs="Arial"/>
          <w:bCs/>
          <w:i/>
          <w:iCs/>
          <w:noProof/>
          <w:sz w:val="20"/>
          <w:szCs w:val="20"/>
          <w:lang w:eastAsia="fr-FR"/>
        </w:rPr>
        <w:t>Phyphox</w:t>
      </w:r>
      <w:r>
        <w:rPr>
          <w:rFonts w:ascii="Arial" w:hAnsi="Arial" w:cs="Arial"/>
          <w:bCs/>
          <w:i/>
          <w:iCs/>
          <w:noProof/>
          <w:sz w:val="20"/>
          <w:szCs w:val="20"/>
          <w:lang w:eastAsia="fr-FR"/>
        </w:rPr>
        <w:t> :</w:t>
      </w:r>
    </w:p>
    <w:p w14:paraId="1AF18927" w14:textId="12A53137" w:rsidR="001D7865" w:rsidRDefault="00000000" w:rsidP="001D7865">
      <w:pPr>
        <w:autoSpaceDE w:val="0"/>
        <w:autoSpaceDN w:val="0"/>
        <w:adjustRightInd w:val="0"/>
        <w:spacing w:after="0" w:line="240" w:lineRule="auto"/>
        <w:rPr>
          <w:rFonts w:ascii="Arial" w:hAnsi="Arial" w:cs="Arial"/>
          <w:bCs/>
          <w:noProof/>
          <w:sz w:val="20"/>
          <w:szCs w:val="20"/>
          <w:lang w:eastAsia="fr-FR"/>
        </w:rPr>
      </w:pPr>
      <w:hyperlink r:id="rId24" w:history="1">
        <w:r w:rsidR="001D7865" w:rsidRPr="00330AB0">
          <w:rPr>
            <w:rStyle w:val="Lienhypertexte"/>
            <w:rFonts w:ascii="Arial" w:hAnsi="Arial" w:cs="Arial"/>
            <w:bCs/>
            <w:noProof/>
            <w:sz w:val="20"/>
            <w:szCs w:val="20"/>
            <w:lang w:eastAsia="fr-FR"/>
          </w:rPr>
          <w:t>https://phyphox.org/experiment/inelastic-collision/</w:t>
        </w:r>
      </w:hyperlink>
      <w:r w:rsidR="001D7865">
        <w:rPr>
          <w:rFonts w:ascii="Arial" w:hAnsi="Arial" w:cs="Arial"/>
          <w:bCs/>
          <w:noProof/>
          <w:sz w:val="20"/>
          <w:szCs w:val="20"/>
          <w:lang w:eastAsia="fr-FR"/>
        </w:rPr>
        <w:t xml:space="preserve"> </w:t>
      </w:r>
    </w:p>
    <w:p w14:paraId="663E8E38" w14:textId="77777777" w:rsidR="001D7865" w:rsidRDefault="001D7865" w:rsidP="001D7865">
      <w:pPr>
        <w:autoSpaceDE w:val="0"/>
        <w:autoSpaceDN w:val="0"/>
        <w:adjustRightInd w:val="0"/>
        <w:spacing w:after="0" w:line="240" w:lineRule="auto"/>
        <w:rPr>
          <w:rFonts w:ascii="Arial" w:hAnsi="Arial" w:cs="Arial"/>
          <w:bCs/>
          <w:noProof/>
          <w:sz w:val="20"/>
          <w:szCs w:val="20"/>
          <w:lang w:eastAsia="fr-FR"/>
        </w:rPr>
      </w:pPr>
    </w:p>
    <w:p w14:paraId="49CF97A2" w14:textId="3C717F77" w:rsidR="009F14FA" w:rsidRPr="009F14FA" w:rsidRDefault="009F14FA" w:rsidP="009F14FA">
      <w:pPr>
        <w:autoSpaceDE w:val="0"/>
        <w:autoSpaceDN w:val="0"/>
        <w:adjustRightInd w:val="0"/>
        <w:spacing w:after="0" w:line="240" w:lineRule="auto"/>
        <w:rPr>
          <w:rFonts w:ascii="Arial" w:hAnsi="Arial" w:cs="Arial"/>
          <w:bCs/>
          <w:noProof/>
          <w:sz w:val="20"/>
          <w:szCs w:val="20"/>
          <w:lang w:eastAsia="fr-FR"/>
        </w:rPr>
      </w:pPr>
      <w:r w:rsidRPr="005F0174">
        <w:rPr>
          <w:rFonts w:ascii="Arial" w:hAnsi="Arial" w:cs="Arial"/>
          <w:bCs/>
          <w:noProof/>
          <w:sz w:val="20"/>
          <w:szCs w:val="20"/>
          <w:lang w:eastAsia="fr-FR"/>
        </w:rPr>
        <w:t xml:space="preserve">Roussel Jimmy (professeur agrégé de physique </w:t>
      </w:r>
      <w:r w:rsidR="00245A16">
        <w:rPr>
          <w:rFonts w:ascii="Arial" w:hAnsi="Arial" w:cs="Arial"/>
          <w:bCs/>
          <w:noProof/>
          <w:sz w:val="20"/>
          <w:szCs w:val="20"/>
          <w:lang w:eastAsia="fr-FR"/>
        </w:rPr>
        <w:t xml:space="preserve">en classe préparatoire intégré </w:t>
      </w:r>
      <w:r w:rsidRPr="005F0174">
        <w:rPr>
          <w:rFonts w:ascii="Arial" w:hAnsi="Arial" w:cs="Arial"/>
          <w:bCs/>
          <w:noProof/>
          <w:sz w:val="20"/>
          <w:szCs w:val="20"/>
          <w:lang w:eastAsia="fr-FR"/>
        </w:rPr>
        <w:t>à l’</w:t>
      </w:r>
      <w:r w:rsidRPr="005F0174">
        <w:rPr>
          <w:rFonts w:ascii="Arial" w:hAnsi="Arial" w:cs="Arial"/>
          <w:sz w:val="20"/>
          <w:szCs w:val="20"/>
        </w:rPr>
        <w:t>Ecole Nationale Supérieure de Chimie de Rennes)</w:t>
      </w:r>
      <w:r w:rsidR="00245A16">
        <w:rPr>
          <w:rFonts w:ascii="Arial" w:hAnsi="Arial" w:cs="Arial"/>
          <w:sz w:val="20"/>
          <w:szCs w:val="20"/>
        </w:rPr>
        <w:t xml:space="preserve"> (2022)</w:t>
      </w:r>
      <w:r w:rsidRPr="005F0174">
        <w:rPr>
          <w:rFonts w:ascii="Arial" w:hAnsi="Arial" w:cs="Arial"/>
          <w:bCs/>
          <w:noProof/>
          <w:sz w:val="20"/>
          <w:szCs w:val="20"/>
          <w:lang w:eastAsia="fr-FR"/>
        </w:rPr>
        <w:t xml:space="preserve">. </w:t>
      </w:r>
      <w:r w:rsidRPr="009F14FA">
        <w:rPr>
          <w:rFonts w:ascii="Arial" w:hAnsi="Arial" w:cs="Arial"/>
          <w:bCs/>
          <w:i/>
          <w:iCs/>
          <w:noProof/>
          <w:sz w:val="20"/>
          <w:szCs w:val="20"/>
          <w:lang w:eastAsia="fr-FR"/>
        </w:rPr>
        <w:t>TP - Mesurer g avec un smartphone</w:t>
      </w:r>
      <w:r w:rsidRPr="005F0174">
        <w:rPr>
          <w:rFonts w:ascii="Arial" w:hAnsi="Arial" w:cs="Arial"/>
          <w:bCs/>
          <w:noProof/>
          <w:sz w:val="20"/>
          <w:szCs w:val="20"/>
          <w:lang w:eastAsia="fr-FR"/>
        </w:rPr>
        <w:t>.</w:t>
      </w:r>
    </w:p>
    <w:p w14:paraId="6E5B7B39" w14:textId="1987A988" w:rsidR="009F14FA" w:rsidRPr="005F0174" w:rsidRDefault="00000000" w:rsidP="001D7865">
      <w:pPr>
        <w:autoSpaceDE w:val="0"/>
        <w:autoSpaceDN w:val="0"/>
        <w:adjustRightInd w:val="0"/>
        <w:spacing w:after="0" w:line="240" w:lineRule="auto"/>
        <w:rPr>
          <w:rFonts w:ascii="Arial" w:hAnsi="Arial" w:cs="Arial"/>
          <w:bCs/>
          <w:noProof/>
          <w:sz w:val="20"/>
          <w:szCs w:val="20"/>
          <w:lang w:eastAsia="fr-FR"/>
        </w:rPr>
      </w:pPr>
      <w:hyperlink r:id="rId25" w:history="1">
        <w:r w:rsidR="009F14FA" w:rsidRPr="005F0174">
          <w:rPr>
            <w:rStyle w:val="Lienhypertexte"/>
            <w:rFonts w:ascii="Arial" w:hAnsi="Arial" w:cs="Arial"/>
            <w:bCs/>
            <w:noProof/>
            <w:sz w:val="20"/>
            <w:szCs w:val="20"/>
            <w:lang w:eastAsia="fr-FR"/>
          </w:rPr>
          <w:t>https://femto-physique.fr/mecanique/mesure-de-g-avec-un-smartphone.php</w:t>
        </w:r>
      </w:hyperlink>
      <w:r w:rsidR="009F14FA" w:rsidRPr="005F0174">
        <w:rPr>
          <w:rFonts w:ascii="Arial" w:hAnsi="Arial" w:cs="Arial"/>
          <w:bCs/>
          <w:noProof/>
          <w:sz w:val="20"/>
          <w:szCs w:val="20"/>
          <w:lang w:eastAsia="fr-FR"/>
        </w:rPr>
        <w:t xml:space="preserve"> </w:t>
      </w:r>
    </w:p>
    <w:p w14:paraId="377EE755" w14:textId="77777777" w:rsidR="00B2063D" w:rsidRPr="005F0174" w:rsidRDefault="00B2063D" w:rsidP="001D7865">
      <w:pPr>
        <w:autoSpaceDE w:val="0"/>
        <w:autoSpaceDN w:val="0"/>
        <w:adjustRightInd w:val="0"/>
        <w:spacing w:after="0" w:line="240" w:lineRule="auto"/>
        <w:rPr>
          <w:rStyle w:val="author"/>
          <w:rFonts w:ascii="Arial" w:hAnsi="Arial" w:cs="Arial"/>
          <w:sz w:val="20"/>
          <w:szCs w:val="20"/>
        </w:rPr>
      </w:pPr>
    </w:p>
    <w:p w14:paraId="1846FB39" w14:textId="35D3FC76" w:rsidR="009F14FA" w:rsidRPr="005F0174" w:rsidRDefault="00B2063D" w:rsidP="001D7865">
      <w:pPr>
        <w:autoSpaceDE w:val="0"/>
        <w:autoSpaceDN w:val="0"/>
        <w:adjustRightInd w:val="0"/>
        <w:spacing w:after="0" w:line="240" w:lineRule="auto"/>
        <w:rPr>
          <w:rFonts w:ascii="Arial" w:hAnsi="Arial" w:cs="Arial"/>
          <w:sz w:val="20"/>
          <w:szCs w:val="20"/>
        </w:rPr>
      </w:pPr>
      <w:proofErr w:type="spellStart"/>
      <w:r w:rsidRPr="005F0174">
        <w:rPr>
          <w:rStyle w:val="author"/>
          <w:rFonts w:ascii="Arial" w:hAnsi="Arial" w:cs="Arial"/>
          <w:sz w:val="20"/>
          <w:szCs w:val="20"/>
        </w:rPr>
        <w:t>Aguiar</w:t>
      </w:r>
      <w:proofErr w:type="spellEnd"/>
      <w:r w:rsidRPr="005F0174">
        <w:rPr>
          <w:rStyle w:val="author"/>
          <w:rFonts w:ascii="Arial" w:hAnsi="Arial" w:cs="Arial"/>
          <w:sz w:val="20"/>
          <w:szCs w:val="20"/>
        </w:rPr>
        <w:t xml:space="preserve"> </w:t>
      </w:r>
      <w:r w:rsidR="005F0174" w:rsidRPr="005F0174">
        <w:rPr>
          <w:rStyle w:val="author"/>
          <w:rFonts w:ascii="Arial" w:hAnsi="Arial" w:cs="Arial"/>
          <w:sz w:val="20"/>
          <w:szCs w:val="20"/>
        </w:rPr>
        <w:t xml:space="preserve">C. E. &amp; </w:t>
      </w:r>
      <w:proofErr w:type="spellStart"/>
      <w:r w:rsidR="005F0174" w:rsidRPr="005F0174">
        <w:rPr>
          <w:rStyle w:val="author"/>
          <w:rFonts w:ascii="Arial" w:hAnsi="Arial" w:cs="Arial"/>
          <w:sz w:val="20"/>
          <w:szCs w:val="20"/>
        </w:rPr>
        <w:t>Laudares</w:t>
      </w:r>
      <w:proofErr w:type="spellEnd"/>
      <w:r w:rsidR="005F0174" w:rsidRPr="005F0174">
        <w:rPr>
          <w:rStyle w:val="author"/>
          <w:rFonts w:ascii="Arial" w:hAnsi="Arial" w:cs="Arial"/>
          <w:sz w:val="20"/>
          <w:szCs w:val="20"/>
        </w:rPr>
        <w:t xml:space="preserve"> F. (2003)</w:t>
      </w:r>
      <w:r w:rsidRPr="005F0174">
        <w:rPr>
          <w:rStyle w:val="Accentuation"/>
          <w:rFonts w:ascii="Arial" w:hAnsi="Arial" w:cs="Arial"/>
          <w:sz w:val="20"/>
          <w:szCs w:val="20"/>
        </w:rPr>
        <w:t>.</w:t>
      </w:r>
      <w:r w:rsidRPr="005F0174">
        <w:rPr>
          <w:rFonts w:ascii="Arial" w:hAnsi="Arial" w:cs="Arial"/>
          <w:sz w:val="20"/>
          <w:szCs w:val="20"/>
        </w:rPr>
        <w:t xml:space="preserve"> </w:t>
      </w:r>
      <w:proofErr w:type="spellStart"/>
      <w:r w:rsidRPr="005F0174">
        <w:rPr>
          <w:rStyle w:val="article"/>
          <w:rFonts w:ascii="Arial" w:hAnsi="Arial" w:cs="Arial"/>
          <w:sz w:val="20"/>
          <w:szCs w:val="20"/>
        </w:rPr>
        <w:t>Listening</w:t>
      </w:r>
      <w:proofErr w:type="spellEnd"/>
      <w:r w:rsidRPr="005F0174">
        <w:rPr>
          <w:rStyle w:val="article"/>
          <w:rFonts w:ascii="Arial" w:hAnsi="Arial" w:cs="Arial"/>
          <w:sz w:val="20"/>
          <w:szCs w:val="20"/>
        </w:rPr>
        <w:t xml:space="preserve"> to the coefficient of restitution and the </w:t>
      </w:r>
      <w:proofErr w:type="spellStart"/>
      <w:r w:rsidRPr="005F0174">
        <w:rPr>
          <w:rStyle w:val="article"/>
          <w:rFonts w:ascii="Arial" w:hAnsi="Arial" w:cs="Arial"/>
          <w:sz w:val="20"/>
          <w:szCs w:val="20"/>
        </w:rPr>
        <w:t>gravitationnal</w:t>
      </w:r>
      <w:proofErr w:type="spellEnd"/>
      <w:r w:rsidRPr="005F0174">
        <w:rPr>
          <w:rStyle w:val="article"/>
          <w:rFonts w:ascii="Arial" w:hAnsi="Arial" w:cs="Arial"/>
          <w:sz w:val="20"/>
          <w:szCs w:val="20"/>
        </w:rPr>
        <w:t xml:space="preserve"> </w:t>
      </w:r>
      <w:proofErr w:type="spellStart"/>
      <w:r w:rsidRPr="005F0174">
        <w:rPr>
          <w:rStyle w:val="article"/>
          <w:rFonts w:ascii="Arial" w:hAnsi="Arial" w:cs="Arial"/>
          <w:sz w:val="20"/>
          <w:szCs w:val="20"/>
        </w:rPr>
        <w:t>acceleration</w:t>
      </w:r>
      <w:proofErr w:type="spellEnd"/>
      <w:r w:rsidRPr="005F0174">
        <w:rPr>
          <w:rStyle w:val="article"/>
          <w:rFonts w:ascii="Arial" w:hAnsi="Arial" w:cs="Arial"/>
          <w:sz w:val="20"/>
          <w:szCs w:val="20"/>
        </w:rPr>
        <w:t xml:space="preserve"> of a </w:t>
      </w:r>
      <w:proofErr w:type="spellStart"/>
      <w:r w:rsidRPr="005F0174">
        <w:rPr>
          <w:rStyle w:val="article"/>
          <w:rFonts w:ascii="Arial" w:hAnsi="Arial" w:cs="Arial"/>
          <w:sz w:val="20"/>
          <w:szCs w:val="20"/>
        </w:rPr>
        <w:t>bouncing</w:t>
      </w:r>
      <w:proofErr w:type="spellEnd"/>
      <w:r w:rsidRPr="005F0174">
        <w:rPr>
          <w:rStyle w:val="article"/>
          <w:rFonts w:ascii="Arial" w:hAnsi="Arial" w:cs="Arial"/>
          <w:sz w:val="20"/>
          <w:szCs w:val="20"/>
        </w:rPr>
        <w:t xml:space="preserve"> </w:t>
      </w:r>
      <w:proofErr w:type="spellStart"/>
      <w:r w:rsidRPr="005F0174">
        <w:rPr>
          <w:rStyle w:val="article"/>
          <w:rFonts w:ascii="Arial" w:hAnsi="Arial" w:cs="Arial"/>
          <w:sz w:val="20"/>
          <w:szCs w:val="20"/>
        </w:rPr>
        <w:t>ball</w:t>
      </w:r>
      <w:proofErr w:type="spellEnd"/>
      <w:r w:rsidR="005F0174" w:rsidRPr="005F0174">
        <w:rPr>
          <w:rStyle w:val="article"/>
          <w:rFonts w:ascii="Arial" w:hAnsi="Arial" w:cs="Arial"/>
          <w:sz w:val="20"/>
          <w:szCs w:val="20"/>
        </w:rPr>
        <w:t>,</w:t>
      </w:r>
      <w:r w:rsidRPr="005F0174">
        <w:rPr>
          <w:rFonts w:ascii="Arial" w:hAnsi="Arial" w:cs="Arial"/>
          <w:sz w:val="20"/>
          <w:szCs w:val="20"/>
        </w:rPr>
        <w:t xml:space="preserve"> </w:t>
      </w:r>
      <w:r w:rsidRPr="005F0174">
        <w:rPr>
          <w:rStyle w:val="ouvrage"/>
          <w:rFonts w:ascii="Arial" w:hAnsi="Arial" w:cs="Arial"/>
          <w:i/>
          <w:iCs/>
          <w:sz w:val="20"/>
          <w:szCs w:val="20"/>
        </w:rPr>
        <w:t xml:space="preserve">American Journal of </w:t>
      </w:r>
      <w:proofErr w:type="spellStart"/>
      <w:r w:rsidRPr="005F0174">
        <w:rPr>
          <w:rStyle w:val="ouvrage"/>
          <w:rFonts w:ascii="Arial" w:hAnsi="Arial" w:cs="Arial"/>
          <w:i/>
          <w:iCs/>
          <w:sz w:val="20"/>
          <w:szCs w:val="20"/>
        </w:rPr>
        <w:t>Physics</w:t>
      </w:r>
      <w:proofErr w:type="spellEnd"/>
      <w:r w:rsidRPr="005F0174">
        <w:rPr>
          <w:rStyle w:val="ouvrage"/>
          <w:rFonts w:ascii="Arial" w:hAnsi="Arial" w:cs="Arial"/>
          <w:sz w:val="20"/>
          <w:szCs w:val="20"/>
        </w:rPr>
        <w:t xml:space="preserve">, </w:t>
      </w:r>
      <w:r w:rsidRPr="005F0174">
        <w:rPr>
          <w:rFonts w:ascii="Arial" w:hAnsi="Arial" w:cs="Arial"/>
          <w:sz w:val="20"/>
          <w:szCs w:val="20"/>
        </w:rPr>
        <w:t xml:space="preserve">vol. 71, </w:t>
      </w:r>
      <w:r w:rsidR="005F0174" w:rsidRPr="005F0174">
        <w:rPr>
          <w:rStyle w:val="ouvrage"/>
          <w:rFonts w:ascii="Arial" w:hAnsi="Arial" w:cs="Arial"/>
          <w:sz w:val="20"/>
          <w:szCs w:val="20"/>
        </w:rPr>
        <w:t xml:space="preserve">May 2003, </w:t>
      </w:r>
      <w:r w:rsidRPr="005F0174">
        <w:rPr>
          <w:rFonts w:ascii="Arial" w:hAnsi="Arial" w:cs="Arial"/>
          <w:sz w:val="20"/>
          <w:szCs w:val="20"/>
        </w:rPr>
        <w:t>p. 499-501.</w:t>
      </w:r>
    </w:p>
    <w:p w14:paraId="6B67ABE1" w14:textId="1428A7E4" w:rsidR="00B2063D" w:rsidRPr="005F0174" w:rsidRDefault="00000000" w:rsidP="001D7865">
      <w:pPr>
        <w:autoSpaceDE w:val="0"/>
        <w:autoSpaceDN w:val="0"/>
        <w:adjustRightInd w:val="0"/>
        <w:spacing w:after="0" w:line="240" w:lineRule="auto"/>
        <w:rPr>
          <w:rFonts w:ascii="Arial" w:hAnsi="Arial" w:cs="Arial"/>
          <w:bCs/>
          <w:noProof/>
          <w:sz w:val="20"/>
          <w:szCs w:val="20"/>
          <w:lang w:eastAsia="fr-FR"/>
        </w:rPr>
      </w:pPr>
      <w:hyperlink r:id="rId26" w:history="1">
        <w:r w:rsidR="00B2063D" w:rsidRPr="005F0174">
          <w:rPr>
            <w:rStyle w:val="Lienhypertexte"/>
            <w:rFonts w:ascii="Arial" w:hAnsi="Arial" w:cs="Arial"/>
            <w:bCs/>
            <w:noProof/>
            <w:sz w:val="20"/>
            <w:szCs w:val="20"/>
            <w:lang w:eastAsia="fr-FR"/>
          </w:rPr>
          <w:t>https://aapt.scitation.org/doi/abs/10.1119/1.1524166</w:t>
        </w:r>
      </w:hyperlink>
      <w:r w:rsidR="00B2063D" w:rsidRPr="005F0174">
        <w:rPr>
          <w:rFonts w:ascii="Arial" w:hAnsi="Arial" w:cs="Arial"/>
          <w:bCs/>
          <w:noProof/>
          <w:sz w:val="20"/>
          <w:szCs w:val="20"/>
          <w:lang w:eastAsia="fr-FR"/>
        </w:rPr>
        <w:t xml:space="preserve"> </w:t>
      </w:r>
    </w:p>
    <w:p w14:paraId="5B7066D1" w14:textId="77777777" w:rsidR="00B2063D" w:rsidRPr="005F0174" w:rsidRDefault="00B2063D" w:rsidP="001D7865">
      <w:pPr>
        <w:autoSpaceDE w:val="0"/>
        <w:autoSpaceDN w:val="0"/>
        <w:adjustRightInd w:val="0"/>
        <w:spacing w:after="0" w:line="240" w:lineRule="auto"/>
        <w:rPr>
          <w:rFonts w:ascii="Arial" w:hAnsi="Arial" w:cs="Arial"/>
          <w:bCs/>
          <w:noProof/>
          <w:sz w:val="20"/>
          <w:szCs w:val="20"/>
          <w:lang w:eastAsia="fr-FR"/>
        </w:rPr>
      </w:pPr>
    </w:p>
    <w:p w14:paraId="260E804B" w14:textId="6F507672" w:rsidR="001D7865" w:rsidRPr="005F0174" w:rsidRDefault="001D7865" w:rsidP="001D7865">
      <w:pPr>
        <w:autoSpaceDE w:val="0"/>
        <w:autoSpaceDN w:val="0"/>
        <w:adjustRightInd w:val="0"/>
        <w:spacing w:after="0" w:line="240" w:lineRule="auto"/>
        <w:rPr>
          <w:rFonts w:ascii="Arial" w:hAnsi="Arial" w:cs="Arial"/>
          <w:bCs/>
          <w:noProof/>
          <w:sz w:val="20"/>
          <w:szCs w:val="20"/>
          <w:lang w:eastAsia="fr-FR"/>
        </w:rPr>
      </w:pPr>
      <w:r w:rsidRPr="005F0174">
        <w:rPr>
          <w:rFonts w:ascii="Arial" w:hAnsi="Arial" w:cs="Arial"/>
          <w:bCs/>
          <w:noProof/>
          <w:sz w:val="20"/>
          <w:szCs w:val="20"/>
          <w:lang w:eastAsia="fr-FR"/>
        </w:rPr>
        <w:t>Hamzarudin Hikmatiar, Ishafit, Mentari Eka Wahyuni (2019). Determination The Coefficient of Restitution in Object as Temperature</w:t>
      </w:r>
      <w:r w:rsidR="005F0174">
        <w:rPr>
          <w:rFonts w:ascii="Arial" w:hAnsi="Arial" w:cs="Arial"/>
          <w:bCs/>
          <w:noProof/>
          <w:sz w:val="20"/>
          <w:szCs w:val="20"/>
          <w:lang w:eastAsia="fr-FR"/>
        </w:rPr>
        <w:t xml:space="preserve"> </w:t>
      </w:r>
      <w:r w:rsidRPr="005F0174">
        <w:rPr>
          <w:rFonts w:ascii="Arial" w:hAnsi="Arial" w:cs="Arial"/>
          <w:bCs/>
          <w:noProof/>
          <w:sz w:val="20"/>
          <w:szCs w:val="20"/>
          <w:lang w:eastAsia="fr-FR"/>
        </w:rPr>
        <w:t xml:space="preserve">Function in Partially Elastic Collision Using Phyphox Application on Smartphone. </w:t>
      </w:r>
      <w:r w:rsidRPr="005F0174">
        <w:rPr>
          <w:rFonts w:ascii="Arial" w:hAnsi="Arial" w:cs="Arial"/>
          <w:bCs/>
          <w:i/>
          <w:iCs/>
          <w:noProof/>
          <w:sz w:val="20"/>
          <w:szCs w:val="20"/>
          <w:lang w:eastAsia="fr-FR"/>
        </w:rPr>
        <w:t>Science and Technology Indonesia</w:t>
      </w:r>
      <w:r w:rsidRPr="005F0174">
        <w:rPr>
          <w:rFonts w:ascii="Arial" w:hAnsi="Arial" w:cs="Arial"/>
          <w:bCs/>
          <w:noProof/>
          <w:sz w:val="20"/>
          <w:szCs w:val="20"/>
          <w:lang w:eastAsia="fr-FR"/>
        </w:rPr>
        <w:t>, Vol. 4, No. 4, October 2019, p. 88-93.</w:t>
      </w:r>
    </w:p>
    <w:p w14:paraId="0FADD59D" w14:textId="614AAE63" w:rsidR="001D7865" w:rsidRPr="005F0174" w:rsidRDefault="00000000" w:rsidP="00F83304">
      <w:pPr>
        <w:spacing w:after="0" w:line="240" w:lineRule="auto"/>
        <w:rPr>
          <w:rFonts w:ascii="Arial" w:hAnsi="Arial" w:cs="Arial"/>
          <w:noProof/>
          <w:sz w:val="20"/>
          <w:szCs w:val="20"/>
          <w:lang w:eastAsia="fr-FR"/>
        </w:rPr>
      </w:pPr>
      <w:hyperlink r:id="rId27" w:history="1">
        <w:r w:rsidR="001D7865" w:rsidRPr="005F0174">
          <w:rPr>
            <w:rStyle w:val="Lienhypertexte"/>
            <w:rFonts w:ascii="Arial" w:hAnsi="Arial" w:cs="Arial"/>
            <w:noProof/>
            <w:sz w:val="20"/>
            <w:szCs w:val="20"/>
            <w:lang w:eastAsia="fr-FR"/>
          </w:rPr>
          <w:t>https://sciencetechindonesia.com/index.php/jsti/article/view/187/120</w:t>
        </w:r>
      </w:hyperlink>
      <w:r w:rsidR="001D7865" w:rsidRPr="005F0174">
        <w:rPr>
          <w:rFonts w:ascii="Arial" w:hAnsi="Arial" w:cs="Arial"/>
          <w:noProof/>
          <w:sz w:val="20"/>
          <w:szCs w:val="20"/>
          <w:lang w:eastAsia="fr-FR"/>
        </w:rPr>
        <w:t xml:space="preserve"> </w:t>
      </w:r>
    </w:p>
    <w:p w14:paraId="0C5A4646" w14:textId="7E469CA7" w:rsidR="009F14FA" w:rsidRPr="005F0174" w:rsidRDefault="009F14FA" w:rsidP="00F83304">
      <w:pPr>
        <w:spacing w:after="0" w:line="240" w:lineRule="auto"/>
        <w:rPr>
          <w:rFonts w:ascii="Arial" w:hAnsi="Arial" w:cs="Arial"/>
          <w:bCs/>
          <w:noProof/>
          <w:sz w:val="20"/>
          <w:szCs w:val="20"/>
          <w:lang w:eastAsia="fr-FR"/>
        </w:rPr>
      </w:pPr>
    </w:p>
    <w:p w14:paraId="75F4BFD4" w14:textId="135706DE" w:rsidR="009F14FA" w:rsidRPr="005F0174" w:rsidRDefault="009F14FA" w:rsidP="00F83304">
      <w:pPr>
        <w:spacing w:after="0" w:line="240" w:lineRule="auto"/>
        <w:rPr>
          <w:rFonts w:ascii="Arial" w:hAnsi="Arial" w:cs="Arial"/>
          <w:bCs/>
          <w:noProof/>
          <w:sz w:val="20"/>
          <w:szCs w:val="20"/>
          <w:lang w:eastAsia="fr-FR"/>
        </w:rPr>
      </w:pPr>
      <w:r w:rsidRPr="005F0174">
        <w:rPr>
          <w:rStyle w:val="author"/>
          <w:rFonts w:ascii="Arial" w:hAnsi="Arial" w:cs="Arial"/>
          <w:bCs/>
          <w:sz w:val="20"/>
          <w:szCs w:val="20"/>
        </w:rPr>
        <w:t xml:space="preserve">Schwarz </w:t>
      </w:r>
      <w:r w:rsidR="00B2063D" w:rsidRPr="005F0174">
        <w:rPr>
          <w:rStyle w:val="author"/>
          <w:rFonts w:ascii="Arial" w:hAnsi="Arial" w:cs="Arial"/>
          <w:bCs/>
          <w:sz w:val="20"/>
          <w:szCs w:val="20"/>
        </w:rPr>
        <w:t xml:space="preserve">Oliver, Vogt </w:t>
      </w:r>
      <w:proofErr w:type="spellStart"/>
      <w:r w:rsidR="00B2063D" w:rsidRPr="005F0174">
        <w:rPr>
          <w:rStyle w:val="author"/>
          <w:rFonts w:ascii="Arial" w:hAnsi="Arial" w:cs="Arial"/>
          <w:bCs/>
          <w:sz w:val="20"/>
          <w:szCs w:val="20"/>
        </w:rPr>
        <w:t>Patrik</w:t>
      </w:r>
      <w:proofErr w:type="spellEnd"/>
      <w:r w:rsidR="00B2063D" w:rsidRPr="005F0174">
        <w:rPr>
          <w:rStyle w:val="author"/>
          <w:rFonts w:ascii="Arial" w:hAnsi="Arial" w:cs="Arial"/>
          <w:bCs/>
          <w:sz w:val="20"/>
          <w:szCs w:val="20"/>
        </w:rPr>
        <w:t xml:space="preserve"> &amp; Kuhn Jochen (2013)</w:t>
      </w:r>
      <w:r w:rsidRPr="005F0174">
        <w:rPr>
          <w:rStyle w:val="Accentuation"/>
          <w:rFonts w:ascii="Arial" w:hAnsi="Arial" w:cs="Arial"/>
          <w:bCs/>
          <w:sz w:val="20"/>
          <w:szCs w:val="20"/>
        </w:rPr>
        <w:t>.</w:t>
      </w:r>
      <w:r w:rsidRPr="005F0174">
        <w:rPr>
          <w:rFonts w:ascii="Arial" w:hAnsi="Arial" w:cs="Arial"/>
          <w:bCs/>
          <w:sz w:val="20"/>
          <w:szCs w:val="20"/>
        </w:rPr>
        <w:t xml:space="preserve"> </w:t>
      </w:r>
      <w:proofErr w:type="spellStart"/>
      <w:r w:rsidRPr="005F0174">
        <w:rPr>
          <w:rStyle w:val="article"/>
          <w:rFonts w:ascii="Arial" w:hAnsi="Arial" w:cs="Arial"/>
          <w:bCs/>
          <w:sz w:val="20"/>
          <w:szCs w:val="20"/>
        </w:rPr>
        <w:t>Acoustic</w:t>
      </w:r>
      <w:proofErr w:type="spellEnd"/>
      <w:r w:rsidRPr="005F0174">
        <w:rPr>
          <w:rStyle w:val="article"/>
          <w:rFonts w:ascii="Arial" w:hAnsi="Arial" w:cs="Arial"/>
          <w:bCs/>
          <w:sz w:val="20"/>
          <w:szCs w:val="20"/>
        </w:rPr>
        <w:t xml:space="preserve"> </w:t>
      </w:r>
      <w:proofErr w:type="spellStart"/>
      <w:r w:rsidRPr="005F0174">
        <w:rPr>
          <w:rStyle w:val="article"/>
          <w:rFonts w:ascii="Arial" w:hAnsi="Arial" w:cs="Arial"/>
          <w:bCs/>
          <w:sz w:val="20"/>
          <w:szCs w:val="20"/>
        </w:rPr>
        <w:t>measurements</w:t>
      </w:r>
      <w:proofErr w:type="spellEnd"/>
      <w:r w:rsidRPr="005F0174">
        <w:rPr>
          <w:rStyle w:val="article"/>
          <w:rFonts w:ascii="Arial" w:hAnsi="Arial" w:cs="Arial"/>
          <w:bCs/>
          <w:sz w:val="20"/>
          <w:szCs w:val="20"/>
        </w:rPr>
        <w:t xml:space="preserve"> of </w:t>
      </w:r>
      <w:proofErr w:type="spellStart"/>
      <w:r w:rsidRPr="005F0174">
        <w:rPr>
          <w:rStyle w:val="article"/>
          <w:rFonts w:ascii="Arial" w:hAnsi="Arial" w:cs="Arial"/>
          <w:bCs/>
          <w:sz w:val="20"/>
          <w:szCs w:val="20"/>
        </w:rPr>
        <w:t>bouncing</w:t>
      </w:r>
      <w:proofErr w:type="spellEnd"/>
      <w:r w:rsidRPr="005F0174">
        <w:rPr>
          <w:rStyle w:val="article"/>
          <w:rFonts w:ascii="Arial" w:hAnsi="Arial" w:cs="Arial"/>
          <w:bCs/>
          <w:sz w:val="20"/>
          <w:szCs w:val="20"/>
        </w:rPr>
        <w:t xml:space="preserve"> </w:t>
      </w:r>
      <w:proofErr w:type="spellStart"/>
      <w:r w:rsidRPr="005F0174">
        <w:rPr>
          <w:rStyle w:val="article"/>
          <w:rFonts w:ascii="Arial" w:hAnsi="Arial" w:cs="Arial"/>
          <w:bCs/>
          <w:sz w:val="20"/>
          <w:szCs w:val="20"/>
        </w:rPr>
        <w:t>balls</w:t>
      </w:r>
      <w:proofErr w:type="spellEnd"/>
      <w:r w:rsidRPr="005F0174">
        <w:rPr>
          <w:rStyle w:val="article"/>
          <w:rFonts w:ascii="Arial" w:hAnsi="Arial" w:cs="Arial"/>
          <w:bCs/>
          <w:sz w:val="20"/>
          <w:szCs w:val="20"/>
        </w:rPr>
        <w:t xml:space="preserve"> and the </w:t>
      </w:r>
      <w:proofErr w:type="spellStart"/>
      <w:r w:rsidRPr="005F0174">
        <w:rPr>
          <w:rStyle w:val="article"/>
          <w:rFonts w:ascii="Arial" w:hAnsi="Arial" w:cs="Arial"/>
          <w:bCs/>
          <w:sz w:val="20"/>
          <w:szCs w:val="20"/>
        </w:rPr>
        <w:t>determination</w:t>
      </w:r>
      <w:proofErr w:type="spellEnd"/>
      <w:r w:rsidRPr="005F0174">
        <w:rPr>
          <w:rStyle w:val="article"/>
          <w:rFonts w:ascii="Arial" w:hAnsi="Arial" w:cs="Arial"/>
          <w:bCs/>
          <w:sz w:val="20"/>
          <w:szCs w:val="20"/>
        </w:rPr>
        <w:t xml:space="preserve"> of </w:t>
      </w:r>
      <w:proofErr w:type="spellStart"/>
      <w:r w:rsidRPr="005F0174">
        <w:rPr>
          <w:rStyle w:val="article"/>
          <w:rFonts w:ascii="Arial" w:hAnsi="Arial" w:cs="Arial"/>
          <w:bCs/>
          <w:sz w:val="20"/>
          <w:szCs w:val="20"/>
        </w:rPr>
        <w:t>gravitational</w:t>
      </w:r>
      <w:proofErr w:type="spellEnd"/>
      <w:r w:rsidRPr="005F0174">
        <w:rPr>
          <w:rStyle w:val="article"/>
          <w:rFonts w:ascii="Arial" w:hAnsi="Arial" w:cs="Arial"/>
          <w:bCs/>
          <w:sz w:val="20"/>
          <w:szCs w:val="20"/>
        </w:rPr>
        <w:t xml:space="preserve"> </w:t>
      </w:r>
      <w:proofErr w:type="spellStart"/>
      <w:r w:rsidRPr="005F0174">
        <w:rPr>
          <w:rStyle w:val="article"/>
          <w:rFonts w:ascii="Arial" w:hAnsi="Arial" w:cs="Arial"/>
          <w:bCs/>
          <w:sz w:val="20"/>
          <w:szCs w:val="20"/>
        </w:rPr>
        <w:t>acceleration</w:t>
      </w:r>
      <w:proofErr w:type="spellEnd"/>
      <w:r w:rsidR="00B2063D" w:rsidRPr="005F0174">
        <w:rPr>
          <w:rStyle w:val="article"/>
          <w:rFonts w:ascii="Arial" w:hAnsi="Arial" w:cs="Arial"/>
          <w:bCs/>
          <w:sz w:val="20"/>
          <w:szCs w:val="20"/>
        </w:rPr>
        <w:t>,</w:t>
      </w:r>
      <w:r w:rsidRPr="005F0174">
        <w:rPr>
          <w:rFonts w:ascii="Arial" w:hAnsi="Arial" w:cs="Arial"/>
          <w:bCs/>
          <w:sz w:val="20"/>
          <w:szCs w:val="20"/>
        </w:rPr>
        <w:t xml:space="preserve"> </w:t>
      </w:r>
      <w:r w:rsidRPr="005F0174">
        <w:rPr>
          <w:rStyle w:val="ouvrage"/>
          <w:rFonts w:ascii="Arial" w:hAnsi="Arial" w:cs="Arial"/>
          <w:bCs/>
          <w:i/>
          <w:iCs/>
          <w:sz w:val="20"/>
          <w:szCs w:val="20"/>
        </w:rPr>
        <w:t xml:space="preserve">The </w:t>
      </w:r>
      <w:proofErr w:type="spellStart"/>
      <w:r w:rsidRPr="005F0174">
        <w:rPr>
          <w:rStyle w:val="ouvrage"/>
          <w:rFonts w:ascii="Arial" w:hAnsi="Arial" w:cs="Arial"/>
          <w:bCs/>
          <w:i/>
          <w:iCs/>
          <w:sz w:val="20"/>
          <w:szCs w:val="20"/>
        </w:rPr>
        <w:t>Physics</w:t>
      </w:r>
      <w:proofErr w:type="spellEnd"/>
      <w:r w:rsidRPr="005F0174">
        <w:rPr>
          <w:rStyle w:val="ouvrage"/>
          <w:rFonts w:ascii="Arial" w:hAnsi="Arial" w:cs="Arial"/>
          <w:bCs/>
          <w:i/>
          <w:iCs/>
          <w:sz w:val="20"/>
          <w:szCs w:val="20"/>
        </w:rPr>
        <w:t xml:space="preserve"> Teacher</w:t>
      </w:r>
      <w:r w:rsidR="00B2063D" w:rsidRPr="005F0174">
        <w:rPr>
          <w:rStyle w:val="ouvrage"/>
          <w:rFonts w:ascii="Arial" w:hAnsi="Arial" w:cs="Arial"/>
          <w:bCs/>
          <w:sz w:val="20"/>
          <w:szCs w:val="20"/>
        </w:rPr>
        <w:t xml:space="preserve">, </w:t>
      </w:r>
      <w:r w:rsidRPr="005F0174">
        <w:rPr>
          <w:rFonts w:ascii="Arial" w:hAnsi="Arial" w:cs="Arial"/>
          <w:bCs/>
          <w:sz w:val="20"/>
          <w:szCs w:val="20"/>
        </w:rPr>
        <w:t xml:space="preserve">vol. 51, </w:t>
      </w:r>
      <w:r w:rsidR="00B2063D" w:rsidRPr="005F0174">
        <w:rPr>
          <w:rFonts w:ascii="Arial" w:hAnsi="Arial" w:cs="Arial"/>
          <w:bCs/>
          <w:sz w:val="20"/>
          <w:szCs w:val="20"/>
        </w:rPr>
        <w:t xml:space="preserve">May 2013, </w:t>
      </w:r>
      <w:r w:rsidRPr="005F0174">
        <w:rPr>
          <w:rFonts w:ascii="Arial" w:hAnsi="Arial" w:cs="Arial"/>
          <w:bCs/>
          <w:sz w:val="20"/>
          <w:szCs w:val="20"/>
        </w:rPr>
        <w:t>p. 312-313.</w:t>
      </w:r>
    </w:p>
    <w:p w14:paraId="7DFB6FDA" w14:textId="53F207A8" w:rsidR="001D7865" w:rsidRDefault="00000000" w:rsidP="00F83304">
      <w:pPr>
        <w:spacing w:after="0" w:line="240" w:lineRule="auto"/>
        <w:rPr>
          <w:rFonts w:ascii="Arial" w:hAnsi="Arial" w:cs="Arial"/>
          <w:b/>
          <w:noProof/>
          <w:sz w:val="20"/>
          <w:szCs w:val="20"/>
          <w:lang w:eastAsia="fr-FR"/>
        </w:rPr>
      </w:pPr>
      <w:hyperlink r:id="rId28" w:history="1">
        <w:r w:rsidR="009F14FA" w:rsidRPr="005F0174">
          <w:rPr>
            <w:rStyle w:val="Lienhypertexte"/>
            <w:rFonts w:ascii="Arial" w:hAnsi="Arial" w:cs="Arial"/>
            <w:bCs/>
            <w:noProof/>
            <w:sz w:val="20"/>
            <w:szCs w:val="20"/>
            <w:lang w:eastAsia="fr-FR"/>
          </w:rPr>
          <w:t>https://link.springer.com/chapter/10.1007/978-3-030-94044-7_12</w:t>
        </w:r>
      </w:hyperlink>
    </w:p>
    <w:p w14:paraId="63E84C4D" w14:textId="77777777" w:rsidR="009F14FA" w:rsidRPr="001D7865" w:rsidRDefault="009F14FA" w:rsidP="00F83304">
      <w:pPr>
        <w:spacing w:after="0" w:line="240" w:lineRule="auto"/>
        <w:rPr>
          <w:rFonts w:ascii="Arial" w:hAnsi="Arial" w:cs="Arial"/>
          <w:b/>
          <w:noProof/>
          <w:sz w:val="20"/>
          <w:szCs w:val="20"/>
          <w:lang w:eastAsia="fr-FR"/>
        </w:rPr>
      </w:pPr>
    </w:p>
    <w:sectPr w:rsidR="009F14FA" w:rsidRPr="001D7865" w:rsidSect="00EB6D57">
      <w:footerReference w:type="default" r:id="rId29"/>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1555" w14:textId="77777777" w:rsidR="00F56064" w:rsidRDefault="00F56064" w:rsidP="00EB6D57">
      <w:pPr>
        <w:spacing w:after="0" w:line="240" w:lineRule="auto"/>
      </w:pPr>
      <w:r>
        <w:separator/>
      </w:r>
    </w:p>
  </w:endnote>
  <w:endnote w:type="continuationSeparator" w:id="0">
    <w:p w14:paraId="0376FCF3" w14:textId="77777777" w:rsidR="00F56064" w:rsidRDefault="00F56064" w:rsidP="00EB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chive">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5D7C" w14:textId="31C12607" w:rsidR="00EB6D57" w:rsidRDefault="00EB6D57" w:rsidP="00EB6D57">
    <w:pPr>
      <w:pStyle w:val="Pieddepage"/>
      <w:jc w:val="both"/>
    </w:pPr>
    <w:r>
      <w:t>______________________________________________________________________________________</w:t>
    </w:r>
    <w:r w:rsidR="00DE4353">
      <w:t>_______</w:t>
    </w:r>
  </w:p>
  <w:p w14:paraId="2AC704ED" w14:textId="1F0DFDFF" w:rsidR="00EB6D57" w:rsidRDefault="00EB6D57" w:rsidP="00F73F43">
    <w:pPr>
      <w:pStyle w:val="Pieddepage"/>
      <w:tabs>
        <w:tab w:val="clear" w:pos="9072"/>
        <w:tab w:val="right" w:pos="10206"/>
      </w:tabs>
    </w:pPr>
    <w:r w:rsidRPr="005F4FE0">
      <w:rPr>
        <w:rFonts w:ascii="Arial" w:hAnsi="Arial" w:cs="Arial"/>
        <w:sz w:val="16"/>
        <w:szCs w:val="16"/>
      </w:rPr>
      <w:t xml:space="preserve">GT </w:t>
    </w:r>
    <w:r w:rsidR="00DE4353">
      <w:rPr>
        <w:rFonts w:ascii="Arial" w:hAnsi="Arial" w:cs="Arial"/>
        <w:sz w:val="16"/>
        <w:szCs w:val="16"/>
      </w:rPr>
      <w:t>Spécialité Physique-Chimie de la voie générale</w:t>
    </w:r>
    <w:r>
      <w:rPr>
        <w:rFonts w:ascii="Arial" w:hAnsi="Arial" w:cs="Arial"/>
        <w:sz w:val="16"/>
        <w:szCs w:val="16"/>
      </w:rPr>
      <w:t xml:space="preserve"> </w:t>
    </w:r>
    <w:r w:rsidRPr="005F4FE0">
      <w:rPr>
        <w:rFonts w:ascii="Arial" w:hAnsi="Arial" w:cs="Arial"/>
        <w:sz w:val="16"/>
        <w:szCs w:val="16"/>
      </w:rPr>
      <w:t>– Académie de Strasbourg</w:t>
    </w:r>
    <w:r w:rsidRPr="005F4FE0">
      <w:rPr>
        <w:rFonts w:ascii="Edwardian Script ITC" w:hAnsi="Edwardian Script ITC"/>
        <w:sz w:val="16"/>
        <w:szCs w:val="16"/>
      </w:rPr>
      <w:tab/>
    </w:r>
    <w:r w:rsidRPr="005F4FE0">
      <w:rPr>
        <w:rFonts w:ascii="Arial" w:hAnsi="Arial" w:cs="Arial"/>
        <w:sz w:val="16"/>
        <w:szCs w:val="16"/>
      </w:rPr>
      <w:t xml:space="preserve">Page </w:t>
    </w:r>
    <w:r w:rsidR="00FC5082" w:rsidRPr="005F4FE0">
      <w:rPr>
        <w:rFonts w:ascii="Arial" w:hAnsi="Arial" w:cs="Arial"/>
        <w:sz w:val="16"/>
        <w:szCs w:val="16"/>
      </w:rPr>
      <w:fldChar w:fldCharType="begin"/>
    </w:r>
    <w:r w:rsidRPr="005F4FE0">
      <w:rPr>
        <w:rFonts w:ascii="Arial" w:hAnsi="Arial" w:cs="Arial"/>
        <w:sz w:val="16"/>
        <w:szCs w:val="16"/>
      </w:rPr>
      <w:instrText xml:space="preserve"> PAGE </w:instrText>
    </w:r>
    <w:r w:rsidR="00FC5082" w:rsidRPr="005F4FE0">
      <w:rPr>
        <w:rFonts w:ascii="Arial" w:hAnsi="Arial" w:cs="Arial"/>
        <w:sz w:val="16"/>
        <w:szCs w:val="16"/>
      </w:rPr>
      <w:fldChar w:fldCharType="separate"/>
    </w:r>
    <w:r w:rsidR="00BE6424">
      <w:rPr>
        <w:rFonts w:ascii="Arial" w:hAnsi="Arial" w:cs="Arial"/>
        <w:noProof/>
        <w:sz w:val="16"/>
        <w:szCs w:val="16"/>
      </w:rPr>
      <w:t>1</w:t>
    </w:r>
    <w:r w:rsidR="00FC5082" w:rsidRPr="005F4FE0">
      <w:rPr>
        <w:rFonts w:ascii="Arial" w:hAnsi="Arial" w:cs="Arial"/>
        <w:sz w:val="16"/>
        <w:szCs w:val="16"/>
      </w:rPr>
      <w:fldChar w:fldCharType="end"/>
    </w:r>
    <w:r w:rsidRPr="005F4FE0">
      <w:rPr>
        <w:rFonts w:ascii="Arial" w:hAnsi="Arial" w:cs="Arial"/>
        <w:sz w:val="16"/>
        <w:szCs w:val="16"/>
      </w:rPr>
      <w:t xml:space="preserve"> / </w:t>
    </w:r>
    <w:r w:rsidR="00FC5082" w:rsidRPr="005F4FE0">
      <w:rPr>
        <w:rFonts w:ascii="Arial" w:hAnsi="Arial" w:cs="Arial"/>
        <w:sz w:val="16"/>
        <w:szCs w:val="16"/>
      </w:rPr>
      <w:fldChar w:fldCharType="begin"/>
    </w:r>
    <w:r w:rsidRPr="005F4FE0">
      <w:rPr>
        <w:rFonts w:ascii="Arial" w:hAnsi="Arial" w:cs="Arial"/>
        <w:sz w:val="16"/>
        <w:szCs w:val="16"/>
      </w:rPr>
      <w:instrText xml:space="preserve"> NUMPAGES </w:instrText>
    </w:r>
    <w:r w:rsidR="00FC5082" w:rsidRPr="005F4FE0">
      <w:rPr>
        <w:rFonts w:ascii="Arial" w:hAnsi="Arial" w:cs="Arial"/>
        <w:sz w:val="16"/>
        <w:szCs w:val="16"/>
      </w:rPr>
      <w:fldChar w:fldCharType="separate"/>
    </w:r>
    <w:r w:rsidR="00BE6424">
      <w:rPr>
        <w:rFonts w:ascii="Arial" w:hAnsi="Arial" w:cs="Arial"/>
        <w:noProof/>
        <w:sz w:val="16"/>
        <w:szCs w:val="16"/>
      </w:rPr>
      <w:t>2</w:t>
    </w:r>
    <w:r w:rsidR="00FC5082" w:rsidRPr="005F4FE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6B7AD" w14:textId="77777777" w:rsidR="00F56064" w:rsidRDefault="00F56064" w:rsidP="00EB6D57">
      <w:pPr>
        <w:spacing w:after="0" w:line="240" w:lineRule="auto"/>
      </w:pPr>
      <w:r>
        <w:separator/>
      </w:r>
    </w:p>
  </w:footnote>
  <w:footnote w:type="continuationSeparator" w:id="0">
    <w:p w14:paraId="79B99691" w14:textId="77777777" w:rsidR="00F56064" w:rsidRDefault="00F56064" w:rsidP="00EB6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EA0"/>
    <w:multiLevelType w:val="hybridMultilevel"/>
    <w:tmpl w:val="06B0DF3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3E77F3"/>
    <w:multiLevelType w:val="hybridMultilevel"/>
    <w:tmpl w:val="FADEA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D72F3F"/>
    <w:multiLevelType w:val="hybridMultilevel"/>
    <w:tmpl w:val="8280F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DB0847"/>
    <w:multiLevelType w:val="hybridMultilevel"/>
    <w:tmpl w:val="54E65C5A"/>
    <w:lvl w:ilvl="0" w:tplc="02D62582">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6D5960"/>
    <w:multiLevelType w:val="hybridMultilevel"/>
    <w:tmpl w:val="F48AF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1E2B24"/>
    <w:multiLevelType w:val="hybridMultilevel"/>
    <w:tmpl w:val="A0381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9200E7"/>
    <w:multiLevelType w:val="multilevel"/>
    <w:tmpl w:val="990E5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9992638">
    <w:abstractNumId w:val="5"/>
  </w:num>
  <w:num w:numId="2" w16cid:durableId="1149443912">
    <w:abstractNumId w:val="3"/>
  </w:num>
  <w:num w:numId="3" w16cid:durableId="445735345">
    <w:abstractNumId w:val="0"/>
  </w:num>
  <w:num w:numId="4" w16cid:durableId="1439642978">
    <w:abstractNumId w:val="2"/>
  </w:num>
  <w:num w:numId="5" w16cid:durableId="2050715753">
    <w:abstractNumId w:val="6"/>
  </w:num>
  <w:num w:numId="6" w16cid:durableId="1012948441">
    <w:abstractNumId w:val="1"/>
  </w:num>
  <w:num w:numId="7" w16cid:durableId="1362440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57"/>
    <w:rsid w:val="000047B3"/>
    <w:rsid w:val="0001050A"/>
    <w:rsid w:val="0001458B"/>
    <w:rsid w:val="000409F6"/>
    <w:rsid w:val="00055272"/>
    <w:rsid w:val="0005747D"/>
    <w:rsid w:val="0006079F"/>
    <w:rsid w:val="00062427"/>
    <w:rsid w:val="000710E8"/>
    <w:rsid w:val="000A45C8"/>
    <w:rsid w:val="000B2E01"/>
    <w:rsid w:val="000B5659"/>
    <w:rsid w:val="000C1118"/>
    <w:rsid w:val="000D6B07"/>
    <w:rsid w:val="000D739A"/>
    <w:rsid w:val="000E4FA9"/>
    <w:rsid w:val="000E50D9"/>
    <w:rsid w:val="000E639F"/>
    <w:rsid w:val="00142725"/>
    <w:rsid w:val="00143478"/>
    <w:rsid w:val="001B4D40"/>
    <w:rsid w:val="001B6CB4"/>
    <w:rsid w:val="001C6E4A"/>
    <w:rsid w:val="001D7865"/>
    <w:rsid w:val="00211DDB"/>
    <w:rsid w:val="0024163B"/>
    <w:rsid w:val="00245A16"/>
    <w:rsid w:val="00246E98"/>
    <w:rsid w:val="00262DF5"/>
    <w:rsid w:val="00277FAF"/>
    <w:rsid w:val="0028443F"/>
    <w:rsid w:val="002913EC"/>
    <w:rsid w:val="00292ACC"/>
    <w:rsid w:val="002A0D34"/>
    <w:rsid w:val="002A232F"/>
    <w:rsid w:val="002B27DC"/>
    <w:rsid w:val="002B701C"/>
    <w:rsid w:val="002F1479"/>
    <w:rsid w:val="002F6B15"/>
    <w:rsid w:val="00316150"/>
    <w:rsid w:val="00337410"/>
    <w:rsid w:val="00381AA8"/>
    <w:rsid w:val="003B11E7"/>
    <w:rsid w:val="003B4B56"/>
    <w:rsid w:val="003E47BB"/>
    <w:rsid w:val="003F5900"/>
    <w:rsid w:val="00453604"/>
    <w:rsid w:val="00454B3E"/>
    <w:rsid w:val="00457E92"/>
    <w:rsid w:val="00491A77"/>
    <w:rsid w:val="004956E7"/>
    <w:rsid w:val="0049709A"/>
    <w:rsid w:val="00511494"/>
    <w:rsid w:val="00511AAF"/>
    <w:rsid w:val="00537D61"/>
    <w:rsid w:val="00554058"/>
    <w:rsid w:val="0058288F"/>
    <w:rsid w:val="0058544C"/>
    <w:rsid w:val="005876C9"/>
    <w:rsid w:val="005910B8"/>
    <w:rsid w:val="005A253A"/>
    <w:rsid w:val="005D43B4"/>
    <w:rsid w:val="005E4CFD"/>
    <w:rsid w:val="005F0174"/>
    <w:rsid w:val="005F3FB4"/>
    <w:rsid w:val="006175A9"/>
    <w:rsid w:val="00632643"/>
    <w:rsid w:val="006476C1"/>
    <w:rsid w:val="006525BE"/>
    <w:rsid w:val="0065340B"/>
    <w:rsid w:val="0065419B"/>
    <w:rsid w:val="006700B9"/>
    <w:rsid w:val="00680E04"/>
    <w:rsid w:val="00695AB8"/>
    <w:rsid w:val="006D3000"/>
    <w:rsid w:val="006F0435"/>
    <w:rsid w:val="006F6880"/>
    <w:rsid w:val="00700037"/>
    <w:rsid w:val="007118BF"/>
    <w:rsid w:val="007205A8"/>
    <w:rsid w:val="00775206"/>
    <w:rsid w:val="007C0B4A"/>
    <w:rsid w:val="007D221B"/>
    <w:rsid w:val="007E7EC5"/>
    <w:rsid w:val="007F1E7E"/>
    <w:rsid w:val="00801181"/>
    <w:rsid w:val="00812270"/>
    <w:rsid w:val="008164B7"/>
    <w:rsid w:val="008354A5"/>
    <w:rsid w:val="00836765"/>
    <w:rsid w:val="008D0175"/>
    <w:rsid w:val="008D6805"/>
    <w:rsid w:val="008D7BAE"/>
    <w:rsid w:val="008E03DC"/>
    <w:rsid w:val="00924165"/>
    <w:rsid w:val="009701AC"/>
    <w:rsid w:val="00975ACC"/>
    <w:rsid w:val="00977E9D"/>
    <w:rsid w:val="0098229B"/>
    <w:rsid w:val="00987C24"/>
    <w:rsid w:val="009A4520"/>
    <w:rsid w:val="009C67B0"/>
    <w:rsid w:val="009D668C"/>
    <w:rsid w:val="009E2427"/>
    <w:rsid w:val="009E29B4"/>
    <w:rsid w:val="009F14FA"/>
    <w:rsid w:val="00A05098"/>
    <w:rsid w:val="00A2677C"/>
    <w:rsid w:val="00A42163"/>
    <w:rsid w:val="00A54E7A"/>
    <w:rsid w:val="00A56129"/>
    <w:rsid w:val="00A725D4"/>
    <w:rsid w:val="00A83ADB"/>
    <w:rsid w:val="00A84F8F"/>
    <w:rsid w:val="00AB23DF"/>
    <w:rsid w:val="00AB60F2"/>
    <w:rsid w:val="00AB6457"/>
    <w:rsid w:val="00AC7B3F"/>
    <w:rsid w:val="00AF3C2A"/>
    <w:rsid w:val="00B01A10"/>
    <w:rsid w:val="00B07BCE"/>
    <w:rsid w:val="00B10098"/>
    <w:rsid w:val="00B2063D"/>
    <w:rsid w:val="00B420D0"/>
    <w:rsid w:val="00B50499"/>
    <w:rsid w:val="00B5130E"/>
    <w:rsid w:val="00B6484B"/>
    <w:rsid w:val="00B705DF"/>
    <w:rsid w:val="00B71F40"/>
    <w:rsid w:val="00B756A4"/>
    <w:rsid w:val="00B80DB5"/>
    <w:rsid w:val="00B82829"/>
    <w:rsid w:val="00B915E1"/>
    <w:rsid w:val="00B91D33"/>
    <w:rsid w:val="00BC51FA"/>
    <w:rsid w:val="00BC726B"/>
    <w:rsid w:val="00BD7BD2"/>
    <w:rsid w:val="00BE589C"/>
    <w:rsid w:val="00BE6424"/>
    <w:rsid w:val="00C06B3F"/>
    <w:rsid w:val="00C43E74"/>
    <w:rsid w:val="00C621D2"/>
    <w:rsid w:val="00C7392B"/>
    <w:rsid w:val="00C850FB"/>
    <w:rsid w:val="00CA0859"/>
    <w:rsid w:val="00CC7E95"/>
    <w:rsid w:val="00CE61C0"/>
    <w:rsid w:val="00CF06F3"/>
    <w:rsid w:val="00CF6D3B"/>
    <w:rsid w:val="00D00C73"/>
    <w:rsid w:val="00D27803"/>
    <w:rsid w:val="00D4325B"/>
    <w:rsid w:val="00D433AC"/>
    <w:rsid w:val="00D4523E"/>
    <w:rsid w:val="00D642FE"/>
    <w:rsid w:val="00DA3A54"/>
    <w:rsid w:val="00DB038B"/>
    <w:rsid w:val="00DC6EED"/>
    <w:rsid w:val="00DE4353"/>
    <w:rsid w:val="00E262F8"/>
    <w:rsid w:val="00E613A1"/>
    <w:rsid w:val="00E61FD2"/>
    <w:rsid w:val="00E9559F"/>
    <w:rsid w:val="00EA45C1"/>
    <w:rsid w:val="00EB6D57"/>
    <w:rsid w:val="00EB7E2B"/>
    <w:rsid w:val="00ED3036"/>
    <w:rsid w:val="00EE249A"/>
    <w:rsid w:val="00EE4771"/>
    <w:rsid w:val="00EF0ECE"/>
    <w:rsid w:val="00EF22D8"/>
    <w:rsid w:val="00F0625B"/>
    <w:rsid w:val="00F11A7F"/>
    <w:rsid w:val="00F1201E"/>
    <w:rsid w:val="00F43776"/>
    <w:rsid w:val="00F56064"/>
    <w:rsid w:val="00F73F43"/>
    <w:rsid w:val="00F83304"/>
    <w:rsid w:val="00F9462A"/>
    <w:rsid w:val="00F96BB2"/>
    <w:rsid w:val="00FA4278"/>
    <w:rsid w:val="00FB4C99"/>
    <w:rsid w:val="00FB5E9B"/>
    <w:rsid w:val="00FC5082"/>
    <w:rsid w:val="00FC7905"/>
    <w:rsid w:val="00FD34A1"/>
    <w:rsid w:val="00FD7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8697A"/>
  <w15:docId w15:val="{E62BDD87-1AD3-40E3-9700-01FE76CF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57"/>
    <w:rPr>
      <w:rFonts w:ascii="Calibri" w:eastAsia="Calibri" w:hAnsi="Calibri" w:cs="Times New Roman"/>
    </w:rPr>
  </w:style>
  <w:style w:type="paragraph" w:styleId="Titre1">
    <w:name w:val="heading 1"/>
    <w:basedOn w:val="Normal"/>
    <w:link w:val="Titre1Car"/>
    <w:uiPriority w:val="9"/>
    <w:qFormat/>
    <w:rsid w:val="009F14FA"/>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3">
    <w:name w:val="heading 3"/>
    <w:basedOn w:val="Normal"/>
    <w:next w:val="Normal"/>
    <w:link w:val="Titre3Car"/>
    <w:uiPriority w:val="9"/>
    <w:semiHidden/>
    <w:unhideWhenUsed/>
    <w:qFormat/>
    <w:rsid w:val="00DC6E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D57"/>
    <w:pPr>
      <w:ind w:left="720"/>
      <w:contextualSpacing/>
    </w:pPr>
  </w:style>
  <w:style w:type="paragraph" w:styleId="En-tte">
    <w:name w:val="header"/>
    <w:basedOn w:val="Normal"/>
    <w:link w:val="En-tteCar"/>
    <w:uiPriority w:val="99"/>
    <w:unhideWhenUsed/>
    <w:rsid w:val="00EB6D57"/>
    <w:pPr>
      <w:tabs>
        <w:tab w:val="center" w:pos="4536"/>
        <w:tab w:val="right" w:pos="9072"/>
      </w:tabs>
      <w:spacing w:after="0" w:line="240" w:lineRule="auto"/>
    </w:pPr>
  </w:style>
  <w:style w:type="character" w:customStyle="1" w:styleId="En-tteCar">
    <w:name w:val="En-tête Car"/>
    <w:basedOn w:val="Policepardfaut"/>
    <w:link w:val="En-tte"/>
    <w:uiPriority w:val="99"/>
    <w:rsid w:val="00EB6D57"/>
    <w:rPr>
      <w:rFonts w:ascii="Calibri" w:eastAsia="Calibri" w:hAnsi="Calibri" w:cs="Times New Roman"/>
    </w:rPr>
  </w:style>
  <w:style w:type="paragraph" w:styleId="Pieddepage">
    <w:name w:val="footer"/>
    <w:basedOn w:val="Normal"/>
    <w:link w:val="PieddepageCar"/>
    <w:unhideWhenUsed/>
    <w:rsid w:val="00EB6D57"/>
    <w:pPr>
      <w:tabs>
        <w:tab w:val="center" w:pos="4536"/>
        <w:tab w:val="right" w:pos="9072"/>
      </w:tabs>
      <w:spacing w:after="0" w:line="240" w:lineRule="auto"/>
    </w:pPr>
  </w:style>
  <w:style w:type="character" w:customStyle="1" w:styleId="PieddepageCar">
    <w:name w:val="Pied de page Car"/>
    <w:basedOn w:val="Policepardfaut"/>
    <w:link w:val="Pieddepage"/>
    <w:rsid w:val="00EB6D57"/>
    <w:rPr>
      <w:rFonts w:ascii="Calibri" w:eastAsia="Calibri" w:hAnsi="Calibri" w:cs="Times New Roman"/>
    </w:rPr>
  </w:style>
  <w:style w:type="paragraph" w:customStyle="1" w:styleId="En-ttediscipline">
    <w:name w:val="En-tête_discipline"/>
    <w:basedOn w:val="Normal"/>
    <w:next w:val="Normal"/>
    <w:uiPriority w:val="99"/>
    <w:rsid w:val="00EB6D57"/>
    <w:pPr>
      <w:spacing w:before="500" w:after="360" w:line="240" w:lineRule="auto"/>
      <w:jc w:val="right"/>
    </w:pPr>
    <w:rPr>
      <w:rFonts w:ascii="Century Gothic" w:eastAsia="Times New Roman" w:hAnsi="Century Gothic"/>
      <w:noProof/>
      <w:color w:val="8453C6"/>
      <w:sz w:val="36"/>
      <w:szCs w:val="20"/>
      <w:lang w:eastAsia="fr-FR"/>
    </w:rPr>
  </w:style>
  <w:style w:type="paragraph" w:customStyle="1" w:styleId="En-tteprogramme">
    <w:name w:val="En-tête programme"/>
    <w:basedOn w:val="Normal"/>
    <w:next w:val="Normal"/>
    <w:uiPriority w:val="99"/>
    <w:rsid w:val="00EB6D57"/>
    <w:pPr>
      <w:pBdr>
        <w:bottom w:val="single" w:sz="4" w:space="1" w:color="8453C6"/>
      </w:pBdr>
      <w:spacing w:after="0" w:line="240" w:lineRule="auto"/>
      <w:jc w:val="right"/>
    </w:pPr>
    <w:rPr>
      <w:rFonts w:ascii="Century Gothic" w:eastAsia="Times New Roman" w:hAnsi="Century Gothic"/>
      <w:noProof/>
      <w:color w:val="3229A7"/>
      <w:sz w:val="20"/>
      <w:szCs w:val="20"/>
      <w:lang w:eastAsia="fr-FR"/>
    </w:rPr>
  </w:style>
  <w:style w:type="paragraph" w:customStyle="1" w:styleId="Default">
    <w:name w:val="Default"/>
    <w:rsid w:val="00B10098"/>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292ACC"/>
    <w:rPr>
      <w:color w:val="0000FF"/>
      <w:u w:val="single"/>
    </w:rPr>
  </w:style>
  <w:style w:type="character" w:customStyle="1" w:styleId="nowrap">
    <w:name w:val="nowrap"/>
    <w:basedOn w:val="Policepardfaut"/>
    <w:rsid w:val="00292ACC"/>
  </w:style>
  <w:style w:type="character" w:styleId="Mentionnonrsolue">
    <w:name w:val="Unresolved Mention"/>
    <w:basedOn w:val="Policepardfaut"/>
    <w:uiPriority w:val="99"/>
    <w:semiHidden/>
    <w:unhideWhenUsed/>
    <w:rsid w:val="00292ACC"/>
    <w:rPr>
      <w:color w:val="605E5C"/>
      <w:shd w:val="clear" w:color="auto" w:fill="E1DFDD"/>
    </w:rPr>
  </w:style>
  <w:style w:type="character" w:styleId="Textedelespacerserv">
    <w:name w:val="Placeholder Text"/>
    <w:basedOn w:val="Policepardfaut"/>
    <w:uiPriority w:val="99"/>
    <w:semiHidden/>
    <w:rsid w:val="001B4D40"/>
    <w:rPr>
      <w:color w:val="808080"/>
    </w:rPr>
  </w:style>
  <w:style w:type="paragraph" w:styleId="NormalWeb">
    <w:name w:val="Normal (Web)"/>
    <w:basedOn w:val="Normal"/>
    <w:uiPriority w:val="99"/>
    <w:semiHidden/>
    <w:unhideWhenUsed/>
    <w:rsid w:val="001D786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katex-mathml">
    <w:name w:val="katex-mathml"/>
    <w:basedOn w:val="Policepardfaut"/>
    <w:rsid w:val="001D7865"/>
  </w:style>
  <w:style w:type="character" w:customStyle="1" w:styleId="mord">
    <w:name w:val="mord"/>
    <w:basedOn w:val="Policepardfaut"/>
    <w:rsid w:val="001D7865"/>
  </w:style>
  <w:style w:type="character" w:customStyle="1" w:styleId="vlist-s">
    <w:name w:val="vlist-s"/>
    <w:basedOn w:val="Policepardfaut"/>
    <w:rsid w:val="001D7865"/>
  </w:style>
  <w:style w:type="character" w:customStyle="1" w:styleId="Titre1Car">
    <w:name w:val="Titre 1 Car"/>
    <w:basedOn w:val="Policepardfaut"/>
    <w:link w:val="Titre1"/>
    <w:uiPriority w:val="9"/>
    <w:rsid w:val="009F14FA"/>
    <w:rPr>
      <w:rFonts w:ascii="Times New Roman" w:eastAsia="Times New Roman" w:hAnsi="Times New Roman" w:cs="Times New Roman"/>
      <w:b/>
      <w:bCs/>
      <w:kern w:val="36"/>
      <w:sz w:val="48"/>
      <w:szCs w:val="48"/>
      <w:lang w:eastAsia="fr-FR"/>
    </w:rPr>
  </w:style>
  <w:style w:type="character" w:customStyle="1" w:styleId="author">
    <w:name w:val="author"/>
    <w:basedOn w:val="Policepardfaut"/>
    <w:rsid w:val="009F14FA"/>
  </w:style>
  <w:style w:type="character" w:styleId="Accentuation">
    <w:name w:val="Emphasis"/>
    <w:basedOn w:val="Policepardfaut"/>
    <w:uiPriority w:val="20"/>
    <w:qFormat/>
    <w:rsid w:val="009F14FA"/>
    <w:rPr>
      <w:i/>
      <w:iCs/>
    </w:rPr>
  </w:style>
  <w:style w:type="character" w:customStyle="1" w:styleId="article">
    <w:name w:val="article"/>
    <w:basedOn w:val="Policepardfaut"/>
    <w:rsid w:val="009F14FA"/>
  </w:style>
  <w:style w:type="character" w:customStyle="1" w:styleId="ouvrage">
    <w:name w:val="ouvrage"/>
    <w:basedOn w:val="Policepardfaut"/>
    <w:rsid w:val="009F14FA"/>
  </w:style>
  <w:style w:type="character" w:styleId="Lienhypertextesuivivisit">
    <w:name w:val="FollowedHyperlink"/>
    <w:basedOn w:val="Policepardfaut"/>
    <w:uiPriority w:val="99"/>
    <w:semiHidden/>
    <w:unhideWhenUsed/>
    <w:rsid w:val="00B2063D"/>
    <w:rPr>
      <w:color w:val="800080" w:themeColor="followedHyperlink"/>
      <w:u w:val="single"/>
    </w:rPr>
  </w:style>
  <w:style w:type="character" w:customStyle="1" w:styleId="Titre3Car">
    <w:name w:val="Titre 3 Car"/>
    <w:basedOn w:val="Policepardfaut"/>
    <w:link w:val="Titre3"/>
    <w:uiPriority w:val="9"/>
    <w:semiHidden/>
    <w:rsid w:val="00DC6EED"/>
    <w:rPr>
      <w:rFonts w:asciiTheme="majorHAnsi" w:eastAsiaTheme="majorEastAsia" w:hAnsiTheme="majorHAnsi" w:cstheme="majorBidi"/>
      <w:color w:val="243F60" w:themeColor="accent1" w:themeShade="7F"/>
      <w:sz w:val="24"/>
      <w:szCs w:val="24"/>
    </w:rPr>
  </w:style>
  <w:style w:type="character" w:customStyle="1" w:styleId="firstname">
    <w:name w:val="firstname"/>
    <w:basedOn w:val="Policepardfaut"/>
    <w:rsid w:val="00DC6EED"/>
  </w:style>
  <w:style w:type="character" w:customStyle="1" w:styleId="surname">
    <w:name w:val="surname"/>
    <w:basedOn w:val="Policepardfaut"/>
    <w:rsid w:val="00DC6EED"/>
  </w:style>
  <w:style w:type="character" w:customStyle="1" w:styleId="orgname">
    <w:name w:val="orgname"/>
    <w:basedOn w:val="Policepardfaut"/>
    <w:rsid w:val="00DC6EED"/>
  </w:style>
  <w:style w:type="character" w:customStyle="1" w:styleId="A1">
    <w:name w:val="A1"/>
    <w:uiPriority w:val="99"/>
    <w:rsid w:val="00DC6EED"/>
    <w:rPr>
      <w:rFonts w:cs="Archive"/>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4485">
      <w:bodyDiv w:val="1"/>
      <w:marLeft w:val="0"/>
      <w:marRight w:val="0"/>
      <w:marTop w:val="0"/>
      <w:marBottom w:val="0"/>
      <w:divBdr>
        <w:top w:val="none" w:sz="0" w:space="0" w:color="auto"/>
        <w:left w:val="none" w:sz="0" w:space="0" w:color="auto"/>
        <w:bottom w:val="none" w:sz="0" w:space="0" w:color="auto"/>
        <w:right w:val="none" w:sz="0" w:space="0" w:color="auto"/>
      </w:divBdr>
    </w:div>
    <w:div w:id="925306756">
      <w:bodyDiv w:val="1"/>
      <w:marLeft w:val="0"/>
      <w:marRight w:val="0"/>
      <w:marTop w:val="0"/>
      <w:marBottom w:val="0"/>
      <w:divBdr>
        <w:top w:val="none" w:sz="0" w:space="0" w:color="auto"/>
        <w:left w:val="none" w:sz="0" w:space="0" w:color="auto"/>
        <w:bottom w:val="none" w:sz="0" w:space="0" w:color="auto"/>
        <w:right w:val="none" w:sz="0" w:space="0" w:color="auto"/>
      </w:divBdr>
      <w:divsChild>
        <w:div w:id="1286472621">
          <w:marLeft w:val="0"/>
          <w:marRight w:val="0"/>
          <w:marTop w:val="0"/>
          <w:marBottom w:val="0"/>
          <w:divBdr>
            <w:top w:val="none" w:sz="0" w:space="0" w:color="auto"/>
            <w:left w:val="none" w:sz="0" w:space="0" w:color="auto"/>
            <w:bottom w:val="none" w:sz="0" w:space="0" w:color="auto"/>
            <w:right w:val="none" w:sz="0" w:space="0" w:color="auto"/>
          </w:divBdr>
        </w:div>
        <w:div w:id="395861838">
          <w:marLeft w:val="0"/>
          <w:marRight w:val="0"/>
          <w:marTop w:val="0"/>
          <w:marBottom w:val="0"/>
          <w:divBdr>
            <w:top w:val="none" w:sz="0" w:space="0" w:color="auto"/>
            <w:left w:val="none" w:sz="0" w:space="0" w:color="auto"/>
            <w:bottom w:val="none" w:sz="0" w:space="0" w:color="auto"/>
            <w:right w:val="none" w:sz="0" w:space="0" w:color="auto"/>
          </w:divBdr>
        </w:div>
        <w:div w:id="1539581127">
          <w:marLeft w:val="0"/>
          <w:marRight w:val="0"/>
          <w:marTop w:val="0"/>
          <w:marBottom w:val="0"/>
          <w:divBdr>
            <w:top w:val="none" w:sz="0" w:space="0" w:color="auto"/>
            <w:left w:val="none" w:sz="0" w:space="0" w:color="auto"/>
            <w:bottom w:val="none" w:sz="0" w:space="0" w:color="auto"/>
            <w:right w:val="none" w:sz="0" w:space="0" w:color="auto"/>
          </w:divBdr>
          <w:divsChild>
            <w:div w:id="1600025240">
              <w:marLeft w:val="0"/>
              <w:marRight w:val="0"/>
              <w:marTop w:val="0"/>
              <w:marBottom w:val="0"/>
              <w:divBdr>
                <w:top w:val="none" w:sz="0" w:space="0" w:color="auto"/>
                <w:left w:val="none" w:sz="0" w:space="0" w:color="auto"/>
                <w:bottom w:val="none" w:sz="0" w:space="0" w:color="auto"/>
                <w:right w:val="none" w:sz="0" w:space="0" w:color="auto"/>
              </w:divBdr>
            </w:div>
          </w:divsChild>
        </w:div>
        <w:div w:id="1913469060">
          <w:marLeft w:val="0"/>
          <w:marRight w:val="0"/>
          <w:marTop w:val="0"/>
          <w:marBottom w:val="0"/>
          <w:divBdr>
            <w:top w:val="none" w:sz="0" w:space="0" w:color="auto"/>
            <w:left w:val="none" w:sz="0" w:space="0" w:color="auto"/>
            <w:bottom w:val="none" w:sz="0" w:space="0" w:color="auto"/>
            <w:right w:val="none" w:sz="0" w:space="0" w:color="auto"/>
          </w:divBdr>
        </w:div>
        <w:div w:id="335154428">
          <w:marLeft w:val="0"/>
          <w:marRight w:val="0"/>
          <w:marTop w:val="0"/>
          <w:marBottom w:val="0"/>
          <w:divBdr>
            <w:top w:val="none" w:sz="0" w:space="0" w:color="auto"/>
            <w:left w:val="none" w:sz="0" w:space="0" w:color="auto"/>
            <w:bottom w:val="none" w:sz="0" w:space="0" w:color="auto"/>
            <w:right w:val="none" w:sz="0" w:space="0" w:color="auto"/>
          </w:divBdr>
          <w:divsChild>
            <w:div w:id="12130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02952">
      <w:bodyDiv w:val="1"/>
      <w:marLeft w:val="0"/>
      <w:marRight w:val="0"/>
      <w:marTop w:val="0"/>
      <w:marBottom w:val="0"/>
      <w:divBdr>
        <w:top w:val="none" w:sz="0" w:space="0" w:color="auto"/>
        <w:left w:val="none" w:sz="0" w:space="0" w:color="auto"/>
        <w:bottom w:val="none" w:sz="0" w:space="0" w:color="auto"/>
        <w:right w:val="none" w:sz="0" w:space="0" w:color="auto"/>
      </w:divBdr>
      <w:divsChild>
        <w:div w:id="1512600931">
          <w:marLeft w:val="0"/>
          <w:marRight w:val="0"/>
          <w:marTop w:val="0"/>
          <w:marBottom w:val="0"/>
          <w:divBdr>
            <w:top w:val="none" w:sz="0" w:space="0" w:color="auto"/>
            <w:left w:val="none" w:sz="0" w:space="0" w:color="auto"/>
            <w:bottom w:val="none" w:sz="0" w:space="0" w:color="auto"/>
            <w:right w:val="none" w:sz="0" w:space="0" w:color="auto"/>
          </w:divBdr>
          <w:divsChild>
            <w:div w:id="1651908029">
              <w:marLeft w:val="0"/>
              <w:marRight w:val="0"/>
              <w:marTop w:val="0"/>
              <w:marBottom w:val="0"/>
              <w:divBdr>
                <w:top w:val="none" w:sz="0" w:space="0" w:color="auto"/>
                <w:left w:val="none" w:sz="0" w:space="0" w:color="auto"/>
                <w:bottom w:val="none" w:sz="0" w:space="0" w:color="auto"/>
                <w:right w:val="none" w:sz="0" w:space="0" w:color="auto"/>
              </w:divBdr>
            </w:div>
          </w:divsChild>
        </w:div>
        <w:div w:id="2078671484">
          <w:marLeft w:val="0"/>
          <w:marRight w:val="0"/>
          <w:marTop w:val="0"/>
          <w:marBottom w:val="0"/>
          <w:divBdr>
            <w:top w:val="none" w:sz="0" w:space="0" w:color="auto"/>
            <w:left w:val="none" w:sz="0" w:space="0" w:color="auto"/>
            <w:bottom w:val="none" w:sz="0" w:space="0" w:color="auto"/>
            <w:right w:val="none" w:sz="0" w:space="0" w:color="auto"/>
          </w:divBdr>
        </w:div>
      </w:divsChild>
    </w:div>
    <w:div w:id="17461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nio.com/fr/sport-fr/tennis-de-table-tache-boule-equipement-competition-sport" TargetMode="Externa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aapt.scitation.org/doi/abs/10.1119/1.1524166" TargetMode="External"/><Relationship Id="rId3" Type="http://schemas.openxmlformats.org/officeDocument/2006/relationships/settings" Target="settings.xml"/><Relationship Id="rId21" Type="http://schemas.openxmlformats.org/officeDocument/2006/relationships/hyperlink" Target="https://labolycee.org/chute-dune-balle-de-ping-pong" TargetMode="External"/><Relationship Id="rId7" Type="http://schemas.openxmlformats.org/officeDocument/2006/relationships/image" Target="media/image1.jpeg"/><Relationship Id="rId12" Type="http://schemas.openxmlformats.org/officeDocument/2006/relationships/hyperlink" Target="https://phyphox.org/" TargetMode="External"/><Relationship Id="rId17" Type="http://schemas.openxmlformats.org/officeDocument/2006/relationships/image" Target="media/image7.png"/><Relationship Id="rId25" Type="http://schemas.openxmlformats.org/officeDocument/2006/relationships/hyperlink" Target="https://femto-physique.fr/mecanique/mesure-de-g-avec-un-smartphone.php"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phyphox.org/experiment/inelastic-collision/" TargetMode="External"/><Relationship Id="rId5" Type="http://schemas.openxmlformats.org/officeDocument/2006/relationships/footnotes" Target="footnotes.xml"/><Relationship Id="rId15" Type="http://schemas.openxmlformats.org/officeDocument/2006/relationships/hyperlink" Target="https://www.fizziq.org/" TargetMode="External"/><Relationship Id="rId23" Type="http://schemas.openxmlformats.org/officeDocument/2006/relationships/image" Target="media/image12.png"/><Relationship Id="rId28" Type="http://schemas.openxmlformats.org/officeDocument/2006/relationships/hyperlink" Target="https://link.springer.com/chapter/10.1007/978-3-030-94044-7_12" TargetMode="Externa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hyphox.org/"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yperlink" Target="https://sciencetechindonesia.com/index.php/jsti/article/view/187/120"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5092</Words>
  <Characters>28008</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Nicolas COPPENS</dc:creator>
  <cp:lastModifiedBy>Christophe WEISSROCK</cp:lastModifiedBy>
  <cp:revision>77</cp:revision>
  <cp:lastPrinted>2023-03-11T19:38:00Z</cp:lastPrinted>
  <dcterms:created xsi:type="dcterms:W3CDTF">2023-02-10T09:29:00Z</dcterms:created>
  <dcterms:modified xsi:type="dcterms:W3CDTF">2023-07-03T12:52:00Z</dcterms:modified>
</cp:coreProperties>
</file>