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4C9255B2"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CA4ED2">
              <w:rPr>
                <w:rFonts w:ascii="Arial" w:hAnsi="Arial" w:cs="Arial"/>
                <w:noProof/>
                <w:sz w:val="20"/>
                <w:szCs w:val="20"/>
                <w:lang w:eastAsia="fr-FR"/>
              </w:rPr>
              <w:t>Seconde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0837EFEB"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3E5757">
              <w:rPr>
                <w:rFonts w:ascii="Arial" w:hAnsi="Arial" w:cs="Arial"/>
                <w:noProof/>
                <w:sz w:val="20"/>
                <w:szCs w:val="20"/>
                <w:lang w:eastAsia="fr-FR"/>
              </w:rPr>
              <w:t>Exercices</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2753E190" w:rsidR="00EB6D57" w:rsidRPr="00010038" w:rsidRDefault="005D2144" w:rsidP="00454B3E">
            <w:pPr>
              <w:pStyle w:val="Paragraphedeliste"/>
              <w:numPr>
                <w:ilvl w:val="0"/>
                <w:numId w:val="1"/>
              </w:numPr>
              <w:spacing w:after="0"/>
              <w:jc w:val="both"/>
              <w:rPr>
                <w:rFonts w:ascii="Arial" w:hAnsi="Arial" w:cs="Arial"/>
                <w:noProof/>
                <w:sz w:val="20"/>
                <w:szCs w:val="20"/>
                <w:lang w:eastAsia="fr-FR"/>
              </w:rPr>
            </w:pPr>
            <w:r>
              <w:t>Le cortège électronique de l’atome définit ses propriétés chimiques.</w:t>
            </w:r>
          </w:p>
          <w:p w14:paraId="0AD93565" w14:textId="27390BF5" w:rsidR="00EB6D57" w:rsidRPr="00010038" w:rsidRDefault="00D842F9" w:rsidP="00454B3E">
            <w:pPr>
              <w:pStyle w:val="Paragraphedeliste"/>
              <w:numPr>
                <w:ilvl w:val="0"/>
                <w:numId w:val="1"/>
              </w:numPr>
              <w:spacing w:after="0"/>
              <w:jc w:val="both"/>
              <w:rPr>
                <w:rFonts w:ascii="Arial" w:hAnsi="Arial" w:cs="Arial"/>
                <w:noProof/>
                <w:sz w:val="20"/>
                <w:szCs w:val="20"/>
                <w:lang w:eastAsia="fr-FR"/>
              </w:rPr>
            </w:pPr>
            <w:r>
              <w:t>Vers des entités plus stables chimiquement.</w:t>
            </w:r>
          </w:p>
          <w:p w14:paraId="046B5E18" w14:textId="77777777" w:rsidR="00EB6D57" w:rsidRPr="00010038" w:rsidRDefault="00EB6D57" w:rsidP="00D842F9">
            <w:pPr>
              <w:pStyle w:val="Paragraphedeliste"/>
              <w:spacing w:after="0"/>
              <w:jc w:val="both"/>
              <w:rPr>
                <w:rFonts w:ascii="Arial" w:hAnsi="Arial" w:cs="Arial"/>
                <w:b/>
                <w:noProof/>
                <w:sz w:val="20"/>
                <w:szCs w:val="20"/>
                <w:lang w:eastAsia="fr-FR"/>
              </w:rPr>
            </w:pPr>
          </w:p>
        </w:tc>
      </w:tr>
      <w:tr w:rsidR="00EB6D57" w:rsidRPr="00010038" w14:paraId="1E162221" w14:textId="77777777" w:rsidTr="00531D10">
        <w:tc>
          <w:tcPr>
            <w:tcW w:w="9212" w:type="dxa"/>
          </w:tcPr>
          <w:p w14:paraId="3B5C49EE" w14:textId="334A1228"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E8D00AF" w14:textId="7A5EED3D" w:rsidR="00EB6D57" w:rsidRPr="00010038" w:rsidRDefault="00EC3250" w:rsidP="00454B3E">
            <w:pPr>
              <w:pStyle w:val="Paragraphedeliste"/>
              <w:numPr>
                <w:ilvl w:val="0"/>
                <w:numId w:val="1"/>
              </w:numPr>
              <w:spacing w:after="0"/>
              <w:jc w:val="both"/>
              <w:rPr>
                <w:rFonts w:ascii="Arial" w:hAnsi="Arial" w:cs="Arial"/>
                <w:noProof/>
                <w:sz w:val="20"/>
                <w:szCs w:val="20"/>
                <w:lang w:eastAsia="fr-FR"/>
              </w:rPr>
            </w:pPr>
            <w:r>
              <w:t xml:space="preserve">Déterminer la position de l’élément dans le tableau périodique à partir de la donnée de la configuration électronique de l’atome à l’état fondamental. Déterminer les électrons de valence d’un atome (Z </w:t>
            </w:r>
            <w:r>
              <w:rPr>
                <w:rFonts w:ascii="Cambria Math" w:hAnsi="Cambria Math" w:cs="Cambria Math"/>
              </w:rPr>
              <w:t>⩽</w:t>
            </w:r>
            <w:r>
              <w:t xml:space="preserve"> 18) à partir de sa configuration électronique à l’état fondamental ou de sa position dans le tableau périodique. Associer la notion de famille chimique à l’existence de propriétés communes et identifier la famille des gaz nobles.</w:t>
            </w:r>
          </w:p>
          <w:p w14:paraId="62600F84" w14:textId="6481748E" w:rsidR="00EB6D57" w:rsidRDefault="00EC3250" w:rsidP="00454B3E">
            <w:pPr>
              <w:pStyle w:val="Paragraphedeliste"/>
              <w:numPr>
                <w:ilvl w:val="0"/>
                <w:numId w:val="1"/>
              </w:numPr>
              <w:spacing w:after="0"/>
              <w:jc w:val="both"/>
              <w:rPr>
                <w:rFonts w:ascii="Arial" w:hAnsi="Arial" w:cs="Arial"/>
                <w:noProof/>
                <w:sz w:val="20"/>
                <w:szCs w:val="20"/>
                <w:lang w:eastAsia="fr-FR"/>
              </w:rPr>
            </w:pPr>
            <w:r>
              <w:t>Établir le lien entre stabilité chimique et configuration électronique de valence d’un gaz noble. Déterminer la charge électrique d’ions monoatomiques courants à partir du tableau périodique.</w:t>
            </w:r>
          </w:p>
          <w:p w14:paraId="1A4021E8" w14:textId="7CCA7D56" w:rsidR="00EB6D57" w:rsidRDefault="00302164" w:rsidP="00454B3E">
            <w:pPr>
              <w:pStyle w:val="Paragraphedeliste"/>
              <w:numPr>
                <w:ilvl w:val="0"/>
                <w:numId w:val="1"/>
              </w:numPr>
              <w:spacing w:after="0"/>
              <w:jc w:val="both"/>
              <w:rPr>
                <w:rFonts w:ascii="Arial" w:hAnsi="Arial" w:cs="Arial"/>
                <w:noProof/>
                <w:sz w:val="20"/>
                <w:szCs w:val="20"/>
                <w:lang w:eastAsia="fr-FR"/>
              </w:rPr>
            </w:pPr>
            <w:r>
              <w:t xml:space="preserve">Ecrire </w:t>
            </w:r>
            <w:r w:rsidR="0079728F">
              <w:t>la</w:t>
            </w:r>
            <w:r>
              <w:t xml:space="preserve"> formule des ions sodium et chlorure à partir de leur</w:t>
            </w:r>
            <w:r w:rsidR="0079728F">
              <w:t>s</w:t>
            </w:r>
            <w:r>
              <w:t xml:space="preserve"> nom</w:t>
            </w:r>
            <w:r w:rsidR="0079728F">
              <w:t>s</w:t>
            </w:r>
            <w:r>
              <w:t>.</w:t>
            </w:r>
          </w:p>
          <w:p w14:paraId="29618ACA" w14:textId="09B3F581" w:rsidR="00EB6D57" w:rsidRPr="00144841" w:rsidRDefault="00922E0C" w:rsidP="00454B3E">
            <w:pPr>
              <w:pStyle w:val="Paragraphedeliste"/>
              <w:numPr>
                <w:ilvl w:val="0"/>
                <w:numId w:val="1"/>
              </w:numPr>
              <w:spacing w:after="0"/>
              <w:jc w:val="both"/>
              <w:rPr>
                <w:rFonts w:ascii="Arial" w:hAnsi="Arial" w:cs="Arial"/>
                <w:noProof/>
                <w:sz w:val="20"/>
                <w:szCs w:val="20"/>
                <w:lang w:eastAsia="fr-FR"/>
              </w:rPr>
            </w:pPr>
            <w:r>
              <w:t xml:space="preserve">Décrire et exploiter le schéma de Lewis d’une molécule pour justifier la stabilisation de cette entité, en référence aux gaz nobles, par rapport aux atomes isolés (Z </w:t>
            </w:r>
            <w:r>
              <w:rPr>
                <w:rFonts w:ascii="Cambria Math" w:hAnsi="Cambria Math" w:cs="Cambria Math"/>
              </w:rPr>
              <w:t>⩽</w:t>
            </w:r>
            <w:r>
              <w:t xml:space="preserve"> 18). Associer qualitativement l’énergie d’une liaison entre deux atomes à l’énergie nécessaire pour rompre cette liaison.</w:t>
            </w:r>
          </w:p>
        </w:tc>
      </w:tr>
      <w:tr w:rsidR="00EB6D57" w:rsidRPr="00010038" w14:paraId="01A05B1B" w14:textId="77777777" w:rsidTr="00531D10">
        <w:tc>
          <w:tcPr>
            <w:tcW w:w="9212" w:type="dxa"/>
          </w:tcPr>
          <w:p w14:paraId="52280F0C" w14:textId="42C064A5"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BA4F5F">
              <w:rPr>
                <w:rFonts w:ascii="Arial" w:hAnsi="Arial" w:cs="Arial"/>
                <w:noProof/>
                <w:sz w:val="20"/>
                <w:szCs w:val="20"/>
                <w:lang w:eastAsia="fr-FR"/>
              </w:rPr>
              <w:t>Exercices d’entraînement</w:t>
            </w: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10D324F6" w:rsidR="00EB6D57"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D334BA" w:rsidRPr="00D334BA">
              <w:rPr>
                <w:rFonts w:ascii="Arial" w:hAnsi="Arial" w:cs="Arial"/>
                <w:noProof/>
                <w:sz w:val="20"/>
                <w:szCs w:val="20"/>
                <w:lang w:eastAsia="fr-FR"/>
              </w:rPr>
              <w:t xml:space="preserve">Exercices sur les notions </w:t>
            </w:r>
            <w:r w:rsidR="00D334BA">
              <w:rPr>
                <w:rFonts w:ascii="Arial" w:hAnsi="Arial" w:cs="Arial"/>
                <w:noProof/>
                <w:sz w:val="20"/>
                <w:szCs w:val="20"/>
                <w:lang w:eastAsia="fr-FR"/>
              </w:rPr>
              <w:t xml:space="preserve">de </w:t>
            </w:r>
            <w:r w:rsidR="00BA4F5F">
              <w:rPr>
                <w:rFonts w:ascii="Arial" w:hAnsi="Arial" w:cs="Arial"/>
                <w:noProof/>
                <w:sz w:val="20"/>
                <w:szCs w:val="20"/>
                <w:lang w:eastAsia="fr-FR"/>
              </w:rPr>
              <w:t xml:space="preserve">structures </w:t>
            </w:r>
            <w:r w:rsidR="00FA26DC">
              <w:rPr>
                <w:rFonts w:ascii="Arial" w:hAnsi="Arial" w:cs="Arial"/>
                <w:noProof/>
                <w:sz w:val="20"/>
                <w:szCs w:val="20"/>
                <w:lang w:eastAsia="fr-FR"/>
              </w:rPr>
              <w:t xml:space="preserve">électroniques, </w:t>
            </w:r>
            <w:r w:rsidR="00BA4F5F">
              <w:rPr>
                <w:rFonts w:ascii="Arial" w:hAnsi="Arial" w:cs="Arial"/>
                <w:noProof/>
                <w:sz w:val="20"/>
                <w:szCs w:val="20"/>
                <w:lang w:eastAsia="fr-FR"/>
              </w:rPr>
              <w:t xml:space="preserve">stabilité des ions et molécules, ainsi que </w:t>
            </w:r>
            <w:r w:rsidR="00FA26DC">
              <w:rPr>
                <w:rFonts w:ascii="Arial" w:hAnsi="Arial" w:cs="Arial"/>
                <w:noProof/>
                <w:sz w:val="20"/>
                <w:szCs w:val="20"/>
                <w:lang w:eastAsia="fr-FR"/>
              </w:rPr>
              <w:t>sur la représentation de Lewis.</w:t>
            </w:r>
            <w:r w:rsidR="005D2144">
              <w:rPr>
                <w:rFonts w:ascii="Arial" w:hAnsi="Arial" w:cs="Arial"/>
                <w:noProof/>
                <w:sz w:val="20"/>
                <w:szCs w:val="20"/>
                <w:lang w:eastAsia="fr-FR"/>
              </w:rPr>
              <w:t xml:space="preserve"> La notion de famille chimique est également abordée.</w:t>
            </w:r>
          </w:p>
          <w:p w14:paraId="7AB3BEF4" w14:textId="47F77D65" w:rsidR="00ED6EA0" w:rsidRPr="00862EA3" w:rsidRDefault="00ED6EA0" w:rsidP="00454B3E">
            <w:pPr>
              <w:spacing w:after="0"/>
              <w:jc w:val="both"/>
              <w:rPr>
                <w:rFonts w:ascii="Arial" w:hAnsi="Arial" w:cs="Arial"/>
                <w:noProof/>
                <w:sz w:val="20"/>
                <w:szCs w:val="20"/>
                <w:lang w:eastAsia="fr-FR"/>
              </w:rPr>
            </w:pPr>
            <w:r w:rsidRPr="00ED6EA0">
              <w:rPr>
                <w:rFonts w:ascii="Arial" w:hAnsi="Arial" w:cs="Arial"/>
                <w:noProof/>
                <w:sz w:val="20"/>
                <w:szCs w:val="20"/>
                <w:lang w:eastAsia="fr-FR"/>
              </w:rPr>
              <w:t>Un exercice bilan est proposé à la fin. Cet exercice peut faire l’objet d’une évaluation.</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3777EE23"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FA26DC">
              <w:rPr>
                <w:rFonts w:ascii="Arial" w:hAnsi="Arial" w:cs="Arial"/>
                <w:noProof/>
                <w:sz w:val="20"/>
                <w:szCs w:val="20"/>
                <w:lang w:eastAsia="fr-FR"/>
              </w:rPr>
              <w:t>structure électronique, configuration électronique, Lewis, stabilité des ions et de smolécules</w:t>
            </w:r>
            <w:r w:rsidR="00922E0C">
              <w:rPr>
                <w:rFonts w:ascii="Arial" w:hAnsi="Arial" w:cs="Arial"/>
                <w:noProof/>
                <w:sz w:val="20"/>
                <w:szCs w:val="20"/>
                <w:lang w:eastAsia="fr-FR"/>
              </w:rPr>
              <w:t xml:space="preserve">, famille chimique, </w:t>
            </w:r>
            <w:r w:rsidR="001B7B0E">
              <w:rPr>
                <w:rFonts w:ascii="Arial" w:hAnsi="Arial" w:cs="Arial"/>
                <w:noProof/>
                <w:sz w:val="20"/>
                <w:szCs w:val="20"/>
                <w:lang w:eastAsia="fr-FR"/>
              </w:rPr>
              <w:t>formule des ions.</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26484D25" w:rsidR="00EB6D57" w:rsidRDefault="00EB6D57" w:rsidP="00EB6D57">
      <w:pPr>
        <w:pStyle w:val="En-tteprogramme"/>
      </w:pPr>
      <w:r>
        <w:t xml:space="preserve">Programme de la classe de </w:t>
      </w:r>
      <w:r w:rsidR="00CA4ED2">
        <w:t>Seconde</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0E8ADE1A" w14:textId="529D09A9" w:rsidR="00AB28E2" w:rsidRDefault="00AB28E2" w:rsidP="00AB28E2">
      <w:pPr>
        <w:pStyle w:val="Titre1"/>
      </w:pPr>
      <w:r>
        <w:t>Structure électronique et stabilité des atomes -</w:t>
      </w:r>
      <w:r w:rsidRPr="005768A4">
        <w:t xml:space="preserve"> exercices</w:t>
      </w:r>
    </w:p>
    <w:p w14:paraId="25395967" w14:textId="77777777" w:rsidR="00053FF8" w:rsidRDefault="00053FF8" w:rsidP="00AB28E2">
      <w:pPr>
        <w:rPr>
          <w:b/>
          <w:i/>
        </w:rPr>
      </w:pPr>
    </w:p>
    <w:p w14:paraId="7CE330CE" w14:textId="3DACB21A" w:rsidR="00AB28E2" w:rsidRPr="003B364A" w:rsidRDefault="00AB28E2" w:rsidP="00AB28E2">
      <w:pPr>
        <w:rPr>
          <w:b/>
          <w:i/>
        </w:rPr>
      </w:pPr>
      <w:r w:rsidRPr="003B364A">
        <w:rPr>
          <w:b/>
          <w:i/>
        </w:rPr>
        <w:t>Exercice</w:t>
      </w:r>
      <w:r>
        <w:rPr>
          <w:b/>
          <w:i/>
        </w:rPr>
        <w:t xml:space="preserve"> 1</w:t>
      </w:r>
      <w:r w:rsidRPr="003B364A">
        <w:rPr>
          <w:b/>
          <w:i/>
        </w:rPr>
        <w:t xml:space="preserve"> : </w:t>
      </w:r>
      <w:r>
        <w:rPr>
          <w:b/>
          <w:i/>
        </w:rPr>
        <w:t>rappels</w:t>
      </w:r>
    </w:p>
    <w:p w14:paraId="32D43F3B" w14:textId="07CCFF8B" w:rsidR="00AB28E2" w:rsidRDefault="00AB28E2" w:rsidP="00AB28E2">
      <w:pPr>
        <w:pStyle w:val="Paragraphedeliste"/>
        <w:numPr>
          <w:ilvl w:val="0"/>
          <w:numId w:val="3"/>
        </w:numPr>
        <w:spacing w:before="120" w:after="120" w:line="240" w:lineRule="auto"/>
        <w:contextualSpacing w:val="0"/>
      </w:pPr>
      <w:r>
        <w:t>Effectue</w:t>
      </w:r>
      <w:r w:rsidR="0079728F">
        <w:t>r</w:t>
      </w:r>
      <w:r>
        <w:t xml:space="preserve"> les conversions suivantes :</w:t>
      </w:r>
    </w:p>
    <w:p w14:paraId="138A8B22" w14:textId="087D2402" w:rsidR="00AB28E2" w:rsidRDefault="00AB28E2" w:rsidP="00AB28E2">
      <w:pPr>
        <w:tabs>
          <w:tab w:val="left" w:pos="1985"/>
          <w:tab w:val="left" w:pos="4253"/>
          <w:tab w:val="left" w:pos="6379"/>
          <w:tab w:val="left" w:pos="9072"/>
        </w:tabs>
        <w:spacing w:before="120" w:after="120"/>
      </w:pPr>
      <w:r>
        <w:t>120 g = …</w:t>
      </w:r>
      <w:r w:rsidR="0079728F">
        <w:t xml:space="preserve"> </w:t>
      </w:r>
      <w:r>
        <w:t>kg</w:t>
      </w:r>
      <w:r>
        <w:tab/>
        <w:t>200 mg = …</w:t>
      </w:r>
      <w:r w:rsidR="0079728F">
        <w:t xml:space="preserve"> </w:t>
      </w:r>
      <w:r>
        <w:t>g</w:t>
      </w:r>
      <w:r>
        <w:tab/>
        <w:t>10 fm = … m</w:t>
      </w:r>
      <w:r>
        <w:tab/>
        <w:t>2.10</w:t>
      </w:r>
      <w:r>
        <w:rPr>
          <w:vertAlign w:val="superscript"/>
        </w:rPr>
        <w:t xml:space="preserve">-10 </w:t>
      </w:r>
      <w:r>
        <w:t>m = … fm</w:t>
      </w:r>
      <w:r w:rsidR="0079728F">
        <w:t xml:space="preserve">                      </w:t>
      </w:r>
      <w:r>
        <w:t xml:space="preserve">50 </w:t>
      </w:r>
      <w:r>
        <w:rPr>
          <w:rFonts w:cs="Tahoma"/>
        </w:rPr>
        <w:t>μ</w:t>
      </w:r>
      <w:r>
        <w:t>L = …</w:t>
      </w:r>
      <w:r w:rsidR="0079728F">
        <w:t xml:space="preserve"> </w:t>
      </w:r>
      <w:r>
        <w:t>mL</w:t>
      </w:r>
    </w:p>
    <w:p w14:paraId="450862E1" w14:textId="77777777" w:rsidR="00AB28E2" w:rsidRDefault="00AB28E2" w:rsidP="00AB28E2"/>
    <w:p w14:paraId="6DC62F2C" w14:textId="45750E24" w:rsidR="00AB28E2" w:rsidRDefault="00AB28E2" w:rsidP="00AB28E2">
      <w:pPr>
        <w:pStyle w:val="Paragraphedeliste"/>
        <w:numPr>
          <w:ilvl w:val="0"/>
          <w:numId w:val="3"/>
        </w:numPr>
        <w:spacing w:after="120" w:line="240" w:lineRule="auto"/>
        <w:ind w:left="714" w:hanging="357"/>
        <w:contextualSpacing w:val="0"/>
      </w:pPr>
      <w:r>
        <w:t>Effectue</w:t>
      </w:r>
      <w:r w:rsidR="0079728F">
        <w:t>r</w:t>
      </w:r>
      <w:r>
        <w:t xml:space="preserve"> les calculs suivants </w:t>
      </w:r>
      <w:r w:rsidRPr="00120A8F">
        <w:rPr>
          <w:u w:val="single"/>
        </w:rPr>
        <w:t>sans calculatrice</w:t>
      </w:r>
      <w:r>
        <w:t xml:space="preserve"> :</w:t>
      </w:r>
    </w:p>
    <w:p w14:paraId="670C983A" w14:textId="77777777" w:rsidR="00AB28E2" w:rsidRDefault="00AB28E2" w:rsidP="00AB28E2">
      <w:pPr>
        <w:tabs>
          <w:tab w:val="left" w:pos="2268"/>
          <w:tab w:val="left" w:pos="4536"/>
        </w:tabs>
        <w:spacing w:before="120" w:after="120"/>
        <w:jc w:val="center"/>
        <w:rPr>
          <w:rFonts w:eastAsiaTheme="minorEastAsia"/>
          <w:sz w:val="32"/>
        </w:rPr>
      </w:pPr>
      <m:oMath>
        <m:r>
          <w:rPr>
            <w:rFonts w:ascii="Cambria Math" w:hAnsi="Cambria Math"/>
            <w:sz w:val="32"/>
          </w:rPr>
          <m:t>A=</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den>
        </m:f>
      </m:oMath>
      <w:r>
        <w:rPr>
          <w:rFonts w:eastAsiaTheme="minorEastAsia"/>
          <w:sz w:val="32"/>
        </w:rPr>
        <w:tab/>
      </w:r>
      <m:oMath>
        <m:r>
          <w:rPr>
            <w:rFonts w:ascii="Cambria Math" w:eastAsiaTheme="minorEastAsia" w:hAnsi="Cambria Math"/>
            <w:sz w:val="32"/>
          </w:rPr>
          <m:t>B=</m:t>
        </m:r>
        <m:f>
          <m:fPr>
            <m:ctrlPr>
              <w:rPr>
                <w:rFonts w:ascii="Cambria Math" w:hAnsi="Cambria Math"/>
                <w:i/>
                <w:sz w:val="32"/>
              </w:rPr>
            </m:ctrlPr>
          </m:fPr>
          <m:num>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)²</m:t>
            </m:r>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den>
        </m:f>
      </m:oMath>
      <w:r>
        <w:rPr>
          <w:rFonts w:eastAsiaTheme="minorEastAsia"/>
          <w:sz w:val="32"/>
        </w:rPr>
        <w:tab/>
      </w:r>
      <m:oMath>
        <m:r>
          <w:rPr>
            <w:rFonts w:ascii="Cambria Math" w:eastAsiaTheme="minorEastAsia" w:hAnsi="Cambria Math"/>
            <w:sz w:val="32"/>
          </w:rPr>
          <m:t xml:space="preserve">C= </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den>
        </m:f>
      </m:oMath>
    </w:p>
    <w:p w14:paraId="46687EF7" w14:textId="4F6A67F8" w:rsidR="00AB28E2" w:rsidRDefault="00AB28E2" w:rsidP="00AB28E2">
      <w:pPr>
        <w:pStyle w:val="Paragraphedeliste"/>
        <w:numPr>
          <w:ilvl w:val="0"/>
          <w:numId w:val="3"/>
        </w:numPr>
        <w:spacing w:after="120" w:line="240" w:lineRule="auto"/>
        <w:ind w:left="714" w:hanging="357"/>
        <w:contextualSpacing w:val="0"/>
      </w:pPr>
      <w:r>
        <w:t>Détermine</w:t>
      </w:r>
      <w:r w:rsidR="0079728F">
        <w:t>r</w:t>
      </w:r>
      <w:r>
        <w:t xml:space="preserve"> la composition du noyau d’azote 13 </w:t>
      </w:r>
      <m:oMath>
        <m:sPre>
          <m:sPrePr>
            <m:ctrlPr>
              <w:rPr>
                <w:rFonts w:ascii="Cambria Math" w:hAnsi="Cambria Math"/>
                <w:iCs/>
              </w:rPr>
            </m:ctrlPr>
          </m:sPrePr>
          <m:sub>
            <m:r>
              <m:rPr>
                <m:sty m:val="p"/>
              </m:rPr>
              <w:rPr>
                <w:rFonts w:ascii="Cambria Math" w:hAnsi="Cambria Math"/>
              </w:rPr>
              <m:t>7</m:t>
            </m:r>
          </m:sub>
          <m:sup>
            <m:r>
              <m:rPr>
                <m:sty m:val="p"/>
              </m:rPr>
              <w:rPr>
                <w:rFonts w:ascii="Cambria Math" w:hAnsi="Cambria Math"/>
              </w:rPr>
              <m:t>13</m:t>
            </m:r>
          </m:sup>
          <m:e>
            <m:r>
              <m:rPr>
                <m:sty m:val="p"/>
              </m:rPr>
              <w:rPr>
                <w:rFonts w:ascii="Cambria Math" w:hAnsi="Cambria Math"/>
              </w:rPr>
              <m:t>N</m:t>
            </m:r>
          </m:e>
        </m:sPre>
      </m:oMath>
      <w:r>
        <w:rPr>
          <w:rFonts w:eastAsiaTheme="minorEastAsia"/>
          <w:iCs/>
        </w:rPr>
        <w:t>. Combien d’électrons possèdera l’atome d’azote 13 ? Justifie</w:t>
      </w:r>
      <w:r w:rsidR="0079728F">
        <w:rPr>
          <w:rFonts w:eastAsiaTheme="minorEastAsia"/>
          <w:iCs/>
        </w:rPr>
        <w:t>r</w:t>
      </w:r>
      <w:r>
        <w:rPr>
          <w:rFonts w:eastAsiaTheme="minorEastAsia"/>
          <w:iCs/>
        </w:rPr>
        <w:t>.</w:t>
      </w:r>
    </w:p>
    <w:p w14:paraId="4624E75A" w14:textId="77777777" w:rsidR="00EF22FB" w:rsidRDefault="00EF22FB" w:rsidP="00AB28E2">
      <w:pPr>
        <w:rPr>
          <w:b/>
          <w:i/>
        </w:rPr>
      </w:pPr>
    </w:p>
    <w:p w14:paraId="523028EF" w14:textId="798D8B46" w:rsidR="00AB28E2" w:rsidRPr="003B364A" w:rsidRDefault="00AB28E2" w:rsidP="00AB28E2">
      <w:pPr>
        <w:rPr>
          <w:b/>
          <w:i/>
        </w:rPr>
      </w:pPr>
      <w:r w:rsidRPr="003B364A">
        <w:rPr>
          <w:b/>
          <w:i/>
        </w:rPr>
        <w:t>Exercice </w:t>
      </w:r>
      <w:r>
        <w:rPr>
          <w:b/>
          <w:i/>
        </w:rPr>
        <w:t xml:space="preserve">2 </w:t>
      </w:r>
      <w:r w:rsidRPr="003B364A">
        <w:rPr>
          <w:b/>
          <w:i/>
        </w:rPr>
        <w:t xml:space="preserve">: </w:t>
      </w:r>
      <w:r>
        <w:rPr>
          <w:b/>
          <w:i/>
        </w:rPr>
        <w:t>détermination du nombre d’électron de valence à partir d’une configuration électronique</w:t>
      </w:r>
      <w:r w:rsidRPr="003B364A">
        <w:rPr>
          <w:b/>
          <w:i/>
        </w:rPr>
        <w:t xml:space="preserve"> </w:t>
      </w:r>
    </w:p>
    <w:p w14:paraId="24615EAC" w14:textId="77777777" w:rsidR="00AB28E2" w:rsidRDefault="00AB28E2" w:rsidP="00AB28E2">
      <w:r>
        <w:t>Déterminer le nombre d’électron de valence des atomes de configuration suivante :</w:t>
      </w:r>
    </w:p>
    <w:p w14:paraId="4679A31B" w14:textId="77777777" w:rsidR="00AB28E2" w:rsidRPr="00640316" w:rsidRDefault="00AB28E2" w:rsidP="00AB28E2">
      <w:pPr>
        <w:pStyle w:val="Paragraphedeliste"/>
        <w:numPr>
          <w:ilvl w:val="0"/>
          <w:numId w:val="4"/>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1</w:t>
      </w:r>
    </w:p>
    <w:p w14:paraId="43732C9C" w14:textId="77777777" w:rsidR="00AB28E2" w:rsidRPr="00640316" w:rsidRDefault="00AB28E2" w:rsidP="00AB28E2">
      <w:pPr>
        <w:pStyle w:val="Paragraphedeliste"/>
        <w:numPr>
          <w:ilvl w:val="0"/>
          <w:numId w:val="4"/>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1</w:t>
      </w:r>
    </w:p>
    <w:p w14:paraId="3483226E" w14:textId="77777777" w:rsidR="00AB28E2" w:rsidRPr="00640316" w:rsidRDefault="00AB28E2" w:rsidP="00AB28E2">
      <w:pPr>
        <w:pStyle w:val="Paragraphedeliste"/>
        <w:numPr>
          <w:ilvl w:val="0"/>
          <w:numId w:val="4"/>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6</w:t>
      </w:r>
    </w:p>
    <w:p w14:paraId="25CCB3EC" w14:textId="77777777" w:rsidR="00AB28E2" w:rsidRPr="00640316" w:rsidRDefault="00AB28E2" w:rsidP="00AB28E2">
      <w:pPr>
        <w:pStyle w:val="Paragraphedeliste"/>
        <w:numPr>
          <w:ilvl w:val="0"/>
          <w:numId w:val="4"/>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6</w:t>
      </w:r>
      <w:r w:rsidRPr="00640316">
        <w:rPr>
          <w:bCs/>
          <w:iCs/>
        </w:rPr>
        <w:t xml:space="preserve"> 3s</w:t>
      </w:r>
      <w:r w:rsidRPr="00640316">
        <w:rPr>
          <w:bCs/>
          <w:iCs/>
          <w:vertAlign w:val="superscript"/>
        </w:rPr>
        <w:t>2</w:t>
      </w:r>
    </w:p>
    <w:p w14:paraId="391F3608" w14:textId="77777777" w:rsidR="00AB28E2" w:rsidRPr="00640316" w:rsidRDefault="00AB28E2" w:rsidP="00AB28E2">
      <w:pPr>
        <w:pStyle w:val="Paragraphedeliste"/>
        <w:numPr>
          <w:ilvl w:val="0"/>
          <w:numId w:val="4"/>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6</w:t>
      </w:r>
      <w:r w:rsidRPr="00640316">
        <w:rPr>
          <w:bCs/>
          <w:iCs/>
        </w:rPr>
        <w:t xml:space="preserve"> 3s</w:t>
      </w:r>
      <w:r w:rsidRPr="00640316">
        <w:rPr>
          <w:bCs/>
          <w:iCs/>
          <w:vertAlign w:val="superscript"/>
        </w:rPr>
        <w:t>2</w:t>
      </w:r>
      <w:r w:rsidRPr="00640316">
        <w:rPr>
          <w:bCs/>
          <w:iCs/>
        </w:rPr>
        <w:t xml:space="preserve"> 3p</w:t>
      </w:r>
      <w:r w:rsidRPr="00640316">
        <w:rPr>
          <w:bCs/>
          <w:iCs/>
          <w:vertAlign w:val="superscript"/>
        </w:rPr>
        <w:t>4</w:t>
      </w:r>
    </w:p>
    <w:p w14:paraId="0825E8FF" w14:textId="77777777" w:rsidR="00EF22FB" w:rsidRDefault="00EF22FB" w:rsidP="00AB28E2">
      <w:pPr>
        <w:rPr>
          <w:b/>
          <w:i/>
        </w:rPr>
      </w:pPr>
    </w:p>
    <w:p w14:paraId="33E10DC2" w14:textId="02041FEE" w:rsidR="00AB28E2" w:rsidRPr="003B364A" w:rsidRDefault="00AB28E2" w:rsidP="00AB28E2">
      <w:pPr>
        <w:rPr>
          <w:b/>
          <w:i/>
        </w:rPr>
      </w:pPr>
      <w:r w:rsidRPr="003B364A">
        <w:rPr>
          <w:b/>
          <w:i/>
        </w:rPr>
        <w:t>Exercice</w:t>
      </w:r>
      <w:r>
        <w:rPr>
          <w:b/>
          <w:i/>
        </w:rPr>
        <w:t xml:space="preserve"> 3</w:t>
      </w:r>
      <w:r w:rsidRPr="003B364A">
        <w:rPr>
          <w:b/>
          <w:i/>
        </w:rPr>
        <w:t xml:space="preserve"> : </w:t>
      </w:r>
      <w:r>
        <w:rPr>
          <w:b/>
          <w:i/>
        </w:rPr>
        <w:t xml:space="preserve">lien </w:t>
      </w:r>
      <w:r w:rsidR="0079728F">
        <w:rPr>
          <w:b/>
          <w:i/>
        </w:rPr>
        <w:t xml:space="preserve">entre </w:t>
      </w:r>
      <w:r w:rsidR="00FE25E0">
        <w:rPr>
          <w:b/>
          <w:i/>
        </w:rPr>
        <w:t>tableau</w:t>
      </w:r>
      <w:r>
        <w:rPr>
          <w:b/>
          <w:i/>
        </w:rPr>
        <w:t xml:space="preserve"> périodique et configuration électronique</w:t>
      </w:r>
    </w:p>
    <w:p w14:paraId="5BD9956E" w14:textId="77777777" w:rsidR="00AB28E2"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Qu’ont en commun les atomes des éléments situés dans une même colonne du tableau périodique ? Même question pour les atomes des éléments situés sur une même ligne.</w:t>
      </w:r>
    </w:p>
    <w:p w14:paraId="45468184" w14:textId="00182AEA" w:rsidR="00AB28E2"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Un atome possède la configuration électronique suivante : 1s</w:t>
      </w:r>
      <w:r w:rsidRPr="00640316">
        <w:rPr>
          <w:rStyle w:val="Accentuationlgre"/>
          <w:vertAlign w:val="superscript"/>
        </w:rPr>
        <w:t>2</w:t>
      </w:r>
      <w:r>
        <w:rPr>
          <w:rStyle w:val="Accentuationlgre"/>
        </w:rPr>
        <w:t xml:space="preserve"> 2s</w:t>
      </w:r>
      <w:r w:rsidRPr="00640316">
        <w:rPr>
          <w:rStyle w:val="Accentuationlgre"/>
          <w:vertAlign w:val="superscript"/>
        </w:rPr>
        <w:t>2</w:t>
      </w:r>
      <w:r>
        <w:rPr>
          <w:rStyle w:val="Accentuationlgre"/>
        </w:rPr>
        <w:t xml:space="preserve"> 2p</w:t>
      </w:r>
      <w:r w:rsidRPr="00640316">
        <w:rPr>
          <w:rStyle w:val="Accentuationlgre"/>
          <w:vertAlign w:val="superscript"/>
        </w:rPr>
        <w:t>2</w:t>
      </w:r>
      <w:r>
        <w:rPr>
          <w:rStyle w:val="Accentuationlgre"/>
        </w:rPr>
        <w:t xml:space="preserve">. </w:t>
      </w:r>
      <w:r w:rsidR="00FE25E0">
        <w:rPr>
          <w:rStyle w:val="Accentuationlgre"/>
        </w:rPr>
        <w:t>En justifiant, indiquer la position de l’élément chimique correspondant</w:t>
      </w:r>
    </w:p>
    <w:p w14:paraId="3CE375A7" w14:textId="77777777" w:rsidR="00AB28E2"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Un élément est situé dans la colonne 2 et la ligne 3. Combien a-t-il d’électrons de valence ?</w:t>
      </w:r>
    </w:p>
    <w:p w14:paraId="7D255331" w14:textId="77777777" w:rsidR="00AB28E2"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Un élément est situé dans la ligne 2 et la colonne 14. Combien a-t-il d’électrons de valence ?</w:t>
      </w:r>
    </w:p>
    <w:p w14:paraId="1BF5829A" w14:textId="68A30214" w:rsidR="00AB28E2"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Compare</w:t>
      </w:r>
      <w:r w:rsidR="00067358">
        <w:rPr>
          <w:rStyle w:val="Accentuationlgre"/>
        </w:rPr>
        <w:t>r</w:t>
      </w:r>
      <w:r>
        <w:rPr>
          <w:rStyle w:val="Accentuationlgre"/>
        </w:rPr>
        <w:t xml:space="preserve"> l</w:t>
      </w:r>
      <w:r w:rsidR="00067358">
        <w:rPr>
          <w:rStyle w:val="Accentuationlgre"/>
        </w:rPr>
        <w:t>e nombre d’électrons de</w:t>
      </w:r>
      <w:r>
        <w:rPr>
          <w:rStyle w:val="Accentuationlgre"/>
        </w:rPr>
        <w:t xml:space="preserve"> valence de deux atomes dont les éléments sont </w:t>
      </w:r>
      <w:r w:rsidR="00067358">
        <w:rPr>
          <w:rStyle w:val="Accentuationlgre"/>
        </w:rPr>
        <w:t xml:space="preserve">situés </w:t>
      </w:r>
      <w:r>
        <w:rPr>
          <w:rStyle w:val="Accentuationlgre"/>
        </w:rPr>
        <w:t>l’un au-dessus de l’autre. Même question pour deux éléments côte à côte.</w:t>
      </w:r>
    </w:p>
    <w:p w14:paraId="34A014E7" w14:textId="77777777" w:rsidR="00AB28E2" w:rsidRPr="00A06CDC" w:rsidRDefault="00AB28E2" w:rsidP="00AB28E2">
      <w:pPr>
        <w:pStyle w:val="Paragraphedeliste"/>
        <w:numPr>
          <w:ilvl w:val="0"/>
          <w:numId w:val="2"/>
        </w:numPr>
        <w:spacing w:before="120" w:after="120" w:line="240" w:lineRule="auto"/>
        <w:ind w:left="714" w:hanging="357"/>
        <w:contextualSpacing w:val="0"/>
        <w:rPr>
          <w:rStyle w:val="Accentuationlgre"/>
        </w:rPr>
      </w:pPr>
      <w:r>
        <w:rPr>
          <w:rStyle w:val="Accentuationlgre"/>
        </w:rPr>
        <w:t>Qu’appelle-t-on famille chimique ? Où se situe la famille des gaz nobles dans le tableau périodique et qu’a-t-elle de particulier ?</w:t>
      </w:r>
    </w:p>
    <w:p w14:paraId="0449205E" w14:textId="77777777" w:rsidR="00EF22FB" w:rsidRDefault="00EF22FB" w:rsidP="00AB28E2">
      <w:pPr>
        <w:tabs>
          <w:tab w:val="left" w:pos="2835"/>
          <w:tab w:val="left" w:pos="5670"/>
          <w:tab w:val="left" w:pos="8505"/>
        </w:tabs>
        <w:spacing w:before="120" w:after="120"/>
        <w:rPr>
          <w:b/>
          <w:i/>
        </w:rPr>
      </w:pPr>
    </w:p>
    <w:p w14:paraId="7399F23E" w14:textId="42EC5F9B" w:rsidR="00AB28E2" w:rsidRPr="003B364A" w:rsidRDefault="00FE25E0" w:rsidP="00AB28E2">
      <w:pPr>
        <w:tabs>
          <w:tab w:val="left" w:pos="2835"/>
          <w:tab w:val="left" w:pos="5670"/>
          <w:tab w:val="left" w:pos="8505"/>
        </w:tabs>
        <w:spacing w:before="120" w:after="120"/>
        <w:rPr>
          <w:b/>
          <w:i/>
        </w:rPr>
      </w:pPr>
      <w:r w:rsidRPr="003B364A">
        <w:rPr>
          <w:b/>
          <w:i/>
        </w:rPr>
        <w:lastRenderedPageBreak/>
        <w:t>Exercice 4</w:t>
      </w:r>
      <w:r w:rsidR="00AB28E2">
        <w:rPr>
          <w:b/>
          <w:i/>
        </w:rPr>
        <w:t xml:space="preserve"> </w:t>
      </w:r>
      <w:r w:rsidR="00AB28E2" w:rsidRPr="003B364A">
        <w:rPr>
          <w:b/>
          <w:i/>
        </w:rPr>
        <w:t xml:space="preserve">: </w:t>
      </w:r>
      <w:r w:rsidR="00AB28E2">
        <w:rPr>
          <w:b/>
          <w:i/>
        </w:rPr>
        <w:t>définitions</w:t>
      </w:r>
    </w:p>
    <w:p w14:paraId="73EF1780" w14:textId="54EF40ED" w:rsidR="00AB28E2" w:rsidRDefault="007A3C33" w:rsidP="00AB28E2">
      <w:pPr>
        <w:tabs>
          <w:tab w:val="left" w:pos="2835"/>
          <w:tab w:val="left" w:pos="5670"/>
          <w:tab w:val="left" w:pos="8505"/>
        </w:tabs>
        <w:spacing w:before="120" w:after="120"/>
        <w:rPr>
          <w:bCs/>
          <w:iCs/>
        </w:rPr>
      </w:pPr>
      <w:r>
        <w:rPr>
          <w:bCs/>
          <w:iCs/>
        </w:rPr>
        <w:t>Indiquer</w:t>
      </w:r>
      <w:r w:rsidR="00AB28E2" w:rsidRPr="00FF6778">
        <w:rPr>
          <w:bCs/>
          <w:iCs/>
        </w:rPr>
        <w:t xml:space="preserve"> si les espèces suivantes sont des molécules, des atomes, des cations ou des anions.</w:t>
      </w:r>
    </w:p>
    <w:p w14:paraId="366587C1" w14:textId="77777777" w:rsidR="00AB28E2" w:rsidRPr="00DD4951" w:rsidRDefault="00AB28E2" w:rsidP="00AB28E2">
      <w:pPr>
        <w:tabs>
          <w:tab w:val="left" w:pos="1701"/>
          <w:tab w:val="left" w:pos="3402"/>
          <w:tab w:val="left" w:pos="5103"/>
          <w:tab w:val="left" w:pos="6804"/>
          <w:tab w:val="left" w:pos="8505"/>
        </w:tabs>
        <w:spacing w:before="120" w:after="120"/>
        <w:rPr>
          <w:bCs/>
          <w:iCs/>
        </w:rPr>
      </w:pPr>
      <w:r>
        <w:rPr>
          <w:bCs/>
          <w:iCs/>
        </w:rPr>
        <w:t>C</w:t>
      </w:r>
      <w:r>
        <w:rPr>
          <w:bCs/>
          <w:iCs/>
        </w:rPr>
        <w:tab/>
        <w:t>CO</w:t>
      </w:r>
      <w:r w:rsidRPr="00DD4951">
        <w:rPr>
          <w:bCs/>
          <w:iCs/>
          <w:vertAlign w:val="subscript"/>
        </w:rPr>
        <w:t>2</w:t>
      </w:r>
      <w:r>
        <w:rPr>
          <w:bCs/>
          <w:iCs/>
        </w:rPr>
        <w:tab/>
        <w:t>O</w:t>
      </w:r>
      <w:r w:rsidRPr="00DD4951">
        <w:rPr>
          <w:bCs/>
          <w:iCs/>
          <w:vertAlign w:val="subscript"/>
        </w:rPr>
        <w:t>2</w:t>
      </w:r>
      <w:r>
        <w:rPr>
          <w:bCs/>
          <w:iCs/>
        </w:rPr>
        <w:tab/>
        <w:t>CO</w:t>
      </w:r>
      <w:r w:rsidRPr="00DD4951">
        <w:rPr>
          <w:bCs/>
          <w:iCs/>
          <w:vertAlign w:val="subscript"/>
        </w:rPr>
        <w:t>3</w:t>
      </w:r>
      <w:r w:rsidRPr="00DD4951">
        <w:rPr>
          <w:bCs/>
          <w:iCs/>
          <w:vertAlign w:val="superscript"/>
        </w:rPr>
        <w:t>2-</w:t>
      </w:r>
      <w:r>
        <w:rPr>
          <w:bCs/>
          <w:iCs/>
        </w:rPr>
        <w:tab/>
        <w:t>NH</w:t>
      </w:r>
      <w:r w:rsidRPr="00DD4951">
        <w:rPr>
          <w:bCs/>
          <w:iCs/>
          <w:vertAlign w:val="subscript"/>
        </w:rPr>
        <w:t>4</w:t>
      </w:r>
      <w:r w:rsidRPr="00DD4951">
        <w:rPr>
          <w:bCs/>
          <w:iCs/>
          <w:vertAlign w:val="superscript"/>
        </w:rPr>
        <w:t>+</w:t>
      </w:r>
      <w:r>
        <w:rPr>
          <w:bCs/>
          <w:iCs/>
          <w:vertAlign w:val="superscript"/>
        </w:rPr>
        <w:tab/>
      </w:r>
      <w:r>
        <w:rPr>
          <w:bCs/>
          <w:iCs/>
        </w:rPr>
        <w:t>Ca</w:t>
      </w:r>
      <w:r w:rsidRPr="00DD4951">
        <w:rPr>
          <w:bCs/>
          <w:iCs/>
          <w:vertAlign w:val="superscript"/>
        </w:rPr>
        <w:t>2+</w:t>
      </w:r>
    </w:p>
    <w:p w14:paraId="283E6B1C" w14:textId="77777777" w:rsidR="00EF22FB" w:rsidRDefault="00EF22FB" w:rsidP="00AB28E2">
      <w:pPr>
        <w:tabs>
          <w:tab w:val="left" w:pos="2835"/>
          <w:tab w:val="left" w:pos="5670"/>
          <w:tab w:val="left" w:pos="8505"/>
        </w:tabs>
        <w:spacing w:before="120" w:after="120"/>
        <w:rPr>
          <w:b/>
          <w:i/>
        </w:rPr>
      </w:pPr>
    </w:p>
    <w:p w14:paraId="105FADEB" w14:textId="046B6CED" w:rsidR="00AB28E2" w:rsidRPr="003B364A" w:rsidRDefault="00AB28E2" w:rsidP="00AB28E2">
      <w:pPr>
        <w:tabs>
          <w:tab w:val="left" w:pos="2835"/>
          <w:tab w:val="left" w:pos="5670"/>
          <w:tab w:val="left" w:pos="8505"/>
        </w:tabs>
        <w:spacing w:before="120" w:after="120"/>
        <w:rPr>
          <w:b/>
          <w:i/>
        </w:rPr>
      </w:pPr>
      <w:r w:rsidRPr="003B364A">
        <w:rPr>
          <w:b/>
          <w:i/>
        </w:rPr>
        <w:t>Exercice </w:t>
      </w:r>
      <w:r>
        <w:rPr>
          <w:b/>
          <w:i/>
        </w:rPr>
        <w:t xml:space="preserve">5 </w:t>
      </w:r>
      <w:r w:rsidRPr="003B364A">
        <w:rPr>
          <w:b/>
          <w:i/>
        </w:rPr>
        <w:t xml:space="preserve">: </w:t>
      </w:r>
      <w:r>
        <w:rPr>
          <w:b/>
          <w:i/>
        </w:rPr>
        <w:t>formation d’ions et de solide ionique</w:t>
      </w:r>
    </w:p>
    <w:p w14:paraId="419FD0BC" w14:textId="77777777" w:rsidR="00AB28E2" w:rsidRDefault="00AB28E2" w:rsidP="00AB28E2">
      <w:pPr>
        <w:tabs>
          <w:tab w:val="left" w:pos="2835"/>
          <w:tab w:val="left" w:pos="5670"/>
          <w:tab w:val="left" w:pos="8505"/>
        </w:tabs>
        <w:spacing w:before="120" w:after="120"/>
      </w:pPr>
      <w:r>
        <w:t>Le béryllium Be est dans la deuxième colonne du tableau périodique et le fluor est dans l’avant dernière colonne.</w:t>
      </w:r>
    </w:p>
    <w:p w14:paraId="2B179743" w14:textId="77777777" w:rsidR="00AB28E2" w:rsidRDefault="00AB28E2" w:rsidP="00AB28E2">
      <w:pPr>
        <w:pStyle w:val="Paragraphedeliste"/>
        <w:numPr>
          <w:ilvl w:val="0"/>
          <w:numId w:val="6"/>
        </w:numPr>
        <w:tabs>
          <w:tab w:val="left" w:pos="2835"/>
          <w:tab w:val="left" w:pos="5670"/>
          <w:tab w:val="left" w:pos="8505"/>
        </w:tabs>
        <w:spacing w:before="120" w:after="120" w:line="240" w:lineRule="auto"/>
        <w:contextualSpacing w:val="0"/>
      </w:pPr>
      <w:r>
        <w:t>Quelle est la charge électrique de l’ion béryllium ? Justifier.</w:t>
      </w:r>
    </w:p>
    <w:p w14:paraId="4312AC72" w14:textId="77777777" w:rsidR="00AB28E2" w:rsidRDefault="00AB28E2" w:rsidP="00AB28E2">
      <w:pPr>
        <w:pStyle w:val="Paragraphedeliste"/>
        <w:numPr>
          <w:ilvl w:val="0"/>
          <w:numId w:val="6"/>
        </w:numPr>
        <w:tabs>
          <w:tab w:val="left" w:pos="2835"/>
          <w:tab w:val="left" w:pos="5670"/>
          <w:tab w:val="left" w:pos="8505"/>
        </w:tabs>
        <w:spacing w:before="120" w:after="120" w:line="240" w:lineRule="auto"/>
        <w:contextualSpacing w:val="0"/>
      </w:pPr>
      <w:r>
        <w:t>Même question pour l’ion fluorure.</w:t>
      </w:r>
    </w:p>
    <w:p w14:paraId="3E6E79B7" w14:textId="26988C40" w:rsidR="00AB28E2" w:rsidRDefault="007A3C33" w:rsidP="00AB28E2">
      <w:pPr>
        <w:pStyle w:val="Paragraphedeliste"/>
        <w:numPr>
          <w:ilvl w:val="0"/>
          <w:numId w:val="6"/>
        </w:numPr>
        <w:tabs>
          <w:tab w:val="left" w:pos="2835"/>
          <w:tab w:val="left" w:pos="5670"/>
          <w:tab w:val="left" w:pos="8505"/>
        </w:tabs>
        <w:spacing w:before="120" w:after="120" w:line="240" w:lineRule="auto"/>
        <w:contextualSpacing w:val="0"/>
      </w:pPr>
      <w:r>
        <w:t>Déterminer la formule</w:t>
      </w:r>
      <w:r w:rsidR="00AB28E2">
        <w:t xml:space="preserve"> </w:t>
      </w:r>
      <w:r>
        <w:t xml:space="preserve">du </w:t>
      </w:r>
      <w:r w:rsidR="00AB28E2">
        <w:t xml:space="preserve">solide ionique </w:t>
      </w:r>
      <w:r>
        <w:t>obtenu</w:t>
      </w:r>
      <w:r w:rsidR="00AB28E2">
        <w:t xml:space="preserve"> </w:t>
      </w:r>
      <w:r>
        <w:t>en associant ces deux ions.</w:t>
      </w:r>
    </w:p>
    <w:p w14:paraId="2F403554" w14:textId="77777777" w:rsidR="00AB28E2" w:rsidRDefault="00AB28E2" w:rsidP="00AB28E2">
      <w:pPr>
        <w:pStyle w:val="Paragraphedeliste"/>
        <w:numPr>
          <w:ilvl w:val="0"/>
          <w:numId w:val="6"/>
        </w:numPr>
        <w:tabs>
          <w:tab w:val="left" w:pos="2835"/>
          <w:tab w:val="left" w:pos="5670"/>
          <w:tab w:val="left" w:pos="8505"/>
        </w:tabs>
        <w:spacing w:before="120" w:after="120" w:line="240" w:lineRule="auto"/>
        <w:contextualSpacing w:val="0"/>
      </w:pPr>
      <w:r>
        <w:t>Proposer une formule et un nom pour tous les solides ioniques possibles entre les ions suivants :</w:t>
      </w:r>
    </w:p>
    <w:p w14:paraId="4D4A94CE" w14:textId="77777777" w:rsidR="00AB28E2" w:rsidRPr="00E72195" w:rsidRDefault="00AB28E2" w:rsidP="00AB28E2">
      <w:pPr>
        <w:tabs>
          <w:tab w:val="left" w:pos="1701"/>
          <w:tab w:val="left" w:pos="3402"/>
          <w:tab w:val="left" w:pos="5103"/>
          <w:tab w:val="left" w:pos="6804"/>
          <w:tab w:val="left" w:pos="8505"/>
        </w:tabs>
        <w:spacing w:before="120" w:after="120"/>
      </w:pPr>
      <w:r>
        <w:tab/>
        <w:t>Ca</w:t>
      </w:r>
      <w:r w:rsidRPr="00455A73">
        <w:rPr>
          <w:vertAlign w:val="superscript"/>
        </w:rPr>
        <w:t>2+</w:t>
      </w:r>
      <w:r>
        <w:tab/>
        <w:t>Na</w:t>
      </w:r>
      <w:r w:rsidRPr="00455A73">
        <w:rPr>
          <w:vertAlign w:val="superscript"/>
        </w:rPr>
        <w:t>+</w:t>
      </w:r>
      <w:r>
        <w:tab/>
        <w:t>K</w:t>
      </w:r>
      <w:r w:rsidRPr="00455A73">
        <w:rPr>
          <w:vertAlign w:val="superscript"/>
        </w:rPr>
        <w:t>+</w:t>
      </w:r>
      <w:r>
        <w:tab/>
        <w:t>HO</w:t>
      </w:r>
      <w:r w:rsidRPr="00455A73">
        <w:rPr>
          <w:vertAlign w:val="superscript"/>
        </w:rPr>
        <w:t>-</w:t>
      </w:r>
      <w:r>
        <w:tab/>
        <w:t xml:space="preserve"> Cl</w:t>
      </w:r>
      <w:r w:rsidRPr="00455A73">
        <w:rPr>
          <w:vertAlign w:val="superscript"/>
        </w:rPr>
        <w:t>-</w:t>
      </w:r>
    </w:p>
    <w:p w14:paraId="4E211AB0" w14:textId="77777777" w:rsidR="00EF22FB" w:rsidRDefault="00EF22FB" w:rsidP="00EF22FB">
      <w:pPr>
        <w:tabs>
          <w:tab w:val="left" w:pos="2835"/>
          <w:tab w:val="left" w:pos="5670"/>
          <w:tab w:val="left" w:pos="6585"/>
        </w:tabs>
        <w:spacing w:before="120" w:after="120"/>
        <w:rPr>
          <w:b/>
          <w:i/>
        </w:rPr>
      </w:pPr>
    </w:p>
    <w:p w14:paraId="6709BECE" w14:textId="2FCAB3FB" w:rsidR="00EF22FB" w:rsidRDefault="00EF22FB" w:rsidP="00EF22FB">
      <w:pPr>
        <w:tabs>
          <w:tab w:val="left" w:pos="2835"/>
          <w:tab w:val="left" w:pos="5670"/>
          <w:tab w:val="left" w:pos="6585"/>
        </w:tabs>
        <w:spacing w:before="120" w:after="120"/>
        <w:rPr>
          <w:b/>
          <w:i/>
        </w:rPr>
      </w:pPr>
      <w:r w:rsidRPr="00F86B31">
        <w:rPr>
          <w:b/>
          <w:i/>
        </w:rPr>
        <w:t>Exercice</w:t>
      </w:r>
      <w:r>
        <w:rPr>
          <w:b/>
          <w:i/>
        </w:rPr>
        <w:t xml:space="preserve"> 6</w:t>
      </w:r>
      <w:r w:rsidRPr="00F86B31">
        <w:rPr>
          <w:b/>
          <w:i/>
        </w:rPr>
        <w:t xml:space="preserve"> : </w:t>
      </w:r>
      <w:r>
        <w:rPr>
          <w:b/>
          <w:i/>
        </w:rPr>
        <w:t>formation de molécule</w:t>
      </w:r>
      <w:r w:rsidR="00F12B1C">
        <w:rPr>
          <w:b/>
          <w:i/>
        </w:rPr>
        <w:t>s</w:t>
      </w:r>
      <w:r>
        <w:rPr>
          <w:b/>
          <w:i/>
        </w:rPr>
        <w:t xml:space="preserve"> et modèle de Lewis</w:t>
      </w:r>
    </w:p>
    <w:p w14:paraId="7BE9E21D" w14:textId="2FE245D1" w:rsidR="00EF22FB" w:rsidRPr="00980791" w:rsidRDefault="00EF22FB" w:rsidP="00EF22FB">
      <w:pPr>
        <w:pStyle w:val="Paragraphedeliste"/>
        <w:numPr>
          <w:ilvl w:val="0"/>
          <w:numId w:val="7"/>
        </w:numPr>
        <w:tabs>
          <w:tab w:val="left" w:pos="2835"/>
          <w:tab w:val="left" w:pos="5670"/>
          <w:tab w:val="left" w:pos="6585"/>
        </w:tabs>
        <w:spacing w:before="120" w:after="120" w:line="240" w:lineRule="auto"/>
        <w:ind w:left="714" w:hanging="357"/>
        <w:contextualSpacing w:val="0"/>
        <w:rPr>
          <w:rFonts w:eastAsia="Times New Roman" w:cs="Tahoma"/>
          <w:b/>
          <w:i/>
          <w:color w:val="000000" w:themeColor="text1"/>
          <w:lang w:eastAsia="fr-FR"/>
        </w:rPr>
      </w:pPr>
      <w:bookmarkStart w:id="0" w:name="_Hlk139549200"/>
      <w:r>
        <w:t>Voici les formules de Lewis de différentes molécules. Justifie</w:t>
      </w:r>
      <w:r w:rsidR="00F12B1C">
        <w:t>r</w:t>
      </w:r>
      <w:r>
        <w:t xml:space="preserve"> leur stabilité.</w:t>
      </w:r>
    </w:p>
    <w:bookmarkEnd w:id="0"/>
    <w:p w14:paraId="56946759" w14:textId="77777777" w:rsidR="00EF22FB" w:rsidRDefault="00EF22FB" w:rsidP="00EF22FB">
      <w:pPr>
        <w:tabs>
          <w:tab w:val="left" w:pos="2835"/>
          <w:tab w:val="left" w:pos="5670"/>
          <w:tab w:val="left" w:pos="6585"/>
        </w:tabs>
        <w:spacing w:before="120" w:after="120"/>
        <w:jc w:val="center"/>
        <w:rPr>
          <w:rFonts w:eastAsia="Times New Roman" w:cs="Tahoma"/>
          <w:b/>
          <w:i/>
          <w:color w:val="000000" w:themeColor="text1"/>
          <w:lang w:eastAsia="fr-FR"/>
        </w:rPr>
      </w:pPr>
      <w:r w:rsidRPr="00677E0A">
        <w:rPr>
          <w:rFonts w:eastAsia="Times New Roman" w:cs="Tahoma"/>
          <w:b/>
          <w:i/>
          <w:noProof/>
          <w:color w:val="000000" w:themeColor="text1"/>
          <w:lang w:eastAsia="fr-FR"/>
        </w:rPr>
        <w:drawing>
          <wp:inline distT="0" distB="0" distL="0" distR="0" wp14:anchorId="08BE0314" wp14:editId="7C88B92E">
            <wp:extent cx="6303496" cy="2273300"/>
            <wp:effectExtent l="0" t="0" r="2540" b="0"/>
            <wp:docPr id="17926577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57794" name=""/>
                    <pic:cNvPicPr/>
                  </pic:nvPicPr>
                  <pic:blipFill>
                    <a:blip r:embed="rId7"/>
                    <a:stretch>
                      <a:fillRect/>
                    </a:stretch>
                  </pic:blipFill>
                  <pic:spPr>
                    <a:xfrm>
                      <a:off x="0" y="0"/>
                      <a:ext cx="6361505" cy="2294221"/>
                    </a:xfrm>
                    <a:prstGeom prst="rect">
                      <a:avLst/>
                    </a:prstGeom>
                  </pic:spPr>
                </pic:pic>
              </a:graphicData>
            </a:graphic>
          </wp:inline>
        </w:drawing>
      </w:r>
    </w:p>
    <w:p w14:paraId="6016EB7E" w14:textId="77777777" w:rsidR="003E4757" w:rsidRDefault="003E4757" w:rsidP="00EF22FB">
      <w:pPr>
        <w:tabs>
          <w:tab w:val="left" w:pos="2835"/>
          <w:tab w:val="left" w:pos="5670"/>
          <w:tab w:val="left" w:pos="6585"/>
        </w:tabs>
        <w:spacing w:before="120" w:after="120"/>
        <w:ind w:left="357"/>
        <w:rPr>
          <w:rFonts w:eastAsia="Times New Roman" w:cs="Tahoma"/>
          <w:color w:val="000000" w:themeColor="text1"/>
          <w:lang w:eastAsia="fr-FR"/>
        </w:rPr>
      </w:pPr>
    </w:p>
    <w:p w14:paraId="164DA211" w14:textId="4088EDC8" w:rsidR="00EF22FB" w:rsidRPr="00D621A0" w:rsidRDefault="00EF22FB" w:rsidP="00EF22FB">
      <w:pPr>
        <w:tabs>
          <w:tab w:val="left" w:pos="2835"/>
          <w:tab w:val="left" w:pos="5670"/>
          <w:tab w:val="left" w:pos="6585"/>
        </w:tabs>
        <w:spacing w:before="120" w:after="120"/>
        <w:ind w:left="357"/>
        <w:rPr>
          <w:rFonts w:eastAsia="Times New Roman" w:cs="Tahoma"/>
          <w:b/>
          <w:i/>
          <w:color w:val="000000" w:themeColor="text1"/>
          <w:lang w:eastAsia="fr-FR"/>
        </w:rPr>
      </w:pPr>
      <w:r w:rsidRPr="00D621A0">
        <w:rPr>
          <w:rFonts w:eastAsia="Times New Roman" w:cs="Tahoma"/>
          <w:color w:val="000000" w:themeColor="text1"/>
          <w:lang w:eastAsia="fr-FR"/>
        </w:rPr>
        <w:t xml:space="preserve">Plus l’énergie </w:t>
      </w:r>
      <w:r w:rsidR="00894523">
        <w:rPr>
          <w:rFonts w:eastAsia="Times New Roman" w:cs="Tahoma"/>
          <w:color w:val="000000" w:themeColor="text1"/>
          <w:lang w:eastAsia="fr-FR"/>
        </w:rPr>
        <w:t>de</w:t>
      </w:r>
      <w:r w:rsidRPr="00D621A0">
        <w:rPr>
          <w:rFonts w:eastAsia="Times New Roman" w:cs="Tahoma"/>
          <w:color w:val="000000" w:themeColor="text1"/>
          <w:lang w:eastAsia="fr-FR"/>
        </w:rPr>
        <w:t xml:space="preserve"> liaison</w:t>
      </w:r>
      <w:r w:rsidR="00894523">
        <w:rPr>
          <w:rFonts w:eastAsia="Times New Roman" w:cs="Tahoma"/>
          <w:color w:val="000000" w:themeColor="text1"/>
          <w:lang w:eastAsia="fr-FR"/>
        </w:rPr>
        <w:t xml:space="preserve"> entre deux atomes</w:t>
      </w:r>
      <w:r w:rsidRPr="00D621A0">
        <w:rPr>
          <w:rFonts w:eastAsia="Times New Roman" w:cs="Tahoma"/>
          <w:color w:val="000000" w:themeColor="text1"/>
          <w:lang w:eastAsia="fr-FR"/>
        </w:rPr>
        <w:t xml:space="preserve"> est </w:t>
      </w:r>
      <w:r w:rsidR="00894523">
        <w:rPr>
          <w:rFonts w:eastAsia="Times New Roman" w:cs="Tahoma"/>
          <w:color w:val="000000" w:themeColor="text1"/>
          <w:lang w:eastAsia="fr-FR"/>
        </w:rPr>
        <w:t>faible</w:t>
      </w:r>
      <w:r w:rsidRPr="00D621A0">
        <w:rPr>
          <w:rFonts w:eastAsia="Times New Roman" w:cs="Tahoma"/>
          <w:color w:val="000000" w:themeColor="text1"/>
          <w:lang w:eastAsia="fr-FR"/>
        </w:rPr>
        <w:t>,</w:t>
      </w:r>
      <w:r w:rsidR="00894523">
        <w:rPr>
          <w:rFonts w:eastAsia="Times New Roman" w:cs="Tahoma"/>
          <w:color w:val="000000" w:themeColor="text1"/>
          <w:lang w:eastAsia="fr-FR"/>
        </w:rPr>
        <w:t xml:space="preserve"> plus cette liaison est facile à rompre et donc</w:t>
      </w:r>
      <w:r w:rsidRPr="00D621A0">
        <w:rPr>
          <w:rFonts w:eastAsia="Times New Roman" w:cs="Tahoma"/>
          <w:color w:val="000000" w:themeColor="text1"/>
          <w:lang w:eastAsia="fr-FR"/>
        </w:rPr>
        <w:t xml:space="preserve"> plus la molécule </w:t>
      </w:r>
      <w:r w:rsidR="00894523">
        <w:rPr>
          <w:rFonts w:eastAsia="Times New Roman" w:cs="Tahoma"/>
          <w:color w:val="000000" w:themeColor="text1"/>
          <w:lang w:eastAsia="fr-FR"/>
        </w:rPr>
        <w:t xml:space="preserve">correspondante </w:t>
      </w:r>
      <w:r w:rsidRPr="00D621A0">
        <w:rPr>
          <w:rFonts w:eastAsia="Times New Roman" w:cs="Tahoma"/>
          <w:color w:val="000000" w:themeColor="text1"/>
          <w:lang w:eastAsia="fr-FR"/>
        </w:rPr>
        <w:t>est réactive.</w:t>
      </w:r>
    </w:p>
    <w:p w14:paraId="3B4F2CC2" w14:textId="4F02ABED" w:rsidR="00EF22FB" w:rsidRPr="001C228F" w:rsidRDefault="005C7A40" w:rsidP="00EF22FB">
      <w:pPr>
        <w:pStyle w:val="Paragraphedeliste"/>
        <w:numPr>
          <w:ilvl w:val="0"/>
          <w:numId w:val="7"/>
        </w:numPr>
        <w:tabs>
          <w:tab w:val="left" w:pos="2835"/>
          <w:tab w:val="left" w:pos="5670"/>
          <w:tab w:val="left" w:pos="6585"/>
        </w:tabs>
        <w:spacing w:before="120" w:after="120" w:line="240" w:lineRule="auto"/>
        <w:ind w:left="714" w:hanging="357"/>
        <w:contextualSpacing w:val="0"/>
        <w:rPr>
          <w:rFonts w:eastAsia="Times New Roman" w:cs="Tahoma"/>
          <w:b/>
          <w:i/>
          <w:color w:val="000000" w:themeColor="text1"/>
          <w:lang w:eastAsia="fr-FR"/>
        </w:rPr>
      </w:pPr>
      <w:r>
        <w:t>Au sein des</w:t>
      </w:r>
      <w:r w:rsidR="00EF22FB">
        <w:t xml:space="preserve"> molécules précédentes, quelle est</w:t>
      </w:r>
      <w:r w:rsidR="004A2DA4">
        <w:t>, à priori,</w:t>
      </w:r>
      <w:r w:rsidR="00EF22FB">
        <w:t xml:space="preserve"> la liaison ayant la plus petite énergie de liaison ? Justifie</w:t>
      </w:r>
      <w:r w:rsidR="00F12B1C">
        <w:t>r</w:t>
      </w:r>
      <w:r w:rsidR="00EF22FB">
        <w:t xml:space="preserve"> brièvement.</w:t>
      </w:r>
    </w:p>
    <w:p w14:paraId="6774EC5C" w14:textId="2DF17819" w:rsidR="00EF22FB" w:rsidRPr="001C228F" w:rsidRDefault="00EF22FB" w:rsidP="00EF22FB">
      <w:pPr>
        <w:pStyle w:val="Paragraphedeliste"/>
        <w:numPr>
          <w:ilvl w:val="0"/>
          <w:numId w:val="7"/>
        </w:numPr>
        <w:tabs>
          <w:tab w:val="left" w:pos="2835"/>
          <w:tab w:val="left" w:pos="5670"/>
          <w:tab w:val="left" w:pos="6585"/>
        </w:tabs>
        <w:spacing w:before="120" w:after="120" w:line="240" w:lineRule="auto"/>
        <w:ind w:left="714" w:hanging="357"/>
        <w:contextualSpacing w:val="0"/>
        <w:rPr>
          <w:rFonts w:eastAsia="Times New Roman" w:cs="Tahoma"/>
          <w:b/>
          <w:i/>
          <w:color w:val="000000" w:themeColor="text1"/>
          <w:lang w:eastAsia="fr-FR"/>
        </w:rPr>
      </w:pPr>
      <w:r>
        <w:t>Propose</w:t>
      </w:r>
      <w:r w:rsidR="00F12B1C">
        <w:t>r</w:t>
      </w:r>
      <w:r>
        <w:t xml:space="preserve"> alors une interprétation des expériences de la vidéo suivante </w:t>
      </w:r>
      <w:r w:rsidR="00C84768">
        <w:t>(</w:t>
      </w:r>
      <w:r w:rsidR="00C84768" w:rsidRPr="00C84768">
        <w:rPr>
          <w:i/>
          <w:iCs/>
        </w:rPr>
        <w:t>Source :</w:t>
      </w:r>
      <w:r w:rsidR="00C84768">
        <w:rPr>
          <w:i/>
          <w:iCs/>
        </w:rPr>
        <w:t xml:space="preserve"> Chaîne YouTube</w:t>
      </w:r>
      <w:r w:rsidR="00C84768" w:rsidRPr="00C84768">
        <w:rPr>
          <w:i/>
          <w:iCs/>
        </w:rPr>
        <w:t xml:space="preserve"> Experiment</w:t>
      </w:r>
      <w:r w:rsidR="00C84768">
        <w:rPr>
          <w:i/>
          <w:iCs/>
        </w:rPr>
        <w:t>B</w:t>
      </w:r>
      <w:r w:rsidR="00C84768" w:rsidRPr="00C84768">
        <w:rPr>
          <w:i/>
          <w:iCs/>
        </w:rPr>
        <w:t>oy</w:t>
      </w:r>
      <w:r w:rsidR="00C84768">
        <w:t>)</w:t>
      </w:r>
    </w:p>
    <w:p w14:paraId="0B9C761E" w14:textId="77777777" w:rsidR="00EF22FB" w:rsidRDefault="00000000" w:rsidP="00EF22FB">
      <w:pPr>
        <w:ind w:firstLine="708"/>
        <w:rPr>
          <w:rStyle w:val="Lienhypertexte"/>
          <w:lang w:eastAsia="fr-FR"/>
        </w:rPr>
      </w:pPr>
      <w:hyperlink r:id="rId8" w:history="1">
        <w:r w:rsidR="00EF22FB" w:rsidRPr="0097640E">
          <w:rPr>
            <w:rStyle w:val="Lienhypertexte"/>
            <w:lang w:eastAsia="fr-FR"/>
          </w:rPr>
          <w:t>https://www.youtube.com/watch?v=ivgJyP-wcmU</w:t>
        </w:r>
      </w:hyperlink>
    </w:p>
    <w:p w14:paraId="0C6C1792" w14:textId="77777777" w:rsidR="00EF22FB" w:rsidRDefault="00EF22FB" w:rsidP="00EF22FB">
      <w:pPr>
        <w:rPr>
          <w:rStyle w:val="Lienhypertexte"/>
          <w:lang w:eastAsia="fr-FR"/>
        </w:rPr>
      </w:pPr>
    </w:p>
    <w:p w14:paraId="29D0F822" w14:textId="77777777" w:rsidR="00EF22FB" w:rsidRDefault="00EF22FB" w:rsidP="00EF22FB">
      <w:pPr>
        <w:rPr>
          <w:rStyle w:val="Lienhypertexte"/>
          <w:color w:val="000000" w:themeColor="text1"/>
          <w:lang w:eastAsia="fr-FR"/>
        </w:rPr>
      </w:pPr>
      <w:r w:rsidRPr="00F86EB1">
        <w:rPr>
          <w:rStyle w:val="Lienhypertexte"/>
          <w:color w:val="000000" w:themeColor="text1"/>
          <w:lang w:eastAsia="fr-FR"/>
        </w:rPr>
        <w:t>Données :</w:t>
      </w:r>
      <w:r>
        <w:rPr>
          <w:rStyle w:val="Lienhypertexte"/>
          <w:color w:val="000000" w:themeColor="text1"/>
          <w:lang w:eastAsia="fr-FR"/>
        </w:rPr>
        <w:t xml:space="preserve"> </w:t>
      </w:r>
      <w:r w:rsidRPr="00F86EB1">
        <w:rPr>
          <w:rStyle w:val="Lienhypertexte"/>
          <w:color w:val="000000" w:themeColor="text1"/>
          <w:lang w:eastAsia="fr-FR"/>
        </w:rPr>
        <w:t>configuration électronique de différents atomes</w:t>
      </w:r>
    </w:p>
    <w:p w14:paraId="3CD2A0F1" w14:textId="77777777" w:rsidR="00EF22FB" w:rsidRPr="00EF22FB" w:rsidRDefault="00EF22FB" w:rsidP="00EF22FB">
      <w:pPr>
        <w:ind w:firstLine="708"/>
        <w:rPr>
          <w:color w:val="000000" w:themeColor="text1"/>
          <w:lang w:eastAsia="fr-FR"/>
        </w:rPr>
      </w:pPr>
      <w:r w:rsidRPr="00EF22FB">
        <w:rPr>
          <w:rStyle w:val="Lienhypertexte"/>
          <w:color w:val="000000" w:themeColor="text1"/>
          <w:u w:val="none"/>
          <w:lang w:eastAsia="fr-FR"/>
        </w:rPr>
        <w:t>H : 1s</w:t>
      </w:r>
      <w:r w:rsidRPr="00EF22FB">
        <w:rPr>
          <w:rStyle w:val="Lienhypertexte"/>
          <w:color w:val="000000" w:themeColor="text1"/>
          <w:u w:val="none"/>
          <w:vertAlign w:val="superscript"/>
          <w:lang w:eastAsia="fr-FR"/>
        </w:rPr>
        <w:t>1</w:t>
      </w:r>
      <w:r w:rsidRPr="00EF22FB">
        <w:rPr>
          <w:rStyle w:val="Lienhypertexte"/>
          <w:color w:val="000000" w:themeColor="text1"/>
          <w:u w:val="none"/>
          <w:lang w:eastAsia="fr-FR"/>
        </w:rPr>
        <w:tab/>
      </w:r>
      <w:r w:rsidRPr="00EF22FB">
        <w:rPr>
          <w:rStyle w:val="Lienhypertexte"/>
          <w:color w:val="000000" w:themeColor="text1"/>
          <w:u w:val="none"/>
          <w:lang w:eastAsia="fr-FR"/>
        </w:rPr>
        <w:tab/>
        <w:t>O : 1s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2p</w:t>
      </w:r>
      <w:r w:rsidRPr="00EF22FB">
        <w:rPr>
          <w:rStyle w:val="Lienhypertexte"/>
          <w:color w:val="000000" w:themeColor="text1"/>
          <w:u w:val="none"/>
          <w:vertAlign w:val="superscript"/>
          <w:lang w:eastAsia="fr-FR"/>
        </w:rPr>
        <w:t>4</w:t>
      </w:r>
      <w:r w:rsidRPr="00EF22FB">
        <w:rPr>
          <w:rStyle w:val="Lienhypertexte"/>
          <w:color w:val="000000" w:themeColor="text1"/>
          <w:u w:val="none"/>
          <w:lang w:eastAsia="fr-FR"/>
        </w:rPr>
        <w:tab/>
      </w:r>
      <w:r w:rsidRPr="00EF22FB">
        <w:rPr>
          <w:rStyle w:val="Lienhypertexte"/>
          <w:color w:val="000000" w:themeColor="text1"/>
          <w:u w:val="none"/>
          <w:lang w:eastAsia="fr-FR"/>
        </w:rPr>
        <w:tab/>
        <w:t>N : 1s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2p</w:t>
      </w:r>
      <w:r w:rsidRPr="00EF22FB">
        <w:rPr>
          <w:rStyle w:val="Lienhypertexte"/>
          <w:color w:val="000000" w:themeColor="text1"/>
          <w:u w:val="none"/>
          <w:vertAlign w:val="superscript"/>
          <w:lang w:eastAsia="fr-FR"/>
        </w:rPr>
        <w:t>3</w:t>
      </w:r>
      <w:r w:rsidRPr="00EF22FB">
        <w:rPr>
          <w:rStyle w:val="Lienhypertexte"/>
          <w:color w:val="000000" w:themeColor="text1"/>
          <w:u w:val="none"/>
          <w:lang w:eastAsia="fr-FR"/>
        </w:rPr>
        <w:tab/>
      </w:r>
      <w:r w:rsidRPr="00EF22FB">
        <w:rPr>
          <w:rStyle w:val="Lienhypertexte"/>
          <w:color w:val="000000" w:themeColor="text1"/>
          <w:u w:val="none"/>
          <w:lang w:eastAsia="fr-FR"/>
        </w:rPr>
        <w:tab/>
        <w:t>Si : 1s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2p</w:t>
      </w:r>
      <w:r w:rsidRPr="00EF22FB">
        <w:rPr>
          <w:rStyle w:val="Lienhypertexte"/>
          <w:color w:val="000000" w:themeColor="text1"/>
          <w:u w:val="none"/>
          <w:vertAlign w:val="superscript"/>
          <w:lang w:eastAsia="fr-FR"/>
        </w:rPr>
        <w:t>6</w:t>
      </w:r>
      <w:r w:rsidRPr="00EF22FB">
        <w:rPr>
          <w:rStyle w:val="Lienhypertexte"/>
          <w:color w:val="000000" w:themeColor="text1"/>
          <w:u w:val="none"/>
          <w:lang w:eastAsia="fr-FR"/>
        </w:rPr>
        <w:t xml:space="preserve"> 3s</w:t>
      </w:r>
      <w:r w:rsidRPr="00EF22FB">
        <w:rPr>
          <w:rStyle w:val="Lienhypertexte"/>
          <w:color w:val="000000" w:themeColor="text1"/>
          <w:u w:val="none"/>
          <w:vertAlign w:val="superscript"/>
          <w:lang w:eastAsia="fr-FR"/>
        </w:rPr>
        <w:t>2</w:t>
      </w:r>
      <w:r w:rsidRPr="00EF22FB">
        <w:rPr>
          <w:rStyle w:val="Lienhypertexte"/>
          <w:color w:val="000000" w:themeColor="text1"/>
          <w:u w:val="none"/>
          <w:lang w:eastAsia="fr-FR"/>
        </w:rPr>
        <w:t xml:space="preserve"> 3p</w:t>
      </w:r>
      <w:r w:rsidRPr="00EF22FB">
        <w:rPr>
          <w:rStyle w:val="Lienhypertexte"/>
          <w:color w:val="000000" w:themeColor="text1"/>
          <w:u w:val="none"/>
          <w:vertAlign w:val="superscript"/>
          <w:lang w:eastAsia="fr-FR"/>
        </w:rPr>
        <w:t>2</w:t>
      </w:r>
    </w:p>
    <w:p w14:paraId="77C7D2FA" w14:textId="77777777" w:rsidR="00EF22FB" w:rsidRPr="0038631E" w:rsidRDefault="00EF22FB" w:rsidP="00EF22FB">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lastRenderedPageBreak/>
        <w:t>Exercice bilan</w:t>
      </w:r>
      <w:r w:rsidRPr="0038631E">
        <w:rPr>
          <w:rFonts w:ascii="Tahoma" w:hAnsi="Tahoma" w:cs="Tahoma"/>
          <w:b/>
          <w:i/>
          <w:color w:val="000000" w:themeColor="text1"/>
          <w:sz w:val="22"/>
          <w:szCs w:val="22"/>
        </w:rPr>
        <w:t xml:space="preserve"> : le </w:t>
      </w:r>
      <w:r>
        <w:rPr>
          <w:rFonts w:ascii="Tahoma" w:hAnsi="Tahoma" w:cs="Tahoma"/>
          <w:b/>
          <w:i/>
          <w:color w:val="000000" w:themeColor="text1"/>
          <w:sz w:val="22"/>
          <w:szCs w:val="22"/>
        </w:rPr>
        <w:t>chlore</w:t>
      </w:r>
    </w:p>
    <w:p w14:paraId="47F5A7D9" w14:textId="77777777" w:rsidR="00EF22FB" w:rsidRDefault="00EF22FB" w:rsidP="00EF22FB">
      <w:pPr>
        <w:tabs>
          <w:tab w:val="left" w:pos="2835"/>
          <w:tab w:val="left" w:pos="5670"/>
          <w:tab w:val="left" w:pos="8505"/>
        </w:tabs>
        <w:spacing w:before="120" w:after="120"/>
        <w:rPr>
          <w:rFonts w:eastAsiaTheme="minorEastAsia"/>
        </w:rPr>
      </w:pPr>
      <w:r w:rsidRPr="00EA6F45">
        <w:rPr>
          <w:rFonts w:eastAsiaTheme="minorEastAsia"/>
          <w:noProof/>
          <w:lang w:eastAsia="fr-FR"/>
        </w:rPr>
        <w:drawing>
          <wp:anchor distT="0" distB="0" distL="114300" distR="114300" simplePos="0" relativeHeight="251679744" behindDoc="1" locked="0" layoutInCell="1" allowOverlap="1" wp14:anchorId="24350C47" wp14:editId="2224CF4B">
            <wp:simplePos x="0" y="0"/>
            <wp:positionH relativeFrom="column">
              <wp:posOffset>4985385</wp:posOffset>
            </wp:positionH>
            <wp:positionV relativeFrom="paragraph">
              <wp:posOffset>62230</wp:posOffset>
            </wp:positionV>
            <wp:extent cx="1897380" cy="1263650"/>
            <wp:effectExtent l="0" t="0" r="7620" b="0"/>
            <wp:wrapTight wrapText="bothSides">
              <wp:wrapPolygon edited="0">
                <wp:start x="0" y="0"/>
                <wp:lineTo x="0" y="21166"/>
                <wp:lineTo x="21470" y="21166"/>
                <wp:lineTo x="21470" y="0"/>
                <wp:lineTo x="0" y="0"/>
              </wp:wrapPolygon>
            </wp:wrapTight>
            <wp:docPr id="2" name="Image 2" descr="C:\Users\Maxime\Downloads\salt-328502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e\Downloads\salt-3285024_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38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Le chlore est l’élément de numéro atomique Z = 17. Il est abondant dans la nature, son dérivé le plus important est le « sel de table ». Ce dernier est nécessaire à de nombreuses formes de vie.</w:t>
      </w:r>
    </w:p>
    <w:p w14:paraId="36350062" w14:textId="77777777" w:rsidR="00EF22FB" w:rsidRDefault="00EF22FB" w:rsidP="00EF22FB">
      <w:pPr>
        <w:tabs>
          <w:tab w:val="left" w:pos="2835"/>
          <w:tab w:val="left" w:pos="5670"/>
          <w:tab w:val="left" w:pos="8505"/>
        </w:tabs>
        <w:spacing w:before="120" w:after="120"/>
        <w:rPr>
          <w:rFonts w:eastAsiaTheme="minorEastAsia"/>
        </w:rPr>
      </w:pPr>
      <w:r>
        <w:rPr>
          <w:rFonts w:eastAsiaTheme="minorEastAsia"/>
        </w:rPr>
        <w:t>Toutefois, il se trouve également dans de nombreuses autres espèces chimiques : certains sels de magnésium, l’ion hypochlorite de l’eau de Javel ou encore dans le dichlore, gaz vert très toxique.</w:t>
      </w:r>
    </w:p>
    <w:p w14:paraId="2A5C6D32" w14:textId="77777777" w:rsidR="00EF22FB" w:rsidRPr="008B5B82" w:rsidRDefault="00EF22FB" w:rsidP="00EF22FB">
      <w:pPr>
        <w:tabs>
          <w:tab w:val="left" w:pos="2835"/>
          <w:tab w:val="left" w:pos="5670"/>
          <w:tab w:val="left" w:pos="8505"/>
        </w:tabs>
        <w:spacing w:before="120" w:after="120"/>
        <w:rPr>
          <w:rFonts w:eastAsiaTheme="minorEastAsia"/>
          <w:sz w:val="2"/>
          <w:szCs w:val="2"/>
        </w:rPr>
      </w:pPr>
    </w:p>
    <w:p w14:paraId="36D5D67B" w14:textId="77777777" w:rsidR="00EF22FB" w:rsidRDefault="00EF22FB" w:rsidP="00EF22FB">
      <w:pPr>
        <w:tabs>
          <w:tab w:val="left" w:pos="2835"/>
          <w:tab w:val="left" w:pos="5670"/>
          <w:tab w:val="left" w:pos="8505"/>
        </w:tabs>
        <w:spacing w:before="120" w:after="120"/>
        <w:rPr>
          <w:rFonts w:eastAsiaTheme="minorEastAsia"/>
        </w:rPr>
      </w:pPr>
      <w:r w:rsidRPr="00966DD1">
        <w:rPr>
          <w:rFonts w:eastAsiaTheme="minorEastAsia"/>
        </w:rPr>
        <w:t>La configuration électronique de l’atome de chlore est 1s</w:t>
      </w:r>
      <w:r w:rsidRPr="00966DD1">
        <w:rPr>
          <w:rFonts w:eastAsiaTheme="minorEastAsia"/>
          <w:vertAlign w:val="superscript"/>
        </w:rPr>
        <w:t>2</w:t>
      </w:r>
      <w:r w:rsidRPr="00966DD1">
        <w:rPr>
          <w:rFonts w:eastAsiaTheme="minorEastAsia"/>
        </w:rPr>
        <w:t xml:space="preserve"> 2s</w:t>
      </w:r>
      <w:r w:rsidRPr="00966DD1">
        <w:rPr>
          <w:rFonts w:eastAsiaTheme="minorEastAsia"/>
          <w:vertAlign w:val="superscript"/>
        </w:rPr>
        <w:t>2</w:t>
      </w:r>
      <w:r w:rsidRPr="00966DD1">
        <w:rPr>
          <w:rFonts w:eastAsiaTheme="minorEastAsia"/>
        </w:rPr>
        <w:t xml:space="preserve"> 2p</w:t>
      </w:r>
      <w:r w:rsidRPr="00966DD1">
        <w:rPr>
          <w:rFonts w:eastAsiaTheme="minorEastAsia"/>
          <w:vertAlign w:val="superscript"/>
        </w:rPr>
        <w:t>6</w:t>
      </w:r>
      <w:r w:rsidRPr="00966DD1">
        <w:rPr>
          <w:rFonts w:eastAsiaTheme="minorEastAsia"/>
        </w:rPr>
        <w:t xml:space="preserve"> 3s</w:t>
      </w:r>
      <w:r w:rsidRPr="00966DD1">
        <w:rPr>
          <w:rFonts w:eastAsiaTheme="minorEastAsia"/>
          <w:vertAlign w:val="superscript"/>
        </w:rPr>
        <w:t>2</w:t>
      </w:r>
      <w:r w:rsidRPr="00966DD1">
        <w:rPr>
          <w:rFonts w:eastAsiaTheme="minorEastAsia"/>
        </w:rPr>
        <w:t xml:space="preserve"> 3p</w:t>
      </w:r>
      <w:r w:rsidRPr="00966DD1">
        <w:rPr>
          <w:rFonts w:eastAsiaTheme="minorEastAsia"/>
          <w:vertAlign w:val="superscript"/>
        </w:rPr>
        <w:t>5</w:t>
      </w:r>
      <w:r w:rsidRPr="00966DD1">
        <w:rPr>
          <w:rFonts w:eastAsiaTheme="minorEastAsia"/>
        </w:rPr>
        <w:t>.</w:t>
      </w:r>
      <w:r w:rsidRPr="00EA6F4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491F2D1" w14:textId="77777777" w:rsidR="00EF22FB" w:rsidRDefault="00EF22FB" w:rsidP="00EF22FB">
      <w:pPr>
        <w:pStyle w:val="Paragraphedeliste"/>
        <w:numPr>
          <w:ilvl w:val="0"/>
          <w:numId w:val="5"/>
        </w:numPr>
        <w:tabs>
          <w:tab w:val="left" w:pos="2835"/>
          <w:tab w:val="left" w:pos="5670"/>
          <w:tab w:val="left" w:pos="8505"/>
        </w:tabs>
        <w:spacing w:before="120" w:after="120" w:line="240" w:lineRule="auto"/>
        <w:rPr>
          <w:rFonts w:eastAsiaTheme="minorEastAsia"/>
        </w:rPr>
      </w:pPr>
      <w:r>
        <w:rPr>
          <w:rFonts w:eastAsiaTheme="minorEastAsia"/>
        </w:rPr>
        <w:t>Déterminez le nombre d’électrons de valence et la position du chlore dans le tableau périodique des éléments.</w:t>
      </w:r>
    </w:p>
    <w:p w14:paraId="2E1D165E" w14:textId="77777777" w:rsidR="00EF22FB" w:rsidRDefault="00EF22FB" w:rsidP="00EF22FB">
      <w:pPr>
        <w:tabs>
          <w:tab w:val="left" w:pos="2835"/>
          <w:tab w:val="left" w:pos="5670"/>
          <w:tab w:val="left" w:pos="8505"/>
        </w:tabs>
        <w:spacing w:before="120" w:after="120"/>
        <w:rPr>
          <w:rFonts w:eastAsiaTheme="minorEastAsia"/>
        </w:rPr>
      </w:pPr>
      <w:r>
        <w:rPr>
          <w:rFonts w:eastAsiaTheme="minorEastAsia"/>
        </w:rPr>
        <w:t>Le « sel de table » est un solide ionique de formule NaCl.</w:t>
      </w:r>
    </w:p>
    <w:p w14:paraId="2CEFD0D8" w14:textId="77777777" w:rsidR="00EF22FB" w:rsidRDefault="00EF22FB" w:rsidP="00EF22FB">
      <w:pPr>
        <w:pStyle w:val="Paragraphedeliste"/>
        <w:numPr>
          <w:ilvl w:val="0"/>
          <w:numId w:val="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Comment les chimistes appellent-t-ils le « sel de table » ?</w:t>
      </w:r>
    </w:p>
    <w:p w14:paraId="072BA6E5" w14:textId="1837A1CC" w:rsidR="00EF22FB" w:rsidRDefault="00CB37A4" w:rsidP="00EF22FB">
      <w:pPr>
        <w:pStyle w:val="Paragraphedeliste"/>
        <w:numPr>
          <w:ilvl w:val="0"/>
          <w:numId w:val="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En justifiant, établir la formule de l’ion stable que</w:t>
      </w:r>
      <w:r w:rsidR="00EF22FB">
        <w:rPr>
          <w:rFonts w:eastAsiaTheme="minorEastAsia"/>
        </w:rPr>
        <w:t xml:space="preserve"> l’atome de chlore peut engendrer.</w:t>
      </w:r>
    </w:p>
    <w:p w14:paraId="30AE4A0D" w14:textId="00308E25" w:rsidR="00EF22FB" w:rsidRDefault="00EF22FB" w:rsidP="00EF22FB">
      <w:pPr>
        <w:pStyle w:val="Paragraphedeliste"/>
        <w:numPr>
          <w:ilvl w:val="0"/>
          <w:numId w:val="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En déduire la charge électrique de l’ion sodium</w:t>
      </w:r>
      <w:r w:rsidR="00CB37A4">
        <w:rPr>
          <w:rFonts w:eastAsiaTheme="minorEastAsia"/>
        </w:rPr>
        <w:t>, puis la</w:t>
      </w:r>
      <w:r>
        <w:rPr>
          <w:rFonts w:eastAsiaTheme="minorEastAsia"/>
        </w:rPr>
        <w:t xml:space="preserve"> colonne </w:t>
      </w:r>
      <w:r w:rsidR="00CB37A4">
        <w:rPr>
          <w:rFonts w:eastAsiaTheme="minorEastAsia"/>
        </w:rPr>
        <w:t>dans laquelle se situe l’élément sodium.</w:t>
      </w:r>
    </w:p>
    <w:p w14:paraId="295BAAAB" w14:textId="16E02E36" w:rsidR="00EF22FB" w:rsidRDefault="00EF22FB" w:rsidP="00EF22FB">
      <w:pPr>
        <w:pStyle w:val="Paragraphedeliste"/>
        <w:numPr>
          <w:ilvl w:val="0"/>
          <w:numId w:val="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Propose</w:t>
      </w:r>
      <w:r w:rsidR="00CB37A4">
        <w:rPr>
          <w:rFonts w:eastAsiaTheme="minorEastAsia"/>
        </w:rPr>
        <w:t>r</w:t>
      </w:r>
      <w:r>
        <w:rPr>
          <w:rFonts w:eastAsiaTheme="minorEastAsia"/>
        </w:rPr>
        <w:t xml:space="preserve"> une formule chimique pour un solide ionique composé de chlore et de magnésium.</w:t>
      </w:r>
    </w:p>
    <w:p w14:paraId="3CAF22B6" w14:textId="77777777" w:rsidR="00EF22FB" w:rsidRDefault="00EF22FB" w:rsidP="00EF22FB">
      <w:pPr>
        <w:tabs>
          <w:tab w:val="left" w:pos="2835"/>
          <w:tab w:val="left" w:pos="5670"/>
          <w:tab w:val="left" w:pos="8505"/>
        </w:tabs>
        <w:spacing w:before="120" w:after="120"/>
        <w:rPr>
          <w:rFonts w:eastAsiaTheme="minorEastAsia"/>
          <w:i/>
          <w:iCs/>
        </w:rPr>
      </w:pPr>
      <w:r w:rsidRPr="00CB37A4">
        <w:rPr>
          <w:rFonts w:eastAsiaTheme="minorEastAsia"/>
          <w:i/>
          <w:iCs/>
          <w:u w:val="single"/>
        </w:rPr>
        <w:t>Donnée</w:t>
      </w:r>
      <w:r w:rsidRPr="00CB37A4">
        <w:rPr>
          <w:rFonts w:eastAsiaTheme="minorEastAsia"/>
          <w:i/>
          <w:iCs/>
        </w:rPr>
        <w:t xml:space="preserve"> : </w:t>
      </w:r>
      <w:r w:rsidRPr="00E10C81">
        <w:rPr>
          <w:rFonts w:eastAsiaTheme="minorEastAsia"/>
          <w:i/>
          <w:iCs/>
        </w:rPr>
        <w:t>le magnésium est dans la deuxième colonne du tableau périodique.</w:t>
      </w:r>
    </w:p>
    <w:p w14:paraId="25D369A0" w14:textId="53A01189" w:rsidR="00EF22FB" w:rsidRDefault="00EF22FB" w:rsidP="00EF22FB">
      <w:pPr>
        <w:pStyle w:val="Paragraphedeliste"/>
        <w:numPr>
          <w:ilvl w:val="0"/>
          <w:numId w:val="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Explique</w:t>
      </w:r>
      <w:r w:rsidR="00CB37A4">
        <w:rPr>
          <w:rFonts w:eastAsiaTheme="minorEastAsia"/>
        </w:rPr>
        <w:t>r</w:t>
      </w:r>
      <w:r>
        <w:rPr>
          <w:rFonts w:eastAsiaTheme="minorEastAsia"/>
        </w:rPr>
        <w:t xml:space="preserve"> pourquoi l’atome de chlore est plus stable quand il fait partie d’une molécule de dichlore, que sous forme d’atome isolé.</w:t>
      </w:r>
    </w:p>
    <w:p w14:paraId="3A87D9DF" w14:textId="3ECD883D" w:rsidR="00EF22FB" w:rsidRPr="0089236E" w:rsidRDefault="00EF22FB" w:rsidP="00EF22FB">
      <w:pPr>
        <w:pStyle w:val="Paragraphedeliste"/>
        <w:tabs>
          <w:tab w:val="left" w:pos="2835"/>
          <w:tab w:val="left" w:pos="5670"/>
          <w:tab w:val="left" w:pos="8505"/>
        </w:tabs>
        <w:spacing w:before="120" w:after="120"/>
        <w:ind w:left="714"/>
        <w:contextualSpacing w:val="0"/>
        <w:rPr>
          <w:rFonts w:eastAsiaTheme="minorEastAsia"/>
        </w:rPr>
      </w:pPr>
      <w:r w:rsidRPr="00CB37A4">
        <w:rPr>
          <w:rFonts w:eastAsiaTheme="minorEastAsia"/>
          <w:i/>
          <w:iCs/>
          <w:u w:val="single"/>
        </w:rPr>
        <w:t>Donnée</w:t>
      </w:r>
      <w:r w:rsidRPr="00CB37A4">
        <w:rPr>
          <w:rFonts w:eastAsiaTheme="minorEastAsia"/>
          <w:i/>
          <w:iCs/>
        </w:rPr>
        <w:t> : représentation de Lewis de la molécule de dichlore</w:t>
      </w:r>
      <w:r>
        <w:rPr>
          <w:rFonts w:eastAsiaTheme="minorEastAsia"/>
        </w:rPr>
        <w:t xml:space="preserve">  </w:t>
      </w:r>
      <w:r w:rsidRPr="001F6095">
        <w:rPr>
          <w:rFonts w:eastAsiaTheme="minorEastAsia"/>
          <w:noProof/>
        </w:rPr>
        <w:drawing>
          <wp:inline distT="0" distB="0" distL="0" distR="0" wp14:anchorId="79313F5E" wp14:editId="7158F228">
            <wp:extent cx="1651000" cy="605367"/>
            <wp:effectExtent l="0" t="0" r="6350" b="4445"/>
            <wp:docPr id="16607024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02405" name=""/>
                    <pic:cNvPicPr/>
                  </pic:nvPicPr>
                  <pic:blipFill>
                    <a:blip r:embed="rId10"/>
                    <a:stretch>
                      <a:fillRect/>
                    </a:stretch>
                  </pic:blipFill>
                  <pic:spPr>
                    <a:xfrm>
                      <a:off x="0" y="0"/>
                      <a:ext cx="1660925" cy="609006"/>
                    </a:xfrm>
                    <a:prstGeom prst="rect">
                      <a:avLst/>
                    </a:prstGeom>
                  </pic:spPr>
                </pic:pic>
              </a:graphicData>
            </a:graphic>
          </wp:inline>
        </w:drawing>
      </w:r>
    </w:p>
    <w:p w14:paraId="3B2BDBF8" w14:textId="77777777" w:rsidR="00EF22FB" w:rsidRDefault="00EF22FB" w:rsidP="00F11427">
      <w:pPr>
        <w:pStyle w:val="Titre1"/>
      </w:pPr>
    </w:p>
    <w:p w14:paraId="231F95AE" w14:textId="77777777" w:rsidR="00EF22FB" w:rsidRDefault="00EF22FB" w:rsidP="00F11427">
      <w:pPr>
        <w:pStyle w:val="Titre1"/>
      </w:pPr>
    </w:p>
    <w:p w14:paraId="4CF793DF" w14:textId="77777777" w:rsidR="00EF22FB" w:rsidRDefault="00EF22FB" w:rsidP="00F11427">
      <w:pPr>
        <w:pStyle w:val="Titre1"/>
      </w:pPr>
    </w:p>
    <w:p w14:paraId="3CDAF1E9" w14:textId="77777777" w:rsidR="00EF22FB" w:rsidRDefault="00EF22FB" w:rsidP="00F11427">
      <w:pPr>
        <w:pStyle w:val="Titre1"/>
      </w:pPr>
    </w:p>
    <w:p w14:paraId="4BC50678" w14:textId="77777777" w:rsidR="00EF22FB" w:rsidRDefault="00EF22FB" w:rsidP="00F11427">
      <w:pPr>
        <w:pStyle w:val="Titre1"/>
      </w:pPr>
    </w:p>
    <w:p w14:paraId="794D459E" w14:textId="77777777" w:rsidR="00EF22FB" w:rsidRDefault="00EF22FB" w:rsidP="00F11427">
      <w:pPr>
        <w:pStyle w:val="Titre1"/>
      </w:pPr>
    </w:p>
    <w:p w14:paraId="2D6D8F85" w14:textId="77777777" w:rsidR="00EF22FB" w:rsidRDefault="00EF22FB" w:rsidP="00F11427">
      <w:pPr>
        <w:pStyle w:val="Titre1"/>
      </w:pPr>
    </w:p>
    <w:p w14:paraId="0F330283" w14:textId="77777777" w:rsidR="00EF22FB" w:rsidRDefault="00EF22FB" w:rsidP="00F11427">
      <w:pPr>
        <w:pStyle w:val="Titre1"/>
      </w:pPr>
    </w:p>
    <w:p w14:paraId="59C19C06" w14:textId="77777777" w:rsidR="00EF22FB" w:rsidRDefault="00EF22FB" w:rsidP="00F11427">
      <w:pPr>
        <w:pStyle w:val="Titre1"/>
      </w:pPr>
    </w:p>
    <w:p w14:paraId="4AB83F94" w14:textId="77777777" w:rsidR="00EF22FB" w:rsidRDefault="00EF22FB" w:rsidP="00F11427">
      <w:pPr>
        <w:pStyle w:val="Titre1"/>
      </w:pPr>
    </w:p>
    <w:p w14:paraId="5B3F578D" w14:textId="77777777" w:rsidR="00EF22FB" w:rsidRDefault="00EF22FB" w:rsidP="00F11427">
      <w:pPr>
        <w:pStyle w:val="Titre1"/>
      </w:pPr>
    </w:p>
    <w:p w14:paraId="2B2844D0" w14:textId="77777777" w:rsidR="00EF22FB" w:rsidRDefault="00EF22FB" w:rsidP="00F11427">
      <w:pPr>
        <w:pStyle w:val="Titre1"/>
      </w:pPr>
    </w:p>
    <w:p w14:paraId="1BBD2FAA" w14:textId="288255F4" w:rsidR="00F11427" w:rsidRDefault="008939BA" w:rsidP="00F11427">
      <w:pPr>
        <w:pStyle w:val="Titre1"/>
      </w:pPr>
      <w:r>
        <w:lastRenderedPageBreak/>
        <w:t>C</w:t>
      </w:r>
      <w:r w:rsidR="00F11427">
        <w:t xml:space="preserve">orrection des </w:t>
      </w:r>
      <w:r w:rsidR="00F11427" w:rsidRPr="005768A4">
        <w:t>exercices</w:t>
      </w:r>
    </w:p>
    <w:p w14:paraId="43DA4DB9" w14:textId="77777777" w:rsidR="00F11427" w:rsidRDefault="00F11427" w:rsidP="00F11427"/>
    <w:p w14:paraId="28E47831" w14:textId="77777777" w:rsidR="00F11427" w:rsidRPr="003B364A" w:rsidRDefault="00F11427" w:rsidP="00F11427">
      <w:pPr>
        <w:rPr>
          <w:b/>
          <w:i/>
        </w:rPr>
      </w:pPr>
      <w:r w:rsidRPr="003B364A">
        <w:rPr>
          <w:b/>
          <w:i/>
        </w:rPr>
        <w:t>Exercice</w:t>
      </w:r>
      <w:r>
        <w:rPr>
          <w:b/>
          <w:i/>
        </w:rPr>
        <w:t xml:space="preserve"> 1</w:t>
      </w:r>
      <w:r w:rsidRPr="003B364A">
        <w:rPr>
          <w:b/>
          <w:i/>
        </w:rPr>
        <w:t xml:space="preserve"> : </w:t>
      </w:r>
      <w:r>
        <w:rPr>
          <w:b/>
          <w:i/>
        </w:rPr>
        <w:t>rappels</w:t>
      </w:r>
    </w:p>
    <w:p w14:paraId="5FE3BC4D" w14:textId="77777777" w:rsidR="00F11427" w:rsidRDefault="00F11427" w:rsidP="00F11427">
      <w:pPr>
        <w:pStyle w:val="Paragraphedeliste"/>
        <w:numPr>
          <w:ilvl w:val="0"/>
          <w:numId w:val="8"/>
        </w:numPr>
        <w:tabs>
          <w:tab w:val="left" w:pos="1985"/>
          <w:tab w:val="left" w:pos="4253"/>
          <w:tab w:val="left" w:pos="6379"/>
          <w:tab w:val="left" w:pos="9072"/>
        </w:tabs>
        <w:spacing w:before="120" w:after="120" w:line="240" w:lineRule="auto"/>
      </w:pPr>
      <w:r>
        <w:t>120 g =120.</w:t>
      </w:r>
      <w:r w:rsidRPr="00FD0D1C">
        <w:t>10</w:t>
      </w:r>
      <w:r w:rsidRPr="00FD0D1C">
        <w:rPr>
          <w:vertAlign w:val="superscript"/>
        </w:rPr>
        <w:t>-3</w:t>
      </w:r>
      <w:r>
        <w:t xml:space="preserve"> </w:t>
      </w:r>
      <w:r w:rsidRPr="00FD0D1C">
        <w:t>kg</w:t>
      </w:r>
      <w:r>
        <w:tab/>
      </w:r>
      <w:r>
        <w:tab/>
        <w:t>200 mg = 200.10</w:t>
      </w:r>
      <w:r w:rsidRPr="00FD0D1C">
        <w:rPr>
          <w:vertAlign w:val="superscript"/>
        </w:rPr>
        <w:t>-3</w:t>
      </w:r>
      <w:r>
        <w:t xml:space="preserve"> g</w:t>
      </w:r>
      <w:r>
        <w:tab/>
      </w:r>
    </w:p>
    <w:p w14:paraId="3EBBC145" w14:textId="77777777" w:rsidR="00F11427" w:rsidRDefault="00F11427" w:rsidP="00F11427">
      <w:pPr>
        <w:tabs>
          <w:tab w:val="left" w:pos="4253"/>
          <w:tab w:val="left" w:pos="6379"/>
          <w:tab w:val="left" w:pos="9072"/>
        </w:tabs>
        <w:spacing w:before="120" w:after="120"/>
        <w:ind w:left="709"/>
      </w:pPr>
      <w:r>
        <w:t>10 fm = 10.10</w:t>
      </w:r>
      <w:r>
        <w:rPr>
          <w:vertAlign w:val="superscript"/>
        </w:rPr>
        <w:t>-15</w:t>
      </w:r>
      <w:r>
        <w:t xml:space="preserve"> m</w:t>
      </w:r>
      <w:r>
        <w:tab/>
      </w:r>
      <w:r>
        <w:tab/>
        <w:t>2.10</w:t>
      </w:r>
      <w:r>
        <w:rPr>
          <w:vertAlign w:val="superscript"/>
        </w:rPr>
        <w:t xml:space="preserve">-10 </w:t>
      </w:r>
      <w:r>
        <w:t>m = 2.10</w:t>
      </w:r>
      <w:r>
        <w:rPr>
          <w:vertAlign w:val="superscript"/>
        </w:rPr>
        <w:t>-10</w:t>
      </w:r>
      <w:r>
        <w:t xml:space="preserve"> x 10</w:t>
      </w:r>
      <w:r>
        <w:rPr>
          <w:vertAlign w:val="superscript"/>
        </w:rPr>
        <w:t>15</w:t>
      </w:r>
      <w:r>
        <w:t xml:space="preserve"> = 2.10</w:t>
      </w:r>
      <w:r>
        <w:rPr>
          <w:vertAlign w:val="superscript"/>
        </w:rPr>
        <w:t>5</w:t>
      </w:r>
      <w:r>
        <w:t xml:space="preserve"> fm</w:t>
      </w:r>
    </w:p>
    <w:p w14:paraId="43F2521A" w14:textId="77777777" w:rsidR="00F11427" w:rsidRDefault="00F11427" w:rsidP="00F11427">
      <w:pPr>
        <w:tabs>
          <w:tab w:val="left" w:pos="4253"/>
          <w:tab w:val="left" w:pos="6379"/>
          <w:tab w:val="left" w:pos="9072"/>
        </w:tabs>
        <w:spacing w:before="120" w:after="120"/>
        <w:ind w:left="709"/>
      </w:pPr>
      <w:r>
        <w:t xml:space="preserve">50 </w:t>
      </w:r>
      <w:r>
        <w:rPr>
          <w:rFonts w:cs="Tahoma"/>
        </w:rPr>
        <w:t>μ</w:t>
      </w:r>
      <w:r>
        <w:t>L = 50.</w:t>
      </w:r>
      <w:r w:rsidRPr="00FD0D1C">
        <w:t>10</w:t>
      </w:r>
      <w:r w:rsidRPr="00FD0D1C">
        <w:rPr>
          <w:vertAlign w:val="superscript"/>
        </w:rPr>
        <w:t>-6</w:t>
      </w:r>
      <w:r>
        <w:t xml:space="preserve"> L = 50.10</w:t>
      </w:r>
      <w:r>
        <w:rPr>
          <w:vertAlign w:val="superscript"/>
        </w:rPr>
        <w:t>-6</w:t>
      </w:r>
      <w:r>
        <w:t xml:space="preserve"> x 10</w:t>
      </w:r>
      <w:r>
        <w:rPr>
          <w:vertAlign w:val="superscript"/>
        </w:rPr>
        <w:t>3</w:t>
      </w:r>
      <w:r>
        <w:t xml:space="preserve"> mL = 50.10</w:t>
      </w:r>
      <w:r>
        <w:rPr>
          <w:vertAlign w:val="superscript"/>
        </w:rPr>
        <w:t>-3</w:t>
      </w:r>
      <w:r>
        <w:t xml:space="preserve"> </w:t>
      </w:r>
      <w:r w:rsidRPr="00FD0D1C">
        <w:t>mL</w:t>
      </w:r>
    </w:p>
    <w:p w14:paraId="424487B6" w14:textId="77777777" w:rsidR="00F11427" w:rsidRDefault="00F11427" w:rsidP="00F11427">
      <w:pPr>
        <w:pStyle w:val="Paragraphedeliste"/>
        <w:numPr>
          <w:ilvl w:val="0"/>
          <w:numId w:val="8"/>
        </w:numPr>
        <w:spacing w:after="0" w:line="240" w:lineRule="auto"/>
      </w:pPr>
    </w:p>
    <w:p w14:paraId="5A1729E8" w14:textId="77777777" w:rsidR="00F11427" w:rsidRDefault="00F11427" w:rsidP="00F11427">
      <w:pPr>
        <w:tabs>
          <w:tab w:val="left" w:pos="2268"/>
          <w:tab w:val="left" w:pos="4536"/>
        </w:tabs>
        <w:spacing w:before="120" w:after="120"/>
        <w:jc w:val="center"/>
        <w:rPr>
          <w:rFonts w:eastAsiaTheme="minorEastAsia"/>
          <w:sz w:val="32"/>
        </w:rPr>
      </w:pPr>
      <m:oMath>
        <m:r>
          <w:rPr>
            <w:rFonts w:ascii="Cambria Math" w:hAnsi="Cambria Math"/>
            <w:sz w:val="32"/>
          </w:rPr>
          <m:t>A=1</m:t>
        </m:r>
      </m:oMath>
      <w:r>
        <w:rPr>
          <w:rFonts w:eastAsiaTheme="minorEastAsia"/>
          <w:sz w:val="32"/>
        </w:rPr>
        <w:tab/>
      </w:r>
      <m:oMath>
        <m:r>
          <w:rPr>
            <w:rFonts w:ascii="Cambria Math" w:eastAsiaTheme="minorEastAsia" w:hAnsi="Cambria Math"/>
            <w:sz w:val="32"/>
          </w:rPr>
          <m:t>B=</m:t>
        </m:r>
        <m:r>
          <w:rPr>
            <w:rFonts w:ascii="Cambria Math" w:hAnsi="Cambria Math"/>
            <w:sz w:val="32"/>
          </w:rPr>
          <m:t>1</m:t>
        </m:r>
        <m:sSup>
          <m:sSupPr>
            <m:ctrlPr>
              <w:rPr>
                <w:rFonts w:ascii="Cambria Math" w:hAnsi="Cambria Math"/>
                <w:i/>
                <w:sz w:val="32"/>
              </w:rPr>
            </m:ctrlPr>
          </m:sSupPr>
          <m:e>
            <m:r>
              <w:rPr>
                <w:rFonts w:ascii="Cambria Math" w:hAnsi="Cambria Math"/>
                <w:sz w:val="32"/>
              </w:rPr>
              <m:t>0</m:t>
            </m:r>
          </m:e>
          <m:sup>
            <m:r>
              <w:rPr>
                <w:rFonts w:ascii="Cambria Math" w:hAnsi="Cambria Math"/>
                <w:sz w:val="32"/>
              </w:rPr>
              <m:t>11</m:t>
            </m:r>
          </m:sup>
        </m:sSup>
      </m:oMath>
      <w:r>
        <w:rPr>
          <w:rFonts w:eastAsiaTheme="minorEastAsia"/>
          <w:sz w:val="32"/>
        </w:rPr>
        <w:tab/>
      </w:r>
      <m:oMath>
        <m:r>
          <w:rPr>
            <w:rFonts w:ascii="Cambria Math" w:eastAsiaTheme="minorEastAsia" w:hAnsi="Cambria Math"/>
            <w:sz w:val="32"/>
          </w:rPr>
          <m:t xml:space="preserve">C= </m:t>
        </m:r>
        <m:r>
          <w:rPr>
            <w:rFonts w:ascii="Cambria Math" w:hAnsi="Cambria Math"/>
            <w:sz w:val="32"/>
          </w:rPr>
          <m:t>1</m:t>
        </m:r>
        <m:sSup>
          <m:sSupPr>
            <m:ctrlPr>
              <w:rPr>
                <w:rFonts w:ascii="Cambria Math" w:hAnsi="Cambria Math"/>
                <w:i/>
                <w:sz w:val="32"/>
              </w:rPr>
            </m:ctrlPr>
          </m:sSupPr>
          <m:e>
            <m:r>
              <w:rPr>
                <w:rFonts w:ascii="Cambria Math" w:hAnsi="Cambria Math"/>
                <w:sz w:val="32"/>
              </w:rPr>
              <m:t>0</m:t>
            </m:r>
          </m:e>
          <m:sup>
            <m:r>
              <w:rPr>
                <w:rFonts w:ascii="Cambria Math" w:hAnsi="Cambria Math"/>
                <w:sz w:val="32"/>
              </w:rPr>
              <m:t>-15</m:t>
            </m:r>
          </m:sup>
        </m:sSup>
      </m:oMath>
    </w:p>
    <w:p w14:paraId="45AF8C7C" w14:textId="77777777" w:rsidR="00F11427" w:rsidRDefault="00F11427" w:rsidP="00F11427">
      <w:pPr>
        <w:pStyle w:val="Paragraphedeliste"/>
        <w:numPr>
          <w:ilvl w:val="0"/>
          <w:numId w:val="8"/>
        </w:numPr>
        <w:spacing w:after="0" w:line="240" w:lineRule="auto"/>
      </w:pPr>
      <w:r>
        <w:t xml:space="preserve">Le noyau d’azote 13 comporte 7 protons et 13-7 = 6 neutrons. </w:t>
      </w:r>
    </w:p>
    <w:p w14:paraId="7AAD5DC4" w14:textId="77777777" w:rsidR="00F11427" w:rsidRDefault="00F11427" w:rsidP="00F11427">
      <w:r>
        <w:t>L’atome a autant de proton que d’électron car il est neutre : il a donc 7 électrons.</w:t>
      </w:r>
    </w:p>
    <w:p w14:paraId="67F3178B" w14:textId="77777777" w:rsidR="00F11427" w:rsidRPr="00BB06E1" w:rsidRDefault="00F11427" w:rsidP="00F11427"/>
    <w:p w14:paraId="73DB2CB3" w14:textId="77777777" w:rsidR="00F11427" w:rsidRPr="003B364A" w:rsidRDefault="00F11427" w:rsidP="00F11427">
      <w:pPr>
        <w:rPr>
          <w:b/>
          <w:i/>
        </w:rPr>
      </w:pPr>
      <w:r w:rsidRPr="003B364A">
        <w:rPr>
          <w:b/>
          <w:i/>
        </w:rPr>
        <w:t>Exercice </w:t>
      </w:r>
      <w:r>
        <w:rPr>
          <w:b/>
          <w:i/>
        </w:rPr>
        <w:t xml:space="preserve">2 </w:t>
      </w:r>
      <w:r w:rsidRPr="003B364A">
        <w:rPr>
          <w:b/>
          <w:i/>
        </w:rPr>
        <w:t xml:space="preserve">: </w:t>
      </w:r>
      <w:r>
        <w:rPr>
          <w:b/>
          <w:i/>
        </w:rPr>
        <w:t>détermination du nombre d’électron de valence à partir d’une configuration électronique</w:t>
      </w:r>
      <w:r w:rsidRPr="003B364A">
        <w:rPr>
          <w:b/>
          <w:i/>
        </w:rPr>
        <w:t xml:space="preserve"> </w:t>
      </w:r>
    </w:p>
    <w:p w14:paraId="3A4EBCDF" w14:textId="77777777" w:rsidR="00F11427" w:rsidRDefault="00F11427" w:rsidP="00F11427"/>
    <w:p w14:paraId="79B09BF0" w14:textId="77777777" w:rsidR="00F11427" w:rsidRDefault="00F11427" w:rsidP="00F11427">
      <w:r>
        <w:t>Déterminer le nombre d’électron de valence des atomes de configuration suivante :</w:t>
      </w:r>
    </w:p>
    <w:p w14:paraId="075B39BB" w14:textId="501C021F" w:rsidR="00F11427" w:rsidRPr="00640316" w:rsidRDefault="00F11427" w:rsidP="00BD025B">
      <w:pPr>
        <w:pStyle w:val="Paragraphedeliste"/>
        <w:numPr>
          <w:ilvl w:val="0"/>
          <w:numId w:val="13"/>
        </w:numPr>
        <w:spacing w:before="120" w:after="120" w:line="240" w:lineRule="auto"/>
        <w:contextualSpacing w:val="0"/>
        <w:rPr>
          <w:bCs/>
          <w:iCs/>
        </w:rPr>
      </w:pPr>
      <w:r w:rsidRPr="00640316">
        <w:rPr>
          <w:bCs/>
          <w:iCs/>
        </w:rPr>
        <w:t>1s</w:t>
      </w:r>
      <w:r w:rsidRPr="00640316">
        <w:rPr>
          <w:bCs/>
          <w:iCs/>
          <w:vertAlign w:val="superscript"/>
        </w:rPr>
        <w:t>2</w:t>
      </w:r>
      <w:r w:rsidRPr="00640316">
        <w:rPr>
          <w:bCs/>
          <w:iCs/>
        </w:rPr>
        <w:t xml:space="preserve"> </w:t>
      </w:r>
      <w:r w:rsidRPr="00FD0D1C">
        <w:rPr>
          <w:b/>
          <w:bCs/>
          <w:iCs/>
        </w:rPr>
        <w:t>2s</w:t>
      </w:r>
      <w:r w:rsidRPr="00FD0D1C">
        <w:rPr>
          <w:b/>
          <w:bCs/>
          <w:iCs/>
          <w:vertAlign w:val="superscript"/>
        </w:rPr>
        <w:t>1</w:t>
      </w:r>
      <w:r>
        <w:rPr>
          <w:bCs/>
          <w:iCs/>
        </w:rPr>
        <w:t xml:space="preserve"> </w:t>
      </w:r>
      <w:r>
        <w:rPr>
          <w:bCs/>
          <w:iCs/>
        </w:rPr>
        <w:tab/>
      </w:r>
      <w:r>
        <w:rPr>
          <w:bCs/>
          <w:iCs/>
        </w:rPr>
        <w:tab/>
      </w:r>
      <w:r w:rsidR="005D340F">
        <w:rPr>
          <w:bCs/>
          <w:iCs/>
        </w:rPr>
        <w:tab/>
      </w:r>
      <w:r>
        <w:rPr>
          <w:bCs/>
          <w:iCs/>
        </w:rPr>
        <w:t>=&gt; 1 électron de valence</w:t>
      </w:r>
    </w:p>
    <w:p w14:paraId="51C27201" w14:textId="77777777" w:rsidR="00F11427" w:rsidRPr="00640316" w:rsidRDefault="00F11427" w:rsidP="00BD025B">
      <w:pPr>
        <w:pStyle w:val="Paragraphedeliste"/>
        <w:numPr>
          <w:ilvl w:val="0"/>
          <w:numId w:val="13"/>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w:t>
      </w:r>
      <w:r w:rsidRPr="00FD0D1C">
        <w:rPr>
          <w:b/>
          <w:bCs/>
          <w:iCs/>
        </w:rPr>
        <w:t>2s</w:t>
      </w:r>
      <w:r w:rsidRPr="00FD0D1C">
        <w:rPr>
          <w:b/>
          <w:bCs/>
          <w:iCs/>
          <w:vertAlign w:val="superscript"/>
        </w:rPr>
        <w:t>2</w:t>
      </w:r>
      <w:r w:rsidRPr="00FD0D1C">
        <w:rPr>
          <w:b/>
          <w:bCs/>
          <w:iCs/>
        </w:rPr>
        <w:t xml:space="preserve"> 2p</w:t>
      </w:r>
      <w:r w:rsidRPr="00FD0D1C">
        <w:rPr>
          <w:b/>
          <w:bCs/>
          <w:iCs/>
          <w:vertAlign w:val="superscript"/>
        </w:rPr>
        <w:t>1</w:t>
      </w:r>
      <w:r>
        <w:rPr>
          <w:bCs/>
          <w:iCs/>
        </w:rPr>
        <w:t xml:space="preserve"> </w:t>
      </w:r>
      <w:r>
        <w:rPr>
          <w:bCs/>
          <w:iCs/>
        </w:rPr>
        <w:tab/>
      </w:r>
      <w:r>
        <w:rPr>
          <w:bCs/>
          <w:iCs/>
        </w:rPr>
        <w:tab/>
        <w:t>=&gt; 3 électrons de valence</w:t>
      </w:r>
    </w:p>
    <w:p w14:paraId="2B9C7D9C" w14:textId="77777777" w:rsidR="00F11427" w:rsidRPr="00640316" w:rsidRDefault="00F11427" w:rsidP="00BD025B">
      <w:pPr>
        <w:pStyle w:val="Paragraphedeliste"/>
        <w:numPr>
          <w:ilvl w:val="0"/>
          <w:numId w:val="13"/>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w:t>
      </w:r>
      <w:r w:rsidRPr="00FD0D1C">
        <w:rPr>
          <w:b/>
          <w:bCs/>
          <w:iCs/>
        </w:rPr>
        <w:t>2s</w:t>
      </w:r>
      <w:r w:rsidRPr="00FD0D1C">
        <w:rPr>
          <w:b/>
          <w:bCs/>
          <w:iCs/>
          <w:vertAlign w:val="superscript"/>
        </w:rPr>
        <w:t>2</w:t>
      </w:r>
      <w:r w:rsidRPr="00FD0D1C">
        <w:rPr>
          <w:b/>
          <w:bCs/>
          <w:iCs/>
        </w:rPr>
        <w:t xml:space="preserve"> 2p</w:t>
      </w:r>
      <w:r w:rsidRPr="00FD0D1C">
        <w:rPr>
          <w:b/>
          <w:bCs/>
          <w:iCs/>
          <w:vertAlign w:val="superscript"/>
        </w:rPr>
        <w:t>6</w:t>
      </w:r>
      <w:r>
        <w:rPr>
          <w:bCs/>
          <w:iCs/>
          <w:vertAlign w:val="superscript"/>
        </w:rPr>
        <w:t xml:space="preserve"> </w:t>
      </w:r>
      <w:r>
        <w:rPr>
          <w:bCs/>
          <w:iCs/>
          <w:vertAlign w:val="superscript"/>
        </w:rPr>
        <w:tab/>
      </w:r>
      <w:r>
        <w:rPr>
          <w:bCs/>
          <w:iCs/>
          <w:vertAlign w:val="superscript"/>
        </w:rPr>
        <w:tab/>
      </w:r>
      <w:r>
        <w:rPr>
          <w:bCs/>
          <w:iCs/>
        </w:rPr>
        <w:t>=&gt; 8 électrons de valence</w:t>
      </w:r>
    </w:p>
    <w:p w14:paraId="2D8B9D12" w14:textId="5D8A4FCD" w:rsidR="00F11427" w:rsidRPr="00640316" w:rsidRDefault="00F11427" w:rsidP="00BD025B">
      <w:pPr>
        <w:pStyle w:val="Paragraphedeliste"/>
        <w:numPr>
          <w:ilvl w:val="0"/>
          <w:numId w:val="13"/>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6</w:t>
      </w:r>
      <w:r w:rsidRPr="00640316">
        <w:rPr>
          <w:bCs/>
          <w:iCs/>
        </w:rPr>
        <w:t xml:space="preserve"> </w:t>
      </w:r>
      <w:r w:rsidRPr="00FD0D1C">
        <w:rPr>
          <w:b/>
          <w:bCs/>
          <w:iCs/>
        </w:rPr>
        <w:t>3s</w:t>
      </w:r>
      <w:r w:rsidRPr="00FD0D1C">
        <w:rPr>
          <w:b/>
          <w:bCs/>
          <w:iCs/>
          <w:vertAlign w:val="superscript"/>
        </w:rPr>
        <w:t>2</w:t>
      </w:r>
      <w:r>
        <w:rPr>
          <w:bCs/>
          <w:iCs/>
          <w:vertAlign w:val="superscript"/>
        </w:rPr>
        <w:t xml:space="preserve"> </w:t>
      </w:r>
      <w:r>
        <w:rPr>
          <w:bCs/>
          <w:iCs/>
          <w:vertAlign w:val="superscript"/>
        </w:rPr>
        <w:tab/>
      </w:r>
      <w:r w:rsidR="005D340F">
        <w:rPr>
          <w:bCs/>
          <w:iCs/>
          <w:vertAlign w:val="superscript"/>
        </w:rPr>
        <w:tab/>
      </w:r>
      <w:r>
        <w:rPr>
          <w:bCs/>
          <w:iCs/>
        </w:rPr>
        <w:t>=&gt; 2 électrons de valence</w:t>
      </w:r>
    </w:p>
    <w:p w14:paraId="60157562" w14:textId="77777777" w:rsidR="00F11427" w:rsidRPr="00640316" w:rsidRDefault="00F11427" w:rsidP="00BD025B">
      <w:pPr>
        <w:pStyle w:val="Paragraphedeliste"/>
        <w:numPr>
          <w:ilvl w:val="0"/>
          <w:numId w:val="13"/>
        </w:numPr>
        <w:spacing w:before="120" w:after="120" w:line="240" w:lineRule="auto"/>
        <w:ind w:left="714" w:hanging="357"/>
        <w:contextualSpacing w:val="0"/>
        <w:rPr>
          <w:bCs/>
          <w:iCs/>
        </w:rPr>
      </w:pPr>
      <w:r w:rsidRPr="00640316">
        <w:rPr>
          <w:bCs/>
          <w:iCs/>
        </w:rPr>
        <w:t>1s</w:t>
      </w:r>
      <w:r w:rsidRPr="00640316">
        <w:rPr>
          <w:bCs/>
          <w:iCs/>
          <w:vertAlign w:val="superscript"/>
        </w:rPr>
        <w:t>2</w:t>
      </w:r>
      <w:r w:rsidRPr="00640316">
        <w:rPr>
          <w:bCs/>
          <w:iCs/>
        </w:rPr>
        <w:t xml:space="preserve"> 2s</w:t>
      </w:r>
      <w:r w:rsidRPr="00640316">
        <w:rPr>
          <w:bCs/>
          <w:iCs/>
          <w:vertAlign w:val="superscript"/>
        </w:rPr>
        <w:t>2</w:t>
      </w:r>
      <w:r w:rsidRPr="00640316">
        <w:rPr>
          <w:bCs/>
          <w:iCs/>
        </w:rPr>
        <w:t xml:space="preserve"> 2p</w:t>
      </w:r>
      <w:r w:rsidRPr="00640316">
        <w:rPr>
          <w:bCs/>
          <w:iCs/>
          <w:vertAlign w:val="superscript"/>
        </w:rPr>
        <w:t>6</w:t>
      </w:r>
      <w:r w:rsidRPr="00640316">
        <w:rPr>
          <w:bCs/>
          <w:iCs/>
        </w:rPr>
        <w:t xml:space="preserve"> </w:t>
      </w:r>
      <w:r w:rsidRPr="00FD0D1C">
        <w:rPr>
          <w:b/>
          <w:bCs/>
          <w:iCs/>
        </w:rPr>
        <w:t>3s</w:t>
      </w:r>
      <w:r w:rsidRPr="00FD0D1C">
        <w:rPr>
          <w:b/>
          <w:bCs/>
          <w:iCs/>
          <w:vertAlign w:val="superscript"/>
        </w:rPr>
        <w:t>2</w:t>
      </w:r>
      <w:r w:rsidRPr="00FD0D1C">
        <w:rPr>
          <w:b/>
          <w:bCs/>
          <w:iCs/>
        </w:rPr>
        <w:t xml:space="preserve"> 3p</w:t>
      </w:r>
      <w:r w:rsidRPr="00FD0D1C">
        <w:rPr>
          <w:b/>
          <w:bCs/>
          <w:iCs/>
          <w:vertAlign w:val="superscript"/>
        </w:rPr>
        <w:t>4</w:t>
      </w:r>
      <w:r>
        <w:rPr>
          <w:bCs/>
          <w:iCs/>
          <w:vertAlign w:val="superscript"/>
        </w:rPr>
        <w:t xml:space="preserve"> </w:t>
      </w:r>
      <w:r>
        <w:rPr>
          <w:bCs/>
          <w:iCs/>
          <w:vertAlign w:val="superscript"/>
        </w:rPr>
        <w:tab/>
      </w:r>
      <w:r>
        <w:rPr>
          <w:bCs/>
          <w:iCs/>
        </w:rPr>
        <w:t>=&gt; 6 électrons de valence</w:t>
      </w:r>
    </w:p>
    <w:p w14:paraId="32451322" w14:textId="77777777" w:rsidR="00F11427" w:rsidRDefault="00F11427" w:rsidP="00F11427">
      <w:pPr>
        <w:rPr>
          <w:b/>
          <w:i/>
        </w:rPr>
      </w:pPr>
    </w:p>
    <w:p w14:paraId="1EFBD3B9" w14:textId="43D593C3" w:rsidR="00F11427" w:rsidRPr="003B364A" w:rsidRDefault="00F11427" w:rsidP="00F11427">
      <w:pPr>
        <w:rPr>
          <w:b/>
          <w:i/>
        </w:rPr>
      </w:pPr>
      <w:r w:rsidRPr="003B364A">
        <w:rPr>
          <w:b/>
          <w:i/>
        </w:rPr>
        <w:t>Exercice</w:t>
      </w:r>
      <w:r>
        <w:rPr>
          <w:b/>
          <w:i/>
        </w:rPr>
        <w:t xml:space="preserve"> 3</w:t>
      </w:r>
      <w:r w:rsidRPr="003B364A">
        <w:rPr>
          <w:b/>
          <w:i/>
        </w:rPr>
        <w:t xml:space="preserve"> : </w:t>
      </w:r>
      <w:r>
        <w:rPr>
          <w:b/>
          <w:i/>
        </w:rPr>
        <w:t xml:space="preserve">lien </w:t>
      </w:r>
      <w:r w:rsidR="00FE25E0">
        <w:rPr>
          <w:b/>
          <w:i/>
        </w:rPr>
        <w:t>entre tableau</w:t>
      </w:r>
      <w:r>
        <w:rPr>
          <w:b/>
          <w:i/>
        </w:rPr>
        <w:t xml:space="preserve"> périodique et configuration électronique</w:t>
      </w:r>
    </w:p>
    <w:p w14:paraId="3DF627EA" w14:textId="77777777" w:rsidR="00F11427"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Les atomes des éléments situés dans une même colonne ont le même nombre d’électron de valence. Ceux situés dans une même ligne ont la même couche de valence.</w:t>
      </w:r>
    </w:p>
    <w:p w14:paraId="27660F54" w14:textId="77777777" w:rsidR="00F11427"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La couche de valence est la couche 2 : il est dans la deuxième ligne. Il y a 4 électrons de valence (= valence de 4) : il est dans la 14</w:t>
      </w:r>
      <w:r w:rsidRPr="00224212">
        <w:rPr>
          <w:rStyle w:val="Accentuationlgre"/>
          <w:vertAlign w:val="superscript"/>
        </w:rPr>
        <w:t>ème</w:t>
      </w:r>
      <w:r>
        <w:rPr>
          <w:rStyle w:val="Accentuationlgre"/>
        </w:rPr>
        <w:t xml:space="preserve"> colonne.</w:t>
      </w:r>
    </w:p>
    <w:p w14:paraId="1166E2C2" w14:textId="733B0EAF" w:rsidR="00F11427"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Cet atome a 2 électrons de valence car il est dans la 2</w:t>
      </w:r>
      <w:r w:rsidRPr="00224212">
        <w:rPr>
          <w:rStyle w:val="Accentuationlgre"/>
          <w:vertAlign w:val="superscript"/>
        </w:rPr>
        <w:t>ème</w:t>
      </w:r>
      <w:r>
        <w:rPr>
          <w:rStyle w:val="Accentuationlgre"/>
        </w:rPr>
        <w:t xml:space="preserve"> colonne.</w:t>
      </w:r>
    </w:p>
    <w:p w14:paraId="3315ECC4" w14:textId="77777777" w:rsidR="00F11427"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Cet atome a 4 électrons de valence car il est dans la colonne 14.</w:t>
      </w:r>
    </w:p>
    <w:p w14:paraId="6B28EF32" w14:textId="205E59DC" w:rsidR="00F11427"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L</w:t>
      </w:r>
      <w:r w:rsidR="00067358">
        <w:rPr>
          <w:rStyle w:val="Accentuationlgre"/>
        </w:rPr>
        <w:t>e nombre d’électrons de</w:t>
      </w:r>
      <w:r>
        <w:rPr>
          <w:rStyle w:val="Accentuationlgre"/>
        </w:rPr>
        <w:t xml:space="preserve"> valence de deux atomes</w:t>
      </w:r>
      <w:r w:rsidR="00067358">
        <w:rPr>
          <w:rStyle w:val="Accentuationlgre"/>
        </w:rPr>
        <w:t xml:space="preserve"> situés</w:t>
      </w:r>
      <w:r>
        <w:rPr>
          <w:rStyle w:val="Accentuationlgre"/>
        </w:rPr>
        <w:t xml:space="preserve"> l’un au-dessus de l’autre est l</w:t>
      </w:r>
      <w:r w:rsidR="00067358">
        <w:rPr>
          <w:rStyle w:val="Accentuationlgre"/>
        </w:rPr>
        <w:t>e</w:t>
      </w:r>
      <w:r>
        <w:rPr>
          <w:rStyle w:val="Accentuationlgre"/>
        </w:rPr>
        <w:t xml:space="preserve"> même. S’ils sont </w:t>
      </w:r>
      <w:r w:rsidR="005D340F">
        <w:rPr>
          <w:rStyle w:val="Accentuationlgre"/>
        </w:rPr>
        <w:t>côte à côte</w:t>
      </w:r>
      <w:r>
        <w:rPr>
          <w:rStyle w:val="Accentuationlgre"/>
        </w:rPr>
        <w:t xml:space="preserve">, </w:t>
      </w:r>
      <w:r w:rsidR="00067358">
        <w:rPr>
          <w:rStyle w:val="Accentuationlgre"/>
        </w:rPr>
        <w:t>le nombre d’électrons de valence</w:t>
      </w:r>
      <w:r>
        <w:rPr>
          <w:rStyle w:val="Accentuationlgre"/>
        </w:rPr>
        <w:t xml:space="preserve"> </w:t>
      </w:r>
      <w:r w:rsidR="00067358">
        <w:rPr>
          <w:rStyle w:val="Accentuationlgre"/>
        </w:rPr>
        <w:t xml:space="preserve">de l’atome situé à </w:t>
      </w:r>
      <w:r>
        <w:rPr>
          <w:rStyle w:val="Accentuationlgre"/>
        </w:rPr>
        <w:t xml:space="preserve">droite est </w:t>
      </w:r>
      <w:r w:rsidR="00067358">
        <w:rPr>
          <w:rStyle w:val="Accentuationlgre"/>
        </w:rPr>
        <w:t>augmenté d’une unité par rapport à celui de</w:t>
      </w:r>
      <w:r>
        <w:rPr>
          <w:rStyle w:val="Accentuationlgre"/>
        </w:rPr>
        <w:t xml:space="preserve"> l’atome </w:t>
      </w:r>
      <w:r w:rsidR="00067358">
        <w:rPr>
          <w:rStyle w:val="Accentuationlgre"/>
        </w:rPr>
        <w:t>situé à</w:t>
      </w:r>
      <w:r>
        <w:rPr>
          <w:rStyle w:val="Accentuationlgre"/>
        </w:rPr>
        <w:t xml:space="preserve"> gauche.</w:t>
      </w:r>
    </w:p>
    <w:p w14:paraId="1C6D42C2" w14:textId="73F896C6" w:rsidR="00F11427" w:rsidRPr="00A06CDC" w:rsidRDefault="00F11427" w:rsidP="00F11427">
      <w:pPr>
        <w:pStyle w:val="Paragraphedeliste"/>
        <w:numPr>
          <w:ilvl w:val="0"/>
          <w:numId w:val="10"/>
        </w:numPr>
        <w:spacing w:before="120" w:after="120" w:line="240" w:lineRule="auto"/>
        <w:ind w:left="714" w:hanging="357"/>
        <w:contextualSpacing w:val="0"/>
        <w:rPr>
          <w:rStyle w:val="Accentuationlgre"/>
        </w:rPr>
      </w:pPr>
      <w:r>
        <w:rPr>
          <w:rStyle w:val="Accentuationlgre"/>
        </w:rPr>
        <w:t>Une famille chimique est un ensemble d’éléments ayant des propriétés chimiques similaires. La famille des gaz nobles est dans la dernière colonne du tableau. Les éléments de cette famille sont très peu réactifs</w:t>
      </w:r>
      <w:r w:rsidR="005D340F">
        <w:rPr>
          <w:rStyle w:val="Accentuationlgre"/>
        </w:rPr>
        <w:t>, ils sont particulièrement stables</w:t>
      </w:r>
      <w:r>
        <w:rPr>
          <w:rStyle w:val="Accentuationlgre"/>
        </w:rPr>
        <w:t>.</w:t>
      </w:r>
    </w:p>
    <w:p w14:paraId="26A6CE0A" w14:textId="77777777" w:rsidR="00F11427" w:rsidRDefault="00F11427" w:rsidP="00F11427">
      <w:pPr>
        <w:rPr>
          <w:b/>
          <w:u w:val="single"/>
        </w:rPr>
      </w:pPr>
    </w:p>
    <w:p w14:paraId="597BCF2E" w14:textId="77777777" w:rsidR="00EF22FB" w:rsidRDefault="00EF22FB" w:rsidP="00F11427">
      <w:pPr>
        <w:tabs>
          <w:tab w:val="left" w:pos="2835"/>
          <w:tab w:val="left" w:pos="5670"/>
          <w:tab w:val="left" w:pos="8505"/>
        </w:tabs>
        <w:spacing w:before="120" w:after="120"/>
        <w:rPr>
          <w:b/>
          <w:i/>
        </w:rPr>
      </w:pPr>
    </w:p>
    <w:p w14:paraId="683B2CFF" w14:textId="7DC7EAF4" w:rsidR="00F11427" w:rsidRPr="003B364A" w:rsidRDefault="00F11427" w:rsidP="00F11427">
      <w:pPr>
        <w:tabs>
          <w:tab w:val="left" w:pos="2835"/>
          <w:tab w:val="left" w:pos="5670"/>
          <w:tab w:val="left" w:pos="8505"/>
        </w:tabs>
        <w:spacing w:before="120" w:after="120"/>
        <w:rPr>
          <w:b/>
          <w:i/>
        </w:rPr>
      </w:pPr>
      <w:r w:rsidRPr="003B364A">
        <w:rPr>
          <w:b/>
          <w:i/>
        </w:rPr>
        <w:t>Exercice</w:t>
      </w:r>
      <w:r>
        <w:rPr>
          <w:b/>
          <w:i/>
        </w:rPr>
        <w:t xml:space="preserve"> 4 </w:t>
      </w:r>
      <w:r w:rsidRPr="003B364A">
        <w:rPr>
          <w:b/>
          <w:i/>
        </w:rPr>
        <w:t xml:space="preserve">: </w:t>
      </w:r>
      <w:r>
        <w:rPr>
          <w:b/>
          <w:i/>
        </w:rPr>
        <w:t>définitions</w:t>
      </w:r>
    </w:p>
    <w:p w14:paraId="413A2AE6" w14:textId="77777777" w:rsidR="00F11427" w:rsidRPr="00345BE2" w:rsidRDefault="00F11427" w:rsidP="00F11427">
      <w:pPr>
        <w:tabs>
          <w:tab w:val="left" w:pos="1701"/>
          <w:tab w:val="left" w:pos="3686"/>
          <w:tab w:val="left" w:pos="5387"/>
          <w:tab w:val="left" w:pos="6946"/>
          <w:tab w:val="left" w:pos="8789"/>
        </w:tabs>
        <w:spacing w:before="120" w:after="120"/>
        <w:rPr>
          <w:bCs/>
          <w:iCs/>
        </w:rPr>
      </w:pPr>
      <w:r>
        <w:rPr>
          <w:bCs/>
          <w:iCs/>
        </w:rPr>
        <w:t>C : atome</w:t>
      </w:r>
      <w:r>
        <w:rPr>
          <w:bCs/>
          <w:iCs/>
        </w:rPr>
        <w:tab/>
        <w:t>CO</w:t>
      </w:r>
      <w:r w:rsidRPr="00DD4951">
        <w:rPr>
          <w:bCs/>
          <w:iCs/>
          <w:vertAlign w:val="subscript"/>
        </w:rPr>
        <w:t>2</w:t>
      </w:r>
      <w:r>
        <w:rPr>
          <w:bCs/>
          <w:iCs/>
        </w:rPr>
        <w:t> : molécule</w:t>
      </w:r>
      <w:r>
        <w:rPr>
          <w:bCs/>
          <w:iCs/>
        </w:rPr>
        <w:tab/>
        <w:t>O</w:t>
      </w:r>
      <w:r w:rsidRPr="00DD4951">
        <w:rPr>
          <w:bCs/>
          <w:iCs/>
          <w:vertAlign w:val="subscript"/>
        </w:rPr>
        <w:t>2</w:t>
      </w:r>
      <w:r>
        <w:rPr>
          <w:bCs/>
          <w:iCs/>
          <w:vertAlign w:val="subscript"/>
        </w:rPr>
        <w:t> </w:t>
      </w:r>
      <w:r w:rsidRPr="00345BE2">
        <w:rPr>
          <w:bCs/>
          <w:iCs/>
        </w:rPr>
        <w:t>:</w:t>
      </w:r>
      <w:r>
        <w:rPr>
          <w:bCs/>
          <w:iCs/>
        </w:rPr>
        <w:t xml:space="preserve"> molécule</w:t>
      </w:r>
      <w:r>
        <w:rPr>
          <w:bCs/>
          <w:iCs/>
        </w:rPr>
        <w:tab/>
        <w:t>CO</w:t>
      </w:r>
      <w:r w:rsidRPr="00DD4951">
        <w:rPr>
          <w:bCs/>
          <w:iCs/>
          <w:vertAlign w:val="subscript"/>
        </w:rPr>
        <w:t>3</w:t>
      </w:r>
      <w:r w:rsidRPr="00DD4951">
        <w:rPr>
          <w:bCs/>
          <w:iCs/>
          <w:vertAlign w:val="superscript"/>
        </w:rPr>
        <w:t>2-</w:t>
      </w:r>
      <w:r>
        <w:rPr>
          <w:bCs/>
          <w:iCs/>
        </w:rPr>
        <w:t> : anion</w:t>
      </w:r>
      <w:r>
        <w:rPr>
          <w:bCs/>
          <w:iCs/>
        </w:rPr>
        <w:tab/>
        <w:t>NH</w:t>
      </w:r>
      <w:r w:rsidRPr="00DD4951">
        <w:rPr>
          <w:bCs/>
          <w:iCs/>
          <w:vertAlign w:val="subscript"/>
        </w:rPr>
        <w:t>4</w:t>
      </w:r>
      <w:r w:rsidRPr="00DD4951">
        <w:rPr>
          <w:bCs/>
          <w:iCs/>
          <w:vertAlign w:val="superscript"/>
        </w:rPr>
        <w:t>+</w:t>
      </w:r>
      <w:r>
        <w:rPr>
          <w:bCs/>
          <w:iCs/>
        </w:rPr>
        <w:t> : cation</w:t>
      </w:r>
      <w:r>
        <w:rPr>
          <w:bCs/>
          <w:iCs/>
          <w:vertAlign w:val="superscript"/>
        </w:rPr>
        <w:tab/>
      </w:r>
      <w:r>
        <w:rPr>
          <w:bCs/>
          <w:iCs/>
        </w:rPr>
        <w:t>Ca</w:t>
      </w:r>
      <w:r w:rsidRPr="00DD4951">
        <w:rPr>
          <w:bCs/>
          <w:iCs/>
          <w:vertAlign w:val="superscript"/>
        </w:rPr>
        <w:t>2+</w:t>
      </w:r>
      <w:r>
        <w:rPr>
          <w:bCs/>
          <w:iCs/>
        </w:rPr>
        <w:t> : cation</w:t>
      </w:r>
    </w:p>
    <w:p w14:paraId="6F8C817C" w14:textId="77777777" w:rsidR="00F11427" w:rsidRDefault="00F11427" w:rsidP="00F11427">
      <w:pPr>
        <w:tabs>
          <w:tab w:val="left" w:pos="2835"/>
          <w:tab w:val="left" w:pos="5670"/>
          <w:tab w:val="left" w:pos="8505"/>
        </w:tabs>
        <w:spacing w:before="120" w:after="120"/>
        <w:rPr>
          <w:b/>
          <w:i/>
        </w:rPr>
      </w:pPr>
    </w:p>
    <w:p w14:paraId="7C505A45" w14:textId="77777777" w:rsidR="00F11427" w:rsidRPr="003B364A" w:rsidRDefault="00F11427" w:rsidP="00F11427">
      <w:pPr>
        <w:tabs>
          <w:tab w:val="left" w:pos="2835"/>
          <w:tab w:val="left" w:pos="5670"/>
          <w:tab w:val="left" w:pos="8505"/>
        </w:tabs>
        <w:spacing w:before="120" w:after="120"/>
        <w:rPr>
          <w:b/>
          <w:i/>
        </w:rPr>
      </w:pPr>
      <w:r w:rsidRPr="003B364A">
        <w:rPr>
          <w:b/>
          <w:i/>
        </w:rPr>
        <w:t>Exercice </w:t>
      </w:r>
      <w:r>
        <w:rPr>
          <w:b/>
          <w:i/>
        </w:rPr>
        <w:t xml:space="preserve">5 </w:t>
      </w:r>
      <w:r w:rsidRPr="003B364A">
        <w:rPr>
          <w:b/>
          <w:i/>
        </w:rPr>
        <w:t xml:space="preserve">: </w:t>
      </w:r>
      <w:r>
        <w:rPr>
          <w:b/>
          <w:i/>
        </w:rPr>
        <w:t>formation d’ions et de solide ionique</w:t>
      </w:r>
    </w:p>
    <w:p w14:paraId="31A3FC62" w14:textId="3CAAADC8" w:rsidR="00F11427" w:rsidRDefault="00F11427" w:rsidP="00F11427">
      <w:pPr>
        <w:pStyle w:val="Paragraphedeliste"/>
        <w:numPr>
          <w:ilvl w:val="0"/>
          <w:numId w:val="11"/>
        </w:numPr>
        <w:tabs>
          <w:tab w:val="left" w:pos="2835"/>
          <w:tab w:val="left" w:pos="5670"/>
          <w:tab w:val="left" w:pos="8505"/>
        </w:tabs>
        <w:spacing w:before="120" w:after="120" w:line="240" w:lineRule="auto"/>
        <w:ind w:left="714" w:hanging="357"/>
        <w:contextualSpacing w:val="0"/>
      </w:pPr>
      <w:r>
        <w:t>Si le beryllium est dans la deuxième colonne, alors il doit perdre deux électrons pour avoir la structure électronique du gaz noble le plus proche</w:t>
      </w:r>
      <w:r w:rsidR="00F12B1C">
        <w:t xml:space="preserve"> dans le tableau périodique</w:t>
      </w:r>
      <w:r>
        <w:t>. Il devient donc l’ion Be</w:t>
      </w:r>
      <w:r w:rsidRPr="00224212">
        <w:rPr>
          <w:vertAlign w:val="superscript"/>
        </w:rPr>
        <w:t>2+</w:t>
      </w:r>
    </w:p>
    <w:p w14:paraId="7B16040E" w14:textId="2BE29DC1" w:rsidR="00F11427" w:rsidRDefault="00F11427" w:rsidP="00F11427">
      <w:pPr>
        <w:pStyle w:val="Paragraphedeliste"/>
        <w:numPr>
          <w:ilvl w:val="0"/>
          <w:numId w:val="11"/>
        </w:numPr>
        <w:tabs>
          <w:tab w:val="left" w:pos="2835"/>
          <w:tab w:val="left" w:pos="5670"/>
          <w:tab w:val="left" w:pos="8505"/>
        </w:tabs>
        <w:spacing w:before="120" w:after="120" w:line="240" w:lineRule="auto"/>
        <w:ind w:left="714" w:hanging="357"/>
        <w:contextualSpacing w:val="0"/>
      </w:pPr>
      <w:r>
        <w:t xml:space="preserve">Le fluor étant dans l’avant dernière colonne, il doit gagner un électron pour avoir la structure électronique du gaz noble le plus proche </w:t>
      </w:r>
      <w:r w:rsidR="00F12B1C">
        <w:t>dans le tableau périodique</w:t>
      </w:r>
      <w:r>
        <w:t>. Il devient donc l’ion F</w:t>
      </w:r>
      <w:r w:rsidRPr="00224212">
        <w:rPr>
          <w:vertAlign w:val="superscript"/>
        </w:rPr>
        <w:t>-</w:t>
      </w:r>
    </w:p>
    <w:p w14:paraId="16A67FBB" w14:textId="77777777" w:rsidR="00F11427" w:rsidRDefault="00F11427" w:rsidP="00F11427">
      <w:pPr>
        <w:pStyle w:val="Paragraphedeliste"/>
        <w:numPr>
          <w:ilvl w:val="0"/>
          <w:numId w:val="11"/>
        </w:numPr>
        <w:tabs>
          <w:tab w:val="left" w:pos="2835"/>
          <w:tab w:val="left" w:pos="5670"/>
          <w:tab w:val="left" w:pos="8505"/>
        </w:tabs>
        <w:spacing w:before="120" w:after="120" w:line="240" w:lineRule="auto"/>
        <w:ind w:left="714" w:hanging="357"/>
        <w:contextualSpacing w:val="0"/>
      </w:pPr>
      <w:r>
        <w:t>Un solide ionique est toujours neutre. Ainsi, le solide formé sera BeF</w:t>
      </w:r>
      <w:r w:rsidRPr="00224212">
        <w:rPr>
          <w:vertAlign w:val="subscript"/>
        </w:rPr>
        <w:t>2</w:t>
      </w:r>
    </w:p>
    <w:p w14:paraId="5965ED20" w14:textId="1BCB97A8" w:rsidR="00F11427" w:rsidRPr="00224212" w:rsidRDefault="00F11427" w:rsidP="00F11427">
      <w:pPr>
        <w:pStyle w:val="Paragraphedeliste"/>
        <w:numPr>
          <w:ilvl w:val="0"/>
          <w:numId w:val="11"/>
        </w:numPr>
        <w:tabs>
          <w:tab w:val="left" w:pos="2835"/>
          <w:tab w:val="left" w:pos="5670"/>
          <w:tab w:val="left" w:pos="8505"/>
        </w:tabs>
        <w:spacing w:before="120" w:after="120" w:line="240" w:lineRule="auto"/>
      </w:pPr>
      <w:r>
        <w:t xml:space="preserve"> </w:t>
      </w:r>
      <w:r w:rsidRPr="00224212">
        <w:t>CaCl</w:t>
      </w:r>
      <w:r w:rsidRPr="00C740DB">
        <w:rPr>
          <w:vertAlign w:val="subscript"/>
        </w:rPr>
        <w:t>2</w:t>
      </w:r>
      <w:r w:rsidRPr="00224212">
        <w:t> : chlorure de calcium</w:t>
      </w:r>
    </w:p>
    <w:p w14:paraId="3646C8CE" w14:textId="6126BF85" w:rsidR="00F11427" w:rsidRPr="00224212" w:rsidRDefault="00F11427" w:rsidP="00F11427">
      <w:pPr>
        <w:tabs>
          <w:tab w:val="left" w:pos="2835"/>
          <w:tab w:val="left" w:pos="5670"/>
          <w:tab w:val="left" w:pos="8505"/>
        </w:tabs>
        <w:spacing w:before="120" w:after="120"/>
      </w:pPr>
      <w:r w:rsidRPr="00224212">
        <w:t>Ca(OH)</w:t>
      </w:r>
      <w:r w:rsidRPr="00224212">
        <w:rPr>
          <w:vertAlign w:val="subscript"/>
        </w:rPr>
        <w:t>2</w:t>
      </w:r>
      <w:r w:rsidRPr="00224212">
        <w:t> : hydroxyde de calcium</w:t>
      </w:r>
    </w:p>
    <w:p w14:paraId="54925B0E" w14:textId="77777777" w:rsidR="00F11427" w:rsidRPr="00224212" w:rsidRDefault="00F11427" w:rsidP="00F11427">
      <w:pPr>
        <w:tabs>
          <w:tab w:val="left" w:pos="2835"/>
          <w:tab w:val="left" w:pos="5670"/>
          <w:tab w:val="left" w:pos="8505"/>
        </w:tabs>
        <w:spacing w:before="120" w:after="120"/>
      </w:pPr>
      <w:r w:rsidRPr="00224212">
        <w:t>NaCl : chlorure de calcium</w:t>
      </w:r>
    </w:p>
    <w:p w14:paraId="0DBC0839" w14:textId="77777777" w:rsidR="00F11427" w:rsidRPr="00224212" w:rsidRDefault="00F11427" w:rsidP="00F11427">
      <w:pPr>
        <w:tabs>
          <w:tab w:val="left" w:pos="2835"/>
          <w:tab w:val="left" w:pos="5670"/>
          <w:tab w:val="left" w:pos="8505"/>
        </w:tabs>
        <w:spacing w:before="120" w:after="120"/>
      </w:pPr>
      <w:r w:rsidRPr="00224212">
        <w:t>NaOH : hydroxyde de sodium</w:t>
      </w:r>
    </w:p>
    <w:p w14:paraId="019427E9" w14:textId="77777777" w:rsidR="00F11427" w:rsidRPr="00224212" w:rsidRDefault="00F11427" w:rsidP="00F11427">
      <w:pPr>
        <w:tabs>
          <w:tab w:val="left" w:pos="2835"/>
          <w:tab w:val="left" w:pos="5670"/>
          <w:tab w:val="left" w:pos="8505"/>
        </w:tabs>
        <w:spacing w:before="120" w:after="120"/>
      </w:pPr>
      <w:r w:rsidRPr="00224212">
        <w:t>KCl : chlorure de potassium</w:t>
      </w:r>
    </w:p>
    <w:p w14:paraId="2BCBC7C6" w14:textId="77777777" w:rsidR="00F11427" w:rsidRPr="00224212" w:rsidRDefault="00F11427" w:rsidP="00F11427">
      <w:pPr>
        <w:tabs>
          <w:tab w:val="left" w:pos="2835"/>
          <w:tab w:val="left" w:pos="5670"/>
          <w:tab w:val="left" w:pos="8505"/>
        </w:tabs>
        <w:spacing w:before="120" w:after="120"/>
      </w:pPr>
      <w:r w:rsidRPr="00224212">
        <w:t>KOH : hydroxyde de potassium</w:t>
      </w:r>
    </w:p>
    <w:p w14:paraId="147EF2B0" w14:textId="77777777" w:rsidR="00F11427" w:rsidRDefault="00F11427" w:rsidP="00F11427">
      <w:pPr>
        <w:tabs>
          <w:tab w:val="left" w:pos="2835"/>
          <w:tab w:val="left" w:pos="5670"/>
          <w:tab w:val="left" w:pos="6585"/>
        </w:tabs>
        <w:spacing w:before="120" w:after="120"/>
        <w:rPr>
          <w:i/>
        </w:rPr>
      </w:pPr>
      <w:r w:rsidRPr="009F5A88">
        <w:rPr>
          <w:i/>
        </w:rPr>
        <w:t>On peut également imaginer un solide de formule CaClOH</w:t>
      </w:r>
    </w:p>
    <w:p w14:paraId="6530F9BD" w14:textId="77777777" w:rsidR="00F11427" w:rsidRPr="009F5A88" w:rsidRDefault="00F11427" w:rsidP="00F11427">
      <w:pPr>
        <w:tabs>
          <w:tab w:val="left" w:pos="2835"/>
          <w:tab w:val="left" w:pos="5670"/>
          <w:tab w:val="left" w:pos="6585"/>
        </w:tabs>
        <w:spacing w:before="120" w:after="120"/>
        <w:rPr>
          <w:i/>
        </w:rPr>
      </w:pPr>
    </w:p>
    <w:p w14:paraId="724AF597" w14:textId="77777777" w:rsidR="00636949" w:rsidRDefault="00636949" w:rsidP="00636949">
      <w:pPr>
        <w:tabs>
          <w:tab w:val="left" w:pos="2835"/>
          <w:tab w:val="left" w:pos="5670"/>
          <w:tab w:val="left" w:pos="6585"/>
        </w:tabs>
        <w:spacing w:before="120" w:after="120"/>
        <w:rPr>
          <w:b/>
          <w:i/>
        </w:rPr>
      </w:pPr>
      <w:r w:rsidRPr="00F86B31">
        <w:rPr>
          <w:b/>
          <w:i/>
        </w:rPr>
        <w:t>Exercice</w:t>
      </w:r>
      <w:r>
        <w:rPr>
          <w:b/>
          <w:i/>
        </w:rPr>
        <w:t xml:space="preserve"> 6</w:t>
      </w:r>
      <w:r w:rsidRPr="00F86B31">
        <w:rPr>
          <w:b/>
          <w:i/>
        </w:rPr>
        <w:t xml:space="preserve"> : </w:t>
      </w:r>
      <w:r>
        <w:rPr>
          <w:b/>
          <w:i/>
        </w:rPr>
        <w:t>formation de molécule et modèle de Lewis</w:t>
      </w:r>
    </w:p>
    <w:p w14:paraId="40BC9A44" w14:textId="77777777" w:rsidR="00636949" w:rsidRPr="00224212" w:rsidRDefault="00636949" w:rsidP="00636949">
      <w:pPr>
        <w:pStyle w:val="Paragraphedeliste"/>
        <w:ind w:left="1425"/>
        <w:rPr>
          <w:lang w:eastAsia="fr-FR"/>
        </w:rPr>
      </w:pPr>
    </w:p>
    <w:p w14:paraId="45983AA1" w14:textId="3F792815" w:rsidR="0068327B" w:rsidRDefault="007F1BAB" w:rsidP="00636949">
      <w:pPr>
        <w:spacing w:before="120" w:after="120"/>
        <w:rPr>
          <w:rStyle w:val="Lienhypertexte"/>
          <w:color w:val="000000" w:themeColor="text1"/>
          <w:u w:val="none"/>
          <w:lang w:eastAsia="fr-FR"/>
        </w:rPr>
      </w:pPr>
      <w:r>
        <w:rPr>
          <w:rStyle w:val="Lienhypertexte"/>
          <w:color w:val="000000" w:themeColor="text1"/>
          <w:u w:val="none"/>
          <w:lang w:eastAsia="fr-FR"/>
        </w:rPr>
        <w:t xml:space="preserve">1) </w:t>
      </w:r>
      <w:r w:rsidR="00636949" w:rsidRPr="007F1BAB">
        <w:rPr>
          <w:rStyle w:val="Lienhypertexte"/>
          <w:color w:val="000000" w:themeColor="text1"/>
          <w:u w:val="none"/>
          <w:lang w:eastAsia="fr-FR"/>
        </w:rPr>
        <w:t>H : 1s</w:t>
      </w:r>
      <w:r w:rsidR="00636949" w:rsidRPr="007F1BAB">
        <w:rPr>
          <w:rStyle w:val="Lienhypertexte"/>
          <w:color w:val="000000" w:themeColor="text1"/>
          <w:u w:val="none"/>
          <w:vertAlign w:val="superscript"/>
          <w:lang w:eastAsia="fr-FR"/>
        </w:rPr>
        <w:t>1</w:t>
      </w:r>
      <w:r>
        <w:rPr>
          <w:rStyle w:val="Lienhypertexte"/>
          <w:color w:val="000000" w:themeColor="text1"/>
          <w:u w:val="none"/>
          <w:lang w:eastAsia="fr-FR"/>
        </w:rPr>
        <w:t xml:space="preserve"> </w:t>
      </w:r>
      <w:r w:rsidR="0068327B">
        <w:rPr>
          <w:rStyle w:val="Lienhypertexte"/>
          <w:color w:val="000000" w:themeColor="text1"/>
          <w:u w:val="none"/>
          <w:lang w:eastAsia="fr-FR"/>
        </w:rPr>
        <w:t xml:space="preserve"> </w:t>
      </w:r>
      <w:r w:rsidR="00636949" w:rsidRPr="007F1BAB">
        <w:rPr>
          <w:rStyle w:val="Lienhypertexte"/>
          <w:color w:val="000000" w:themeColor="text1"/>
          <w:u w:val="none"/>
          <w:lang w:eastAsia="fr-FR"/>
        </w:rPr>
        <w:t xml:space="preserve">=&gt; </w:t>
      </w:r>
      <w:r w:rsidR="0068327B">
        <w:rPr>
          <w:rStyle w:val="Lienhypertexte"/>
          <w:color w:val="000000" w:themeColor="text1"/>
          <w:u w:val="none"/>
          <w:lang w:eastAsia="fr-FR"/>
        </w:rPr>
        <w:t xml:space="preserve"> </w:t>
      </w:r>
      <w:r w:rsidR="00636949" w:rsidRPr="007F1BAB">
        <w:rPr>
          <w:rStyle w:val="Lienhypertexte"/>
          <w:color w:val="000000" w:themeColor="text1"/>
          <w:u w:val="none"/>
          <w:lang w:eastAsia="fr-FR"/>
        </w:rPr>
        <w:t>1</w:t>
      </w:r>
      <w:r w:rsidR="0068327B">
        <w:rPr>
          <w:rStyle w:val="Lienhypertexte"/>
          <w:color w:val="000000" w:themeColor="text1"/>
          <w:u w:val="none"/>
          <w:lang w:eastAsia="fr-FR"/>
        </w:rPr>
        <w:t xml:space="preserve"> électron de valence</w:t>
      </w:r>
      <w:r w:rsidR="00636949" w:rsidRPr="007F1BAB">
        <w:rPr>
          <w:rStyle w:val="Lienhypertexte"/>
          <w:color w:val="000000" w:themeColor="text1"/>
          <w:u w:val="none"/>
          <w:lang w:eastAsia="fr-FR"/>
        </w:rPr>
        <w:tab/>
        <w:t>O : 1s</w:t>
      </w:r>
      <w:r w:rsidR="00636949" w:rsidRPr="007F1BAB">
        <w:rPr>
          <w:rStyle w:val="Lienhypertexte"/>
          <w:color w:val="000000" w:themeColor="text1"/>
          <w:u w:val="none"/>
          <w:vertAlign w:val="superscript"/>
          <w:lang w:eastAsia="fr-FR"/>
        </w:rPr>
        <w:t>2</w:t>
      </w:r>
      <w:r w:rsidR="00636949" w:rsidRPr="007F1BAB">
        <w:rPr>
          <w:rStyle w:val="Lienhypertexte"/>
          <w:color w:val="000000" w:themeColor="text1"/>
          <w:u w:val="none"/>
          <w:lang w:eastAsia="fr-FR"/>
        </w:rPr>
        <w:t xml:space="preserve"> 2s</w:t>
      </w:r>
      <w:r w:rsidR="00636949" w:rsidRPr="007F1BAB">
        <w:rPr>
          <w:rStyle w:val="Lienhypertexte"/>
          <w:color w:val="000000" w:themeColor="text1"/>
          <w:u w:val="none"/>
          <w:vertAlign w:val="superscript"/>
          <w:lang w:eastAsia="fr-FR"/>
        </w:rPr>
        <w:t>2</w:t>
      </w:r>
      <w:r w:rsidR="00636949" w:rsidRPr="007F1BAB">
        <w:rPr>
          <w:rStyle w:val="Lienhypertexte"/>
          <w:color w:val="000000" w:themeColor="text1"/>
          <w:u w:val="none"/>
          <w:lang w:eastAsia="fr-FR"/>
        </w:rPr>
        <w:t xml:space="preserve"> 2p</w:t>
      </w:r>
      <w:r w:rsidR="00636949" w:rsidRPr="007F1BAB">
        <w:rPr>
          <w:rStyle w:val="Lienhypertexte"/>
          <w:color w:val="000000" w:themeColor="text1"/>
          <w:u w:val="none"/>
          <w:vertAlign w:val="superscript"/>
          <w:lang w:eastAsia="fr-FR"/>
        </w:rPr>
        <w:t>4</w:t>
      </w:r>
      <w:r w:rsidR="0068327B">
        <w:rPr>
          <w:rStyle w:val="Lienhypertexte"/>
          <w:color w:val="000000" w:themeColor="text1"/>
          <w:u w:val="none"/>
          <w:lang w:eastAsia="fr-FR"/>
        </w:rPr>
        <w:t xml:space="preserve">  </w:t>
      </w:r>
      <w:r w:rsidRPr="007F1BAB">
        <w:rPr>
          <w:rStyle w:val="Lienhypertexte"/>
          <w:color w:val="000000" w:themeColor="text1"/>
          <w:u w:val="none"/>
          <w:lang w:eastAsia="fr-FR"/>
        </w:rPr>
        <w:t>=&gt;</w:t>
      </w:r>
      <w:r w:rsidR="00636949" w:rsidRPr="007F1BAB">
        <w:rPr>
          <w:rStyle w:val="Lienhypertexte"/>
          <w:color w:val="000000" w:themeColor="text1"/>
          <w:u w:val="none"/>
          <w:lang w:eastAsia="fr-FR"/>
        </w:rPr>
        <w:t xml:space="preserve"> 6</w:t>
      </w:r>
      <w:r w:rsidR="0068327B">
        <w:rPr>
          <w:rStyle w:val="Lienhypertexte"/>
          <w:color w:val="000000" w:themeColor="text1"/>
          <w:u w:val="none"/>
          <w:lang w:eastAsia="fr-FR"/>
        </w:rPr>
        <w:t xml:space="preserve"> électrons de valence</w:t>
      </w:r>
      <w:r w:rsidR="00636949" w:rsidRPr="007F1BAB">
        <w:rPr>
          <w:rStyle w:val="Lienhypertexte"/>
          <w:color w:val="000000" w:themeColor="text1"/>
          <w:u w:val="none"/>
          <w:lang w:eastAsia="fr-FR"/>
        </w:rPr>
        <w:tab/>
      </w:r>
    </w:p>
    <w:p w14:paraId="561AF2B2" w14:textId="559BA5CF" w:rsidR="00636949" w:rsidRPr="007F1BAB" w:rsidRDefault="00636949" w:rsidP="00636949">
      <w:pPr>
        <w:spacing w:before="120" w:after="120"/>
        <w:rPr>
          <w:color w:val="000000" w:themeColor="text1"/>
          <w:lang w:eastAsia="fr-FR"/>
        </w:rPr>
      </w:pPr>
      <w:r w:rsidRPr="007F1BAB">
        <w:rPr>
          <w:rStyle w:val="Lienhypertexte"/>
          <w:color w:val="000000" w:themeColor="text1"/>
          <w:u w:val="none"/>
          <w:lang w:eastAsia="fr-FR"/>
        </w:rPr>
        <w:t>N : 1s</w:t>
      </w:r>
      <w:r w:rsidRPr="007F1BAB">
        <w:rPr>
          <w:rStyle w:val="Lienhypertexte"/>
          <w:color w:val="000000" w:themeColor="text1"/>
          <w:u w:val="none"/>
          <w:vertAlign w:val="superscript"/>
          <w:lang w:eastAsia="fr-FR"/>
        </w:rPr>
        <w:t>2</w:t>
      </w:r>
      <w:r w:rsidRPr="007F1BAB">
        <w:rPr>
          <w:rStyle w:val="Lienhypertexte"/>
          <w:color w:val="000000" w:themeColor="text1"/>
          <w:u w:val="none"/>
          <w:lang w:eastAsia="fr-FR"/>
        </w:rPr>
        <w:t xml:space="preserve"> 2s</w:t>
      </w:r>
      <w:r w:rsidRPr="007F1BAB">
        <w:rPr>
          <w:rStyle w:val="Lienhypertexte"/>
          <w:color w:val="000000" w:themeColor="text1"/>
          <w:u w:val="none"/>
          <w:vertAlign w:val="superscript"/>
          <w:lang w:eastAsia="fr-FR"/>
        </w:rPr>
        <w:t>2</w:t>
      </w:r>
      <w:r w:rsidRPr="007F1BAB">
        <w:rPr>
          <w:rStyle w:val="Lienhypertexte"/>
          <w:color w:val="000000" w:themeColor="text1"/>
          <w:u w:val="none"/>
          <w:lang w:eastAsia="fr-FR"/>
        </w:rPr>
        <w:t xml:space="preserve"> 2p</w:t>
      </w:r>
      <w:r w:rsidRPr="007F1BAB">
        <w:rPr>
          <w:rStyle w:val="Lienhypertexte"/>
          <w:color w:val="000000" w:themeColor="text1"/>
          <w:u w:val="none"/>
          <w:vertAlign w:val="superscript"/>
          <w:lang w:eastAsia="fr-FR"/>
        </w:rPr>
        <w:t>3</w:t>
      </w:r>
      <w:r w:rsidR="0068327B">
        <w:rPr>
          <w:rStyle w:val="Lienhypertexte"/>
          <w:color w:val="000000" w:themeColor="text1"/>
          <w:u w:val="none"/>
          <w:lang w:eastAsia="fr-FR"/>
        </w:rPr>
        <w:t xml:space="preserve">  </w:t>
      </w:r>
      <w:r w:rsidRPr="007F1BAB">
        <w:rPr>
          <w:rStyle w:val="Lienhypertexte"/>
          <w:color w:val="000000" w:themeColor="text1"/>
          <w:u w:val="none"/>
          <w:lang w:eastAsia="fr-FR"/>
        </w:rPr>
        <w:t>=&gt; 5</w:t>
      </w:r>
      <w:r w:rsidR="0068327B">
        <w:rPr>
          <w:rStyle w:val="Lienhypertexte"/>
          <w:color w:val="000000" w:themeColor="text1"/>
          <w:u w:val="none"/>
          <w:lang w:eastAsia="fr-FR"/>
        </w:rPr>
        <w:t xml:space="preserve"> électrons de valence</w:t>
      </w:r>
      <w:r w:rsidR="0068327B">
        <w:rPr>
          <w:rStyle w:val="Lienhypertexte"/>
          <w:color w:val="000000" w:themeColor="text1"/>
          <w:u w:val="none"/>
          <w:lang w:eastAsia="fr-FR"/>
        </w:rPr>
        <w:tab/>
      </w:r>
      <w:r w:rsidRPr="007F1BAB">
        <w:rPr>
          <w:rStyle w:val="Lienhypertexte"/>
          <w:color w:val="000000" w:themeColor="text1"/>
          <w:u w:val="none"/>
          <w:lang w:eastAsia="fr-FR"/>
        </w:rPr>
        <w:t>Si : 1s</w:t>
      </w:r>
      <w:r w:rsidRPr="007F1BAB">
        <w:rPr>
          <w:rStyle w:val="Lienhypertexte"/>
          <w:color w:val="000000" w:themeColor="text1"/>
          <w:u w:val="none"/>
          <w:vertAlign w:val="superscript"/>
          <w:lang w:eastAsia="fr-FR"/>
        </w:rPr>
        <w:t>2</w:t>
      </w:r>
      <w:r w:rsidRPr="007F1BAB">
        <w:rPr>
          <w:rStyle w:val="Lienhypertexte"/>
          <w:color w:val="000000" w:themeColor="text1"/>
          <w:u w:val="none"/>
          <w:lang w:eastAsia="fr-FR"/>
        </w:rPr>
        <w:t xml:space="preserve"> 2s</w:t>
      </w:r>
      <w:r w:rsidRPr="007F1BAB">
        <w:rPr>
          <w:rStyle w:val="Lienhypertexte"/>
          <w:color w:val="000000" w:themeColor="text1"/>
          <w:u w:val="none"/>
          <w:vertAlign w:val="superscript"/>
          <w:lang w:eastAsia="fr-FR"/>
        </w:rPr>
        <w:t>2</w:t>
      </w:r>
      <w:r w:rsidRPr="007F1BAB">
        <w:rPr>
          <w:rStyle w:val="Lienhypertexte"/>
          <w:color w:val="000000" w:themeColor="text1"/>
          <w:u w:val="none"/>
          <w:lang w:eastAsia="fr-FR"/>
        </w:rPr>
        <w:t xml:space="preserve"> 2p</w:t>
      </w:r>
      <w:r w:rsidRPr="007F1BAB">
        <w:rPr>
          <w:rStyle w:val="Lienhypertexte"/>
          <w:color w:val="000000" w:themeColor="text1"/>
          <w:u w:val="none"/>
          <w:vertAlign w:val="superscript"/>
          <w:lang w:eastAsia="fr-FR"/>
        </w:rPr>
        <w:t>6</w:t>
      </w:r>
      <w:r w:rsidRPr="007F1BAB">
        <w:rPr>
          <w:rStyle w:val="Lienhypertexte"/>
          <w:color w:val="000000" w:themeColor="text1"/>
          <w:u w:val="none"/>
          <w:lang w:eastAsia="fr-FR"/>
        </w:rPr>
        <w:t xml:space="preserve"> 3s</w:t>
      </w:r>
      <w:r w:rsidRPr="007F1BAB">
        <w:rPr>
          <w:rStyle w:val="Lienhypertexte"/>
          <w:color w:val="000000" w:themeColor="text1"/>
          <w:u w:val="none"/>
          <w:vertAlign w:val="superscript"/>
          <w:lang w:eastAsia="fr-FR"/>
        </w:rPr>
        <w:t>2</w:t>
      </w:r>
      <w:r w:rsidRPr="007F1BAB">
        <w:rPr>
          <w:rStyle w:val="Lienhypertexte"/>
          <w:color w:val="000000" w:themeColor="text1"/>
          <w:u w:val="none"/>
          <w:lang w:eastAsia="fr-FR"/>
        </w:rPr>
        <w:t xml:space="preserve"> 3p</w:t>
      </w:r>
      <w:r w:rsidRPr="007F1BAB">
        <w:rPr>
          <w:rStyle w:val="Lienhypertexte"/>
          <w:color w:val="000000" w:themeColor="text1"/>
          <w:u w:val="none"/>
          <w:vertAlign w:val="superscript"/>
          <w:lang w:eastAsia="fr-FR"/>
        </w:rPr>
        <w:t>2</w:t>
      </w:r>
      <w:r w:rsidRPr="007F1BAB">
        <w:rPr>
          <w:rStyle w:val="Lienhypertexte"/>
          <w:color w:val="000000" w:themeColor="text1"/>
          <w:u w:val="none"/>
          <w:vertAlign w:val="subscript"/>
          <w:lang w:eastAsia="fr-FR"/>
        </w:rPr>
        <w:t xml:space="preserve"> </w:t>
      </w:r>
      <w:r w:rsidR="0068327B">
        <w:rPr>
          <w:rStyle w:val="Lienhypertexte"/>
          <w:color w:val="000000" w:themeColor="text1"/>
          <w:u w:val="none"/>
          <w:vertAlign w:val="subscript"/>
          <w:lang w:eastAsia="fr-FR"/>
        </w:rPr>
        <w:t xml:space="preserve"> </w:t>
      </w:r>
      <w:r w:rsidRPr="007F1BAB">
        <w:rPr>
          <w:rStyle w:val="Lienhypertexte"/>
          <w:color w:val="000000" w:themeColor="text1"/>
          <w:u w:val="none"/>
          <w:lang w:eastAsia="fr-FR"/>
        </w:rPr>
        <w:t>=&gt; 4</w:t>
      </w:r>
      <w:r w:rsidR="0068327B">
        <w:rPr>
          <w:rStyle w:val="Lienhypertexte"/>
          <w:color w:val="000000" w:themeColor="text1"/>
          <w:u w:val="none"/>
          <w:lang w:eastAsia="fr-FR"/>
        </w:rPr>
        <w:t xml:space="preserve"> électrons de valence</w:t>
      </w:r>
    </w:p>
    <w:p w14:paraId="62DD77C5" w14:textId="77777777" w:rsidR="00636949" w:rsidRDefault="00636949" w:rsidP="00636949">
      <w:pPr>
        <w:tabs>
          <w:tab w:val="left" w:pos="2835"/>
          <w:tab w:val="left" w:pos="5670"/>
          <w:tab w:val="left" w:pos="6585"/>
        </w:tabs>
        <w:spacing w:before="120" w:after="120"/>
        <w:rPr>
          <w:rFonts w:eastAsia="Times New Roman" w:cs="Tahoma"/>
          <w:color w:val="000000" w:themeColor="text1"/>
          <w:u w:val="single"/>
          <w:lang w:eastAsia="fr-FR"/>
        </w:rPr>
      </w:pPr>
    </w:p>
    <w:p w14:paraId="6548A9FD" w14:textId="77777777" w:rsidR="00636949" w:rsidRPr="00224212" w:rsidRDefault="00636949" w:rsidP="00636949">
      <w:pPr>
        <w:tabs>
          <w:tab w:val="left" w:pos="2835"/>
          <w:tab w:val="left" w:pos="5670"/>
          <w:tab w:val="left" w:pos="6585"/>
        </w:tabs>
        <w:spacing w:before="120" w:after="120"/>
        <w:rPr>
          <w:rFonts w:eastAsia="Times New Roman" w:cs="Tahoma"/>
          <w:color w:val="000000" w:themeColor="text1"/>
          <w:u w:val="single"/>
          <w:lang w:eastAsia="fr-FR"/>
        </w:rPr>
      </w:pPr>
      <w:r>
        <w:rPr>
          <w:rFonts w:eastAsia="Times New Roman" w:cs="Tahoma"/>
          <w:color w:val="000000" w:themeColor="text1"/>
          <w:u w:val="single"/>
          <w:lang w:eastAsia="fr-FR"/>
        </w:rPr>
        <w:t>Formule de Lewis du di</w:t>
      </w:r>
      <w:r w:rsidRPr="00224212">
        <w:rPr>
          <w:rFonts w:eastAsia="Times New Roman" w:cs="Tahoma"/>
          <w:color w:val="000000" w:themeColor="text1"/>
          <w:u w:val="single"/>
          <w:lang w:eastAsia="fr-FR"/>
        </w:rPr>
        <w:t>hydrogène</w:t>
      </w:r>
      <w:r w:rsidRPr="0008222F">
        <w:rPr>
          <w:rFonts w:eastAsia="Times New Roman" w:cs="Tahoma"/>
          <w:color w:val="000000" w:themeColor="text1"/>
          <w:lang w:eastAsia="fr-FR"/>
        </w:rPr>
        <w:tab/>
      </w:r>
      <w:r w:rsidRPr="0008222F">
        <w:rPr>
          <w:rFonts w:eastAsia="Times New Roman" w:cs="Tahoma"/>
          <w:color w:val="000000" w:themeColor="text1"/>
          <w:u w:val="single"/>
          <w:lang w:eastAsia="fr-FR"/>
        </w:rPr>
        <w:t>Formule de Lewis du dioxygène</w:t>
      </w:r>
    </w:p>
    <w:p w14:paraId="2FAE3E8E"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r>
        <w:rPr>
          <w:rFonts w:eastAsia="Times New Roman" w:cs="Tahoma"/>
          <w:noProof/>
          <w:color w:val="000000" w:themeColor="text1"/>
          <w:u w:val="single"/>
          <w:lang w:eastAsia="fr-FR"/>
        </w:rPr>
        <mc:AlternateContent>
          <mc:Choice Requires="wpg">
            <w:drawing>
              <wp:anchor distT="0" distB="0" distL="114300" distR="114300" simplePos="0" relativeHeight="251672576" behindDoc="0" locked="0" layoutInCell="1" allowOverlap="1" wp14:anchorId="1BF0AE64" wp14:editId="7B5EE1FB">
                <wp:simplePos x="0" y="0"/>
                <wp:positionH relativeFrom="column">
                  <wp:posOffset>3638550</wp:posOffset>
                </wp:positionH>
                <wp:positionV relativeFrom="paragraph">
                  <wp:posOffset>121920</wp:posOffset>
                </wp:positionV>
                <wp:extent cx="1811655" cy="733425"/>
                <wp:effectExtent l="0" t="0" r="36195" b="9525"/>
                <wp:wrapNone/>
                <wp:docPr id="13" name="Groupe 13"/>
                <wp:cNvGraphicFramePr/>
                <a:graphic xmlns:a="http://schemas.openxmlformats.org/drawingml/2006/main">
                  <a:graphicData uri="http://schemas.microsoft.com/office/word/2010/wordprocessingGroup">
                    <wpg:wgp>
                      <wpg:cNvGrpSpPr/>
                      <wpg:grpSpPr>
                        <a:xfrm>
                          <a:off x="0" y="0"/>
                          <a:ext cx="1811655" cy="733425"/>
                          <a:chOff x="0" y="0"/>
                          <a:chExt cx="1811655" cy="733425"/>
                        </a:xfrm>
                      </wpg:grpSpPr>
                      <wpg:grpSp>
                        <wpg:cNvPr id="4" name="Groupe 4"/>
                        <wpg:cNvGrpSpPr>
                          <a:grpSpLocks/>
                        </wpg:cNvGrpSpPr>
                        <wpg:grpSpPr bwMode="auto">
                          <a:xfrm>
                            <a:off x="66675" y="19050"/>
                            <a:ext cx="1741805" cy="714375"/>
                            <a:chOff x="2415" y="8430"/>
                            <a:chExt cx="2743" cy="1125"/>
                          </a:xfrm>
                        </wpg:grpSpPr>
                        <wps:wsp>
                          <wps:cNvPr id="5" name="Text Box 3"/>
                          <wps:cNvSpPr txBox="1">
                            <a:spLocks noChangeArrowheads="1"/>
                          </wps:cNvSpPr>
                          <wps:spPr bwMode="auto">
                            <a:xfrm>
                              <a:off x="4468" y="8460"/>
                              <a:ext cx="69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363A" w14:textId="77777777" w:rsidR="00636949" w:rsidRPr="002A07E5" w:rsidRDefault="00636949" w:rsidP="00636949">
                                <w:pPr>
                                  <w:rPr>
                                    <w:sz w:val="56"/>
                                  </w:rPr>
                                </w:pPr>
                                <w:r>
                                  <w:rPr>
                                    <w:sz w:val="56"/>
                                  </w:rPr>
                                  <w:t>O</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415" y="8430"/>
                              <a:ext cx="69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435C" w14:textId="77777777" w:rsidR="00636949" w:rsidRPr="002A07E5" w:rsidRDefault="00636949" w:rsidP="00636949">
                                <w:pPr>
                                  <w:rPr>
                                    <w:sz w:val="56"/>
                                  </w:rPr>
                                </w:pPr>
                                <w:r>
                                  <w:rPr>
                                    <w:sz w:val="56"/>
                                  </w:rPr>
                                  <w:t>O</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3015" y="8985"/>
                              <a:ext cx="1440" cy="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5"/>
                        <wps:cNvCnPr>
                          <a:cxnSpLocks noChangeShapeType="1"/>
                        </wps:cNvCnPr>
                        <wps:spPr bwMode="auto">
                          <a:xfrm>
                            <a:off x="457200" y="200025"/>
                            <a:ext cx="9144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Connecteur droit avec flèche 9"/>
                        <wps:cNvCnPr>
                          <a:cxnSpLocks noChangeShapeType="1"/>
                        </wps:cNvCnPr>
                        <wps:spPr bwMode="auto">
                          <a:xfrm>
                            <a:off x="0" y="390525"/>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Connecteur droit avec flèche 10"/>
                        <wps:cNvCnPr>
                          <a:cxnSpLocks noChangeShapeType="1"/>
                        </wps:cNvCnPr>
                        <wps:spPr bwMode="auto">
                          <a:xfrm>
                            <a:off x="1514475" y="0"/>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Connecteur droit avec flèche 11"/>
                        <wps:cNvCnPr>
                          <a:cxnSpLocks noChangeShapeType="1"/>
                        </wps:cNvCnPr>
                        <wps:spPr bwMode="auto">
                          <a:xfrm flipV="1">
                            <a:off x="0" y="0"/>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Connecteur droit avec flèche 12"/>
                        <wps:cNvCnPr>
                          <a:cxnSpLocks noChangeShapeType="1"/>
                        </wps:cNvCnPr>
                        <wps:spPr bwMode="auto">
                          <a:xfrm flipV="1">
                            <a:off x="1514475" y="390525"/>
                            <a:ext cx="297180" cy="1657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BF0AE64" id="Groupe 13" o:spid="_x0000_s1026" style="position:absolute;margin-left:286.5pt;margin-top:9.6pt;width:142.65pt;height:57.75pt;z-index:251672576" coordsize="1811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">
                <v:group id="Groupe 4" o:spid="_x0000_s1027" style="position:absolute;left:666;top:190;width:17418;height:7144" coordorigin="2415,8430" coordsize="274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4468;top:8460;width:69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17363A" w14:textId="77777777" w:rsidR="00636949" w:rsidRPr="002A07E5" w:rsidRDefault="00636949" w:rsidP="00636949">
                          <w:pPr>
                            <w:rPr>
                              <w:sz w:val="56"/>
                            </w:rPr>
                          </w:pPr>
                          <w:r>
                            <w:rPr>
                              <w:sz w:val="56"/>
                            </w:rPr>
                            <w:t>O</w:t>
                          </w:r>
                        </w:p>
                      </w:txbxContent>
                    </v:textbox>
                  </v:shape>
                  <v:shape id="Text Box 4" o:spid="_x0000_s1029" type="#_x0000_t202" style="position:absolute;left:2415;top:8430;width:69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488435C" w14:textId="77777777" w:rsidR="00636949" w:rsidRPr="002A07E5" w:rsidRDefault="00636949" w:rsidP="00636949">
                          <w:pPr>
                            <w:rPr>
                              <w:sz w:val="56"/>
                            </w:rPr>
                          </w:pPr>
                          <w:r>
                            <w:rPr>
                              <w:sz w:val="56"/>
                            </w:rPr>
                            <w:t>O</w:t>
                          </w:r>
                        </w:p>
                      </w:txbxContent>
                    </v:textbox>
                  </v:shape>
                  <v:shapetype id="_x0000_t32" coordsize="21600,21600" o:spt="32" o:oned="t" path="m,l21600,21600e" filled="f">
                    <v:path arrowok="t" fillok="f" o:connecttype="none"/>
                    <o:lock v:ext="edit" shapetype="t"/>
                  </v:shapetype>
                  <v:shape id="AutoShape 5" o:spid="_x0000_s1030" type="#_x0000_t32" style="position:absolute;left:3015;top:8985;width:14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" strokeweight="2pt"/>
                </v:group>
                <v:shape id="AutoShape 5" o:spid="_x0000_s1031" type="#_x0000_t32" style="position:absolute;left:4572;top:2000;width:91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" strokeweight="2pt"/>
                <v:shape id="Connecteur droit avec flèche 9" o:spid="_x0000_s1032" type="#_x0000_t32" style="position:absolute;top:3905;width:2971;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shape id="Connecteur droit avec flèche 10" o:spid="_x0000_s1033" type="#_x0000_t32" style="position:absolute;left:15144;width:2972;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" strokeweight="1.5pt"/>
                <v:shape id="Connecteur droit avec flèche 11" o:spid="_x0000_s1034" type="#_x0000_t32" style="position:absolute;width:2971;height:2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" strokeweight="1.5pt"/>
                <v:shape id="Connecteur droit avec flèche 12" o:spid="_x0000_s1035" type="#_x0000_t32" style="position:absolute;left:15144;top:3905;width:2972;height:1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" strokeweight="1.5pt"/>
              </v:group>
            </w:pict>
          </mc:Fallback>
        </mc:AlternateContent>
      </w:r>
      <w:r>
        <w:rPr>
          <w:noProof/>
          <w:lang w:eastAsia="fr-FR"/>
        </w:rPr>
        <mc:AlternateContent>
          <mc:Choice Requires="wpg">
            <w:drawing>
              <wp:anchor distT="0" distB="0" distL="114300" distR="114300" simplePos="0" relativeHeight="251671552" behindDoc="0" locked="0" layoutInCell="1" allowOverlap="1" wp14:anchorId="0210481C" wp14:editId="45AAF944">
                <wp:simplePos x="0" y="0"/>
                <wp:positionH relativeFrom="column">
                  <wp:posOffset>0</wp:posOffset>
                </wp:positionH>
                <wp:positionV relativeFrom="paragraph">
                  <wp:posOffset>33020</wp:posOffset>
                </wp:positionV>
                <wp:extent cx="1741805" cy="714375"/>
                <wp:effectExtent l="0" t="1905" r="2540" b="0"/>
                <wp:wrapNone/>
                <wp:docPr id="114"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714375"/>
                          <a:chOff x="2415" y="8430"/>
                          <a:chExt cx="2743" cy="1125"/>
                        </a:xfrm>
                      </wpg:grpSpPr>
                      <wps:wsp>
                        <wps:cNvPr id="115" name="Text Box 3"/>
                        <wps:cNvSpPr txBox="1">
                          <a:spLocks noChangeArrowheads="1"/>
                        </wps:cNvSpPr>
                        <wps:spPr bwMode="auto">
                          <a:xfrm>
                            <a:off x="4468" y="8460"/>
                            <a:ext cx="69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F6AA" w14:textId="77777777" w:rsidR="00636949" w:rsidRPr="002A07E5" w:rsidRDefault="00636949" w:rsidP="00636949">
                              <w:pPr>
                                <w:rPr>
                                  <w:sz w:val="56"/>
                                </w:rPr>
                              </w:pPr>
                              <w:r w:rsidRPr="002A07E5">
                                <w:rPr>
                                  <w:sz w:val="56"/>
                                </w:rPr>
                                <w:t>H</w:t>
                              </w:r>
                            </w:p>
                          </w:txbxContent>
                        </wps:txbx>
                        <wps:bodyPr rot="0" vert="horz" wrap="square" lIns="91440" tIns="45720" rIns="91440" bIns="45720" anchor="t" anchorCtr="0" upright="1">
                          <a:noAutofit/>
                        </wps:bodyPr>
                      </wps:wsp>
                      <wps:wsp>
                        <wps:cNvPr id="116" name="Text Box 4"/>
                        <wps:cNvSpPr txBox="1">
                          <a:spLocks noChangeArrowheads="1"/>
                        </wps:cNvSpPr>
                        <wps:spPr bwMode="auto">
                          <a:xfrm>
                            <a:off x="2415" y="8430"/>
                            <a:ext cx="69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B438" w14:textId="77777777" w:rsidR="00636949" w:rsidRPr="002A07E5" w:rsidRDefault="00636949" w:rsidP="00636949">
                              <w:pPr>
                                <w:rPr>
                                  <w:sz w:val="56"/>
                                </w:rPr>
                              </w:pPr>
                              <w:r w:rsidRPr="002A07E5">
                                <w:rPr>
                                  <w:sz w:val="56"/>
                                </w:rPr>
                                <w:t>H</w:t>
                              </w:r>
                            </w:p>
                          </w:txbxContent>
                        </wps:txbx>
                        <wps:bodyPr rot="0" vert="horz" wrap="square" lIns="91440" tIns="45720" rIns="91440" bIns="45720" anchor="t" anchorCtr="0" upright="1">
                          <a:noAutofit/>
                        </wps:bodyPr>
                      </wps:wsp>
                      <wps:wsp>
                        <wps:cNvPr id="117" name="AutoShape 5"/>
                        <wps:cNvCnPr>
                          <a:cxnSpLocks noChangeShapeType="1"/>
                        </wps:cNvCnPr>
                        <wps:spPr bwMode="auto">
                          <a:xfrm>
                            <a:off x="3028" y="8865"/>
                            <a:ext cx="1440" cy="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0481C" id="Groupe 114" o:spid="_x0000_s1036" style="position:absolute;margin-left:0;margin-top:2.6pt;width:137.15pt;height:56.25pt;z-index:251671552" coordorigin="2415,8430" coordsize="2743,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">
                <v:shape id="Text Box 3" o:spid="_x0000_s1037" type="#_x0000_t202" style="position:absolute;left:4468;top:8460;width:69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A8CF6AA" w14:textId="77777777" w:rsidR="00636949" w:rsidRPr="002A07E5" w:rsidRDefault="00636949" w:rsidP="00636949">
                        <w:pPr>
                          <w:rPr>
                            <w:sz w:val="56"/>
                          </w:rPr>
                        </w:pPr>
                        <w:r w:rsidRPr="002A07E5">
                          <w:rPr>
                            <w:sz w:val="56"/>
                          </w:rPr>
                          <w:t>H</w:t>
                        </w:r>
                      </w:p>
                    </w:txbxContent>
                  </v:textbox>
                </v:shape>
                <v:shape id="Text Box 4" o:spid="_x0000_s1038" type="#_x0000_t202" style="position:absolute;left:2415;top:8430;width:69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CDFB438" w14:textId="77777777" w:rsidR="00636949" w:rsidRPr="002A07E5" w:rsidRDefault="00636949" w:rsidP="00636949">
                        <w:pPr>
                          <w:rPr>
                            <w:sz w:val="56"/>
                          </w:rPr>
                        </w:pPr>
                        <w:r w:rsidRPr="002A07E5">
                          <w:rPr>
                            <w:sz w:val="56"/>
                          </w:rPr>
                          <w:t>H</w:t>
                        </w:r>
                      </w:p>
                    </w:txbxContent>
                  </v:textbox>
                </v:shape>
                <v:shape id="AutoShape 5" o:spid="_x0000_s1039" type="#_x0000_t32" style="position:absolute;left:3028;top:8865;width:14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" strokeweight="2pt"/>
              </v:group>
            </w:pict>
          </mc:Fallback>
        </mc:AlternateContent>
      </w:r>
    </w:p>
    <w:p w14:paraId="4AA299CA"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p>
    <w:p w14:paraId="5AF2A9CE"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p>
    <w:p w14:paraId="2A69325B"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p>
    <w:p w14:paraId="20BDA3D4"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r w:rsidRPr="0008222F">
        <w:rPr>
          <w:rFonts w:eastAsia="Times New Roman" w:cs="Tahoma"/>
          <w:color w:val="000000" w:themeColor="text1"/>
          <w:u w:val="single"/>
          <w:lang w:eastAsia="fr-FR"/>
        </w:rPr>
        <w:t>Formule de Lewis du diazote</w:t>
      </w:r>
      <w:r>
        <w:rPr>
          <w:rFonts w:eastAsia="Times New Roman" w:cs="Tahoma"/>
          <w:b/>
          <w:color w:val="000000" w:themeColor="text1"/>
          <w:lang w:eastAsia="fr-FR"/>
        </w:rPr>
        <w:tab/>
      </w:r>
      <w:r>
        <w:rPr>
          <w:rFonts w:eastAsia="Times New Roman" w:cs="Tahoma"/>
          <w:b/>
          <w:color w:val="000000" w:themeColor="text1"/>
          <w:lang w:eastAsia="fr-FR"/>
        </w:rPr>
        <w:tab/>
      </w:r>
      <w:r w:rsidRPr="0008222F">
        <w:rPr>
          <w:rFonts w:eastAsia="Times New Roman" w:cs="Tahoma"/>
          <w:color w:val="000000" w:themeColor="text1"/>
          <w:u w:val="single"/>
          <w:lang w:eastAsia="fr-FR"/>
        </w:rPr>
        <w:t>Formule de Lewis de la silice</w:t>
      </w:r>
    </w:p>
    <w:p w14:paraId="2642BC88"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r>
        <w:rPr>
          <w:noProof/>
          <w:lang w:eastAsia="fr-FR"/>
        </w:rPr>
        <mc:AlternateContent>
          <mc:Choice Requires="wpg">
            <w:drawing>
              <wp:anchor distT="0" distB="0" distL="114300" distR="114300" simplePos="0" relativeHeight="251677696" behindDoc="0" locked="0" layoutInCell="1" allowOverlap="1" wp14:anchorId="4B298E28" wp14:editId="143F66F5">
                <wp:simplePos x="0" y="0"/>
                <wp:positionH relativeFrom="column">
                  <wp:posOffset>2838450</wp:posOffset>
                </wp:positionH>
                <wp:positionV relativeFrom="paragraph">
                  <wp:posOffset>122555</wp:posOffset>
                </wp:positionV>
                <wp:extent cx="3088005" cy="733425"/>
                <wp:effectExtent l="0" t="0" r="36195" b="9525"/>
                <wp:wrapNone/>
                <wp:docPr id="99" name="Groupe 99"/>
                <wp:cNvGraphicFramePr/>
                <a:graphic xmlns:a="http://schemas.openxmlformats.org/drawingml/2006/main">
                  <a:graphicData uri="http://schemas.microsoft.com/office/word/2010/wordprocessingGroup">
                    <wpg:wgp>
                      <wpg:cNvGrpSpPr/>
                      <wpg:grpSpPr>
                        <a:xfrm>
                          <a:off x="0" y="0"/>
                          <a:ext cx="3088005" cy="733425"/>
                          <a:chOff x="0" y="0"/>
                          <a:chExt cx="3088005" cy="733425"/>
                        </a:xfrm>
                      </wpg:grpSpPr>
                      <wpg:grpSp>
                        <wpg:cNvPr id="100" name="Groupe 100"/>
                        <wpg:cNvGrpSpPr>
                          <a:grpSpLocks/>
                        </wpg:cNvGrpSpPr>
                        <wpg:grpSpPr bwMode="auto">
                          <a:xfrm>
                            <a:off x="161925" y="38100"/>
                            <a:ext cx="2827020" cy="695325"/>
                            <a:chOff x="3691" y="10402"/>
                            <a:chExt cx="4452" cy="1095"/>
                          </a:xfrm>
                        </wpg:grpSpPr>
                        <wps:wsp>
                          <wps:cNvPr id="101" name="Text Box 69"/>
                          <wps:cNvSpPr txBox="1">
                            <a:spLocks noChangeArrowheads="1"/>
                          </wps:cNvSpPr>
                          <wps:spPr bwMode="auto">
                            <a:xfrm>
                              <a:off x="7453" y="10402"/>
                              <a:ext cx="69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A7BA" w14:textId="77777777" w:rsidR="00636949" w:rsidRPr="002A07E5" w:rsidRDefault="00636949" w:rsidP="00636949">
                                <w:pPr>
                                  <w:rPr>
                                    <w:sz w:val="56"/>
                                  </w:rPr>
                                </w:pPr>
                                <w:r>
                                  <w:rPr>
                                    <w:sz w:val="56"/>
                                  </w:rPr>
                                  <w:t>O</w:t>
                                </w:r>
                              </w:p>
                            </w:txbxContent>
                          </wps:txbx>
                          <wps:bodyPr rot="0" vert="horz" wrap="square" lIns="91440" tIns="45720" rIns="91440" bIns="45720" anchor="t" anchorCtr="0" upright="1">
                            <a:noAutofit/>
                          </wps:bodyPr>
                        </wps:wsp>
                        <wps:wsp>
                          <wps:cNvPr id="102" name="Text Box 70"/>
                          <wps:cNvSpPr txBox="1">
                            <a:spLocks noChangeArrowheads="1"/>
                          </wps:cNvSpPr>
                          <wps:spPr bwMode="auto">
                            <a:xfrm>
                              <a:off x="3691" y="10421"/>
                              <a:ext cx="69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6D2C" w14:textId="77777777" w:rsidR="00636949" w:rsidRPr="002A07E5" w:rsidRDefault="00636949" w:rsidP="00636949">
                                <w:pPr>
                                  <w:rPr>
                                    <w:sz w:val="56"/>
                                  </w:rPr>
                                </w:pPr>
                                <w:r>
                                  <w:rPr>
                                    <w:sz w:val="56"/>
                                  </w:rPr>
                                  <w:t>O</w:t>
                                </w:r>
                              </w:p>
                            </w:txbxContent>
                          </wps:txbx>
                          <wps:bodyPr rot="0" vert="horz" wrap="square" lIns="91440" tIns="45720" rIns="91440" bIns="45720" anchor="t" anchorCtr="0" upright="1">
                            <a:noAutofit/>
                          </wps:bodyPr>
                        </wps:wsp>
                        <wps:wsp>
                          <wps:cNvPr id="103" name="AutoShape 71"/>
                          <wps:cNvCnPr>
                            <a:cxnSpLocks noChangeShapeType="1"/>
                          </wps:cNvCnPr>
                          <wps:spPr bwMode="auto">
                            <a:xfrm>
                              <a:off x="4423" y="10975"/>
                              <a:ext cx="105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72"/>
                          <wps:cNvCnPr>
                            <a:cxnSpLocks noChangeShapeType="1"/>
                          </wps:cNvCnPr>
                          <wps:spPr bwMode="auto">
                            <a:xfrm>
                              <a:off x="6346" y="10975"/>
                              <a:ext cx="105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3"/>
                          <wps:cNvCnPr>
                            <a:cxnSpLocks noChangeShapeType="1"/>
                          </wps:cNvCnPr>
                          <wps:spPr bwMode="auto">
                            <a:xfrm>
                              <a:off x="4381" y="10713"/>
                              <a:ext cx="1147"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4"/>
                          <wps:cNvCnPr>
                            <a:cxnSpLocks noChangeShapeType="1"/>
                          </wps:cNvCnPr>
                          <wps:spPr bwMode="auto">
                            <a:xfrm>
                              <a:off x="6377" y="10692"/>
                              <a:ext cx="1021"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75"/>
                          <wps:cNvSpPr txBox="1">
                            <a:spLocks noChangeArrowheads="1"/>
                          </wps:cNvSpPr>
                          <wps:spPr bwMode="auto">
                            <a:xfrm>
                              <a:off x="5646" y="10431"/>
                              <a:ext cx="8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32B0" w14:textId="77777777" w:rsidR="00636949" w:rsidRPr="002A07E5" w:rsidRDefault="00636949" w:rsidP="00636949">
                                <w:pPr>
                                  <w:rPr>
                                    <w:sz w:val="56"/>
                                  </w:rPr>
                                </w:pPr>
                                <w:r>
                                  <w:rPr>
                                    <w:sz w:val="56"/>
                                  </w:rPr>
                                  <w:t>Si</w:t>
                                </w:r>
                              </w:p>
                            </w:txbxContent>
                          </wps:txbx>
                          <wps:bodyPr rot="0" vert="horz" wrap="square" lIns="91440" tIns="45720" rIns="91440" bIns="45720" anchor="t" anchorCtr="0" upright="1">
                            <a:noAutofit/>
                          </wps:bodyPr>
                        </wps:wsp>
                      </wpg:grpSp>
                      <wps:wsp>
                        <wps:cNvPr id="108" name="Connecteur droit avec flèche 108"/>
                        <wps:cNvCnPr>
                          <a:cxnSpLocks noChangeShapeType="1"/>
                        </wps:cNvCnPr>
                        <wps:spPr bwMode="auto">
                          <a:xfrm>
                            <a:off x="0" y="400050"/>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Connecteur droit avec flèche 109"/>
                        <wps:cNvCnPr>
                          <a:cxnSpLocks noChangeShapeType="1"/>
                        </wps:cNvCnPr>
                        <wps:spPr bwMode="auto">
                          <a:xfrm>
                            <a:off x="2790825" y="0"/>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Connecteur droit avec flèche 110"/>
                        <wps:cNvCnPr>
                          <a:cxnSpLocks noChangeShapeType="1"/>
                        </wps:cNvCnPr>
                        <wps:spPr bwMode="auto">
                          <a:xfrm flipV="1">
                            <a:off x="0" y="0"/>
                            <a:ext cx="297180" cy="238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Connecteur droit avec flèche 111"/>
                        <wps:cNvCnPr>
                          <a:cxnSpLocks noChangeShapeType="1"/>
                        </wps:cNvCnPr>
                        <wps:spPr bwMode="auto">
                          <a:xfrm flipV="1">
                            <a:off x="2790825" y="400050"/>
                            <a:ext cx="297180" cy="1657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298E28" id="Groupe 99" o:spid="_x0000_s1040" style="position:absolute;margin-left:223.5pt;margin-top:9.65pt;width:243.15pt;height:57.75pt;z-index:251677696" coordsize="3088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">
                <v:group id="Groupe 100" o:spid="_x0000_s1041" style="position:absolute;left:1619;top:381;width:28270;height:6953" coordorigin="3691,10402" coordsize="445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69" o:spid="_x0000_s1042" type="#_x0000_t202" style="position:absolute;left:7453;top:10402;width:69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3D11A7BA" w14:textId="77777777" w:rsidR="00636949" w:rsidRPr="002A07E5" w:rsidRDefault="00636949" w:rsidP="00636949">
                          <w:pPr>
                            <w:rPr>
                              <w:sz w:val="56"/>
                            </w:rPr>
                          </w:pPr>
                          <w:r>
                            <w:rPr>
                              <w:sz w:val="56"/>
                            </w:rPr>
                            <w:t>O</w:t>
                          </w:r>
                        </w:p>
                      </w:txbxContent>
                    </v:textbox>
                  </v:shape>
                  <v:shape id="Text Box 70" o:spid="_x0000_s1043" type="#_x0000_t202" style="position:absolute;left:3691;top:10421;width:69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695C6D2C" w14:textId="77777777" w:rsidR="00636949" w:rsidRPr="002A07E5" w:rsidRDefault="00636949" w:rsidP="00636949">
                          <w:pPr>
                            <w:rPr>
                              <w:sz w:val="56"/>
                            </w:rPr>
                          </w:pPr>
                          <w:r>
                            <w:rPr>
                              <w:sz w:val="56"/>
                            </w:rPr>
                            <w:t>O</w:t>
                          </w:r>
                        </w:p>
                      </w:txbxContent>
                    </v:textbox>
                  </v:shape>
                  <v:shape id="AutoShape 71" o:spid="_x0000_s1044" type="#_x0000_t32" style="position:absolute;left:4423;top:10975;width:1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" strokeweight="2pt"/>
                  <v:shape id="AutoShape 72" o:spid="_x0000_s1045" type="#_x0000_t32" style="position:absolute;left:6346;top:10975;width:1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" strokeweight="2pt"/>
                  <v:shape id="AutoShape 73" o:spid="_x0000_s1046" type="#_x0000_t32" style="position:absolute;left:4381;top:10713;width:11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" strokeweight="2pt"/>
                  <v:shape id="AutoShape 74" o:spid="_x0000_s1047" type="#_x0000_t32" style="position:absolute;left:6377;top:10692;width:10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" strokeweight="2pt"/>
                  <v:shape id="Text Box 75" o:spid="_x0000_s1048" type="#_x0000_t202" style="position:absolute;left:5646;top:10431;width:86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19D532B0" w14:textId="77777777" w:rsidR="00636949" w:rsidRPr="002A07E5" w:rsidRDefault="00636949" w:rsidP="00636949">
                          <w:pPr>
                            <w:rPr>
                              <w:sz w:val="56"/>
                            </w:rPr>
                          </w:pPr>
                          <w:r>
                            <w:rPr>
                              <w:sz w:val="56"/>
                            </w:rPr>
                            <w:t>Si</w:t>
                          </w:r>
                        </w:p>
                      </w:txbxContent>
                    </v:textbox>
                  </v:shape>
                </v:group>
                <v:shape id="Connecteur droit avec flèche 108" o:spid="_x0000_s1049" type="#_x0000_t32" style="position:absolute;top:4000;width:2971;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" strokeweight="1.5pt"/>
                <v:shape id="Connecteur droit avec flèche 109" o:spid="_x0000_s1050" type="#_x0000_t32" style="position:absolute;left:27908;width:2972;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" strokeweight="1.5pt"/>
                <v:shape id="Connecteur droit avec flèche 110" o:spid="_x0000_s1051" type="#_x0000_t32" style="position:absolute;width:2971;height:2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" strokeweight="1.5pt"/>
                <v:shape id="Connecteur droit avec flèche 111" o:spid="_x0000_s1052" type="#_x0000_t32" style="position:absolute;left:27908;top:4000;width:2972;height:1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" strokeweight="1.5pt"/>
              </v:group>
            </w:pict>
          </mc:Fallback>
        </mc:AlternateContent>
      </w:r>
    </w:p>
    <w:p w14:paraId="69476FF1"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r>
        <w:rPr>
          <w:rFonts w:eastAsia="Times New Roman" w:cs="Tahoma"/>
          <w:noProof/>
          <w:color w:val="000000" w:themeColor="text1"/>
          <w:u w:val="single"/>
          <w:lang w:eastAsia="fr-FR"/>
        </w:rPr>
        <mc:AlternateContent>
          <mc:Choice Requires="wps">
            <w:drawing>
              <wp:anchor distT="0" distB="0" distL="114300" distR="114300" simplePos="0" relativeHeight="251676672" behindDoc="0" locked="0" layoutInCell="1" allowOverlap="1" wp14:anchorId="5F5D70FC" wp14:editId="1EC4654A">
                <wp:simplePos x="0" y="0"/>
                <wp:positionH relativeFrom="column">
                  <wp:posOffset>1632334</wp:posOffset>
                </wp:positionH>
                <wp:positionV relativeFrom="paragraph">
                  <wp:posOffset>176033</wp:posOffset>
                </wp:positionV>
                <wp:extent cx="0" cy="276916"/>
                <wp:effectExtent l="0" t="0" r="19050" b="27940"/>
                <wp:wrapNone/>
                <wp:docPr id="26" name="Connecteur droit 26"/>
                <wp:cNvGraphicFramePr/>
                <a:graphic xmlns:a="http://schemas.openxmlformats.org/drawingml/2006/main">
                  <a:graphicData uri="http://schemas.microsoft.com/office/word/2010/wordprocessingShape">
                    <wps:wsp>
                      <wps:cNvCnPr/>
                      <wps:spPr>
                        <a:xfrm>
                          <a:off x="0" y="0"/>
                          <a:ext cx="0" cy="27691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D6364F" id="Connecteur droit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8.55pt,13.85pt" to="128.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" strokecolor="black [3040]" strokeweight="2pt"/>
            </w:pict>
          </mc:Fallback>
        </mc:AlternateContent>
      </w:r>
      <w:r>
        <w:rPr>
          <w:rFonts w:eastAsia="Times New Roman" w:cs="Tahoma"/>
          <w:noProof/>
          <w:color w:val="000000" w:themeColor="text1"/>
          <w:u w:val="single"/>
          <w:lang w:eastAsia="fr-FR"/>
        </w:rPr>
        <mc:AlternateContent>
          <mc:Choice Requires="wps">
            <w:drawing>
              <wp:anchor distT="0" distB="0" distL="114300" distR="114300" simplePos="0" relativeHeight="251675648" behindDoc="0" locked="0" layoutInCell="1" allowOverlap="1" wp14:anchorId="6F6E9761" wp14:editId="00B259BB">
                <wp:simplePos x="0" y="0"/>
                <wp:positionH relativeFrom="column">
                  <wp:posOffset>-27403</wp:posOffset>
                </wp:positionH>
                <wp:positionV relativeFrom="paragraph">
                  <wp:posOffset>147825</wp:posOffset>
                </wp:positionV>
                <wp:extent cx="0" cy="276916"/>
                <wp:effectExtent l="0" t="0" r="19050" b="27940"/>
                <wp:wrapNone/>
                <wp:docPr id="25" name="Connecteur droit 25"/>
                <wp:cNvGraphicFramePr/>
                <a:graphic xmlns:a="http://schemas.openxmlformats.org/drawingml/2006/main">
                  <a:graphicData uri="http://schemas.microsoft.com/office/word/2010/wordprocessingShape">
                    <wps:wsp>
                      <wps:cNvCnPr/>
                      <wps:spPr>
                        <a:xfrm>
                          <a:off x="0" y="0"/>
                          <a:ext cx="0" cy="27691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F3E20" id="Connecteur droit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5pt,11.65pt" to="-2.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" strokecolor="black [3040]" strokeweight="2pt"/>
            </w:pict>
          </mc:Fallback>
        </mc:AlternateContent>
      </w:r>
      <w:r>
        <w:rPr>
          <w:rFonts w:eastAsia="Times New Roman" w:cs="Tahoma"/>
          <w:noProof/>
          <w:color w:val="000000" w:themeColor="text1"/>
          <w:u w:val="single"/>
          <w:lang w:eastAsia="fr-FR"/>
        </w:rPr>
        <mc:AlternateContent>
          <mc:Choice Requires="wpg">
            <w:drawing>
              <wp:anchor distT="0" distB="0" distL="114300" distR="114300" simplePos="0" relativeHeight="251673600" behindDoc="0" locked="0" layoutInCell="1" allowOverlap="1" wp14:anchorId="55290737" wp14:editId="2206B03C">
                <wp:simplePos x="0" y="0"/>
                <wp:positionH relativeFrom="column">
                  <wp:posOffset>-56249</wp:posOffset>
                </wp:positionH>
                <wp:positionV relativeFrom="paragraph">
                  <wp:posOffset>20905</wp:posOffset>
                </wp:positionV>
                <wp:extent cx="1692910" cy="590550"/>
                <wp:effectExtent l="0" t="0" r="2540" b="0"/>
                <wp:wrapNone/>
                <wp:docPr id="14" name="Groupe 14"/>
                <wp:cNvGraphicFramePr/>
                <a:graphic xmlns:a="http://schemas.openxmlformats.org/drawingml/2006/main">
                  <a:graphicData uri="http://schemas.microsoft.com/office/word/2010/wordprocessingGroup">
                    <wpg:wgp>
                      <wpg:cNvGrpSpPr/>
                      <wpg:grpSpPr>
                        <a:xfrm>
                          <a:off x="0" y="0"/>
                          <a:ext cx="1692910" cy="590550"/>
                          <a:chOff x="66675" y="19050"/>
                          <a:chExt cx="1692910" cy="590550"/>
                        </a:xfrm>
                      </wpg:grpSpPr>
                      <wpg:grpSp>
                        <wpg:cNvPr id="15" name="Groupe 15"/>
                        <wpg:cNvGrpSpPr>
                          <a:grpSpLocks/>
                        </wpg:cNvGrpSpPr>
                        <wpg:grpSpPr bwMode="auto">
                          <a:xfrm>
                            <a:off x="66675" y="19050"/>
                            <a:ext cx="1692910" cy="590550"/>
                            <a:chOff x="2415" y="8430"/>
                            <a:chExt cx="2666" cy="930"/>
                          </a:xfrm>
                        </wpg:grpSpPr>
                        <wps:wsp>
                          <wps:cNvPr id="16" name="Text Box 3"/>
                          <wps:cNvSpPr txBox="1">
                            <a:spLocks noChangeArrowheads="1"/>
                          </wps:cNvSpPr>
                          <wps:spPr bwMode="auto">
                            <a:xfrm>
                              <a:off x="4468" y="8460"/>
                              <a:ext cx="61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4D86" w14:textId="77777777" w:rsidR="00636949" w:rsidRPr="002A07E5" w:rsidRDefault="00636949" w:rsidP="00636949">
                                <w:pPr>
                                  <w:rPr>
                                    <w:sz w:val="56"/>
                                  </w:rPr>
                                </w:pPr>
                                <w:r>
                                  <w:rPr>
                                    <w:sz w:val="56"/>
                                  </w:rPr>
                                  <w:t>N</w:t>
                                </w:r>
                              </w:p>
                            </w:txbxContent>
                          </wps:txbx>
                          <wps:bodyPr rot="0" vert="horz" wrap="square" lIns="91440" tIns="45720" rIns="91440" bIns="45720" anchor="t" anchorCtr="0" upright="1">
                            <a:noAutofit/>
                          </wps:bodyPr>
                        </wps:wsp>
                        <wps:wsp>
                          <wps:cNvPr id="17" name="Text Box 4"/>
                          <wps:cNvSpPr txBox="1">
                            <a:spLocks noChangeArrowheads="1"/>
                          </wps:cNvSpPr>
                          <wps:spPr bwMode="auto">
                            <a:xfrm>
                              <a:off x="2415" y="8430"/>
                              <a:ext cx="69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E160" w14:textId="77777777" w:rsidR="00636949" w:rsidRPr="002A07E5" w:rsidRDefault="00636949" w:rsidP="00636949">
                                <w:pPr>
                                  <w:rPr>
                                    <w:sz w:val="56"/>
                                  </w:rPr>
                                </w:pPr>
                                <w:r>
                                  <w:rPr>
                                    <w:sz w:val="56"/>
                                  </w:rPr>
                                  <w:t>N</w:t>
                                </w:r>
                              </w:p>
                            </w:txbxContent>
                          </wps:txbx>
                          <wps:bodyPr rot="0" vert="horz" wrap="square" lIns="91440" tIns="45720" rIns="91440" bIns="45720" anchor="t" anchorCtr="0" upright="1">
                            <a:noAutofit/>
                          </wps:bodyPr>
                        </wps:wsp>
                        <wps:wsp>
                          <wps:cNvPr id="18" name="AutoShape 5"/>
                          <wps:cNvCnPr>
                            <a:cxnSpLocks noChangeShapeType="1"/>
                          </wps:cNvCnPr>
                          <wps:spPr bwMode="auto">
                            <a:xfrm>
                              <a:off x="3015" y="8985"/>
                              <a:ext cx="1440" cy="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5"/>
                        <wps:cNvCnPr>
                          <a:cxnSpLocks noChangeShapeType="1"/>
                        </wps:cNvCnPr>
                        <wps:spPr bwMode="auto">
                          <a:xfrm>
                            <a:off x="457200" y="200025"/>
                            <a:ext cx="9144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5290737" id="Groupe 14" o:spid="_x0000_s1053" style="position:absolute;margin-left:-4.45pt;margin-top:1.65pt;width:133.3pt;height:46.5pt;z-index:251673600;mso-width-relative:margin;mso-height-relative:margin" coordorigin="666,190" coordsize="1692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">
                <v:group id="Groupe 15" o:spid="_x0000_s1054" style="position:absolute;left:666;top:190;width:16929;height:5906" coordorigin="2415,8430" coordsize="26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 o:spid="_x0000_s1055" type="#_x0000_t202" style="position:absolute;left:4468;top:8460;width:61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3064D86" w14:textId="77777777" w:rsidR="00636949" w:rsidRPr="002A07E5" w:rsidRDefault="00636949" w:rsidP="00636949">
                          <w:pPr>
                            <w:rPr>
                              <w:sz w:val="56"/>
                            </w:rPr>
                          </w:pPr>
                          <w:r>
                            <w:rPr>
                              <w:sz w:val="56"/>
                            </w:rPr>
                            <w:t>N</w:t>
                          </w:r>
                        </w:p>
                      </w:txbxContent>
                    </v:textbox>
                  </v:shape>
                  <v:shape id="Text Box 4" o:spid="_x0000_s1056" type="#_x0000_t202" style="position:absolute;left:2415;top:8430;width:69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D8E160" w14:textId="77777777" w:rsidR="00636949" w:rsidRPr="002A07E5" w:rsidRDefault="00636949" w:rsidP="00636949">
                          <w:pPr>
                            <w:rPr>
                              <w:sz w:val="56"/>
                            </w:rPr>
                          </w:pPr>
                          <w:r>
                            <w:rPr>
                              <w:sz w:val="56"/>
                            </w:rPr>
                            <w:t>N</w:t>
                          </w:r>
                        </w:p>
                      </w:txbxContent>
                    </v:textbox>
                  </v:shape>
                  <v:shape id="AutoShape 5" o:spid="_x0000_s1057" type="#_x0000_t32" style="position:absolute;left:3015;top:8985;width:144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" strokeweight="2pt"/>
                </v:group>
                <v:shape id="AutoShape 5" o:spid="_x0000_s1058" type="#_x0000_t32" style="position:absolute;left:4572;top:2000;width:91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" strokeweight="2pt"/>
              </v:group>
            </w:pict>
          </mc:Fallback>
        </mc:AlternateContent>
      </w:r>
    </w:p>
    <w:p w14:paraId="749E55C7"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r>
        <w:rPr>
          <w:noProof/>
          <w:lang w:eastAsia="fr-FR"/>
        </w:rPr>
        <mc:AlternateContent>
          <mc:Choice Requires="wps">
            <w:drawing>
              <wp:anchor distT="0" distB="0" distL="114300" distR="114300" simplePos="0" relativeHeight="251674624" behindDoc="0" locked="0" layoutInCell="1" allowOverlap="1" wp14:anchorId="75A3B846" wp14:editId="24E14467">
                <wp:simplePos x="0" y="0"/>
                <wp:positionH relativeFrom="column">
                  <wp:posOffset>342900</wp:posOffset>
                </wp:positionH>
                <wp:positionV relativeFrom="paragraph">
                  <wp:posOffset>40640</wp:posOffset>
                </wp:positionV>
                <wp:extent cx="914400" cy="9525"/>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C5381FC" id="AutoShape 5" o:spid="_x0000_s1026" type="#_x0000_t32" style="position:absolute;margin-left:27pt;margin-top:3.2pt;width:1in;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" strokeweight="2pt"/>
            </w:pict>
          </mc:Fallback>
        </mc:AlternateContent>
      </w:r>
    </w:p>
    <w:p w14:paraId="794D9C57" w14:textId="77777777" w:rsidR="00636949" w:rsidRDefault="00636949" w:rsidP="00636949">
      <w:pPr>
        <w:tabs>
          <w:tab w:val="left" w:pos="2835"/>
          <w:tab w:val="left" w:pos="5670"/>
          <w:tab w:val="left" w:pos="6585"/>
        </w:tabs>
        <w:spacing w:before="120" w:after="120"/>
        <w:rPr>
          <w:rFonts w:eastAsia="Times New Roman" w:cs="Tahoma"/>
          <w:b/>
          <w:color w:val="000000" w:themeColor="text1"/>
          <w:lang w:eastAsia="fr-FR"/>
        </w:rPr>
      </w:pPr>
    </w:p>
    <w:p w14:paraId="3173A8EC" w14:textId="49E36386" w:rsidR="00636949" w:rsidRDefault="0068327B" w:rsidP="00636949">
      <w:pPr>
        <w:tabs>
          <w:tab w:val="left" w:pos="2835"/>
          <w:tab w:val="left" w:pos="5670"/>
          <w:tab w:val="left" w:pos="6585"/>
        </w:tabs>
        <w:spacing w:before="120" w:after="120"/>
        <w:rPr>
          <w:rFonts w:eastAsia="Times New Roman" w:cs="Tahoma"/>
          <w:color w:val="000000" w:themeColor="text1"/>
          <w:lang w:eastAsia="fr-FR"/>
        </w:rPr>
      </w:pPr>
      <w:r>
        <w:rPr>
          <w:rFonts w:eastAsia="Times New Roman" w:cs="Tahoma"/>
          <w:color w:val="000000" w:themeColor="text1"/>
          <w:lang w:eastAsia="fr-FR"/>
        </w:rPr>
        <w:lastRenderedPageBreak/>
        <w:t xml:space="preserve">Dans le schéma de Lewis de la molécule de dihydrogène, </w:t>
      </w:r>
      <w:r w:rsidR="00734C27">
        <w:rPr>
          <w:rFonts w:eastAsia="Times New Roman" w:cs="Tahoma"/>
          <w:color w:val="000000" w:themeColor="text1"/>
          <w:lang w:eastAsia="fr-FR"/>
        </w:rPr>
        <w:t>chaque</w:t>
      </w:r>
      <w:r>
        <w:rPr>
          <w:rFonts w:eastAsia="Times New Roman" w:cs="Tahoma"/>
          <w:color w:val="000000" w:themeColor="text1"/>
          <w:lang w:eastAsia="fr-FR"/>
        </w:rPr>
        <w:t xml:space="preserve"> atome d’hydrogène est entouré de deux électrons de valence</w:t>
      </w:r>
      <w:r w:rsidR="00734C27">
        <w:rPr>
          <w:rFonts w:eastAsia="Times New Roman" w:cs="Tahoma"/>
          <w:color w:val="000000" w:themeColor="text1"/>
          <w:lang w:eastAsia="fr-FR"/>
        </w:rPr>
        <w:t xml:space="preserve"> (un doublet liant)</w:t>
      </w:r>
      <w:r>
        <w:rPr>
          <w:rFonts w:eastAsia="Times New Roman" w:cs="Tahoma"/>
          <w:color w:val="000000" w:themeColor="text1"/>
          <w:lang w:eastAsia="fr-FR"/>
        </w:rPr>
        <w:t xml:space="preserve">, </w:t>
      </w:r>
      <w:r w:rsidR="00734C27">
        <w:rPr>
          <w:rFonts w:eastAsia="Times New Roman" w:cs="Tahoma"/>
          <w:color w:val="000000" w:themeColor="text1"/>
          <w:lang w:eastAsia="fr-FR"/>
        </w:rPr>
        <w:t>le sien plus celui partagé par l’autre atome d’hydrogène, comme</w:t>
      </w:r>
      <w:r w:rsidR="00636949">
        <w:rPr>
          <w:rFonts w:eastAsia="Times New Roman" w:cs="Tahoma"/>
          <w:color w:val="000000" w:themeColor="text1"/>
          <w:lang w:eastAsia="fr-FR"/>
        </w:rPr>
        <w:t xml:space="preserve"> </w:t>
      </w:r>
      <w:r w:rsidR="000D6D5B">
        <w:rPr>
          <w:rFonts w:eastAsia="Times New Roman" w:cs="Tahoma"/>
          <w:color w:val="000000" w:themeColor="text1"/>
          <w:lang w:eastAsia="fr-FR"/>
        </w:rPr>
        <w:t>un atome d</w:t>
      </w:r>
      <w:r w:rsidR="00636949">
        <w:rPr>
          <w:rFonts w:eastAsia="Times New Roman" w:cs="Tahoma"/>
          <w:color w:val="000000" w:themeColor="text1"/>
          <w:lang w:eastAsia="fr-FR"/>
        </w:rPr>
        <w:t>’</w:t>
      </w:r>
      <w:r w:rsidR="00734C27">
        <w:rPr>
          <w:rFonts w:eastAsia="Times New Roman" w:cs="Tahoma"/>
          <w:color w:val="000000" w:themeColor="text1"/>
          <w:lang w:eastAsia="fr-FR"/>
        </w:rPr>
        <w:t>h</w:t>
      </w:r>
      <w:r w:rsidR="00636949">
        <w:rPr>
          <w:rFonts w:eastAsia="Times New Roman" w:cs="Tahoma"/>
          <w:color w:val="000000" w:themeColor="text1"/>
          <w:lang w:eastAsia="fr-FR"/>
        </w:rPr>
        <w:t>élium (gaz noble le plus proche</w:t>
      </w:r>
      <w:r w:rsidR="00734C27">
        <w:rPr>
          <w:rFonts w:eastAsia="Times New Roman" w:cs="Tahoma"/>
          <w:color w:val="000000" w:themeColor="text1"/>
          <w:lang w:eastAsia="fr-FR"/>
        </w:rPr>
        <w:t xml:space="preserve"> de l’hydrogène dans le tableau périodique</w:t>
      </w:r>
      <w:r w:rsidR="00636949">
        <w:rPr>
          <w:rFonts w:eastAsia="Times New Roman" w:cs="Tahoma"/>
          <w:color w:val="000000" w:themeColor="text1"/>
          <w:lang w:eastAsia="fr-FR"/>
        </w:rPr>
        <w:t>),</w:t>
      </w:r>
      <w:r w:rsidR="00734C27">
        <w:rPr>
          <w:rFonts w:eastAsia="Times New Roman" w:cs="Tahoma"/>
          <w:color w:val="000000" w:themeColor="text1"/>
          <w:lang w:eastAsia="fr-FR"/>
        </w:rPr>
        <w:t xml:space="preserve"> ce qui explique la stabilité de cette molécule</w:t>
      </w:r>
      <w:r w:rsidR="00636949">
        <w:rPr>
          <w:rFonts w:eastAsia="Times New Roman" w:cs="Tahoma"/>
          <w:color w:val="000000" w:themeColor="text1"/>
          <w:lang w:eastAsia="fr-FR"/>
        </w:rPr>
        <w:t xml:space="preserve">. </w:t>
      </w:r>
    </w:p>
    <w:p w14:paraId="6CE52CD4" w14:textId="0C873917" w:rsidR="00734C27" w:rsidRDefault="00734C27" w:rsidP="00636949">
      <w:pPr>
        <w:tabs>
          <w:tab w:val="left" w:pos="2835"/>
          <w:tab w:val="left" w:pos="5670"/>
          <w:tab w:val="left" w:pos="6585"/>
        </w:tabs>
        <w:spacing w:before="120" w:after="120"/>
        <w:rPr>
          <w:rFonts w:eastAsia="Times New Roman" w:cs="Tahoma"/>
          <w:color w:val="000000" w:themeColor="text1"/>
          <w:lang w:eastAsia="fr-FR"/>
        </w:rPr>
      </w:pPr>
      <w:r>
        <w:rPr>
          <w:rFonts w:eastAsia="Times New Roman" w:cs="Tahoma"/>
          <w:color w:val="000000" w:themeColor="text1"/>
          <w:lang w:eastAsia="fr-FR"/>
        </w:rPr>
        <w:t xml:space="preserve">Dans les schémas de Lewis des trois autres molécules, chaque atome est entouré de huit électrons de valence (quatre doublets, liants ou non liants), comme les </w:t>
      </w:r>
      <w:r w:rsidR="000D6D5B">
        <w:rPr>
          <w:rFonts w:eastAsia="Times New Roman" w:cs="Tahoma"/>
          <w:color w:val="000000" w:themeColor="text1"/>
          <w:lang w:eastAsia="fr-FR"/>
        </w:rPr>
        <w:t xml:space="preserve">atomes des </w:t>
      </w:r>
      <w:r>
        <w:rPr>
          <w:rFonts w:eastAsia="Times New Roman" w:cs="Tahoma"/>
          <w:color w:val="000000" w:themeColor="text1"/>
          <w:lang w:eastAsia="fr-FR"/>
        </w:rPr>
        <w:t>gaz nobles les plus proches de ces éléments chimiques dans le tableau périodique, à savoir le néon pour l’azote et l’oxygène, l’argon pour le silicium.</w:t>
      </w:r>
      <w:r w:rsidR="00AA0E69">
        <w:rPr>
          <w:rFonts w:eastAsia="Times New Roman" w:cs="Tahoma"/>
          <w:color w:val="000000" w:themeColor="text1"/>
          <w:lang w:eastAsia="fr-FR"/>
        </w:rPr>
        <w:t xml:space="preserve"> Ces molécules sont donc stables.</w:t>
      </w:r>
    </w:p>
    <w:p w14:paraId="5B5BC0F5" w14:textId="4987DA51" w:rsidR="007279FC" w:rsidRDefault="007279FC" w:rsidP="00636949">
      <w:pPr>
        <w:tabs>
          <w:tab w:val="left" w:pos="2835"/>
          <w:tab w:val="left" w:pos="5670"/>
          <w:tab w:val="left" w:pos="6585"/>
        </w:tabs>
        <w:spacing w:before="120" w:after="120"/>
        <w:rPr>
          <w:rFonts w:eastAsia="Times New Roman" w:cs="Tahoma"/>
          <w:color w:val="000000" w:themeColor="text1"/>
          <w:lang w:eastAsia="fr-FR"/>
        </w:rPr>
      </w:pPr>
      <w:r>
        <w:rPr>
          <w:rFonts w:eastAsia="Times New Roman" w:cs="Tahoma"/>
          <w:color w:val="000000" w:themeColor="text1"/>
          <w:lang w:eastAsia="fr-FR"/>
        </w:rPr>
        <w:t>Toutes ces molécules sont plus stables que les atomes qui les constituent car lorsque ces atomes sont liés au sein de molécules, ils sont entourés du même nombre d’électrons de valence que les atomes des gaz nobles les plus proches dans le tableau périodique, alors que ce qui n’est pas le cas des atomes d’hydrogène, de d’azote d’oxygène et de silicium isolés.</w:t>
      </w:r>
    </w:p>
    <w:p w14:paraId="62818EE1" w14:textId="77777777" w:rsidR="00636949" w:rsidRDefault="00636949" w:rsidP="00636949">
      <w:pPr>
        <w:tabs>
          <w:tab w:val="left" w:pos="2835"/>
          <w:tab w:val="left" w:pos="5670"/>
          <w:tab w:val="left" w:pos="6585"/>
        </w:tabs>
        <w:spacing w:before="120" w:after="120"/>
        <w:rPr>
          <w:rFonts w:eastAsia="Times New Roman" w:cs="Tahoma"/>
          <w:color w:val="000000" w:themeColor="text1"/>
          <w:lang w:eastAsia="fr-FR"/>
        </w:rPr>
      </w:pPr>
    </w:p>
    <w:p w14:paraId="229D2D1B" w14:textId="059E3D2D" w:rsidR="00636949" w:rsidRPr="00FD7191" w:rsidRDefault="00636949" w:rsidP="007279FC">
      <w:pPr>
        <w:pStyle w:val="Paragraphedeliste"/>
        <w:numPr>
          <w:ilvl w:val="0"/>
          <w:numId w:val="16"/>
        </w:numPr>
        <w:tabs>
          <w:tab w:val="left" w:pos="2835"/>
          <w:tab w:val="left" w:pos="5670"/>
          <w:tab w:val="left" w:pos="6585"/>
        </w:tabs>
        <w:spacing w:before="120" w:after="120" w:line="240" w:lineRule="auto"/>
        <w:contextualSpacing w:val="0"/>
        <w:rPr>
          <w:color w:val="000000" w:themeColor="text1"/>
          <w:lang w:eastAsia="fr-FR"/>
        </w:rPr>
      </w:pPr>
      <w:r w:rsidRPr="00FD7191">
        <w:rPr>
          <w:rFonts w:eastAsia="Times New Roman" w:cs="Tahoma"/>
          <w:color w:val="000000" w:themeColor="text1"/>
          <w:lang w:eastAsia="fr-FR"/>
        </w:rPr>
        <w:t xml:space="preserve">Les atomes du dihydrogène sont les seuls liés par une liaison simple : c’est </w:t>
      </w:r>
      <w:r w:rsidR="008611E7">
        <w:rPr>
          <w:rFonts w:eastAsia="Times New Roman" w:cs="Tahoma"/>
          <w:color w:val="000000" w:themeColor="text1"/>
          <w:lang w:eastAsia="fr-FR"/>
        </w:rPr>
        <w:t xml:space="preserve">donc à priori </w:t>
      </w:r>
      <w:r w:rsidRPr="00FD7191">
        <w:rPr>
          <w:rFonts w:eastAsia="Times New Roman" w:cs="Tahoma"/>
          <w:color w:val="000000" w:themeColor="text1"/>
          <w:lang w:eastAsia="fr-FR"/>
        </w:rPr>
        <w:t>la liaison ayant la plus petite énergie de liaison.</w:t>
      </w:r>
    </w:p>
    <w:p w14:paraId="02D821CE" w14:textId="77777777" w:rsidR="00636949" w:rsidRPr="00FD7191" w:rsidRDefault="00636949" w:rsidP="007279FC">
      <w:pPr>
        <w:pStyle w:val="Paragraphedeliste"/>
        <w:numPr>
          <w:ilvl w:val="0"/>
          <w:numId w:val="16"/>
        </w:numPr>
        <w:tabs>
          <w:tab w:val="left" w:pos="2835"/>
          <w:tab w:val="left" w:pos="5670"/>
          <w:tab w:val="left" w:pos="6585"/>
        </w:tabs>
        <w:spacing w:before="120" w:after="120" w:line="240" w:lineRule="auto"/>
        <w:contextualSpacing w:val="0"/>
        <w:rPr>
          <w:color w:val="000000" w:themeColor="text1"/>
          <w:lang w:eastAsia="fr-FR"/>
        </w:rPr>
      </w:pPr>
      <w:r>
        <w:rPr>
          <w:rFonts w:eastAsia="Times New Roman" w:cs="Tahoma"/>
          <w:color w:val="000000" w:themeColor="text1"/>
          <w:lang w:eastAsia="fr-FR"/>
        </w:rPr>
        <w:t>La l</w:t>
      </w:r>
      <w:r w:rsidRPr="00FD7191">
        <w:rPr>
          <w:rStyle w:val="Lienhypertexte"/>
          <w:color w:val="000000" w:themeColor="text1"/>
          <w:lang w:eastAsia="fr-FR"/>
        </w:rPr>
        <w:t>iaison entre les deux atomes d’hydrogène étant de faible énergie, le dihydrogène est très réactif et peut donc exploser.</w:t>
      </w:r>
    </w:p>
    <w:p w14:paraId="389589C5" w14:textId="77777777" w:rsidR="00636949" w:rsidRDefault="00636949" w:rsidP="00636949">
      <w:pPr>
        <w:spacing w:after="160" w:line="259" w:lineRule="auto"/>
        <w:rPr>
          <w:lang w:eastAsia="fr-FR"/>
        </w:rPr>
      </w:pPr>
    </w:p>
    <w:p w14:paraId="5BD30B4E" w14:textId="77777777" w:rsidR="00636949" w:rsidRPr="0038631E" w:rsidRDefault="00636949" w:rsidP="00636949">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t>Exercice bilan</w:t>
      </w:r>
      <w:r w:rsidRPr="0038631E">
        <w:rPr>
          <w:rFonts w:ascii="Tahoma" w:hAnsi="Tahoma" w:cs="Tahoma"/>
          <w:b/>
          <w:i/>
          <w:color w:val="000000" w:themeColor="text1"/>
          <w:sz w:val="22"/>
          <w:szCs w:val="22"/>
        </w:rPr>
        <w:t xml:space="preserve"> : le </w:t>
      </w:r>
      <w:r>
        <w:rPr>
          <w:rFonts w:ascii="Tahoma" w:hAnsi="Tahoma" w:cs="Tahoma"/>
          <w:b/>
          <w:i/>
          <w:color w:val="000000" w:themeColor="text1"/>
          <w:sz w:val="22"/>
          <w:szCs w:val="22"/>
        </w:rPr>
        <w:t>chlore</w:t>
      </w:r>
    </w:p>
    <w:p w14:paraId="4A659DC8" w14:textId="77777777" w:rsidR="00636949" w:rsidRDefault="00636949" w:rsidP="00636949">
      <w:pPr>
        <w:pStyle w:val="Paragraphedeliste"/>
        <w:numPr>
          <w:ilvl w:val="0"/>
          <w:numId w:val="15"/>
        </w:numPr>
        <w:tabs>
          <w:tab w:val="left" w:pos="2835"/>
          <w:tab w:val="left" w:pos="5670"/>
          <w:tab w:val="left" w:pos="8505"/>
        </w:tabs>
        <w:spacing w:before="120" w:after="120" w:line="240" w:lineRule="auto"/>
        <w:rPr>
          <w:rFonts w:eastAsiaTheme="minorEastAsia"/>
        </w:rPr>
      </w:pPr>
      <w:r w:rsidRPr="001E5520">
        <w:rPr>
          <w:rFonts w:eastAsiaTheme="minorEastAsia"/>
        </w:rPr>
        <w:t>L’atome de chlore possède 7 électrons de valence, il est donc dans la 17</w:t>
      </w:r>
      <w:r w:rsidRPr="001E5520">
        <w:rPr>
          <w:rFonts w:eastAsiaTheme="minorEastAsia"/>
          <w:vertAlign w:val="superscript"/>
        </w:rPr>
        <w:t>ème</w:t>
      </w:r>
      <w:r w:rsidRPr="001E5520">
        <w:rPr>
          <w:rFonts w:eastAsiaTheme="minorEastAsia"/>
        </w:rPr>
        <w:t xml:space="preserve"> colonne.</w:t>
      </w:r>
    </w:p>
    <w:p w14:paraId="3762D175" w14:textId="77777777" w:rsidR="00636949" w:rsidRDefault="00636949" w:rsidP="00636949">
      <w:pPr>
        <w:pStyle w:val="Paragraphedeliste"/>
        <w:tabs>
          <w:tab w:val="left" w:pos="2835"/>
          <w:tab w:val="left" w:pos="5670"/>
          <w:tab w:val="left" w:pos="8505"/>
        </w:tabs>
        <w:spacing w:before="120" w:after="120"/>
        <w:rPr>
          <w:rFonts w:eastAsiaTheme="minorEastAsia"/>
        </w:rPr>
      </w:pPr>
      <w:r w:rsidRPr="001E5520">
        <w:rPr>
          <w:rFonts w:eastAsiaTheme="minorEastAsia"/>
        </w:rPr>
        <w:t>Le « sel de table » est un solide ionique de formule NaCl.</w:t>
      </w:r>
    </w:p>
    <w:p w14:paraId="650A3A23" w14:textId="77777777" w:rsidR="00636949" w:rsidRPr="001E5520" w:rsidRDefault="00636949" w:rsidP="00636949">
      <w:pPr>
        <w:pStyle w:val="Paragraphedeliste"/>
        <w:tabs>
          <w:tab w:val="left" w:pos="2835"/>
          <w:tab w:val="left" w:pos="5670"/>
          <w:tab w:val="left" w:pos="8505"/>
        </w:tabs>
        <w:spacing w:before="120" w:after="120"/>
        <w:rPr>
          <w:rFonts w:eastAsiaTheme="minorEastAsia"/>
        </w:rPr>
      </w:pPr>
    </w:p>
    <w:p w14:paraId="5465393D" w14:textId="77777777" w:rsidR="00636949" w:rsidRDefault="00636949" w:rsidP="00636949">
      <w:pPr>
        <w:pStyle w:val="Paragraphedeliste"/>
        <w:numPr>
          <w:ilvl w:val="0"/>
          <w:numId w:val="1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Le « sel de table » est également appelé « chlorure de sodium ».</w:t>
      </w:r>
    </w:p>
    <w:p w14:paraId="4A51C1E9" w14:textId="30F538F8" w:rsidR="00636949" w:rsidRDefault="00636949" w:rsidP="00636949">
      <w:pPr>
        <w:pStyle w:val="Paragraphedeliste"/>
        <w:numPr>
          <w:ilvl w:val="0"/>
          <w:numId w:val="1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 xml:space="preserve">L’atome de chlore doit gagner un seul électron de valence pour en posséder autant que le gaz noble le plus proche (l’Argon) dans le tableau périodique. Il </w:t>
      </w:r>
      <w:r w:rsidR="00B36B40">
        <w:rPr>
          <w:rFonts w:eastAsiaTheme="minorEastAsia"/>
        </w:rPr>
        <w:t>formera</w:t>
      </w:r>
      <w:r>
        <w:rPr>
          <w:rFonts w:eastAsiaTheme="minorEastAsia"/>
        </w:rPr>
        <w:t xml:space="preserve"> donc l’ion Cl</w:t>
      </w:r>
      <w:r w:rsidRPr="00AF2AB6">
        <w:rPr>
          <w:rFonts w:eastAsiaTheme="minorEastAsia"/>
          <w:vertAlign w:val="superscript"/>
        </w:rPr>
        <w:t>-</w:t>
      </w:r>
      <w:r>
        <w:rPr>
          <w:rFonts w:eastAsiaTheme="minorEastAsia"/>
        </w:rPr>
        <w:t>.</w:t>
      </w:r>
    </w:p>
    <w:p w14:paraId="3D88DEF0" w14:textId="77777777" w:rsidR="00636949" w:rsidRDefault="00636949" w:rsidP="00636949">
      <w:pPr>
        <w:pStyle w:val="Paragraphedeliste"/>
        <w:numPr>
          <w:ilvl w:val="0"/>
          <w:numId w:val="1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Les solides ioniques sont toujours neutres. Si la formule du sel de table est NaCl, alors l’ion sodium est Na</w:t>
      </w:r>
      <w:r w:rsidRPr="00AF2AB6">
        <w:rPr>
          <w:rFonts w:eastAsiaTheme="minorEastAsia"/>
          <w:vertAlign w:val="superscript"/>
        </w:rPr>
        <w:t>+</w:t>
      </w:r>
      <w:r>
        <w:rPr>
          <w:rFonts w:eastAsiaTheme="minorEastAsia"/>
        </w:rPr>
        <w:t>. L’atome de sodium Na a dû perdre un électron pour avoir la configuration électronique du gaz noble Néon, il est donc dans la première colonne.</w:t>
      </w:r>
    </w:p>
    <w:p w14:paraId="46DD681E" w14:textId="77777777" w:rsidR="00636949" w:rsidRDefault="00636949" w:rsidP="00636949">
      <w:pPr>
        <w:pStyle w:val="Paragraphedeliste"/>
        <w:numPr>
          <w:ilvl w:val="0"/>
          <w:numId w:val="15"/>
        </w:numPr>
        <w:tabs>
          <w:tab w:val="left" w:pos="2835"/>
          <w:tab w:val="left" w:pos="5670"/>
          <w:tab w:val="left" w:pos="8505"/>
        </w:tabs>
        <w:spacing w:before="120" w:after="120" w:line="240" w:lineRule="auto"/>
        <w:ind w:left="714" w:hanging="357"/>
        <w:contextualSpacing w:val="0"/>
        <w:rPr>
          <w:rFonts w:eastAsiaTheme="minorEastAsia"/>
          <w:i/>
          <w:iCs/>
        </w:rPr>
      </w:pPr>
      <w:r>
        <w:rPr>
          <w:rFonts w:eastAsiaTheme="minorEastAsia"/>
        </w:rPr>
        <w:t>Le magnésium est dans la deuxième colonne du tableau périodique et donnera donc l’ion Mg</w:t>
      </w:r>
      <w:r w:rsidRPr="00AF2AB6">
        <w:rPr>
          <w:rFonts w:eastAsiaTheme="minorEastAsia"/>
          <w:vertAlign w:val="superscript"/>
        </w:rPr>
        <w:t>2+</w:t>
      </w:r>
      <w:r>
        <w:rPr>
          <w:rFonts w:eastAsiaTheme="minorEastAsia"/>
        </w:rPr>
        <w:t>. Il peut former un solide ionique neutre de formule MgCl</w:t>
      </w:r>
      <w:r w:rsidRPr="00AF2AB6">
        <w:rPr>
          <w:rFonts w:eastAsiaTheme="minorEastAsia"/>
          <w:vertAlign w:val="subscript"/>
        </w:rPr>
        <w:t>2</w:t>
      </w:r>
      <w:r>
        <w:rPr>
          <w:rFonts w:eastAsiaTheme="minorEastAsia"/>
        </w:rPr>
        <w:t xml:space="preserve"> avec le chlore : c’est le chlorure de magnésium.</w:t>
      </w:r>
    </w:p>
    <w:p w14:paraId="34C6FD75" w14:textId="77777777" w:rsidR="008039AF" w:rsidRDefault="00636949" w:rsidP="00636949">
      <w:pPr>
        <w:pStyle w:val="Paragraphedeliste"/>
        <w:numPr>
          <w:ilvl w:val="0"/>
          <w:numId w:val="15"/>
        </w:numPr>
        <w:tabs>
          <w:tab w:val="left" w:pos="2835"/>
          <w:tab w:val="left" w:pos="5670"/>
          <w:tab w:val="left" w:pos="8505"/>
        </w:tabs>
        <w:spacing w:before="120" w:after="120" w:line="240" w:lineRule="auto"/>
        <w:ind w:left="714" w:hanging="357"/>
        <w:contextualSpacing w:val="0"/>
        <w:rPr>
          <w:rFonts w:eastAsiaTheme="minorEastAsia"/>
        </w:rPr>
      </w:pPr>
      <w:r>
        <w:rPr>
          <w:rFonts w:eastAsiaTheme="minorEastAsia"/>
        </w:rPr>
        <w:t>L</w:t>
      </w:r>
      <w:r w:rsidR="008039AF">
        <w:rPr>
          <w:rFonts w:eastAsiaTheme="minorEastAsia"/>
        </w:rPr>
        <w:t>e nombre d’électrons de</w:t>
      </w:r>
      <w:r>
        <w:rPr>
          <w:rFonts w:eastAsiaTheme="minorEastAsia"/>
        </w:rPr>
        <w:t xml:space="preserve"> valence d</w:t>
      </w:r>
      <w:r w:rsidR="008039AF">
        <w:rPr>
          <w:rFonts w:eastAsiaTheme="minorEastAsia"/>
        </w:rPr>
        <w:t>’</w:t>
      </w:r>
      <w:r>
        <w:rPr>
          <w:rFonts w:eastAsiaTheme="minorEastAsia"/>
        </w:rPr>
        <w:t>u</w:t>
      </w:r>
      <w:r w:rsidR="008039AF">
        <w:rPr>
          <w:rFonts w:eastAsiaTheme="minorEastAsia"/>
        </w:rPr>
        <w:t>n atome de chlore est égal à</w:t>
      </w:r>
      <w:r>
        <w:rPr>
          <w:rFonts w:eastAsiaTheme="minorEastAsia"/>
        </w:rPr>
        <w:t xml:space="preserve"> 7. </w:t>
      </w:r>
    </w:p>
    <w:p w14:paraId="36F012F4" w14:textId="7149E635" w:rsidR="00636949" w:rsidRDefault="008039AF" w:rsidP="008039AF">
      <w:pPr>
        <w:pStyle w:val="Paragraphedeliste"/>
        <w:tabs>
          <w:tab w:val="left" w:pos="2835"/>
          <w:tab w:val="left" w:pos="5670"/>
          <w:tab w:val="left" w:pos="8505"/>
        </w:tabs>
        <w:spacing w:before="120" w:after="120" w:line="240" w:lineRule="auto"/>
        <w:ind w:left="714"/>
        <w:contextualSpacing w:val="0"/>
        <w:rPr>
          <w:rFonts w:eastAsiaTheme="minorEastAsia"/>
        </w:rPr>
      </w:pPr>
      <w:r>
        <w:rPr>
          <w:rFonts w:eastAsiaTheme="minorEastAsia"/>
        </w:rPr>
        <w:t>Dans le schéma de</w:t>
      </w:r>
      <w:r w:rsidR="00636949" w:rsidRPr="009A43CE">
        <w:rPr>
          <w:rFonts w:eastAsiaTheme="minorEastAsia"/>
        </w:rPr>
        <w:t xml:space="preserve"> Lewis </w:t>
      </w:r>
      <w:r w:rsidR="00636949">
        <w:rPr>
          <w:rFonts w:eastAsiaTheme="minorEastAsia"/>
        </w:rPr>
        <w:t>du</w:t>
      </w:r>
      <w:r w:rsidR="00636949" w:rsidRPr="009A43CE">
        <w:rPr>
          <w:rFonts w:eastAsiaTheme="minorEastAsia"/>
        </w:rPr>
        <w:t xml:space="preserve"> dichlore</w:t>
      </w:r>
      <w:r>
        <w:rPr>
          <w:rFonts w:eastAsiaTheme="minorEastAsia"/>
        </w:rPr>
        <w:t>, chaque atome de chlore est entouré de huit électrons de valence (quatre doublets d’électrons),</w:t>
      </w:r>
      <w:r w:rsidR="00636949" w:rsidRPr="009A43CE">
        <w:rPr>
          <w:rFonts w:eastAsiaTheme="minorEastAsia"/>
        </w:rPr>
        <w:t xml:space="preserve"> soit autant qu</w:t>
      </w:r>
      <w:r>
        <w:rPr>
          <w:rFonts w:eastAsiaTheme="minorEastAsia"/>
        </w:rPr>
        <w:t>’un atome d’argon,</w:t>
      </w:r>
      <w:r w:rsidR="00636949" w:rsidRPr="009A43CE">
        <w:rPr>
          <w:rFonts w:eastAsiaTheme="minorEastAsia"/>
        </w:rPr>
        <w:t xml:space="preserve"> gaz noble le plus proche de lui dans le tableau périodique.</w:t>
      </w:r>
      <w:r w:rsidR="00636949">
        <w:rPr>
          <w:rFonts w:eastAsiaTheme="minorEastAsia"/>
        </w:rPr>
        <w:t xml:space="preserve"> En effet, l’électron partagé </w:t>
      </w:r>
      <w:r w:rsidR="006C3E41">
        <w:rPr>
          <w:rFonts w:eastAsiaTheme="minorEastAsia"/>
        </w:rPr>
        <w:t xml:space="preserve">par un atome de chlore </w:t>
      </w:r>
      <w:r w:rsidR="00636949">
        <w:rPr>
          <w:rFonts w:eastAsiaTheme="minorEastAsia"/>
        </w:rPr>
        <w:t xml:space="preserve">avec l’autre atome de chlore permet </w:t>
      </w:r>
      <w:r w:rsidR="006C3E41">
        <w:rPr>
          <w:rFonts w:eastAsiaTheme="minorEastAsia"/>
        </w:rPr>
        <w:t>à ces deux</w:t>
      </w:r>
      <w:r w:rsidR="00636949">
        <w:rPr>
          <w:rFonts w:eastAsiaTheme="minorEastAsia"/>
        </w:rPr>
        <w:t xml:space="preserve"> atomes d’être chacun entourés de huit électrons de valence au lieu de sept, soit </w:t>
      </w:r>
      <w:r w:rsidR="006C3E41">
        <w:rPr>
          <w:rFonts w:eastAsiaTheme="minorEastAsia"/>
        </w:rPr>
        <w:t>six</w:t>
      </w:r>
      <w:r w:rsidR="00636949" w:rsidRPr="00F34C14">
        <w:rPr>
          <w:rFonts w:eastAsiaTheme="minorEastAsia"/>
        </w:rPr>
        <w:t xml:space="preserve"> électrons de valence qui forment les </w:t>
      </w:r>
      <w:r w:rsidR="006C3E41">
        <w:rPr>
          <w:rFonts w:eastAsiaTheme="minorEastAsia"/>
        </w:rPr>
        <w:t>trois</w:t>
      </w:r>
      <w:r w:rsidR="00636949" w:rsidRPr="00F34C14">
        <w:rPr>
          <w:rFonts w:eastAsiaTheme="minorEastAsia"/>
        </w:rPr>
        <w:t xml:space="preserve"> doublets non liants que possède chaque atome de chlore dans cette molécule</w:t>
      </w:r>
      <w:r w:rsidR="00636949">
        <w:rPr>
          <w:rFonts w:eastAsiaTheme="minorEastAsia"/>
        </w:rPr>
        <w:t xml:space="preserve">, et </w:t>
      </w:r>
      <w:r w:rsidR="006C3E41">
        <w:rPr>
          <w:rFonts w:eastAsiaTheme="minorEastAsia"/>
        </w:rPr>
        <w:t>deux</w:t>
      </w:r>
      <w:r w:rsidR="00636949">
        <w:rPr>
          <w:rFonts w:eastAsiaTheme="minorEastAsia"/>
        </w:rPr>
        <w:t xml:space="preserve"> électrons constituant le doublet liant les deux atomes de chlore entre eux.</w:t>
      </w:r>
    </w:p>
    <w:p w14:paraId="3313DC21" w14:textId="0DDDBA57" w:rsidR="00636949" w:rsidRPr="00F34C14" w:rsidRDefault="00636949" w:rsidP="00636949">
      <w:pPr>
        <w:pStyle w:val="Paragraphedeliste"/>
        <w:tabs>
          <w:tab w:val="left" w:pos="2835"/>
          <w:tab w:val="left" w:pos="5670"/>
          <w:tab w:val="left" w:pos="8505"/>
        </w:tabs>
        <w:spacing w:before="120" w:after="120"/>
        <w:ind w:left="714"/>
        <w:contextualSpacing w:val="0"/>
        <w:rPr>
          <w:rFonts w:eastAsiaTheme="minorEastAsia"/>
        </w:rPr>
      </w:pPr>
      <w:r>
        <w:rPr>
          <w:rFonts w:eastAsiaTheme="minorEastAsia"/>
        </w:rPr>
        <w:t>La règle de stabilité est donc respectée dans cette molécule de dichlore, alors que l’atome de chlore isolé ne la respecte pas, car il lui manque un électron pour en posséder autant qu’</w:t>
      </w:r>
      <w:r w:rsidR="008039AF">
        <w:rPr>
          <w:rFonts w:eastAsiaTheme="minorEastAsia"/>
        </w:rPr>
        <w:t xml:space="preserve">un </w:t>
      </w:r>
      <w:r>
        <w:rPr>
          <w:rFonts w:eastAsiaTheme="minorEastAsia"/>
        </w:rPr>
        <w:t>atome d’argon.</w:t>
      </w:r>
    </w:p>
    <w:p w14:paraId="10DE7F2B" w14:textId="5DB8231C" w:rsidR="00CC7726" w:rsidRPr="00836130" w:rsidRDefault="00CC7726" w:rsidP="00636949">
      <w:pPr>
        <w:spacing w:before="120" w:after="120"/>
        <w:rPr>
          <w:rFonts w:cs="Tahoma"/>
        </w:rPr>
      </w:pPr>
      <w:r>
        <w:rPr>
          <w:noProof/>
          <w:lang w:eastAsia="fr-FR"/>
        </w:rPr>
        <mc:AlternateContent>
          <mc:Choice Requires="wpg">
            <w:drawing>
              <wp:anchor distT="0" distB="0" distL="114300" distR="114300" simplePos="0" relativeHeight="251669504" behindDoc="0" locked="0" layoutInCell="1" allowOverlap="1" wp14:anchorId="5CC90882" wp14:editId="7C27C93A">
                <wp:simplePos x="0" y="0"/>
                <wp:positionH relativeFrom="column">
                  <wp:posOffset>1948815</wp:posOffset>
                </wp:positionH>
                <wp:positionV relativeFrom="paragraph">
                  <wp:posOffset>232410</wp:posOffset>
                </wp:positionV>
                <wp:extent cx="1968684" cy="695325"/>
                <wp:effectExtent l="0" t="0" r="0" b="9525"/>
                <wp:wrapNone/>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684" cy="695325"/>
                          <a:chOff x="2467" y="8210"/>
                          <a:chExt cx="2674" cy="1095"/>
                        </a:xfrm>
                      </wpg:grpSpPr>
                      <wps:wsp>
                        <wps:cNvPr id="113" name="Text Box 3"/>
                        <wps:cNvSpPr txBox="1">
                          <a:spLocks noChangeArrowheads="1"/>
                        </wps:cNvSpPr>
                        <wps:spPr bwMode="auto">
                          <a:xfrm>
                            <a:off x="4451" y="8210"/>
                            <a:ext cx="69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D81B" w14:textId="5FC7E0D8" w:rsidR="00CC7726" w:rsidRPr="002A07E5" w:rsidRDefault="00CC7726" w:rsidP="00CC7726">
                              <w:pPr>
                                <w:rPr>
                                  <w:sz w:val="56"/>
                                </w:rPr>
                              </w:pPr>
                            </w:p>
                          </w:txbxContent>
                        </wps:txbx>
                        <wps:bodyPr rot="0" vert="horz" wrap="square" lIns="91440" tIns="45720" rIns="91440" bIns="45720" anchor="t" anchorCtr="0" upright="1">
                          <a:noAutofit/>
                        </wps:bodyPr>
                      </wps:wsp>
                      <wps:wsp>
                        <wps:cNvPr id="118" name="Text Box 4"/>
                        <wps:cNvSpPr txBox="1">
                          <a:spLocks noChangeArrowheads="1"/>
                        </wps:cNvSpPr>
                        <wps:spPr bwMode="auto">
                          <a:xfrm>
                            <a:off x="2467" y="8250"/>
                            <a:ext cx="83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622E" w14:textId="1446AD2B" w:rsidR="00CC7726" w:rsidRPr="002A07E5" w:rsidRDefault="00CC7726" w:rsidP="00CC7726">
                              <w:pPr>
                                <w:rPr>
                                  <w:sz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90882" id="Groupe 112" o:spid="_x0000_s1059" style="position:absolute;margin-left:153.45pt;margin-top:18.3pt;width:155pt;height:54.75pt;z-index:251669504" coordorigin="2467,8210" coordsize="2674,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">
                <v:shape id="Text Box 3" o:spid="_x0000_s1060" type="#_x0000_t202" style="position:absolute;left:4451;top:8210;width:69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61B3D81B" w14:textId="5FC7E0D8" w:rsidR="00CC7726" w:rsidRPr="002A07E5" w:rsidRDefault="00CC7726" w:rsidP="00CC7726">
                        <w:pPr>
                          <w:rPr>
                            <w:sz w:val="56"/>
                          </w:rPr>
                        </w:pPr>
                      </w:p>
                    </w:txbxContent>
                  </v:textbox>
                </v:shape>
                <v:shape id="Text Box 4" o:spid="_x0000_s1061" type="#_x0000_t202" style="position:absolute;left:2467;top:8250;width:837;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4B76622E" w14:textId="1446AD2B" w:rsidR="00CC7726" w:rsidRPr="002A07E5" w:rsidRDefault="00CC7726" w:rsidP="00CC7726">
                        <w:pPr>
                          <w:rPr>
                            <w:sz w:val="56"/>
                          </w:rPr>
                        </w:pPr>
                      </w:p>
                    </w:txbxContent>
                  </v:textbox>
                </v:shape>
              </v:group>
            </w:pict>
          </mc:Fallback>
        </mc:AlternateContent>
      </w:r>
    </w:p>
    <w:sectPr w:rsidR="00CC7726" w:rsidRPr="00836130" w:rsidSect="00EB6D57">
      <w:footerReference w:type="default" r:id="rId11"/>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FB6B" w14:textId="77777777" w:rsidR="007E19DF" w:rsidRDefault="007E19DF" w:rsidP="00EB6D57">
      <w:pPr>
        <w:spacing w:after="0" w:line="240" w:lineRule="auto"/>
      </w:pPr>
      <w:r>
        <w:separator/>
      </w:r>
    </w:p>
  </w:endnote>
  <w:endnote w:type="continuationSeparator" w:id="0">
    <w:p w14:paraId="0669171A" w14:textId="77777777" w:rsidR="007E19DF" w:rsidRDefault="007E19DF"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p w14:paraId="1673C4D3" w14:textId="77777777" w:rsidR="00D82BEF" w:rsidRDefault="00D82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F4DF" w14:textId="77777777" w:rsidR="007E19DF" w:rsidRDefault="007E19DF" w:rsidP="00EB6D57">
      <w:pPr>
        <w:spacing w:after="0" w:line="240" w:lineRule="auto"/>
      </w:pPr>
      <w:r>
        <w:separator/>
      </w:r>
    </w:p>
  </w:footnote>
  <w:footnote w:type="continuationSeparator" w:id="0">
    <w:p w14:paraId="07B815A0" w14:textId="77777777" w:rsidR="007E19DF" w:rsidRDefault="007E19DF"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008"/>
    <w:multiLevelType w:val="hybridMultilevel"/>
    <w:tmpl w:val="A76438A6"/>
    <w:lvl w:ilvl="0" w:tplc="FFFFFFFF">
      <w:start w:val="1"/>
      <w:numFmt w:val="lowerLetter"/>
      <w:lvlText w:val="%1)"/>
      <w:lvlJc w:val="left"/>
      <w:pPr>
        <w:ind w:left="720" w:hanging="360"/>
      </w:pPr>
      <w:rPr>
        <w:rFonts w:hint="default"/>
        <w:b w:val="0"/>
        <w:i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6275F9"/>
    <w:multiLevelType w:val="hybridMultilevel"/>
    <w:tmpl w:val="4B78A0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AC1436"/>
    <w:multiLevelType w:val="hybridMultilevel"/>
    <w:tmpl w:val="5B8A4166"/>
    <w:lvl w:ilvl="0" w:tplc="4DA655B4">
      <w:start w:val="1"/>
      <w:numFmt w:val="decimal"/>
      <w:lvlText w:val="%1)"/>
      <w:lvlJc w:val="left"/>
      <w:pPr>
        <w:ind w:left="1425" w:hanging="705"/>
      </w:pPr>
      <w:rPr>
        <w:rFonts w:ascii="Tahoma" w:eastAsiaTheme="minorHAnsi" w:hAnsi="Tahoma" w:cstheme="minorBidi"/>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584C05"/>
    <w:multiLevelType w:val="hybridMultilevel"/>
    <w:tmpl w:val="C8CE31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04135"/>
    <w:multiLevelType w:val="hybridMultilevel"/>
    <w:tmpl w:val="A0A09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D2B87"/>
    <w:multiLevelType w:val="hybridMultilevel"/>
    <w:tmpl w:val="C74E7FF8"/>
    <w:lvl w:ilvl="0" w:tplc="F01AA836">
      <w:start w:val="1"/>
      <w:numFmt w:val="decimal"/>
      <w:pStyle w:val="Titre2"/>
      <w:lvlText w:val="%1)"/>
      <w:lvlJc w:val="left"/>
      <w:pPr>
        <w:ind w:left="720" w:hanging="360"/>
      </w:pPr>
      <w:rPr>
        <w:rFonts w:hint="default"/>
        <w:b w:val="0"/>
        <w:bCs/>
        <w:color w:val="000000" w:themeColor="text1"/>
        <w:sz w:val="2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DD772E"/>
    <w:multiLevelType w:val="hybridMultilevel"/>
    <w:tmpl w:val="852C9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72C7D"/>
    <w:multiLevelType w:val="hybridMultilevel"/>
    <w:tmpl w:val="4B78A0CC"/>
    <w:lvl w:ilvl="0" w:tplc="E35AA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355D58"/>
    <w:multiLevelType w:val="hybridMultilevel"/>
    <w:tmpl w:val="60424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9501E7"/>
    <w:multiLevelType w:val="hybridMultilevel"/>
    <w:tmpl w:val="423E973E"/>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325540"/>
    <w:multiLevelType w:val="hybridMultilevel"/>
    <w:tmpl w:val="4B78A0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7C797B"/>
    <w:multiLevelType w:val="hybridMultilevel"/>
    <w:tmpl w:val="5784F9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D246E8"/>
    <w:multiLevelType w:val="hybridMultilevel"/>
    <w:tmpl w:val="F4982330"/>
    <w:lvl w:ilvl="0" w:tplc="D0340BB6">
      <w:start w:val="2"/>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8F4455"/>
    <w:multiLevelType w:val="hybridMultilevel"/>
    <w:tmpl w:val="A76438A6"/>
    <w:lvl w:ilvl="0" w:tplc="040C0017">
      <w:start w:val="1"/>
      <w:numFmt w:val="lowerLetter"/>
      <w:lvlText w:val="%1)"/>
      <w:lvlJc w:val="left"/>
      <w:pPr>
        <w:ind w:left="720" w:hanging="360"/>
      </w:pPr>
      <w:rPr>
        <w:rFonts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2708FF"/>
    <w:multiLevelType w:val="hybridMultilevel"/>
    <w:tmpl w:val="423E973E"/>
    <w:lvl w:ilvl="0" w:tplc="C6DC85DC">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1888071">
    <w:abstractNumId w:val="7"/>
  </w:num>
  <w:num w:numId="2" w16cid:durableId="978144221">
    <w:abstractNumId w:val="6"/>
  </w:num>
  <w:num w:numId="3" w16cid:durableId="402988172">
    <w:abstractNumId w:val="5"/>
  </w:num>
  <w:num w:numId="4" w16cid:durableId="1430345092">
    <w:abstractNumId w:val="14"/>
  </w:num>
  <w:num w:numId="5" w16cid:durableId="1691686264">
    <w:abstractNumId w:val="8"/>
  </w:num>
  <w:num w:numId="6" w16cid:durableId="1620144709">
    <w:abstractNumId w:val="4"/>
  </w:num>
  <w:num w:numId="7" w16cid:durableId="354893371">
    <w:abstractNumId w:val="15"/>
  </w:num>
  <w:num w:numId="8" w16cid:durableId="406193135">
    <w:abstractNumId w:val="3"/>
  </w:num>
  <w:num w:numId="9" w16cid:durableId="415784203">
    <w:abstractNumId w:val="2"/>
  </w:num>
  <w:num w:numId="10" w16cid:durableId="1062174074">
    <w:abstractNumId w:val="12"/>
  </w:num>
  <w:num w:numId="11" w16cid:durableId="1938784218">
    <w:abstractNumId w:val="9"/>
  </w:num>
  <w:num w:numId="12" w16cid:durableId="993217004">
    <w:abstractNumId w:val="11"/>
  </w:num>
  <w:num w:numId="13" w16cid:durableId="1980960443">
    <w:abstractNumId w:val="0"/>
  </w:num>
  <w:num w:numId="14" w16cid:durableId="858281228">
    <w:abstractNumId w:val="10"/>
  </w:num>
  <w:num w:numId="15" w16cid:durableId="282854536">
    <w:abstractNumId w:val="1"/>
  </w:num>
  <w:num w:numId="16" w16cid:durableId="1229606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3FF8"/>
    <w:rsid w:val="00055272"/>
    <w:rsid w:val="00067358"/>
    <w:rsid w:val="00070205"/>
    <w:rsid w:val="000D6D5B"/>
    <w:rsid w:val="001B7B0E"/>
    <w:rsid w:val="001C6E4A"/>
    <w:rsid w:val="001D76C7"/>
    <w:rsid w:val="00240AA4"/>
    <w:rsid w:val="002A0D34"/>
    <w:rsid w:val="002C1F73"/>
    <w:rsid w:val="00302164"/>
    <w:rsid w:val="00385F47"/>
    <w:rsid w:val="003B0754"/>
    <w:rsid w:val="003E4757"/>
    <w:rsid w:val="003E5757"/>
    <w:rsid w:val="00454B3E"/>
    <w:rsid w:val="00457E92"/>
    <w:rsid w:val="004A2DA4"/>
    <w:rsid w:val="004A4DF2"/>
    <w:rsid w:val="005C7A40"/>
    <w:rsid w:val="005D2144"/>
    <w:rsid w:val="005D340F"/>
    <w:rsid w:val="00636949"/>
    <w:rsid w:val="0068327B"/>
    <w:rsid w:val="006C33DA"/>
    <w:rsid w:val="006C3E41"/>
    <w:rsid w:val="007205A8"/>
    <w:rsid w:val="007279FC"/>
    <w:rsid w:val="00734C27"/>
    <w:rsid w:val="0079728F"/>
    <w:rsid w:val="007A3C33"/>
    <w:rsid w:val="007E19DF"/>
    <w:rsid w:val="007F1BAB"/>
    <w:rsid w:val="008039AF"/>
    <w:rsid w:val="008611E7"/>
    <w:rsid w:val="008939BA"/>
    <w:rsid w:val="00894523"/>
    <w:rsid w:val="008D7BAE"/>
    <w:rsid w:val="008F7833"/>
    <w:rsid w:val="00922E0C"/>
    <w:rsid w:val="009E2427"/>
    <w:rsid w:val="00A84F8F"/>
    <w:rsid w:val="00AA0E69"/>
    <w:rsid w:val="00AB28E2"/>
    <w:rsid w:val="00AB6457"/>
    <w:rsid w:val="00AC7B3F"/>
    <w:rsid w:val="00B04BEA"/>
    <w:rsid w:val="00B36B40"/>
    <w:rsid w:val="00B6484B"/>
    <w:rsid w:val="00B705DF"/>
    <w:rsid w:val="00B71F40"/>
    <w:rsid w:val="00B80DB5"/>
    <w:rsid w:val="00B91D33"/>
    <w:rsid w:val="00BA4F5F"/>
    <w:rsid w:val="00BD025B"/>
    <w:rsid w:val="00BE6424"/>
    <w:rsid w:val="00C740DB"/>
    <w:rsid w:val="00C84768"/>
    <w:rsid w:val="00CA4ED2"/>
    <w:rsid w:val="00CB37A4"/>
    <w:rsid w:val="00CC7726"/>
    <w:rsid w:val="00CF6D3B"/>
    <w:rsid w:val="00D334BA"/>
    <w:rsid w:val="00D82BEF"/>
    <w:rsid w:val="00D842F9"/>
    <w:rsid w:val="00D91B78"/>
    <w:rsid w:val="00DA3A54"/>
    <w:rsid w:val="00DB038B"/>
    <w:rsid w:val="00DE4353"/>
    <w:rsid w:val="00E1520D"/>
    <w:rsid w:val="00E34113"/>
    <w:rsid w:val="00E613A1"/>
    <w:rsid w:val="00E9559F"/>
    <w:rsid w:val="00EB6D57"/>
    <w:rsid w:val="00EB7E2B"/>
    <w:rsid w:val="00EC3250"/>
    <w:rsid w:val="00ED6EA0"/>
    <w:rsid w:val="00EE249A"/>
    <w:rsid w:val="00EF22FB"/>
    <w:rsid w:val="00F11427"/>
    <w:rsid w:val="00F1201E"/>
    <w:rsid w:val="00F12B1C"/>
    <w:rsid w:val="00F83304"/>
    <w:rsid w:val="00F96BB2"/>
    <w:rsid w:val="00FA26DC"/>
    <w:rsid w:val="00FB4C99"/>
    <w:rsid w:val="00FC5082"/>
    <w:rsid w:val="00FE2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next w:val="Normal"/>
    <w:link w:val="Titre1Car"/>
    <w:uiPriority w:val="9"/>
    <w:qFormat/>
    <w:rsid w:val="00AB28E2"/>
    <w:pPr>
      <w:pBdr>
        <w:bottom w:val="single" w:sz="8" w:space="1" w:color="000000" w:themeColor="text1"/>
      </w:pBdr>
      <w:spacing w:after="0" w:line="240" w:lineRule="auto"/>
      <w:jc w:val="center"/>
      <w:outlineLvl w:val="0"/>
    </w:pPr>
    <w:rPr>
      <w:rFonts w:ascii="Tahoma" w:eastAsiaTheme="minorHAnsi" w:hAnsi="Tahoma" w:cstheme="minorBidi"/>
      <w:sz w:val="40"/>
    </w:rPr>
  </w:style>
  <w:style w:type="paragraph" w:styleId="Titre2">
    <w:name w:val="heading 2"/>
    <w:basedOn w:val="Normal"/>
    <w:next w:val="Normal"/>
    <w:link w:val="Titre2Car"/>
    <w:uiPriority w:val="9"/>
    <w:unhideWhenUsed/>
    <w:qFormat/>
    <w:rsid w:val="00AB28E2"/>
    <w:pPr>
      <w:keepNext/>
      <w:keepLines/>
      <w:numPr>
        <w:numId w:val="3"/>
      </w:numPr>
      <w:spacing w:before="240" w:after="240" w:line="240" w:lineRule="auto"/>
      <w:ind w:left="714" w:hanging="357"/>
      <w:outlineLvl w:val="1"/>
    </w:pPr>
    <w:rPr>
      <w:rFonts w:ascii="Tahoma" w:eastAsiaTheme="majorEastAsia" w:hAnsi="Tahoma" w:cstheme="majorBidi"/>
      <w:b/>
      <w:color w:val="00B05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iPriority w:val="99"/>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character" w:customStyle="1" w:styleId="Titre1Car">
    <w:name w:val="Titre 1 Car"/>
    <w:basedOn w:val="Policepardfaut"/>
    <w:link w:val="Titre1"/>
    <w:uiPriority w:val="9"/>
    <w:rsid w:val="00AB28E2"/>
    <w:rPr>
      <w:rFonts w:ascii="Tahoma" w:hAnsi="Tahoma"/>
      <w:sz w:val="40"/>
    </w:rPr>
  </w:style>
  <w:style w:type="character" w:customStyle="1" w:styleId="Titre2Car">
    <w:name w:val="Titre 2 Car"/>
    <w:basedOn w:val="Policepardfaut"/>
    <w:link w:val="Titre2"/>
    <w:uiPriority w:val="9"/>
    <w:rsid w:val="00AB28E2"/>
    <w:rPr>
      <w:rFonts w:ascii="Tahoma" w:eastAsiaTheme="majorEastAsia" w:hAnsi="Tahoma" w:cstheme="majorBidi"/>
      <w:b/>
      <w:color w:val="00B050"/>
      <w:sz w:val="24"/>
      <w:szCs w:val="26"/>
    </w:rPr>
  </w:style>
  <w:style w:type="character" w:styleId="Accentuationlgre">
    <w:name w:val="Subtle Emphasis"/>
    <w:aliases w:val="Questions"/>
    <w:uiPriority w:val="19"/>
    <w:qFormat/>
    <w:rsid w:val="00AB28E2"/>
  </w:style>
  <w:style w:type="paragraph" w:styleId="NormalWeb">
    <w:name w:val="Normal (Web)"/>
    <w:basedOn w:val="Normal"/>
    <w:uiPriority w:val="99"/>
    <w:semiHidden/>
    <w:unhideWhenUsed/>
    <w:rsid w:val="00AB28E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AB28E2"/>
    <w:rPr>
      <w:color w:val="0000FF"/>
      <w:u w:val="single"/>
    </w:rPr>
  </w:style>
  <w:style w:type="character" w:styleId="Lienhypertextesuivivisit">
    <w:name w:val="FollowedHyperlink"/>
    <w:basedOn w:val="Policepardfaut"/>
    <w:uiPriority w:val="99"/>
    <w:semiHidden/>
    <w:unhideWhenUsed/>
    <w:rsid w:val="00AB2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gJyP-wcm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1866</Words>
  <Characters>10268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28</cp:revision>
  <cp:lastPrinted>2023-05-23T14:07:00Z</cp:lastPrinted>
  <dcterms:created xsi:type="dcterms:W3CDTF">2023-05-23T14:11:00Z</dcterms:created>
  <dcterms:modified xsi:type="dcterms:W3CDTF">2023-07-12T19:43:00Z</dcterms:modified>
</cp:coreProperties>
</file>