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74AC3" w:rsidRPr="00010038" w14:paraId="61C04E86" w14:textId="77777777" w:rsidTr="00531D10">
        <w:tc>
          <w:tcPr>
            <w:tcW w:w="9212" w:type="dxa"/>
          </w:tcPr>
          <w:p w14:paraId="2230BC43" w14:textId="3EE1F089" w:rsidR="00974AC3" w:rsidRPr="00010038" w:rsidRDefault="00974AC3" w:rsidP="00A61FBD">
            <w:pPr>
              <w:spacing w:before="120" w:after="0"/>
              <w:jc w:val="both"/>
              <w:rPr>
                <w:rFonts w:ascii="Arial" w:hAnsi="Arial" w:cs="Arial"/>
                <w:noProof/>
                <w:sz w:val="20"/>
                <w:szCs w:val="20"/>
                <w:lang w:eastAsia="fr-FR"/>
              </w:rPr>
            </w:pPr>
            <w:r w:rsidRPr="00010038">
              <w:rPr>
                <w:rFonts w:ascii="Arial" w:hAnsi="Arial" w:cs="Arial"/>
                <w:b/>
                <w:noProof/>
                <w:sz w:val="20"/>
                <w:szCs w:val="20"/>
                <w:u w:val="single"/>
                <w:lang w:eastAsia="fr-FR"/>
              </w:rPr>
              <w:t>Niveau</w:t>
            </w:r>
            <w:r w:rsidRPr="00010038">
              <w:rPr>
                <w:rFonts w:ascii="Arial" w:hAnsi="Arial" w:cs="Arial"/>
                <w:b/>
                <w:noProof/>
                <w:sz w:val="20"/>
                <w:szCs w:val="20"/>
                <w:lang w:eastAsia="fr-FR"/>
              </w:rPr>
              <w:t> :</w:t>
            </w:r>
            <w:r w:rsidRPr="00EB6D57">
              <w:rPr>
                <w:rFonts w:ascii="Arial" w:hAnsi="Arial" w:cs="Arial"/>
                <w:noProof/>
                <w:sz w:val="20"/>
                <w:szCs w:val="20"/>
                <w:lang w:eastAsia="fr-FR"/>
              </w:rPr>
              <w:t xml:space="preserve"> </w:t>
            </w:r>
            <w:r w:rsidR="000E1C82">
              <w:rPr>
                <w:rFonts w:ascii="Arial" w:hAnsi="Arial" w:cs="Arial"/>
                <w:noProof/>
                <w:sz w:val="20"/>
                <w:szCs w:val="20"/>
                <w:lang w:eastAsia="fr-FR"/>
              </w:rPr>
              <w:t>PREMIERE</w:t>
            </w:r>
            <w:r>
              <w:rPr>
                <w:rFonts w:ascii="Arial" w:hAnsi="Arial" w:cs="Arial"/>
                <w:noProof/>
                <w:sz w:val="20"/>
                <w:szCs w:val="20"/>
                <w:lang w:eastAsia="fr-FR"/>
              </w:rPr>
              <w:t xml:space="preserve"> spécialité physique chimie</w:t>
            </w:r>
          </w:p>
          <w:p w14:paraId="54B5E934" w14:textId="77777777" w:rsidR="00974AC3" w:rsidRPr="00010038" w:rsidRDefault="00974AC3" w:rsidP="00974AC3">
            <w:pPr>
              <w:spacing w:after="0"/>
              <w:jc w:val="both"/>
              <w:rPr>
                <w:rFonts w:ascii="Arial" w:hAnsi="Arial" w:cs="Arial"/>
                <w:noProof/>
                <w:sz w:val="20"/>
                <w:szCs w:val="20"/>
                <w:lang w:eastAsia="fr-FR"/>
              </w:rPr>
            </w:pPr>
          </w:p>
        </w:tc>
      </w:tr>
      <w:tr w:rsidR="00974AC3" w:rsidRPr="00010038" w14:paraId="54BDD13B" w14:textId="77777777" w:rsidTr="00531D10">
        <w:tc>
          <w:tcPr>
            <w:tcW w:w="9212" w:type="dxa"/>
          </w:tcPr>
          <w:p w14:paraId="42B3271D" w14:textId="485E4C80" w:rsidR="00974AC3" w:rsidRPr="00862EA3" w:rsidRDefault="00974AC3" w:rsidP="00A61FBD">
            <w:pPr>
              <w:spacing w:before="120" w:after="0"/>
              <w:jc w:val="both"/>
              <w:rPr>
                <w:rFonts w:ascii="Arial" w:hAnsi="Arial" w:cs="Arial"/>
                <w:noProof/>
                <w:sz w:val="20"/>
                <w:szCs w:val="20"/>
                <w:lang w:eastAsia="fr-FR"/>
              </w:rPr>
            </w:pPr>
            <w:r w:rsidRPr="00010038">
              <w:rPr>
                <w:rFonts w:ascii="Arial" w:hAnsi="Arial" w:cs="Arial"/>
                <w:b/>
                <w:noProof/>
                <w:sz w:val="20"/>
                <w:szCs w:val="20"/>
                <w:u w:val="single"/>
                <w:lang w:eastAsia="fr-FR"/>
              </w:rPr>
              <w:t>Type de ressources</w:t>
            </w:r>
            <w:r w:rsidRPr="00010038">
              <w:rPr>
                <w:rFonts w:ascii="Arial" w:hAnsi="Arial" w:cs="Arial"/>
                <w:b/>
                <w:noProof/>
                <w:sz w:val="20"/>
                <w:szCs w:val="20"/>
                <w:lang w:eastAsia="fr-FR"/>
              </w:rPr>
              <w:t> :</w:t>
            </w:r>
            <w:r>
              <w:rPr>
                <w:rFonts w:ascii="Arial" w:hAnsi="Arial" w:cs="Arial"/>
                <w:noProof/>
                <w:sz w:val="20"/>
                <w:szCs w:val="20"/>
                <w:lang w:eastAsia="fr-FR"/>
              </w:rPr>
              <w:t xml:space="preserve"> E</w:t>
            </w:r>
            <w:r w:rsidR="000E1C82">
              <w:rPr>
                <w:rFonts w:ascii="Arial" w:hAnsi="Arial" w:cs="Arial"/>
                <w:noProof/>
                <w:sz w:val="20"/>
                <w:szCs w:val="20"/>
                <w:lang w:eastAsia="fr-FR"/>
              </w:rPr>
              <w:t>valuation</w:t>
            </w:r>
          </w:p>
          <w:p w14:paraId="475CF8B3" w14:textId="77777777" w:rsidR="00974AC3" w:rsidRPr="00010038" w:rsidRDefault="00974AC3" w:rsidP="00974AC3">
            <w:pPr>
              <w:spacing w:after="0"/>
              <w:jc w:val="both"/>
              <w:rPr>
                <w:rFonts w:ascii="Arial" w:hAnsi="Arial" w:cs="Arial"/>
                <w:b/>
                <w:noProof/>
                <w:sz w:val="20"/>
                <w:szCs w:val="20"/>
                <w:lang w:eastAsia="fr-FR"/>
              </w:rPr>
            </w:pPr>
          </w:p>
        </w:tc>
      </w:tr>
      <w:tr w:rsidR="00974AC3" w:rsidRPr="00010038" w14:paraId="26057B6A" w14:textId="77777777" w:rsidTr="00531D10">
        <w:tc>
          <w:tcPr>
            <w:tcW w:w="9212" w:type="dxa"/>
          </w:tcPr>
          <w:p w14:paraId="6DF05607" w14:textId="77777777" w:rsidR="00974AC3" w:rsidRPr="00862EA3" w:rsidRDefault="00974AC3" w:rsidP="00974AC3">
            <w:pPr>
              <w:spacing w:before="120" w:after="120"/>
              <w:jc w:val="both"/>
              <w:rPr>
                <w:rFonts w:ascii="Arial" w:hAnsi="Arial" w:cs="Arial"/>
                <w:noProof/>
                <w:sz w:val="20"/>
                <w:szCs w:val="20"/>
                <w:lang w:eastAsia="fr-FR"/>
              </w:rPr>
            </w:pPr>
            <w:r w:rsidRPr="00010038">
              <w:rPr>
                <w:rFonts w:ascii="Arial" w:hAnsi="Arial" w:cs="Arial"/>
                <w:b/>
                <w:noProof/>
                <w:sz w:val="20"/>
                <w:szCs w:val="20"/>
                <w:u w:val="single"/>
                <w:lang w:eastAsia="fr-FR"/>
              </w:rPr>
              <w:t>Notions et contenus</w:t>
            </w:r>
            <w:r w:rsidRPr="00010038">
              <w:rPr>
                <w:rFonts w:ascii="Arial" w:hAnsi="Arial" w:cs="Arial"/>
                <w:b/>
                <w:noProof/>
                <w:sz w:val="20"/>
                <w:szCs w:val="20"/>
                <w:lang w:eastAsia="fr-FR"/>
              </w:rPr>
              <w:t> :</w:t>
            </w:r>
            <w:r w:rsidRPr="00EB6D57">
              <w:rPr>
                <w:rFonts w:ascii="Arial" w:hAnsi="Arial" w:cs="Arial"/>
                <w:noProof/>
                <w:sz w:val="20"/>
                <w:szCs w:val="20"/>
                <w:lang w:eastAsia="fr-FR"/>
              </w:rPr>
              <w:t xml:space="preserve"> </w:t>
            </w:r>
          </w:p>
          <w:p w14:paraId="57795B48" w14:textId="77777777" w:rsidR="00974AC3" w:rsidRDefault="004A6AE3" w:rsidP="00974AC3">
            <w:pPr>
              <w:pStyle w:val="Paragraphedeliste"/>
              <w:numPr>
                <w:ilvl w:val="0"/>
                <w:numId w:val="1"/>
              </w:numPr>
              <w:spacing w:after="0"/>
              <w:jc w:val="both"/>
              <w:rPr>
                <w:rFonts w:ascii="Arial" w:hAnsi="Arial" w:cs="Arial"/>
                <w:bCs/>
                <w:noProof/>
                <w:sz w:val="20"/>
                <w:szCs w:val="20"/>
                <w:lang w:eastAsia="fr-FR"/>
              </w:rPr>
            </w:pPr>
            <w:r w:rsidRPr="004A6AE3">
              <w:rPr>
                <w:rFonts w:ascii="Arial" w:hAnsi="Arial" w:cs="Arial"/>
                <w:bCs/>
                <w:noProof/>
                <w:sz w:val="20"/>
                <w:szCs w:val="20"/>
                <w:lang w:eastAsia="fr-FR"/>
              </w:rPr>
              <w:t>Energie c</w:t>
            </w:r>
            <w:r>
              <w:rPr>
                <w:rFonts w:ascii="Arial" w:hAnsi="Arial" w:cs="Arial"/>
                <w:bCs/>
                <w:noProof/>
                <w:sz w:val="20"/>
                <w:szCs w:val="20"/>
                <w:lang w:eastAsia="fr-FR"/>
              </w:rPr>
              <w:t>i</w:t>
            </w:r>
            <w:r w:rsidRPr="004A6AE3">
              <w:rPr>
                <w:rFonts w:ascii="Arial" w:hAnsi="Arial" w:cs="Arial"/>
                <w:bCs/>
                <w:noProof/>
                <w:sz w:val="20"/>
                <w:szCs w:val="20"/>
                <w:lang w:eastAsia="fr-FR"/>
              </w:rPr>
              <w:t>nétique</w:t>
            </w:r>
            <w:r>
              <w:rPr>
                <w:rFonts w:ascii="Arial" w:hAnsi="Arial" w:cs="Arial"/>
                <w:bCs/>
                <w:noProof/>
                <w:sz w:val="20"/>
                <w:szCs w:val="20"/>
                <w:lang w:eastAsia="fr-FR"/>
              </w:rPr>
              <w:t xml:space="preserve"> d’un système modélisé par un point matériel. </w:t>
            </w:r>
          </w:p>
          <w:p w14:paraId="4257B19C" w14:textId="75ABF92B" w:rsidR="004A6AE3" w:rsidRDefault="004A6AE3" w:rsidP="00006486">
            <w:pPr>
              <w:pStyle w:val="Paragraphedeliste"/>
              <w:numPr>
                <w:ilvl w:val="0"/>
                <w:numId w:val="1"/>
              </w:numPr>
              <w:spacing w:after="0"/>
              <w:jc w:val="both"/>
              <w:rPr>
                <w:rFonts w:ascii="Arial" w:hAnsi="Arial" w:cs="Arial"/>
                <w:bCs/>
                <w:noProof/>
                <w:sz w:val="20"/>
                <w:szCs w:val="20"/>
                <w:lang w:eastAsia="fr-FR"/>
              </w:rPr>
            </w:pPr>
            <w:r>
              <w:rPr>
                <w:rFonts w:ascii="Arial" w:hAnsi="Arial" w:cs="Arial"/>
                <w:bCs/>
                <w:noProof/>
                <w:sz w:val="20"/>
                <w:szCs w:val="20"/>
                <w:lang w:eastAsia="fr-FR"/>
              </w:rPr>
              <w:t>Travail d’u</w:t>
            </w:r>
            <w:r w:rsidR="00006486">
              <w:rPr>
                <w:rFonts w:ascii="Arial" w:hAnsi="Arial" w:cs="Arial"/>
                <w:bCs/>
                <w:noProof/>
                <w:sz w:val="20"/>
                <w:szCs w:val="20"/>
                <w:lang w:eastAsia="fr-FR"/>
              </w:rPr>
              <w:t>n</w:t>
            </w:r>
            <w:r>
              <w:rPr>
                <w:rFonts w:ascii="Arial" w:hAnsi="Arial" w:cs="Arial"/>
                <w:bCs/>
                <w:noProof/>
                <w:sz w:val="20"/>
                <w:szCs w:val="20"/>
                <w:lang w:eastAsia="fr-FR"/>
              </w:rPr>
              <w:t>e force</w:t>
            </w:r>
            <w:r w:rsidR="00006486">
              <w:rPr>
                <w:rFonts w:ascii="Arial" w:hAnsi="Arial" w:cs="Arial"/>
                <w:bCs/>
                <w:noProof/>
                <w:sz w:val="20"/>
                <w:szCs w:val="20"/>
                <w:lang w:eastAsia="fr-FR"/>
              </w:rPr>
              <w:t xml:space="preserve">. </w:t>
            </w:r>
            <w:r w:rsidRPr="00006486">
              <w:rPr>
                <w:rFonts w:ascii="Arial" w:hAnsi="Arial" w:cs="Arial"/>
                <w:bCs/>
                <w:noProof/>
                <w:sz w:val="20"/>
                <w:szCs w:val="20"/>
                <w:lang w:eastAsia="fr-FR"/>
              </w:rPr>
              <w:t>Expression du travail dans le cas d’une force constante</w:t>
            </w:r>
            <w:r w:rsidR="00006486" w:rsidRPr="00006486">
              <w:rPr>
                <w:rFonts w:ascii="Arial" w:hAnsi="Arial" w:cs="Arial"/>
                <w:bCs/>
                <w:noProof/>
                <w:sz w:val="20"/>
                <w:szCs w:val="20"/>
                <w:lang w:eastAsia="fr-FR"/>
              </w:rPr>
              <w:t>.</w:t>
            </w:r>
          </w:p>
          <w:p w14:paraId="7431B1BE" w14:textId="3135CF96" w:rsidR="00006486" w:rsidRPr="00006486" w:rsidRDefault="00006486" w:rsidP="00006486">
            <w:pPr>
              <w:pStyle w:val="Paragraphedeliste"/>
              <w:numPr>
                <w:ilvl w:val="0"/>
                <w:numId w:val="1"/>
              </w:numPr>
              <w:spacing w:after="0"/>
              <w:jc w:val="both"/>
              <w:rPr>
                <w:rFonts w:ascii="Arial" w:hAnsi="Arial" w:cs="Arial"/>
                <w:bCs/>
                <w:noProof/>
                <w:sz w:val="20"/>
                <w:szCs w:val="20"/>
                <w:lang w:eastAsia="fr-FR"/>
              </w:rPr>
            </w:pPr>
            <w:r>
              <w:rPr>
                <w:rFonts w:ascii="Arial" w:hAnsi="Arial" w:cs="Arial"/>
                <w:bCs/>
                <w:noProof/>
                <w:sz w:val="20"/>
                <w:szCs w:val="20"/>
                <w:lang w:eastAsia="fr-FR"/>
              </w:rPr>
              <w:t>Energie potentielle. Cas du champ de pesanteur terrestre.</w:t>
            </w:r>
          </w:p>
          <w:p w14:paraId="233F9617" w14:textId="77777777" w:rsidR="004A6AE3" w:rsidRDefault="00006486" w:rsidP="00974AC3">
            <w:pPr>
              <w:pStyle w:val="Paragraphedeliste"/>
              <w:numPr>
                <w:ilvl w:val="0"/>
                <w:numId w:val="1"/>
              </w:numPr>
              <w:spacing w:after="0"/>
              <w:jc w:val="both"/>
              <w:rPr>
                <w:rFonts w:ascii="Arial" w:hAnsi="Arial" w:cs="Arial"/>
                <w:bCs/>
                <w:noProof/>
                <w:sz w:val="20"/>
                <w:szCs w:val="20"/>
                <w:lang w:eastAsia="fr-FR"/>
              </w:rPr>
            </w:pPr>
            <w:r>
              <w:rPr>
                <w:rFonts w:ascii="Arial" w:hAnsi="Arial" w:cs="Arial"/>
                <w:bCs/>
                <w:noProof/>
                <w:sz w:val="20"/>
                <w:szCs w:val="20"/>
                <w:lang w:eastAsia="fr-FR"/>
              </w:rPr>
              <w:t>Théorème de l’énergie cinétique.</w:t>
            </w:r>
          </w:p>
          <w:p w14:paraId="046B5E18" w14:textId="2A059580" w:rsidR="00006486" w:rsidRPr="004A6AE3" w:rsidRDefault="00006486" w:rsidP="00974AC3">
            <w:pPr>
              <w:pStyle w:val="Paragraphedeliste"/>
              <w:numPr>
                <w:ilvl w:val="0"/>
                <w:numId w:val="1"/>
              </w:numPr>
              <w:spacing w:after="0"/>
              <w:jc w:val="both"/>
              <w:rPr>
                <w:rFonts w:ascii="Arial" w:hAnsi="Arial" w:cs="Arial"/>
                <w:bCs/>
                <w:noProof/>
                <w:sz w:val="20"/>
                <w:szCs w:val="20"/>
                <w:lang w:eastAsia="fr-FR"/>
              </w:rPr>
            </w:pPr>
            <w:r>
              <w:rPr>
                <w:rFonts w:ascii="Arial" w:hAnsi="Arial" w:cs="Arial"/>
                <w:bCs/>
                <w:noProof/>
                <w:sz w:val="20"/>
                <w:szCs w:val="20"/>
                <w:lang w:eastAsia="fr-FR"/>
              </w:rPr>
              <w:t>Conservation et non conservation de l’énergie mécanique</w:t>
            </w:r>
          </w:p>
        </w:tc>
      </w:tr>
      <w:tr w:rsidR="00EB6D57" w:rsidRPr="00010038" w14:paraId="1E162221" w14:textId="77777777" w:rsidTr="00531D10">
        <w:tc>
          <w:tcPr>
            <w:tcW w:w="9212" w:type="dxa"/>
          </w:tcPr>
          <w:p w14:paraId="3B5C49EE" w14:textId="334A1228" w:rsidR="00EB6D57" w:rsidRPr="00862EA3" w:rsidRDefault="00BE6424" w:rsidP="00A61FBD">
            <w:pPr>
              <w:spacing w:before="120" w:after="120"/>
              <w:jc w:val="both"/>
              <w:rPr>
                <w:rFonts w:ascii="Arial" w:hAnsi="Arial" w:cs="Arial"/>
                <w:noProof/>
                <w:sz w:val="20"/>
                <w:szCs w:val="20"/>
                <w:lang w:eastAsia="fr-FR"/>
              </w:rPr>
            </w:pPr>
            <w:r>
              <w:rPr>
                <w:rFonts w:ascii="Arial" w:hAnsi="Arial" w:cs="Arial"/>
                <w:b/>
                <w:noProof/>
                <w:sz w:val="20"/>
                <w:szCs w:val="20"/>
                <w:u w:val="single"/>
                <w:lang w:eastAsia="fr-FR"/>
              </w:rPr>
              <w:t>Capacités</w:t>
            </w:r>
            <w:r w:rsidR="00EB6D57" w:rsidRPr="00010038">
              <w:rPr>
                <w:rFonts w:ascii="Arial" w:hAnsi="Arial" w:cs="Arial"/>
                <w:b/>
                <w:noProof/>
                <w:sz w:val="20"/>
                <w:szCs w:val="20"/>
                <w:u w:val="single"/>
                <w:lang w:eastAsia="fr-FR"/>
              </w:rPr>
              <w:t xml:space="preserve"> </w:t>
            </w:r>
            <w:r w:rsidR="00AB6457">
              <w:rPr>
                <w:rFonts w:ascii="Arial" w:hAnsi="Arial" w:cs="Arial"/>
                <w:b/>
                <w:noProof/>
                <w:sz w:val="20"/>
                <w:szCs w:val="20"/>
                <w:u w:val="single"/>
                <w:lang w:eastAsia="fr-FR"/>
              </w:rPr>
              <w:t xml:space="preserve">exigibles </w:t>
            </w:r>
            <w:r w:rsidR="00EB6D57" w:rsidRPr="00010038">
              <w:rPr>
                <w:rFonts w:ascii="Arial" w:hAnsi="Arial" w:cs="Arial"/>
                <w:b/>
                <w:noProof/>
                <w:sz w:val="20"/>
                <w:szCs w:val="20"/>
                <w:u w:val="single"/>
                <w:lang w:eastAsia="fr-FR"/>
              </w:rPr>
              <w:t>travaillée</w:t>
            </w:r>
            <w:r w:rsidR="00EB6D57">
              <w:rPr>
                <w:rFonts w:ascii="Arial" w:hAnsi="Arial" w:cs="Arial"/>
                <w:b/>
                <w:noProof/>
                <w:sz w:val="20"/>
                <w:szCs w:val="20"/>
                <w:u w:val="single"/>
                <w:lang w:eastAsia="fr-FR"/>
              </w:rPr>
              <w:t>s</w:t>
            </w:r>
            <w:r w:rsidR="00EB6D57" w:rsidRPr="00010038">
              <w:rPr>
                <w:rFonts w:ascii="Arial" w:hAnsi="Arial" w:cs="Arial"/>
                <w:b/>
                <w:noProof/>
                <w:sz w:val="20"/>
                <w:szCs w:val="20"/>
                <w:u w:val="single"/>
                <w:lang w:eastAsia="fr-FR"/>
              </w:rPr>
              <w:t xml:space="preserve"> ou </w:t>
            </w:r>
            <w:r w:rsidR="00EB6D57" w:rsidRPr="006903C2">
              <w:rPr>
                <w:rFonts w:ascii="Arial" w:hAnsi="Arial" w:cs="Arial"/>
                <w:b/>
                <w:noProof/>
                <w:sz w:val="20"/>
                <w:szCs w:val="20"/>
                <w:u w:val="single"/>
                <w:lang w:eastAsia="fr-FR"/>
              </w:rPr>
              <w:t>évaluées</w:t>
            </w:r>
            <w:r w:rsidR="00EB6D57" w:rsidRPr="006903C2">
              <w:rPr>
                <w:rFonts w:ascii="Arial" w:hAnsi="Arial" w:cs="Arial"/>
                <w:b/>
                <w:noProof/>
                <w:sz w:val="20"/>
                <w:szCs w:val="20"/>
                <w:lang w:eastAsia="fr-FR"/>
              </w:rPr>
              <w:t> :</w:t>
            </w:r>
            <w:r w:rsidR="00EB6D57" w:rsidRPr="00EB6D57">
              <w:rPr>
                <w:rFonts w:ascii="Arial" w:hAnsi="Arial" w:cs="Arial"/>
                <w:noProof/>
                <w:sz w:val="20"/>
                <w:szCs w:val="20"/>
                <w:lang w:eastAsia="fr-FR"/>
              </w:rPr>
              <w:t xml:space="preserve"> </w:t>
            </w:r>
          </w:p>
          <w:p w14:paraId="6C91D533" w14:textId="76C8CBE1" w:rsidR="00006486" w:rsidRDefault="00006486" w:rsidP="00454B3E">
            <w:pPr>
              <w:pStyle w:val="Paragraphedeliste"/>
              <w:numPr>
                <w:ilvl w:val="0"/>
                <w:numId w:val="1"/>
              </w:numPr>
              <w:spacing w:after="0"/>
              <w:jc w:val="both"/>
              <w:rPr>
                <w:rFonts w:ascii="Arial" w:hAnsi="Arial" w:cs="Arial"/>
                <w:noProof/>
                <w:sz w:val="20"/>
                <w:szCs w:val="20"/>
                <w:lang w:eastAsia="fr-FR"/>
              </w:rPr>
            </w:pPr>
            <w:r>
              <w:rPr>
                <w:rFonts w:ascii="Arial" w:hAnsi="Arial" w:cs="Arial"/>
                <w:noProof/>
                <w:sz w:val="20"/>
                <w:szCs w:val="20"/>
                <w:lang w:eastAsia="fr-FR"/>
              </w:rPr>
              <w:t>Utiliser l’expression de l’énergie cinétique d’un système modélisé par un point matériel.</w:t>
            </w:r>
          </w:p>
          <w:p w14:paraId="6EC60E17" w14:textId="6709373C" w:rsidR="00A61FBD" w:rsidRDefault="00A61FBD" w:rsidP="00454B3E">
            <w:pPr>
              <w:pStyle w:val="Paragraphedeliste"/>
              <w:numPr>
                <w:ilvl w:val="0"/>
                <w:numId w:val="1"/>
              </w:numPr>
              <w:spacing w:after="0"/>
              <w:jc w:val="both"/>
              <w:rPr>
                <w:rFonts w:ascii="Arial" w:hAnsi="Arial" w:cs="Arial"/>
                <w:noProof/>
                <w:sz w:val="20"/>
                <w:szCs w:val="20"/>
                <w:lang w:eastAsia="fr-FR"/>
              </w:rPr>
            </w:pPr>
            <w:r>
              <w:rPr>
                <w:rFonts w:ascii="Arial" w:hAnsi="Arial" w:cs="Arial"/>
                <w:noProof/>
                <w:sz w:val="20"/>
                <w:szCs w:val="20"/>
                <w:lang w:eastAsia="fr-FR"/>
              </w:rPr>
              <w:t>Enoncer et exploiter le théorème de l’énergie cinétique.</w:t>
            </w:r>
          </w:p>
          <w:p w14:paraId="5E8D00AF" w14:textId="5C816F25" w:rsidR="00EB6D57" w:rsidRDefault="00006486" w:rsidP="00454B3E">
            <w:pPr>
              <w:pStyle w:val="Paragraphedeliste"/>
              <w:numPr>
                <w:ilvl w:val="0"/>
                <w:numId w:val="1"/>
              </w:numPr>
              <w:spacing w:after="0"/>
              <w:jc w:val="both"/>
              <w:rPr>
                <w:rFonts w:ascii="Arial" w:hAnsi="Arial" w:cs="Arial"/>
                <w:noProof/>
                <w:sz w:val="20"/>
                <w:szCs w:val="20"/>
                <w:lang w:eastAsia="fr-FR"/>
              </w:rPr>
            </w:pPr>
            <w:r>
              <w:rPr>
                <w:rFonts w:ascii="Arial" w:hAnsi="Arial" w:cs="Arial"/>
                <w:noProof/>
                <w:sz w:val="20"/>
                <w:szCs w:val="20"/>
                <w:lang w:eastAsia="fr-FR"/>
              </w:rPr>
              <w:t>Etablir et utiliser l’expression de l’énergie potentielle de pesanteur pour un système au voisinage de la surface de la Terre.</w:t>
            </w:r>
          </w:p>
          <w:p w14:paraId="06B40C92" w14:textId="02772646" w:rsidR="00006486" w:rsidRDefault="00006486" w:rsidP="00454B3E">
            <w:pPr>
              <w:pStyle w:val="Paragraphedeliste"/>
              <w:numPr>
                <w:ilvl w:val="0"/>
                <w:numId w:val="1"/>
              </w:numPr>
              <w:spacing w:after="0"/>
              <w:jc w:val="both"/>
              <w:rPr>
                <w:rFonts w:ascii="Arial" w:hAnsi="Arial" w:cs="Arial"/>
                <w:noProof/>
                <w:sz w:val="20"/>
                <w:szCs w:val="20"/>
                <w:lang w:eastAsia="fr-FR"/>
              </w:rPr>
            </w:pPr>
            <w:r>
              <w:rPr>
                <w:rFonts w:ascii="Arial" w:hAnsi="Arial" w:cs="Arial"/>
                <w:noProof/>
                <w:sz w:val="20"/>
                <w:szCs w:val="20"/>
                <w:lang w:eastAsia="fr-FR"/>
              </w:rPr>
              <w:t>Identifier des situations de conservation et de non conservation de l’énergie mécanique.</w:t>
            </w:r>
          </w:p>
          <w:p w14:paraId="22CA2DCE" w14:textId="4B1E17BC" w:rsidR="00006486" w:rsidRPr="00010038" w:rsidRDefault="00006486" w:rsidP="00454B3E">
            <w:pPr>
              <w:pStyle w:val="Paragraphedeliste"/>
              <w:numPr>
                <w:ilvl w:val="0"/>
                <w:numId w:val="1"/>
              </w:numPr>
              <w:spacing w:after="0"/>
              <w:jc w:val="both"/>
              <w:rPr>
                <w:rFonts w:ascii="Arial" w:hAnsi="Arial" w:cs="Arial"/>
                <w:noProof/>
                <w:sz w:val="20"/>
                <w:szCs w:val="20"/>
                <w:lang w:eastAsia="fr-FR"/>
              </w:rPr>
            </w:pPr>
            <w:r>
              <w:rPr>
                <w:rFonts w:ascii="Arial" w:hAnsi="Arial" w:cs="Arial"/>
                <w:noProof/>
                <w:sz w:val="20"/>
                <w:szCs w:val="20"/>
                <w:lang w:eastAsia="fr-FR"/>
              </w:rPr>
              <w:t>Exploiter la conservation de l’énergie mécanique dans des cas simples : chute libre en l’absence de frottement.</w:t>
            </w:r>
          </w:p>
          <w:p w14:paraId="29618ACA" w14:textId="77777777" w:rsidR="00EB6D57" w:rsidRPr="00A61FBD" w:rsidRDefault="00EB6D57" w:rsidP="00A61FBD">
            <w:pPr>
              <w:pStyle w:val="Paragraphedeliste"/>
              <w:spacing w:after="0"/>
              <w:jc w:val="both"/>
              <w:rPr>
                <w:rFonts w:ascii="Arial" w:hAnsi="Arial" w:cs="Arial"/>
                <w:noProof/>
                <w:sz w:val="20"/>
                <w:szCs w:val="20"/>
                <w:lang w:eastAsia="fr-FR"/>
              </w:rPr>
            </w:pPr>
          </w:p>
        </w:tc>
      </w:tr>
      <w:tr w:rsidR="00EB6D57" w:rsidRPr="00010038" w14:paraId="01A05B1B" w14:textId="77777777" w:rsidTr="00531D10">
        <w:tc>
          <w:tcPr>
            <w:tcW w:w="9212" w:type="dxa"/>
          </w:tcPr>
          <w:p w14:paraId="03C63DFB" w14:textId="49A945E8" w:rsidR="00974AC3" w:rsidRPr="00862EA3" w:rsidRDefault="00974AC3" w:rsidP="00974AC3">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 xml:space="preserve">Nature de </w:t>
            </w:r>
            <w:r w:rsidRPr="006903C2">
              <w:rPr>
                <w:rFonts w:ascii="Arial" w:hAnsi="Arial" w:cs="Arial"/>
                <w:b/>
                <w:noProof/>
                <w:sz w:val="20"/>
                <w:szCs w:val="20"/>
                <w:u w:val="single"/>
                <w:lang w:eastAsia="fr-FR"/>
              </w:rPr>
              <w:t>l’activité</w:t>
            </w:r>
            <w:r w:rsidRPr="006903C2">
              <w:rPr>
                <w:rFonts w:ascii="Arial" w:hAnsi="Arial" w:cs="Arial"/>
                <w:b/>
                <w:noProof/>
                <w:sz w:val="20"/>
                <w:szCs w:val="20"/>
                <w:lang w:eastAsia="fr-FR"/>
              </w:rPr>
              <w:t> :</w:t>
            </w:r>
            <w:r w:rsidRPr="00EB6D57">
              <w:rPr>
                <w:rFonts w:ascii="Arial" w:hAnsi="Arial" w:cs="Arial"/>
                <w:noProof/>
                <w:sz w:val="20"/>
                <w:szCs w:val="20"/>
                <w:lang w:eastAsia="fr-FR"/>
              </w:rPr>
              <w:t xml:space="preserve"> </w:t>
            </w:r>
            <w:r>
              <w:rPr>
                <w:rFonts w:ascii="Arial" w:hAnsi="Arial" w:cs="Arial"/>
                <w:noProof/>
                <w:sz w:val="20"/>
                <w:szCs w:val="20"/>
                <w:lang w:eastAsia="fr-FR"/>
              </w:rPr>
              <w:t>Evaluation bilan sur le thème</w:t>
            </w:r>
            <w:r w:rsidR="004A6AE3">
              <w:rPr>
                <w:rFonts w:ascii="Arial" w:hAnsi="Arial" w:cs="Arial"/>
                <w:noProof/>
                <w:sz w:val="20"/>
                <w:szCs w:val="20"/>
                <w:lang w:eastAsia="fr-FR"/>
              </w:rPr>
              <w:t> :</w:t>
            </w:r>
            <w:r>
              <w:rPr>
                <w:rFonts w:ascii="Arial" w:hAnsi="Arial" w:cs="Arial"/>
                <w:noProof/>
                <w:sz w:val="20"/>
                <w:szCs w:val="20"/>
                <w:lang w:eastAsia="fr-FR"/>
              </w:rPr>
              <w:t xml:space="preserve"> l’énergie, conversions et transferts.</w:t>
            </w:r>
          </w:p>
          <w:p w14:paraId="67446C18" w14:textId="77777777" w:rsidR="00974AC3" w:rsidRPr="00987274" w:rsidRDefault="00974AC3" w:rsidP="00974AC3">
            <w:pPr>
              <w:spacing w:after="0"/>
              <w:jc w:val="both"/>
              <w:rPr>
                <w:rFonts w:ascii="Arial" w:hAnsi="Arial" w:cs="Arial"/>
                <w:noProof/>
                <w:sz w:val="20"/>
                <w:szCs w:val="20"/>
                <w:lang w:eastAsia="fr-FR"/>
              </w:rPr>
            </w:pPr>
            <w:r w:rsidRPr="00987274">
              <w:rPr>
                <w:rFonts w:ascii="Arial" w:hAnsi="Arial" w:cs="Arial"/>
                <w:noProof/>
                <w:sz w:val="20"/>
                <w:szCs w:val="20"/>
                <w:lang w:eastAsia="fr-FR"/>
              </w:rPr>
              <w:t>Durée 2h pour les 4 exercices.</w:t>
            </w:r>
          </w:p>
          <w:p w14:paraId="46F3D179" w14:textId="77777777" w:rsidR="00974AC3" w:rsidRPr="00987274" w:rsidRDefault="00974AC3" w:rsidP="00974AC3">
            <w:pPr>
              <w:spacing w:after="0"/>
              <w:jc w:val="both"/>
              <w:rPr>
                <w:rFonts w:ascii="Arial" w:hAnsi="Arial" w:cs="Arial"/>
                <w:noProof/>
                <w:sz w:val="20"/>
                <w:szCs w:val="20"/>
                <w:lang w:eastAsia="fr-FR"/>
              </w:rPr>
            </w:pPr>
            <w:r w:rsidRPr="00987274">
              <w:rPr>
                <w:rFonts w:ascii="Arial" w:hAnsi="Arial" w:cs="Arial"/>
                <w:noProof/>
                <w:sz w:val="20"/>
                <w:szCs w:val="20"/>
                <w:lang w:eastAsia="fr-FR"/>
              </w:rPr>
              <w:t>Possibilité de réduire à 1h en choisissant 2 exercices</w:t>
            </w:r>
            <w:r>
              <w:rPr>
                <w:rFonts w:ascii="Arial" w:hAnsi="Arial" w:cs="Arial"/>
                <w:noProof/>
                <w:sz w:val="20"/>
                <w:szCs w:val="20"/>
                <w:lang w:eastAsia="fr-FR"/>
              </w:rPr>
              <w:t>.</w:t>
            </w:r>
          </w:p>
          <w:p w14:paraId="64D60590" w14:textId="77777777" w:rsidR="00EB6D57" w:rsidRPr="00010038" w:rsidRDefault="00EB6D57" w:rsidP="00454B3E">
            <w:pPr>
              <w:spacing w:after="0"/>
              <w:jc w:val="both"/>
              <w:rPr>
                <w:rFonts w:ascii="Arial" w:hAnsi="Arial" w:cs="Arial"/>
                <w:noProof/>
                <w:sz w:val="20"/>
                <w:szCs w:val="20"/>
                <w:lang w:eastAsia="fr-FR"/>
              </w:rPr>
            </w:pPr>
          </w:p>
        </w:tc>
      </w:tr>
      <w:tr w:rsidR="00EB6D57" w:rsidRPr="00010038" w14:paraId="38050755" w14:textId="77777777" w:rsidTr="00531D10">
        <w:tc>
          <w:tcPr>
            <w:tcW w:w="9212" w:type="dxa"/>
          </w:tcPr>
          <w:p w14:paraId="59BC5EAA" w14:textId="77777777" w:rsidR="000E1C82" w:rsidRDefault="00EB6D57" w:rsidP="00454B3E">
            <w:pPr>
              <w:spacing w:after="0"/>
              <w:jc w:val="both"/>
              <w:rPr>
                <w:rFonts w:ascii="Arial" w:hAnsi="Arial" w:cs="Arial"/>
                <w:noProof/>
                <w:sz w:val="20"/>
                <w:szCs w:val="20"/>
                <w:lang w:eastAsia="fr-FR"/>
              </w:rPr>
            </w:pPr>
            <w:r w:rsidRPr="006903C2">
              <w:rPr>
                <w:rFonts w:ascii="Arial" w:hAnsi="Arial" w:cs="Arial"/>
                <w:b/>
                <w:noProof/>
                <w:sz w:val="20"/>
                <w:szCs w:val="20"/>
                <w:u w:val="single"/>
                <w:lang w:eastAsia="fr-FR"/>
              </w:rPr>
              <w:t>Résumé</w:t>
            </w:r>
            <w:r w:rsidRPr="006903C2">
              <w:rPr>
                <w:rFonts w:ascii="Arial" w:hAnsi="Arial" w:cs="Arial"/>
                <w:b/>
                <w:noProof/>
                <w:sz w:val="20"/>
                <w:szCs w:val="20"/>
                <w:lang w:eastAsia="fr-FR"/>
              </w:rPr>
              <w:t xml:space="preserve"> :</w:t>
            </w:r>
            <w:r w:rsidRPr="00EB6D57">
              <w:rPr>
                <w:rFonts w:ascii="Arial" w:hAnsi="Arial" w:cs="Arial"/>
                <w:noProof/>
                <w:sz w:val="20"/>
                <w:szCs w:val="20"/>
                <w:lang w:eastAsia="fr-FR"/>
              </w:rPr>
              <w:t xml:space="preserve"> </w:t>
            </w:r>
            <w:r w:rsidR="00C02B98">
              <w:rPr>
                <w:rFonts w:ascii="Arial" w:hAnsi="Arial" w:cs="Arial"/>
                <w:noProof/>
                <w:sz w:val="20"/>
                <w:szCs w:val="20"/>
                <w:lang w:eastAsia="fr-FR"/>
              </w:rPr>
              <w:t xml:space="preserve">Evaluation avec 4 exercices indépendants. </w:t>
            </w:r>
          </w:p>
          <w:p w14:paraId="6D2C855C" w14:textId="64A99B6C" w:rsidR="00EB6D57" w:rsidRDefault="00C02B98" w:rsidP="00454B3E">
            <w:pPr>
              <w:spacing w:after="0"/>
              <w:jc w:val="both"/>
              <w:rPr>
                <w:rFonts w:ascii="Arial" w:hAnsi="Arial" w:cs="Arial"/>
                <w:noProof/>
                <w:sz w:val="20"/>
                <w:szCs w:val="20"/>
                <w:lang w:eastAsia="fr-FR"/>
              </w:rPr>
            </w:pPr>
            <w:r>
              <w:rPr>
                <w:rFonts w:ascii="Arial" w:hAnsi="Arial" w:cs="Arial"/>
                <w:noProof/>
                <w:sz w:val="20"/>
                <w:szCs w:val="20"/>
                <w:lang w:eastAsia="fr-FR"/>
              </w:rPr>
              <w:t>Un QCM sur la notion « travail d’une force », un exercice sur les transferts d’énergie au cours d’une chute libre (intégrant du Python), un exercice sur l’utilisation de l’énergie potentielle de pesanteur de blocs de béton pour stocker de l’énergie et un dernier exercice sur la récupération d’énergie cinétique lors d’un freinage.</w:t>
            </w:r>
          </w:p>
          <w:p w14:paraId="3EFAD688" w14:textId="384C2451" w:rsidR="00C02B98" w:rsidRPr="00010038" w:rsidRDefault="00C02B98" w:rsidP="00454B3E">
            <w:pPr>
              <w:spacing w:after="0"/>
              <w:jc w:val="both"/>
              <w:rPr>
                <w:rFonts w:ascii="Arial" w:hAnsi="Arial" w:cs="Arial"/>
                <w:noProof/>
                <w:sz w:val="20"/>
                <w:szCs w:val="20"/>
                <w:lang w:eastAsia="fr-FR"/>
              </w:rPr>
            </w:pPr>
          </w:p>
        </w:tc>
      </w:tr>
      <w:tr w:rsidR="00EB6D57" w:rsidRPr="00010038" w14:paraId="1FF737F4" w14:textId="77777777" w:rsidTr="00531D10">
        <w:tc>
          <w:tcPr>
            <w:tcW w:w="9212" w:type="dxa"/>
          </w:tcPr>
          <w:p w14:paraId="33F71F3F" w14:textId="4C81BB35" w:rsidR="00EB6D57" w:rsidRPr="00862EA3" w:rsidRDefault="00EB6D57"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Mots clefs</w:t>
            </w:r>
            <w:r w:rsidRPr="00010038">
              <w:rPr>
                <w:rFonts w:ascii="Arial" w:hAnsi="Arial" w:cs="Arial"/>
                <w:noProof/>
                <w:sz w:val="20"/>
                <w:szCs w:val="20"/>
                <w:lang w:eastAsia="fr-FR"/>
              </w:rPr>
              <w:t> </w:t>
            </w:r>
            <w:r w:rsidRPr="00010038">
              <w:rPr>
                <w:rFonts w:ascii="Arial" w:hAnsi="Arial" w:cs="Arial"/>
                <w:b/>
                <w:noProof/>
                <w:sz w:val="20"/>
                <w:szCs w:val="20"/>
                <w:lang w:eastAsia="fr-FR"/>
              </w:rPr>
              <w:t>:</w:t>
            </w:r>
            <w:r w:rsidRPr="00EB6D57">
              <w:rPr>
                <w:rFonts w:ascii="Arial" w:hAnsi="Arial" w:cs="Arial"/>
                <w:noProof/>
                <w:sz w:val="20"/>
                <w:szCs w:val="20"/>
                <w:lang w:eastAsia="fr-FR"/>
              </w:rPr>
              <w:t xml:space="preserve"> </w:t>
            </w:r>
            <w:r w:rsidR="00974AC3">
              <w:rPr>
                <w:rFonts w:ascii="Arial" w:hAnsi="Arial" w:cs="Arial"/>
                <w:noProof/>
                <w:sz w:val="20"/>
                <w:szCs w:val="20"/>
                <w:lang w:eastAsia="fr-FR"/>
              </w:rPr>
              <w:t xml:space="preserve"> </w:t>
            </w:r>
            <w:r w:rsidR="00A61FBD">
              <w:rPr>
                <w:rFonts w:ascii="Arial" w:hAnsi="Arial" w:cs="Arial"/>
                <w:noProof/>
                <w:sz w:val="20"/>
                <w:szCs w:val="20"/>
                <w:lang w:eastAsia="fr-FR"/>
              </w:rPr>
              <w:t xml:space="preserve">énergie cinétique, énergie potentielle, énergie mécanique, </w:t>
            </w:r>
            <w:r w:rsidR="00974AC3">
              <w:rPr>
                <w:rFonts w:ascii="Arial" w:hAnsi="Arial" w:cs="Arial"/>
                <w:noProof/>
                <w:sz w:val="20"/>
                <w:szCs w:val="20"/>
                <w:lang w:eastAsia="fr-FR"/>
              </w:rPr>
              <w:t>transfert d’énergie, évaluation,</w:t>
            </w:r>
            <w:r w:rsidR="00A61FBD">
              <w:rPr>
                <w:rFonts w:ascii="Arial" w:hAnsi="Arial" w:cs="Arial"/>
                <w:noProof/>
                <w:sz w:val="20"/>
                <w:szCs w:val="20"/>
                <w:lang w:eastAsia="fr-FR"/>
              </w:rPr>
              <w:t xml:space="preserve"> python</w:t>
            </w:r>
          </w:p>
          <w:p w14:paraId="2A7685C9" w14:textId="77777777" w:rsidR="00EB6D57" w:rsidRPr="00010038" w:rsidRDefault="00EB6D57" w:rsidP="00454B3E">
            <w:pPr>
              <w:spacing w:after="0"/>
              <w:jc w:val="both"/>
              <w:rPr>
                <w:rFonts w:ascii="Arial" w:hAnsi="Arial" w:cs="Arial"/>
                <w:noProof/>
                <w:sz w:val="20"/>
                <w:szCs w:val="20"/>
                <w:lang w:eastAsia="fr-FR"/>
              </w:rPr>
            </w:pPr>
          </w:p>
        </w:tc>
      </w:tr>
      <w:tr w:rsidR="00B71F40" w:rsidRPr="00010038" w14:paraId="43CAAC70" w14:textId="77777777" w:rsidTr="00531D10">
        <w:tc>
          <w:tcPr>
            <w:tcW w:w="9212" w:type="dxa"/>
          </w:tcPr>
          <w:p w14:paraId="6A2A4D80" w14:textId="77777777" w:rsidR="00B71F40" w:rsidRPr="00010038" w:rsidRDefault="00B71F40"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Académie où a été produite la ressource</w:t>
            </w:r>
            <w:r w:rsidRPr="00010038">
              <w:rPr>
                <w:rFonts w:ascii="Arial" w:hAnsi="Arial" w:cs="Arial"/>
                <w:b/>
                <w:noProof/>
                <w:sz w:val="20"/>
                <w:szCs w:val="20"/>
                <w:lang w:eastAsia="fr-FR"/>
              </w:rPr>
              <w:t> :</w:t>
            </w:r>
            <w:r w:rsidRPr="00010038">
              <w:rPr>
                <w:rFonts w:ascii="Arial" w:hAnsi="Arial" w:cs="Arial"/>
                <w:noProof/>
                <w:sz w:val="20"/>
                <w:szCs w:val="20"/>
                <w:lang w:eastAsia="fr-FR"/>
              </w:rPr>
              <w:t xml:space="preserve"> Strasbourg</w:t>
            </w:r>
          </w:p>
          <w:p w14:paraId="73EC1ABD" w14:textId="77777777" w:rsidR="00B71F40" w:rsidRPr="00010038" w:rsidRDefault="00B71F40" w:rsidP="00454B3E">
            <w:pPr>
              <w:spacing w:after="0"/>
              <w:jc w:val="both"/>
              <w:rPr>
                <w:rFonts w:ascii="Arial" w:hAnsi="Arial" w:cs="Arial"/>
                <w:b/>
                <w:noProof/>
                <w:sz w:val="20"/>
                <w:szCs w:val="20"/>
                <w:u w:val="single"/>
                <w:lang w:eastAsia="fr-FR"/>
              </w:rPr>
            </w:pPr>
          </w:p>
        </w:tc>
      </w:tr>
    </w:tbl>
    <w:p w14:paraId="51460E31" w14:textId="77777777" w:rsidR="00AC7B3F" w:rsidRDefault="00AC7B3F">
      <w:pPr>
        <w:rPr>
          <w:rFonts w:ascii="Arial" w:hAnsi="Arial" w:cs="Arial"/>
          <w:sz w:val="20"/>
          <w:szCs w:val="20"/>
        </w:rPr>
      </w:pPr>
    </w:p>
    <w:p w14:paraId="02D5A9FB" w14:textId="77777777" w:rsidR="00DA3A54" w:rsidRDefault="00DA3A54">
      <w:pPr>
        <w:rPr>
          <w:rFonts w:ascii="Arial" w:hAnsi="Arial" w:cs="Arial"/>
          <w:sz w:val="20"/>
          <w:szCs w:val="20"/>
        </w:rPr>
      </w:pPr>
      <w:r>
        <w:rPr>
          <w:rFonts w:ascii="Arial" w:hAnsi="Arial" w:cs="Arial"/>
          <w:sz w:val="20"/>
          <w:szCs w:val="20"/>
        </w:rPr>
        <w:br w:type="page"/>
      </w:r>
    </w:p>
    <w:p w14:paraId="1343025B" w14:textId="77777777" w:rsidR="00EB6D57" w:rsidRDefault="00E613A1" w:rsidP="00EB6D57">
      <w:pPr>
        <w:pStyle w:val="En-ttediscipline"/>
      </w:pPr>
      <w:r>
        <w:lastRenderedPageBreak/>
        <w:t>Physique-c</w:t>
      </w:r>
      <w:r w:rsidR="00EB6D57">
        <w:t>himie</w:t>
      </w:r>
    </w:p>
    <w:p w14:paraId="0CBE14BC" w14:textId="71088A06" w:rsidR="00EB6D57" w:rsidRDefault="00EB6D57" w:rsidP="00EB6D57">
      <w:pPr>
        <w:pStyle w:val="En-tteprogramme"/>
      </w:pPr>
      <w:r>
        <w:t xml:space="preserve">Programme de la classe de </w:t>
      </w:r>
      <w:r w:rsidR="00974AC3">
        <w:t>première</w:t>
      </w:r>
      <w:r>
        <w:t xml:space="preserve"> </w:t>
      </w:r>
      <w:r w:rsidR="00583D0D">
        <w:t>(enseignement de spécialité)</w:t>
      </w:r>
    </w:p>
    <w:p w14:paraId="732E2232" w14:textId="77777777" w:rsidR="00EB6D57" w:rsidRDefault="00EB6D57" w:rsidP="00F83304">
      <w:pPr>
        <w:spacing w:after="0" w:line="240" w:lineRule="auto"/>
        <w:rPr>
          <w:rFonts w:ascii="Arial" w:hAnsi="Arial" w:cs="Arial"/>
          <w:b/>
          <w:noProof/>
          <w:sz w:val="20"/>
          <w:szCs w:val="20"/>
          <w:u w:val="single"/>
          <w:lang w:eastAsia="fr-FR"/>
        </w:rPr>
      </w:pPr>
    </w:p>
    <w:p w14:paraId="4BE2D751" w14:textId="66E76017" w:rsidR="002A0D34" w:rsidRDefault="002A0D34" w:rsidP="002A0D34">
      <w:pPr>
        <w:spacing w:after="0" w:line="240" w:lineRule="auto"/>
        <w:jc w:val="center"/>
        <w:rPr>
          <w:rFonts w:ascii="Arial" w:hAnsi="Arial" w:cs="Arial"/>
          <w:b/>
          <w:noProof/>
          <w:sz w:val="28"/>
          <w:szCs w:val="28"/>
          <w:lang w:eastAsia="fr-FR"/>
        </w:rPr>
      </w:pPr>
      <w:r w:rsidRPr="00DF7980">
        <w:rPr>
          <w:rFonts w:ascii="Arial" w:hAnsi="Arial" w:cs="Arial"/>
          <w:b/>
          <w:noProof/>
          <w:sz w:val="28"/>
          <w:szCs w:val="28"/>
          <w:lang w:eastAsia="fr-FR"/>
        </w:rPr>
        <w:t>Document élève</w:t>
      </w:r>
    </w:p>
    <w:p w14:paraId="2F4898C9" w14:textId="77777777" w:rsidR="00974AC3" w:rsidRDefault="00974AC3" w:rsidP="00974AC3">
      <w:pPr>
        <w:spacing w:after="60"/>
        <w:rPr>
          <w:rFonts w:ascii="Arial" w:hAnsi="Arial" w:cs="Arial"/>
          <w:i/>
          <w:iCs/>
          <w:sz w:val="20"/>
          <w:szCs w:val="20"/>
          <w:u w:val="single"/>
        </w:rPr>
      </w:pPr>
    </w:p>
    <w:p w14:paraId="093363DF" w14:textId="5E28086C" w:rsidR="00974AC3" w:rsidRPr="005F78B1" w:rsidRDefault="00974AC3" w:rsidP="00974AC3">
      <w:pPr>
        <w:spacing w:after="60"/>
        <w:rPr>
          <w:rFonts w:ascii="Arial" w:hAnsi="Arial" w:cs="Arial"/>
          <w:i/>
          <w:iCs/>
          <w:sz w:val="20"/>
          <w:szCs w:val="20"/>
          <w:u w:val="single"/>
        </w:rPr>
      </w:pPr>
      <w:r w:rsidRPr="005F78B1">
        <w:rPr>
          <w:rFonts w:ascii="Arial" w:hAnsi="Arial" w:cs="Arial"/>
          <w:i/>
          <w:iCs/>
          <w:sz w:val="20"/>
          <w:szCs w:val="20"/>
          <w:u w:val="single"/>
        </w:rPr>
        <w:t>Donnée</w:t>
      </w:r>
      <w:r w:rsidR="006A2D55">
        <w:rPr>
          <w:rFonts w:ascii="Arial" w:hAnsi="Arial" w:cs="Arial"/>
          <w:i/>
          <w:iCs/>
          <w:sz w:val="20"/>
          <w:szCs w:val="20"/>
        </w:rPr>
        <w:t> :</w:t>
      </w:r>
      <w:r w:rsidRPr="005F78B1">
        <w:rPr>
          <w:rFonts w:ascii="Arial" w:hAnsi="Arial" w:cs="Arial"/>
          <w:i/>
          <w:iCs/>
          <w:sz w:val="20"/>
          <w:szCs w:val="20"/>
          <w:u w:val="single"/>
        </w:rPr>
        <w:t xml:space="preserve"> </w:t>
      </w:r>
    </w:p>
    <w:p w14:paraId="138B1078" w14:textId="77777777" w:rsidR="00974AC3" w:rsidRPr="005F78B1" w:rsidRDefault="00974AC3" w:rsidP="00974AC3">
      <w:pPr>
        <w:rPr>
          <w:rFonts w:ascii="Arial" w:hAnsi="Arial" w:cs="Arial"/>
          <w:i/>
          <w:iCs/>
          <w:sz w:val="20"/>
          <w:szCs w:val="20"/>
        </w:rPr>
      </w:pPr>
      <w:r w:rsidRPr="005F78B1">
        <w:rPr>
          <w:rFonts w:ascii="Arial" w:hAnsi="Arial" w:cs="Arial"/>
          <w:i/>
          <w:iCs/>
          <w:sz w:val="20"/>
          <w:szCs w:val="20"/>
        </w:rPr>
        <w:t>Intensité de pesanteur au voisinage de la surface de la Terre g = 9,8 N.kg</w:t>
      </w:r>
      <w:r w:rsidRPr="005F78B1">
        <w:rPr>
          <w:rFonts w:ascii="Arial" w:hAnsi="Arial" w:cs="Arial"/>
          <w:i/>
          <w:iCs/>
          <w:sz w:val="20"/>
          <w:szCs w:val="20"/>
          <w:vertAlign w:val="superscript"/>
        </w:rPr>
        <w:t>-1</w:t>
      </w:r>
      <w:r w:rsidRPr="005F78B1">
        <w:rPr>
          <w:rFonts w:ascii="Arial" w:hAnsi="Arial" w:cs="Arial"/>
          <w:i/>
          <w:iCs/>
          <w:sz w:val="20"/>
          <w:szCs w:val="20"/>
        </w:rPr>
        <w:t xml:space="preserve"> </w:t>
      </w:r>
    </w:p>
    <w:p w14:paraId="590396BF" w14:textId="77777777" w:rsidR="00974AC3" w:rsidRDefault="00974AC3" w:rsidP="00974AC3">
      <w:pPr>
        <w:spacing w:after="60"/>
        <w:rPr>
          <w:rFonts w:ascii="Arial" w:hAnsi="Arial" w:cs="Arial"/>
          <w:b/>
          <w:bCs/>
          <w:sz w:val="20"/>
          <w:szCs w:val="20"/>
        </w:rPr>
      </w:pPr>
      <w:bookmarkStart w:id="0" w:name="_Hlk134083549"/>
      <w:r>
        <w:rPr>
          <w:rFonts w:ascii="Arial" w:hAnsi="Arial" w:cs="Arial"/>
          <w:b/>
          <w:bCs/>
          <w:sz w:val="20"/>
          <w:szCs w:val="20"/>
        </w:rPr>
        <w:t xml:space="preserve">EXERCICE 1 : </w:t>
      </w:r>
      <w:r w:rsidRPr="00AC158C">
        <w:rPr>
          <w:rFonts w:ascii="Arial" w:hAnsi="Arial" w:cs="Arial"/>
          <w:b/>
          <w:bCs/>
          <w:sz w:val="20"/>
          <w:szCs w:val="20"/>
        </w:rPr>
        <w:t xml:space="preserve">QCM </w:t>
      </w:r>
    </w:p>
    <w:p w14:paraId="79BAFE57" w14:textId="77777777" w:rsidR="00974AC3" w:rsidRPr="00AC158C" w:rsidRDefault="00974AC3" w:rsidP="00974AC3">
      <w:pPr>
        <w:spacing w:after="60"/>
        <w:rPr>
          <w:rFonts w:ascii="Arial" w:hAnsi="Arial" w:cs="Arial"/>
          <w:b/>
          <w:bCs/>
          <w:sz w:val="20"/>
          <w:szCs w:val="20"/>
        </w:rPr>
      </w:pPr>
      <w:r>
        <w:rPr>
          <w:rFonts w:ascii="Arial" w:hAnsi="Arial" w:cs="Arial"/>
          <w:b/>
          <w:bCs/>
          <w:sz w:val="20"/>
          <w:szCs w:val="20"/>
        </w:rPr>
        <w:t xml:space="preserve">Chaque question peut avoir une, plusieurs ou aucune réponse exacte. </w:t>
      </w:r>
    </w:p>
    <w:p w14:paraId="15BC5176" w14:textId="77777777" w:rsidR="00974AC3" w:rsidRDefault="00974AC3" w:rsidP="00974AC3">
      <w:pPr>
        <w:spacing w:after="0"/>
        <w:rPr>
          <w:rFonts w:ascii="Arial" w:hAnsi="Arial" w:cs="Arial"/>
          <w:sz w:val="20"/>
          <w:szCs w:val="20"/>
        </w:rPr>
      </w:pPr>
      <w:r w:rsidRPr="00E874DC">
        <w:rPr>
          <w:rFonts w:ascii="Arial" w:hAnsi="Arial" w:cs="Arial"/>
          <w:b/>
          <w:bCs/>
          <w:sz w:val="20"/>
          <w:szCs w:val="20"/>
        </w:rPr>
        <w:t>1/</w:t>
      </w:r>
      <w:r>
        <w:rPr>
          <w:rFonts w:ascii="Arial" w:hAnsi="Arial" w:cs="Arial"/>
          <w:sz w:val="20"/>
          <w:szCs w:val="20"/>
        </w:rPr>
        <w:t xml:space="preserve"> Le travail d’une force s’exprime en :</w:t>
      </w:r>
    </w:p>
    <w:p w14:paraId="748DC719" w14:textId="77777777" w:rsidR="00974AC3" w:rsidRPr="00E874DC" w:rsidRDefault="00974AC3" w:rsidP="00974AC3">
      <w:pPr>
        <w:spacing w:after="0"/>
        <w:rPr>
          <w:rFonts w:ascii="Arial" w:hAnsi="Arial" w:cs="Arial"/>
          <w:sz w:val="20"/>
          <w:szCs w:val="20"/>
        </w:rPr>
      </w:pPr>
      <w:r>
        <w:rPr>
          <w:rFonts w:ascii="Arial" w:hAnsi="Arial" w:cs="Arial"/>
          <w:sz w:val="20"/>
          <w:szCs w:val="20"/>
        </w:rPr>
        <w:tab/>
      </w:r>
      <w:proofErr w:type="gramStart"/>
      <w:r w:rsidRPr="00E874DC">
        <w:rPr>
          <w:rFonts w:ascii="Arial" w:hAnsi="Arial" w:cs="Arial"/>
          <w:sz w:val="20"/>
          <w:szCs w:val="20"/>
        </w:rPr>
        <w:t>a</w:t>
      </w:r>
      <w:proofErr w:type="gramEnd"/>
      <w:r w:rsidRPr="00E874DC">
        <w:rPr>
          <w:rFonts w:ascii="Arial" w:hAnsi="Arial" w:cs="Arial"/>
          <w:sz w:val="20"/>
          <w:szCs w:val="20"/>
        </w:rPr>
        <w:t>/ Joule (J)</w:t>
      </w:r>
    </w:p>
    <w:p w14:paraId="7E1C02DD" w14:textId="77777777" w:rsidR="00974AC3" w:rsidRPr="00E874DC" w:rsidRDefault="00974AC3" w:rsidP="00974AC3">
      <w:pPr>
        <w:spacing w:after="0"/>
        <w:ind w:firstLine="708"/>
        <w:rPr>
          <w:rFonts w:ascii="Arial" w:hAnsi="Arial" w:cs="Arial"/>
          <w:sz w:val="20"/>
          <w:szCs w:val="20"/>
        </w:rPr>
      </w:pPr>
      <w:proofErr w:type="gramStart"/>
      <w:r w:rsidRPr="00E874DC">
        <w:rPr>
          <w:rFonts w:ascii="Arial" w:hAnsi="Arial" w:cs="Arial"/>
          <w:sz w:val="20"/>
          <w:szCs w:val="20"/>
        </w:rPr>
        <w:t>b</w:t>
      </w:r>
      <w:proofErr w:type="gramEnd"/>
      <w:r w:rsidRPr="00E874DC">
        <w:rPr>
          <w:rFonts w:ascii="Arial" w:hAnsi="Arial" w:cs="Arial"/>
          <w:sz w:val="20"/>
          <w:szCs w:val="20"/>
        </w:rPr>
        <w:t>/ Newton (N)</w:t>
      </w:r>
    </w:p>
    <w:p w14:paraId="13A6D0FF" w14:textId="77777777" w:rsidR="00974AC3" w:rsidRPr="00E874DC" w:rsidRDefault="00974AC3" w:rsidP="00974AC3">
      <w:pPr>
        <w:spacing w:after="0"/>
        <w:rPr>
          <w:rFonts w:ascii="Arial" w:hAnsi="Arial" w:cs="Arial"/>
          <w:sz w:val="20"/>
          <w:szCs w:val="20"/>
        </w:rPr>
      </w:pPr>
      <w:r w:rsidRPr="00E874DC">
        <w:rPr>
          <w:rFonts w:ascii="Arial" w:hAnsi="Arial" w:cs="Arial"/>
          <w:sz w:val="20"/>
          <w:szCs w:val="20"/>
        </w:rPr>
        <w:tab/>
      </w:r>
      <w:proofErr w:type="gramStart"/>
      <w:r w:rsidRPr="00E874DC">
        <w:rPr>
          <w:rFonts w:ascii="Arial" w:hAnsi="Arial" w:cs="Arial"/>
          <w:sz w:val="20"/>
          <w:szCs w:val="20"/>
        </w:rPr>
        <w:t>c</w:t>
      </w:r>
      <w:proofErr w:type="gramEnd"/>
      <w:r w:rsidRPr="00E874DC">
        <w:rPr>
          <w:rFonts w:ascii="Arial" w:hAnsi="Arial" w:cs="Arial"/>
          <w:sz w:val="20"/>
          <w:szCs w:val="20"/>
        </w:rPr>
        <w:t>/ Watt (W)</w:t>
      </w:r>
    </w:p>
    <w:p w14:paraId="01AC9218" w14:textId="77777777" w:rsidR="00974AC3" w:rsidRPr="00E874DC" w:rsidRDefault="00974AC3" w:rsidP="00974AC3">
      <w:pPr>
        <w:spacing w:after="0"/>
        <w:rPr>
          <w:rFonts w:ascii="Arial" w:hAnsi="Arial" w:cs="Arial"/>
          <w:sz w:val="20"/>
          <w:szCs w:val="20"/>
        </w:rPr>
      </w:pPr>
      <w:r w:rsidRPr="00E874DC">
        <w:rPr>
          <w:rFonts w:ascii="Arial" w:hAnsi="Arial" w:cs="Arial"/>
          <w:sz w:val="20"/>
          <w:szCs w:val="20"/>
        </w:rPr>
        <w:tab/>
      </w:r>
      <w:proofErr w:type="gramStart"/>
      <w:r w:rsidRPr="00E874DC">
        <w:rPr>
          <w:rFonts w:ascii="Arial" w:hAnsi="Arial" w:cs="Arial"/>
          <w:sz w:val="20"/>
          <w:szCs w:val="20"/>
        </w:rPr>
        <w:t>d</w:t>
      </w:r>
      <w:proofErr w:type="gramEnd"/>
      <w:r w:rsidRPr="00E874DC">
        <w:rPr>
          <w:rFonts w:ascii="Arial" w:hAnsi="Arial" w:cs="Arial"/>
          <w:sz w:val="20"/>
          <w:szCs w:val="20"/>
        </w:rPr>
        <w:t>/ aucune des réponses</w:t>
      </w:r>
    </w:p>
    <w:p w14:paraId="546D52D2" w14:textId="77777777" w:rsidR="00974AC3" w:rsidRPr="00E874DC" w:rsidRDefault="00974AC3" w:rsidP="00974AC3">
      <w:pPr>
        <w:spacing w:after="0"/>
        <w:rPr>
          <w:rFonts w:ascii="Arial" w:hAnsi="Arial" w:cs="Arial"/>
          <w:sz w:val="20"/>
          <w:szCs w:val="20"/>
        </w:rPr>
      </w:pPr>
    </w:p>
    <w:p w14:paraId="010F33A9" w14:textId="77777777" w:rsidR="00974AC3" w:rsidRDefault="00974AC3" w:rsidP="00974AC3">
      <w:pPr>
        <w:spacing w:after="0"/>
        <w:rPr>
          <w:rFonts w:ascii="Arial" w:hAnsi="Arial" w:cs="Arial"/>
          <w:sz w:val="20"/>
          <w:szCs w:val="20"/>
        </w:rPr>
      </w:pPr>
      <w:r w:rsidRPr="00E874DC">
        <w:rPr>
          <w:rFonts w:ascii="Arial" w:hAnsi="Arial" w:cs="Arial"/>
          <w:b/>
          <w:bCs/>
          <w:sz w:val="20"/>
          <w:szCs w:val="20"/>
        </w:rPr>
        <w:t>2/</w:t>
      </w:r>
      <w:r>
        <w:rPr>
          <w:rFonts w:ascii="Arial" w:hAnsi="Arial" w:cs="Arial"/>
          <w:sz w:val="20"/>
          <w:szCs w:val="20"/>
        </w:rPr>
        <w:t xml:space="preserve"> Une force de frottement a un travail :</w:t>
      </w:r>
    </w:p>
    <w:p w14:paraId="3F3D9E0E"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 toujours positif</w:t>
      </w:r>
    </w:p>
    <w:p w14:paraId="39E559C0"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b</w:t>
      </w:r>
      <w:proofErr w:type="gramEnd"/>
      <w:r>
        <w:rPr>
          <w:rFonts w:ascii="Arial" w:hAnsi="Arial" w:cs="Arial"/>
          <w:sz w:val="20"/>
          <w:szCs w:val="20"/>
        </w:rPr>
        <w:t>/ toujours négatif</w:t>
      </w:r>
    </w:p>
    <w:p w14:paraId="2EB0F7D0"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c</w:t>
      </w:r>
      <w:proofErr w:type="gramEnd"/>
      <w:r>
        <w:rPr>
          <w:rFonts w:ascii="Arial" w:hAnsi="Arial" w:cs="Arial"/>
          <w:sz w:val="20"/>
          <w:szCs w:val="20"/>
        </w:rPr>
        <w:t>/ toujours nul</w:t>
      </w:r>
    </w:p>
    <w:p w14:paraId="561FB0F7"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d</w:t>
      </w:r>
      <w:proofErr w:type="gramEnd"/>
      <w:r>
        <w:rPr>
          <w:rFonts w:ascii="Arial" w:hAnsi="Arial" w:cs="Arial"/>
          <w:sz w:val="20"/>
          <w:szCs w:val="20"/>
        </w:rPr>
        <w:t xml:space="preserve">/ cela dépend de la vitesse </w:t>
      </w:r>
    </w:p>
    <w:p w14:paraId="18D4DBBC" w14:textId="77777777" w:rsidR="00974AC3" w:rsidRDefault="00974AC3" w:rsidP="00974AC3">
      <w:pPr>
        <w:spacing w:after="0"/>
        <w:rPr>
          <w:rFonts w:ascii="Arial" w:hAnsi="Arial" w:cs="Arial"/>
          <w:sz w:val="20"/>
          <w:szCs w:val="20"/>
        </w:rPr>
      </w:pPr>
    </w:p>
    <w:p w14:paraId="38FE7345" w14:textId="77777777" w:rsidR="00974AC3" w:rsidRDefault="00974AC3" w:rsidP="00974AC3">
      <w:pPr>
        <w:spacing w:after="0"/>
        <w:rPr>
          <w:rFonts w:ascii="Arial" w:hAnsi="Arial" w:cs="Arial"/>
          <w:sz w:val="20"/>
          <w:szCs w:val="20"/>
        </w:rPr>
      </w:pPr>
      <w:r w:rsidRPr="00E874DC">
        <w:rPr>
          <w:rFonts w:ascii="Arial" w:hAnsi="Arial" w:cs="Arial"/>
          <w:b/>
          <w:bCs/>
          <w:sz w:val="20"/>
          <w:szCs w:val="20"/>
        </w:rPr>
        <w:t>3/</w:t>
      </w:r>
      <w:r>
        <w:rPr>
          <w:rFonts w:ascii="Arial" w:hAnsi="Arial" w:cs="Arial"/>
          <w:sz w:val="20"/>
          <w:szCs w:val="20"/>
        </w:rPr>
        <w:t xml:space="preserve"> Lorsqu’un objet tombe en chute libre, le travail du poids est :</w:t>
      </w:r>
    </w:p>
    <w:p w14:paraId="1498EBD8"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 positif</w:t>
      </w:r>
    </w:p>
    <w:p w14:paraId="499C85C6"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b</w:t>
      </w:r>
      <w:proofErr w:type="gramEnd"/>
      <w:r>
        <w:rPr>
          <w:rFonts w:ascii="Arial" w:hAnsi="Arial" w:cs="Arial"/>
          <w:sz w:val="20"/>
          <w:szCs w:val="20"/>
        </w:rPr>
        <w:t>/ négatif</w:t>
      </w:r>
    </w:p>
    <w:p w14:paraId="14C4E1A3"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c</w:t>
      </w:r>
      <w:proofErr w:type="gramEnd"/>
      <w:r>
        <w:rPr>
          <w:rFonts w:ascii="Arial" w:hAnsi="Arial" w:cs="Arial"/>
          <w:sz w:val="20"/>
          <w:szCs w:val="20"/>
        </w:rPr>
        <w:t>/ nul</w:t>
      </w:r>
    </w:p>
    <w:p w14:paraId="6010E27C"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d</w:t>
      </w:r>
      <w:proofErr w:type="gramEnd"/>
      <w:r>
        <w:rPr>
          <w:rFonts w:ascii="Arial" w:hAnsi="Arial" w:cs="Arial"/>
          <w:sz w:val="20"/>
          <w:szCs w:val="20"/>
        </w:rPr>
        <w:t>/ cela dépend de la météo…</w:t>
      </w:r>
    </w:p>
    <w:p w14:paraId="02CD98B3" w14:textId="77777777" w:rsidR="00974AC3" w:rsidRDefault="00974AC3" w:rsidP="00974AC3">
      <w:pPr>
        <w:spacing w:after="0"/>
        <w:rPr>
          <w:rFonts w:ascii="Arial" w:hAnsi="Arial" w:cs="Arial"/>
          <w:sz w:val="20"/>
          <w:szCs w:val="20"/>
        </w:rPr>
      </w:pPr>
      <w:r>
        <w:rPr>
          <w:noProof/>
        </w:rPr>
        <w:drawing>
          <wp:anchor distT="0" distB="0" distL="114300" distR="114300" simplePos="0" relativeHeight="251656192" behindDoc="0" locked="0" layoutInCell="1" allowOverlap="1" wp14:anchorId="7D5BEB66" wp14:editId="385C0C86">
            <wp:simplePos x="0" y="0"/>
            <wp:positionH relativeFrom="margin">
              <wp:posOffset>4255770</wp:posOffset>
            </wp:positionH>
            <wp:positionV relativeFrom="paragraph">
              <wp:posOffset>13970</wp:posOffset>
            </wp:positionV>
            <wp:extent cx="2352675" cy="1617980"/>
            <wp:effectExtent l="0" t="0" r="9525" b="1270"/>
            <wp:wrapSquare wrapText="bothSides"/>
            <wp:docPr id="2121955394" name="Image 1" descr="Mécanique - Forum physique - chimie seconde Physique - 300865 - 30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écanique - Forum physique - chimie seconde Physique - 300865 - 3008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1617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7C2DA" w14:textId="77777777" w:rsidR="00974AC3" w:rsidRDefault="00974AC3" w:rsidP="00974AC3">
      <w:pPr>
        <w:spacing w:after="0"/>
        <w:rPr>
          <w:rFonts w:ascii="Arial" w:hAnsi="Arial" w:cs="Arial"/>
          <w:sz w:val="20"/>
          <w:szCs w:val="20"/>
        </w:rPr>
      </w:pPr>
      <w:bookmarkStart w:id="1" w:name="_Hlk134083667"/>
      <w:r>
        <w:rPr>
          <w:rFonts w:ascii="Arial" w:hAnsi="Arial" w:cs="Arial"/>
          <w:b/>
          <w:bCs/>
          <w:sz w:val="20"/>
          <w:szCs w:val="20"/>
        </w:rPr>
        <w:t>4</w:t>
      </w:r>
      <w:r w:rsidRPr="00AC158C">
        <w:rPr>
          <w:rFonts w:ascii="Arial" w:hAnsi="Arial" w:cs="Arial"/>
          <w:b/>
          <w:bCs/>
          <w:sz w:val="20"/>
          <w:szCs w:val="20"/>
        </w:rPr>
        <w:t>/</w:t>
      </w:r>
      <w:r>
        <w:rPr>
          <w:rFonts w:ascii="Arial" w:hAnsi="Arial" w:cs="Arial"/>
          <w:sz w:val="20"/>
          <w:szCs w:val="20"/>
        </w:rPr>
        <w:t xml:space="preserve"> Dans la situation du skieur ci-contre, la (les) force(s) suivante(s) ne travaille(nt) pas :</w:t>
      </w:r>
    </w:p>
    <w:bookmarkEnd w:id="1"/>
    <w:p w14:paraId="3BAAE50A" w14:textId="77777777" w:rsidR="00974AC3" w:rsidRDefault="00974AC3" w:rsidP="00974AC3">
      <w:pPr>
        <w:spacing w:after="0"/>
        <w:ind w:firstLine="708"/>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w:t>
      </w:r>
      <w:r w:rsidRPr="00D90DF8">
        <w:rPr>
          <w:rFonts w:ascii="Arial" w:hAnsi="Arial" w:cs="Arial"/>
          <w:position w:val="-4"/>
          <w:sz w:val="20"/>
          <w:szCs w:val="20"/>
        </w:rPr>
        <w:object w:dxaOrig="240" w:dyaOrig="320" w14:anchorId="6B6A0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25pt" o:ole="">
            <v:imagedata r:id="rId8" o:title=""/>
          </v:shape>
          <o:OLEObject Type="Embed" ProgID="Equation.DSMT4" ShapeID="_x0000_i1025" DrawAspect="Content" ObjectID="_1755372762" r:id="rId9"/>
        </w:object>
      </w:r>
    </w:p>
    <w:p w14:paraId="262171D3" w14:textId="77777777" w:rsidR="00974AC3" w:rsidRDefault="00974AC3" w:rsidP="00974AC3">
      <w:pPr>
        <w:spacing w:after="0"/>
        <w:ind w:firstLine="708"/>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xml:space="preserve">/ </w:t>
      </w:r>
      <w:r w:rsidRPr="00D90DF8">
        <w:rPr>
          <w:rFonts w:ascii="Arial" w:hAnsi="Arial" w:cs="Arial"/>
          <w:position w:val="-4"/>
          <w:sz w:val="20"/>
          <w:szCs w:val="20"/>
        </w:rPr>
        <w:object w:dxaOrig="240" w:dyaOrig="320" w14:anchorId="5D04591F">
          <v:shape id="_x0000_i1026" type="#_x0000_t75" style="width:12pt;height:17.25pt" o:ole="">
            <v:imagedata r:id="rId10" o:title=""/>
          </v:shape>
          <o:OLEObject Type="Embed" ProgID="Equation.DSMT4" ShapeID="_x0000_i1026" DrawAspect="Content" ObjectID="_1755372763" r:id="rId11"/>
        </w:object>
      </w:r>
    </w:p>
    <w:p w14:paraId="6C18602D" w14:textId="77777777" w:rsidR="00974AC3" w:rsidRDefault="00974AC3" w:rsidP="00974AC3">
      <w:pPr>
        <w:spacing w:after="0"/>
        <w:ind w:firstLine="708"/>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 xml:space="preserve">/ </w:t>
      </w:r>
      <w:r w:rsidRPr="00D90DF8">
        <w:rPr>
          <w:rFonts w:ascii="Arial" w:hAnsi="Arial" w:cs="Arial"/>
          <w:position w:val="-4"/>
          <w:sz w:val="20"/>
          <w:szCs w:val="20"/>
        </w:rPr>
        <w:object w:dxaOrig="260" w:dyaOrig="320" w14:anchorId="0ADBF213">
          <v:shape id="_x0000_i1027" type="#_x0000_t75" style="width:12.75pt;height:17.25pt" o:ole="">
            <v:imagedata r:id="rId12" o:title=""/>
          </v:shape>
          <o:OLEObject Type="Embed" ProgID="Equation.DSMT4" ShapeID="_x0000_i1027" DrawAspect="Content" ObjectID="_1755372764" r:id="rId13"/>
        </w:object>
      </w:r>
    </w:p>
    <w:p w14:paraId="7E2E84D9" w14:textId="77777777" w:rsidR="00974AC3" w:rsidRDefault="00974AC3" w:rsidP="00974AC3">
      <w:pPr>
        <w:spacing w:after="0"/>
        <w:ind w:firstLine="708"/>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 aucune des réponses</w:t>
      </w:r>
    </w:p>
    <w:p w14:paraId="59AB6541" w14:textId="77777777" w:rsidR="00974AC3" w:rsidRDefault="00974AC3" w:rsidP="00974AC3">
      <w:pPr>
        <w:spacing w:after="0"/>
        <w:ind w:firstLine="708"/>
        <w:rPr>
          <w:rFonts w:ascii="Arial" w:hAnsi="Arial" w:cs="Arial"/>
          <w:sz w:val="20"/>
          <w:szCs w:val="20"/>
        </w:rPr>
      </w:pPr>
    </w:p>
    <w:p w14:paraId="1F584229" w14:textId="77777777" w:rsidR="00974AC3" w:rsidRDefault="00974AC3" w:rsidP="00974AC3">
      <w:pPr>
        <w:spacing w:after="0"/>
        <w:rPr>
          <w:rFonts w:ascii="Arial" w:hAnsi="Arial" w:cs="Arial"/>
          <w:sz w:val="20"/>
          <w:szCs w:val="20"/>
        </w:rPr>
      </w:pPr>
    </w:p>
    <w:p w14:paraId="17EEE6AE" w14:textId="77777777" w:rsidR="00974AC3" w:rsidRPr="00AC03A2" w:rsidRDefault="00974AC3" w:rsidP="00974AC3">
      <w:pPr>
        <w:spacing w:after="0"/>
        <w:rPr>
          <w:rFonts w:ascii="Arial" w:hAnsi="Arial" w:cs="Arial"/>
          <w:sz w:val="20"/>
          <w:szCs w:val="20"/>
        </w:rPr>
      </w:pPr>
      <w:r w:rsidRPr="00AC03A2">
        <w:rPr>
          <w:rFonts w:ascii="Arial" w:hAnsi="Arial" w:cs="Arial"/>
          <w:b/>
          <w:bCs/>
          <w:sz w:val="20"/>
          <w:szCs w:val="20"/>
        </w:rPr>
        <w:t>5/</w:t>
      </w:r>
      <w:r w:rsidRPr="00AC03A2">
        <w:rPr>
          <w:rFonts w:ascii="Arial" w:hAnsi="Arial" w:cs="Arial"/>
          <w:sz w:val="20"/>
          <w:szCs w:val="20"/>
        </w:rPr>
        <w:t xml:space="preserve"> Quelle est l’expression du travail d’une force lors d’un déplacement entre A et B ? L’angle entre la force </w:t>
      </w:r>
      <w:r w:rsidRPr="00AC03A2">
        <w:rPr>
          <w:rFonts w:ascii="Arial" w:hAnsi="Arial" w:cs="Arial"/>
          <w:position w:val="-4"/>
          <w:sz w:val="20"/>
          <w:szCs w:val="20"/>
        </w:rPr>
        <w:object w:dxaOrig="260" w:dyaOrig="320" w14:anchorId="32E28763">
          <v:shape id="_x0000_i1028" type="#_x0000_t75" style="width:13.5pt;height:16.5pt" o:ole="">
            <v:imagedata r:id="rId14" o:title=""/>
          </v:shape>
          <o:OLEObject Type="Embed" ProgID="Equation.DSMT4" ShapeID="_x0000_i1028" DrawAspect="Content" ObjectID="_1755372765" r:id="rId15"/>
        </w:object>
      </w:r>
      <w:r w:rsidRPr="00AC03A2">
        <w:rPr>
          <w:rFonts w:ascii="Arial" w:hAnsi="Arial" w:cs="Arial"/>
          <w:sz w:val="20"/>
          <w:szCs w:val="20"/>
        </w:rPr>
        <w:t xml:space="preserve"> et le déplacement </w:t>
      </w:r>
      <w:r w:rsidRPr="00AC03A2">
        <w:rPr>
          <w:rFonts w:ascii="Arial" w:hAnsi="Arial" w:cs="Arial"/>
          <w:position w:val="-4"/>
          <w:sz w:val="20"/>
          <w:szCs w:val="20"/>
        </w:rPr>
        <w:object w:dxaOrig="400" w:dyaOrig="320" w14:anchorId="3770BB8E">
          <v:shape id="_x0000_i1029" type="#_x0000_t75" style="width:20.25pt;height:16.5pt" o:ole="">
            <v:imagedata r:id="rId16" o:title=""/>
          </v:shape>
          <o:OLEObject Type="Embed" ProgID="Equation.DSMT4" ShapeID="_x0000_i1029" DrawAspect="Content" ObjectID="_1755372766" r:id="rId17"/>
        </w:object>
      </w:r>
      <w:r w:rsidRPr="00AC03A2">
        <w:rPr>
          <w:rFonts w:ascii="Arial" w:hAnsi="Arial" w:cs="Arial"/>
          <w:sz w:val="20"/>
          <w:szCs w:val="20"/>
        </w:rPr>
        <w:t xml:space="preserve"> est noté </w:t>
      </w:r>
      <w:r w:rsidRPr="00AC03A2">
        <w:rPr>
          <w:rFonts w:ascii="Arial" w:hAnsi="Arial" w:cs="Arial"/>
          <w:position w:val="-6"/>
          <w:sz w:val="20"/>
          <w:szCs w:val="20"/>
        </w:rPr>
        <w:object w:dxaOrig="240" w:dyaOrig="220" w14:anchorId="7AD80136">
          <v:shape id="_x0000_i1030" type="#_x0000_t75" style="width:12pt;height:10.5pt" o:ole="">
            <v:imagedata r:id="rId18" o:title=""/>
          </v:shape>
          <o:OLEObject Type="Embed" ProgID="Equation.DSMT4" ShapeID="_x0000_i1030" DrawAspect="Content" ObjectID="_1755372767" r:id="rId19"/>
        </w:object>
      </w:r>
      <w:r>
        <w:rPr>
          <w:rFonts w:ascii="Arial" w:hAnsi="Arial" w:cs="Arial"/>
          <w:sz w:val="20"/>
          <w:szCs w:val="20"/>
        </w:rPr>
        <w:t>.</w:t>
      </w:r>
    </w:p>
    <w:p w14:paraId="43145523"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 xml:space="preserve">/ </w:t>
      </w:r>
      <w:r w:rsidRPr="00E874DC">
        <w:rPr>
          <w:rFonts w:ascii="Arial" w:hAnsi="Arial" w:cs="Arial"/>
          <w:position w:val="-10"/>
          <w:sz w:val="20"/>
          <w:szCs w:val="20"/>
        </w:rPr>
        <w:object w:dxaOrig="1560" w:dyaOrig="380" w14:anchorId="4BB37186">
          <v:shape id="_x0000_i1031" type="#_x0000_t75" style="width:78pt;height:18.75pt" o:ole="">
            <v:imagedata r:id="rId20" o:title=""/>
          </v:shape>
          <o:OLEObject Type="Embed" ProgID="Equation.DSMT4" ShapeID="_x0000_i1031" DrawAspect="Content" ObjectID="_1755372768" r:id="rId21"/>
        </w:object>
      </w:r>
    </w:p>
    <w:p w14:paraId="7E12F4D4"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b</w:t>
      </w:r>
      <w:proofErr w:type="gramEnd"/>
      <w:r>
        <w:rPr>
          <w:rFonts w:ascii="Arial" w:hAnsi="Arial" w:cs="Arial"/>
          <w:sz w:val="20"/>
          <w:szCs w:val="20"/>
        </w:rPr>
        <w:t xml:space="preserve">/ </w:t>
      </w:r>
      <w:r w:rsidRPr="00E874DC">
        <w:rPr>
          <w:rFonts w:ascii="Arial" w:hAnsi="Arial" w:cs="Arial"/>
          <w:position w:val="-10"/>
          <w:sz w:val="20"/>
          <w:szCs w:val="20"/>
        </w:rPr>
        <w:object w:dxaOrig="1420" w:dyaOrig="380" w14:anchorId="3E16F3BA">
          <v:shape id="_x0000_i1032" type="#_x0000_t75" style="width:69.75pt;height:18.75pt" o:ole="">
            <v:imagedata r:id="rId22" o:title=""/>
          </v:shape>
          <o:OLEObject Type="Embed" ProgID="Equation.DSMT4" ShapeID="_x0000_i1032" DrawAspect="Content" ObjectID="_1755372769" r:id="rId23"/>
        </w:object>
      </w:r>
    </w:p>
    <w:p w14:paraId="38477668"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c</w:t>
      </w:r>
      <w:proofErr w:type="gramEnd"/>
      <w:r>
        <w:rPr>
          <w:rFonts w:ascii="Arial" w:hAnsi="Arial" w:cs="Arial"/>
          <w:sz w:val="20"/>
          <w:szCs w:val="20"/>
        </w:rPr>
        <w:t xml:space="preserve">/ </w:t>
      </w:r>
      <w:r w:rsidRPr="00E874DC">
        <w:rPr>
          <w:rFonts w:ascii="Arial" w:hAnsi="Arial" w:cs="Arial"/>
          <w:position w:val="-10"/>
          <w:sz w:val="20"/>
          <w:szCs w:val="20"/>
        </w:rPr>
        <w:object w:dxaOrig="1400" w:dyaOrig="380" w14:anchorId="1190FC71">
          <v:shape id="_x0000_i1033" type="#_x0000_t75" style="width:69.75pt;height:18.75pt" o:ole="">
            <v:imagedata r:id="rId24" o:title=""/>
          </v:shape>
          <o:OLEObject Type="Embed" ProgID="Equation.DSMT4" ShapeID="_x0000_i1033" DrawAspect="Content" ObjectID="_1755372770" r:id="rId25"/>
        </w:object>
      </w:r>
    </w:p>
    <w:p w14:paraId="28964455"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d</w:t>
      </w:r>
      <w:proofErr w:type="gramEnd"/>
      <w:r>
        <w:rPr>
          <w:rFonts w:ascii="Arial" w:hAnsi="Arial" w:cs="Arial"/>
          <w:sz w:val="20"/>
          <w:szCs w:val="20"/>
        </w:rPr>
        <w:t xml:space="preserve">/ </w:t>
      </w:r>
      <w:r w:rsidRPr="00E874DC">
        <w:rPr>
          <w:rFonts w:ascii="Arial" w:hAnsi="Arial" w:cs="Arial"/>
          <w:position w:val="-10"/>
          <w:sz w:val="20"/>
          <w:szCs w:val="20"/>
        </w:rPr>
        <w:object w:dxaOrig="2260" w:dyaOrig="380" w14:anchorId="023134AD">
          <v:shape id="_x0000_i1034" type="#_x0000_t75" style="width:112.5pt;height:18.75pt" o:ole="">
            <v:imagedata r:id="rId26" o:title=""/>
          </v:shape>
          <o:OLEObject Type="Embed" ProgID="Equation.DSMT4" ShapeID="_x0000_i1034" DrawAspect="Content" ObjectID="_1755372771" r:id="rId27"/>
        </w:object>
      </w:r>
    </w:p>
    <w:p w14:paraId="27C82E79" w14:textId="77777777" w:rsidR="00974AC3" w:rsidRDefault="00974AC3" w:rsidP="00974AC3">
      <w:pPr>
        <w:spacing w:after="0"/>
        <w:rPr>
          <w:rFonts w:ascii="Arial" w:hAnsi="Arial" w:cs="Arial"/>
          <w:sz w:val="20"/>
          <w:szCs w:val="20"/>
        </w:rPr>
      </w:pPr>
    </w:p>
    <w:p w14:paraId="62D71E90" w14:textId="77777777" w:rsidR="00974AC3" w:rsidRPr="00FE0D5E" w:rsidRDefault="00974AC3" w:rsidP="00974AC3">
      <w:pPr>
        <w:rPr>
          <w:rFonts w:ascii="Arial" w:hAnsi="Arial" w:cs="Arial"/>
          <w:sz w:val="20"/>
          <w:szCs w:val="20"/>
        </w:rPr>
      </w:pPr>
    </w:p>
    <w:bookmarkEnd w:id="0"/>
    <w:p w14:paraId="71BC54C0" w14:textId="77777777" w:rsidR="00974AC3" w:rsidRDefault="00974AC3" w:rsidP="00974AC3">
      <w:pPr>
        <w:spacing w:after="160" w:line="259" w:lineRule="auto"/>
        <w:rPr>
          <w:rFonts w:ascii="Arial" w:hAnsi="Arial" w:cs="Arial"/>
          <w:sz w:val="20"/>
          <w:szCs w:val="20"/>
        </w:rPr>
      </w:pPr>
      <w:r>
        <w:rPr>
          <w:rFonts w:ascii="Arial" w:hAnsi="Arial" w:cs="Arial"/>
          <w:sz w:val="20"/>
          <w:szCs w:val="20"/>
        </w:rPr>
        <w:br w:type="page"/>
      </w:r>
    </w:p>
    <w:p w14:paraId="610C2CCE" w14:textId="77777777" w:rsidR="00974AC3" w:rsidRDefault="00974AC3" w:rsidP="00974AC3">
      <w:pPr>
        <w:spacing w:after="60"/>
        <w:rPr>
          <w:rFonts w:ascii="Arial" w:hAnsi="Arial" w:cs="Arial"/>
          <w:b/>
          <w:bCs/>
          <w:sz w:val="20"/>
          <w:szCs w:val="20"/>
        </w:rPr>
      </w:pPr>
      <w:bookmarkStart w:id="2" w:name="_Hlk134083761"/>
      <w:r>
        <w:rPr>
          <w:rFonts w:ascii="Arial" w:hAnsi="Arial" w:cs="Arial"/>
          <w:b/>
          <w:bCs/>
          <w:sz w:val="20"/>
          <w:szCs w:val="20"/>
        </w:rPr>
        <w:lastRenderedPageBreak/>
        <w:t>EXERCICE 2 : la Tour de chute libre</w:t>
      </w:r>
    </w:p>
    <w:tbl>
      <w:tblPr>
        <w:tblStyle w:val="Grilledutableau"/>
        <w:tblW w:w="0" w:type="auto"/>
        <w:tblLook w:val="04A0" w:firstRow="1" w:lastRow="0" w:firstColumn="1" w:lastColumn="0" w:noHBand="0" w:noVBand="1"/>
      </w:tblPr>
      <w:tblGrid>
        <w:gridCol w:w="6886"/>
        <w:gridCol w:w="3308"/>
      </w:tblGrid>
      <w:tr w:rsidR="00974AC3" w14:paraId="557D15B5" w14:textId="77777777" w:rsidTr="002B1A2B">
        <w:tc>
          <w:tcPr>
            <w:tcW w:w="7083" w:type="dxa"/>
          </w:tcPr>
          <w:bookmarkEnd w:id="2"/>
          <w:p w14:paraId="2B1FB9C6" w14:textId="6948820B" w:rsidR="00974AC3" w:rsidRDefault="00974AC3" w:rsidP="002B1A2B">
            <w:pPr>
              <w:jc w:val="both"/>
              <w:rPr>
                <w:rStyle w:val="markedcontent"/>
                <w:rFonts w:ascii="Arial" w:hAnsi="Arial" w:cs="Arial"/>
                <w:sz w:val="20"/>
                <w:szCs w:val="20"/>
              </w:rPr>
            </w:pPr>
            <w:r w:rsidRPr="00222B57">
              <w:rPr>
                <w:rStyle w:val="markedcontent"/>
                <w:rFonts w:ascii="Arial" w:hAnsi="Arial" w:cs="Arial"/>
                <w:sz w:val="20"/>
                <w:szCs w:val="20"/>
              </w:rPr>
              <w:t>Une tour de chute libre est une attraction foraine composée</w:t>
            </w:r>
            <w:r w:rsidRPr="00222B57">
              <w:rPr>
                <w:sz w:val="20"/>
                <w:szCs w:val="20"/>
              </w:rPr>
              <w:t xml:space="preserve"> </w:t>
            </w:r>
            <w:r w:rsidRPr="00222B57">
              <w:rPr>
                <w:rStyle w:val="markedcontent"/>
                <w:rFonts w:ascii="Arial" w:hAnsi="Arial" w:cs="Arial"/>
                <w:sz w:val="20"/>
                <w:szCs w:val="20"/>
              </w:rPr>
              <w:t>d'une nacelle se déplaçant verticalement sur une tour centrale servant de mât. La nacelle est hissée le long de la tour presque</w:t>
            </w:r>
            <w:r w:rsidRPr="00222B57">
              <w:rPr>
                <w:sz w:val="20"/>
                <w:szCs w:val="20"/>
              </w:rPr>
              <w:t xml:space="preserve"> </w:t>
            </w:r>
            <w:r w:rsidRPr="00222B57">
              <w:rPr>
                <w:rStyle w:val="markedcontent"/>
                <w:rFonts w:ascii="Arial" w:hAnsi="Arial" w:cs="Arial"/>
                <w:sz w:val="20"/>
                <w:szCs w:val="20"/>
              </w:rPr>
              <w:t>jusqu'au sommet</w:t>
            </w:r>
            <w:r w:rsidR="0047028C">
              <w:rPr>
                <w:rStyle w:val="markedcontent"/>
                <w:rFonts w:ascii="Arial" w:hAnsi="Arial" w:cs="Arial"/>
                <w:sz w:val="20"/>
                <w:szCs w:val="20"/>
              </w:rPr>
              <w:t>,</w:t>
            </w:r>
            <w:r w:rsidRPr="00222B57">
              <w:rPr>
                <w:rStyle w:val="markedcontent"/>
                <w:rFonts w:ascii="Arial" w:hAnsi="Arial" w:cs="Arial"/>
                <w:sz w:val="20"/>
                <w:szCs w:val="20"/>
              </w:rPr>
              <w:t xml:space="preserve"> s’arrête puis est lâchée subitement, produisant un «</w:t>
            </w:r>
            <w:r w:rsidR="0047028C">
              <w:rPr>
                <w:rStyle w:val="markedcontent"/>
                <w:rFonts w:ascii="Arial" w:hAnsi="Arial" w:cs="Arial"/>
                <w:sz w:val="20"/>
                <w:szCs w:val="20"/>
              </w:rPr>
              <w:t xml:space="preserve"> </w:t>
            </w:r>
            <w:proofErr w:type="spellStart"/>
            <w:r w:rsidRPr="00222B57">
              <w:rPr>
                <w:rStyle w:val="markedcontent"/>
                <w:rFonts w:ascii="Arial" w:hAnsi="Arial" w:cs="Arial"/>
                <w:sz w:val="20"/>
                <w:szCs w:val="20"/>
              </w:rPr>
              <w:t>airtime</w:t>
            </w:r>
            <w:proofErr w:type="spellEnd"/>
            <w:r w:rsidR="0047028C">
              <w:rPr>
                <w:rStyle w:val="markedcontent"/>
                <w:rFonts w:ascii="Arial" w:hAnsi="Arial" w:cs="Arial"/>
                <w:sz w:val="20"/>
                <w:szCs w:val="20"/>
              </w:rPr>
              <w:t xml:space="preserve"> </w:t>
            </w:r>
            <w:r w:rsidRPr="00222B57">
              <w:rPr>
                <w:rStyle w:val="markedcontent"/>
                <w:rFonts w:ascii="Arial" w:hAnsi="Arial" w:cs="Arial"/>
                <w:sz w:val="20"/>
                <w:szCs w:val="20"/>
              </w:rPr>
              <w:t>» en apesanteur de quelques secondes. Le sommet de la tour accueille la machinerie. Un système de frein magnétique ralentit la chute permettant aux passagers de revenir lentement au sol. Ce type de tours varient en hauteur, capacité, types d'élévateur et de frein.</w:t>
            </w:r>
          </w:p>
          <w:p w14:paraId="7B2699B9" w14:textId="77777777" w:rsidR="00974AC3" w:rsidRPr="00BC2D74" w:rsidRDefault="00974AC3" w:rsidP="002B1A2B">
            <w:pPr>
              <w:spacing w:after="120"/>
              <w:jc w:val="right"/>
              <w:rPr>
                <w:rStyle w:val="markedcontent"/>
                <w:rFonts w:ascii="Arial" w:hAnsi="Arial" w:cs="Arial"/>
                <w:i/>
                <w:iCs/>
                <w:sz w:val="18"/>
                <w:szCs w:val="18"/>
              </w:rPr>
            </w:pPr>
            <w:r w:rsidRPr="00222B57">
              <w:rPr>
                <w:rStyle w:val="markedcontent"/>
                <w:rFonts w:ascii="Arial" w:hAnsi="Arial" w:cs="Arial"/>
                <w:i/>
                <w:iCs/>
                <w:sz w:val="20"/>
                <w:szCs w:val="20"/>
              </w:rPr>
              <w:t xml:space="preserve"> </w:t>
            </w:r>
            <w:r w:rsidRPr="00BC2D74">
              <w:rPr>
                <w:rStyle w:val="markedcontent"/>
                <w:rFonts w:ascii="Arial" w:hAnsi="Arial" w:cs="Arial"/>
                <w:i/>
                <w:iCs/>
                <w:sz w:val="18"/>
                <w:szCs w:val="18"/>
              </w:rPr>
              <w:t xml:space="preserve">Extrait d’un article </w:t>
            </w:r>
            <w:proofErr w:type="spellStart"/>
            <w:r w:rsidRPr="00BC2D74">
              <w:rPr>
                <w:rStyle w:val="markedcontent"/>
                <w:rFonts w:ascii="Arial" w:hAnsi="Arial" w:cs="Arial"/>
                <w:i/>
                <w:iCs/>
                <w:sz w:val="18"/>
                <w:szCs w:val="18"/>
              </w:rPr>
              <w:t>Wikipedia</w:t>
            </w:r>
            <w:proofErr w:type="spellEnd"/>
          </w:p>
          <w:p w14:paraId="12E44246" w14:textId="77777777" w:rsidR="00974AC3" w:rsidRPr="00222B57" w:rsidRDefault="00974AC3" w:rsidP="002B1A2B">
            <w:pPr>
              <w:spacing w:after="60"/>
              <w:rPr>
                <w:rFonts w:ascii="Arial" w:hAnsi="Arial" w:cs="Arial"/>
                <w:sz w:val="20"/>
                <w:szCs w:val="20"/>
              </w:rPr>
            </w:pPr>
            <w:r w:rsidRPr="00222B57">
              <w:rPr>
                <w:rFonts w:ascii="Arial" w:hAnsi="Arial" w:cs="Arial"/>
                <w:sz w:val="20"/>
                <w:szCs w:val="20"/>
              </w:rPr>
              <w:t>La nacelle est en chute libre si la seule force extérieure qui s’exerce sur elle est son poids.</w:t>
            </w:r>
          </w:p>
          <w:p w14:paraId="59CF38D7" w14:textId="77777777" w:rsidR="00974AC3" w:rsidRPr="00BC2D74" w:rsidRDefault="00974AC3" w:rsidP="002B1A2B">
            <w:pPr>
              <w:spacing w:after="60"/>
              <w:rPr>
                <w:rFonts w:ascii="Arial" w:hAnsi="Arial" w:cs="Arial"/>
                <w:i/>
                <w:iCs/>
                <w:sz w:val="20"/>
                <w:szCs w:val="20"/>
                <w:u w:val="single"/>
              </w:rPr>
            </w:pPr>
            <w:r w:rsidRPr="00BC2D74">
              <w:rPr>
                <w:rFonts w:ascii="Arial" w:hAnsi="Arial" w:cs="Arial"/>
                <w:i/>
                <w:iCs/>
                <w:sz w:val="20"/>
                <w:szCs w:val="20"/>
                <w:u w:val="single"/>
              </w:rPr>
              <w:t xml:space="preserve">Caractéristiques techniques d’une tour de chute </w:t>
            </w:r>
            <w:r w:rsidRPr="0047028C">
              <w:rPr>
                <w:rFonts w:ascii="Arial" w:hAnsi="Arial" w:cs="Arial"/>
                <w:i/>
                <w:iCs/>
                <w:sz w:val="20"/>
                <w:szCs w:val="20"/>
                <w:u w:val="single"/>
              </w:rPr>
              <w:t>libre</w:t>
            </w:r>
            <w:r w:rsidRPr="0047028C">
              <w:rPr>
                <w:rFonts w:ascii="Arial" w:hAnsi="Arial" w:cs="Arial"/>
                <w:i/>
                <w:iCs/>
                <w:sz w:val="20"/>
                <w:szCs w:val="20"/>
              </w:rPr>
              <w:t> :</w:t>
            </w:r>
          </w:p>
          <w:p w14:paraId="7DC47FE5" w14:textId="77777777" w:rsidR="00974AC3" w:rsidRPr="00BC2D74" w:rsidRDefault="00974AC3" w:rsidP="00974AC3">
            <w:pPr>
              <w:pStyle w:val="Paragraphedeliste"/>
              <w:numPr>
                <w:ilvl w:val="0"/>
                <w:numId w:val="2"/>
              </w:numPr>
              <w:spacing w:after="60" w:line="276" w:lineRule="auto"/>
              <w:rPr>
                <w:rFonts w:ascii="Arial" w:hAnsi="Arial" w:cs="Arial"/>
                <w:i/>
                <w:iCs/>
                <w:sz w:val="20"/>
                <w:szCs w:val="20"/>
              </w:rPr>
            </w:pPr>
            <w:r w:rsidRPr="00BC2D74">
              <w:rPr>
                <w:rFonts w:ascii="Arial" w:hAnsi="Arial" w:cs="Arial"/>
                <w:i/>
                <w:iCs/>
                <w:sz w:val="20"/>
                <w:szCs w:val="20"/>
              </w:rPr>
              <w:t>Nombre de passagers maximum : 16</w:t>
            </w:r>
          </w:p>
          <w:p w14:paraId="766B74B1" w14:textId="77777777" w:rsidR="00974AC3" w:rsidRPr="00BC2D74" w:rsidRDefault="00974AC3" w:rsidP="00974AC3">
            <w:pPr>
              <w:pStyle w:val="Paragraphedeliste"/>
              <w:numPr>
                <w:ilvl w:val="0"/>
                <w:numId w:val="2"/>
              </w:numPr>
              <w:spacing w:after="60" w:line="276" w:lineRule="auto"/>
              <w:rPr>
                <w:rFonts w:ascii="Arial" w:hAnsi="Arial" w:cs="Arial"/>
                <w:i/>
                <w:iCs/>
                <w:sz w:val="20"/>
                <w:szCs w:val="20"/>
              </w:rPr>
            </w:pPr>
            <w:r w:rsidRPr="00BC2D74">
              <w:rPr>
                <w:rFonts w:ascii="Arial" w:hAnsi="Arial" w:cs="Arial"/>
                <w:i/>
                <w:iCs/>
                <w:sz w:val="20"/>
                <w:szCs w:val="20"/>
              </w:rPr>
              <w:t>Masse totale de la nacelle passagers compris : 3 000 kg</w:t>
            </w:r>
          </w:p>
          <w:p w14:paraId="136897ED" w14:textId="77777777" w:rsidR="00974AC3" w:rsidRPr="00BC2D74" w:rsidRDefault="00974AC3" w:rsidP="00974AC3">
            <w:pPr>
              <w:pStyle w:val="Paragraphedeliste"/>
              <w:numPr>
                <w:ilvl w:val="0"/>
                <w:numId w:val="2"/>
              </w:numPr>
              <w:spacing w:after="60" w:line="276" w:lineRule="auto"/>
              <w:rPr>
                <w:rFonts w:ascii="Arial" w:hAnsi="Arial" w:cs="Arial"/>
                <w:i/>
                <w:iCs/>
                <w:sz w:val="20"/>
                <w:szCs w:val="20"/>
              </w:rPr>
            </w:pPr>
            <w:r w:rsidRPr="00BC2D74">
              <w:rPr>
                <w:rFonts w:ascii="Arial" w:hAnsi="Arial" w:cs="Arial"/>
                <w:i/>
                <w:iCs/>
                <w:sz w:val="20"/>
                <w:szCs w:val="20"/>
              </w:rPr>
              <w:t>Hauteur effective de chute : 80,0 m</w:t>
            </w:r>
          </w:p>
          <w:p w14:paraId="2E9908AF" w14:textId="77777777" w:rsidR="00974AC3" w:rsidRPr="001467C5" w:rsidRDefault="00974AC3" w:rsidP="00974AC3">
            <w:pPr>
              <w:pStyle w:val="Paragraphedeliste"/>
              <w:numPr>
                <w:ilvl w:val="0"/>
                <w:numId w:val="2"/>
              </w:numPr>
              <w:spacing w:after="60" w:line="276" w:lineRule="auto"/>
              <w:rPr>
                <w:rStyle w:val="markedcontent"/>
                <w:rFonts w:ascii="Arial" w:hAnsi="Arial" w:cs="Arial"/>
                <w:i/>
                <w:iCs/>
                <w:sz w:val="20"/>
                <w:szCs w:val="20"/>
              </w:rPr>
            </w:pPr>
            <w:r w:rsidRPr="00BC2D74">
              <w:rPr>
                <w:rFonts w:ascii="Arial" w:hAnsi="Arial" w:cs="Arial"/>
                <w:i/>
                <w:iCs/>
                <w:sz w:val="20"/>
                <w:szCs w:val="20"/>
              </w:rPr>
              <w:t>Vitesse maximale de chute annoncée : 135 km.h</w:t>
            </w:r>
            <w:r w:rsidRPr="00BC2D74">
              <w:rPr>
                <w:rFonts w:ascii="Arial" w:hAnsi="Arial" w:cs="Arial"/>
                <w:i/>
                <w:iCs/>
                <w:sz w:val="20"/>
                <w:szCs w:val="20"/>
                <w:vertAlign w:val="superscript"/>
              </w:rPr>
              <w:t>-1</w:t>
            </w:r>
            <w:r w:rsidRPr="00BC2D74">
              <w:rPr>
                <w:rFonts w:ascii="Arial" w:hAnsi="Arial" w:cs="Arial"/>
                <w:i/>
                <w:iCs/>
                <w:sz w:val="20"/>
                <w:szCs w:val="20"/>
              </w:rPr>
              <w:t xml:space="preserve"> </w:t>
            </w:r>
          </w:p>
        </w:tc>
        <w:tc>
          <w:tcPr>
            <w:tcW w:w="2999" w:type="dxa"/>
          </w:tcPr>
          <w:p w14:paraId="3FEEF425" w14:textId="77777777" w:rsidR="00974AC3" w:rsidRDefault="00974AC3" w:rsidP="002B1A2B">
            <w:pPr>
              <w:spacing w:after="60"/>
              <w:jc w:val="center"/>
              <w:rPr>
                <w:rStyle w:val="markedcontent"/>
                <w:rFonts w:ascii="Arial" w:hAnsi="Arial" w:cs="Arial"/>
                <w:sz w:val="20"/>
                <w:szCs w:val="20"/>
              </w:rPr>
            </w:pPr>
            <w:r w:rsidRPr="00262277">
              <w:rPr>
                <w:rStyle w:val="markedcontent"/>
                <w:rFonts w:ascii="Arial" w:hAnsi="Arial" w:cs="Arial"/>
                <w:noProof/>
                <w:sz w:val="20"/>
                <w:szCs w:val="20"/>
              </w:rPr>
              <w:drawing>
                <wp:inline distT="0" distB="0" distL="0" distR="0" wp14:anchorId="452E65B0" wp14:editId="1FFFE71B">
                  <wp:extent cx="1963763" cy="2609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72100" cy="2620931"/>
                          </a:xfrm>
                          <a:prstGeom prst="rect">
                            <a:avLst/>
                          </a:prstGeom>
                          <a:noFill/>
                          <a:ln>
                            <a:noFill/>
                          </a:ln>
                        </pic:spPr>
                      </pic:pic>
                    </a:graphicData>
                  </a:graphic>
                </wp:inline>
              </w:drawing>
            </w:r>
          </w:p>
          <w:p w14:paraId="4D190FB9" w14:textId="77777777" w:rsidR="00974AC3" w:rsidRPr="001467C5" w:rsidRDefault="00974AC3" w:rsidP="002B1A2B">
            <w:pPr>
              <w:spacing w:after="60"/>
              <w:jc w:val="center"/>
              <w:rPr>
                <w:rStyle w:val="markedcontent"/>
                <w:rFonts w:ascii="Arial" w:hAnsi="Arial" w:cs="Arial"/>
                <w:i/>
                <w:iCs/>
                <w:sz w:val="20"/>
                <w:szCs w:val="20"/>
              </w:rPr>
            </w:pPr>
            <w:r w:rsidRPr="001467C5">
              <w:rPr>
                <w:rStyle w:val="markedcontent"/>
                <w:i/>
                <w:iCs/>
                <w:sz w:val="20"/>
                <w:szCs w:val="20"/>
              </w:rPr>
              <w:t>Schéma de la Tour de chute libre</w:t>
            </w:r>
          </w:p>
        </w:tc>
      </w:tr>
    </w:tbl>
    <w:p w14:paraId="3AB69101" w14:textId="77777777" w:rsidR="00974AC3" w:rsidRDefault="00974AC3" w:rsidP="00974AC3">
      <w:pPr>
        <w:spacing w:after="60"/>
        <w:jc w:val="both"/>
        <w:rPr>
          <w:rStyle w:val="markedcontent"/>
          <w:rFonts w:ascii="Arial" w:hAnsi="Arial" w:cs="Arial"/>
          <w:sz w:val="20"/>
          <w:szCs w:val="20"/>
        </w:rPr>
      </w:pPr>
    </w:p>
    <w:p w14:paraId="08E59B73" w14:textId="77777777" w:rsidR="00974AC3" w:rsidRPr="00AC03A2" w:rsidRDefault="00974AC3" w:rsidP="00974AC3">
      <w:pPr>
        <w:spacing w:after="120"/>
        <w:jc w:val="both"/>
        <w:rPr>
          <w:rStyle w:val="markedcontent"/>
          <w:rFonts w:ascii="Arial" w:hAnsi="Arial" w:cs="Arial"/>
          <w:b/>
          <w:bCs/>
          <w:sz w:val="20"/>
          <w:szCs w:val="20"/>
        </w:rPr>
      </w:pPr>
      <w:r>
        <w:rPr>
          <w:rFonts w:ascii="Arial" w:hAnsi="Arial" w:cs="Arial"/>
          <w:b/>
          <w:bCs/>
          <w:sz w:val="20"/>
          <w:szCs w:val="20"/>
        </w:rPr>
        <w:t>On étudie dans cet exercice les transferts d’énergie mis en jeu dans cette attraction. Pour cela, on négligera les forces de frottements et on choisira une énergie potentielle de pesanteur nulle au niveau du sol.</w:t>
      </w:r>
    </w:p>
    <w:p w14:paraId="6B893436" w14:textId="77777777" w:rsidR="00974AC3" w:rsidRDefault="00974AC3" w:rsidP="00974AC3">
      <w:pPr>
        <w:spacing w:after="60"/>
        <w:jc w:val="both"/>
        <w:rPr>
          <w:rFonts w:ascii="Arial" w:hAnsi="Arial" w:cs="Arial"/>
          <w:sz w:val="20"/>
          <w:szCs w:val="20"/>
        </w:rPr>
      </w:pPr>
      <w:bookmarkStart w:id="3" w:name="_Hlk134083748"/>
      <w:r w:rsidRPr="000D6408">
        <w:rPr>
          <w:rFonts w:ascii="Arial" w:hAnsi="Arial" w:cs="Arial"/>
          <w:b/>
          <w:bCs/>
          <w:sz w:val="20"/>
          <w:szCs w:val="20"/>
        </w:rPr>
        <w:t>Q</w:t>
      </w:r>
      <w:r>
        <w:rPr>
          <w:rFonts w:ascii="Arial" w:hAnsi="Arial" w:cs="Arial"/>
          <w:b/>
          <w:bCs/>
          <w:sz w:val="20"/>
          <w:szCs w:val="20"/>
        </w:rPr>
        <w:t>1</w:t>
      </w:r>
      <w:r w:rsidRPr="000D6408">
        <w:rPr>
          <w:rFonts w:ascii="Arial" w:hAnsi="Arial" w:cs="Arial"/>
          <w:b/>
          <w:bCs/>
          <w:sz w:val="20"/>
          <w:szCs w:val="20"/>
        </w:rPr>
        <w:t>/</w:t>
      </w:r>
      <w:r>
        <w:rPr>
          <w:rFonts w:ascii="Arial" w:hAnsi="Arial" w:cs="Arial"/>
          <w:sz w:val="20"/>
          <w:szCs w:val="20"/>
        </w:rPr>
        <w:t xml:space="preserve"> Rappeler l’expression de l’énergie cinétique, de l’énergie potentielle de pesanteur et de l’énergie mécanique d’un système de masse m à une altitude y.</w:t>
      </w:r>
    </w:p>
    <w:p w14:paraId="09A4E69E" w14:textId="77777777" w:rsidR="00974AC3" w:rsidRPr="00340A83" w:rsidRDefault="00974AC3" w:rsidP="00974AC3">
      <w:pPr>
        <w:spacing w:after="60"/>
        <w:rPr>
          <w:rFonts w:ascii="Arial" w:hAnsi="Arial" w:cs="Arial"/>
          <w:sz w:val="20"/>
          <w:szCs w:val="20"/>
        </w:rPr>
      </w:pPr>
      <w:r>
        <w:rPr>
          <w:rFonts w:ascii="Arial" w:hAnsi="Arial" w:cs="Arial"/>
          <w:b/>
          <w:bCs/>
          <w:sz w:val="20"/>
          <w:szCs w:val="20"/>
        </w:rPr>
        <w:t xml:space="preserve">Q2/ </w:t>
      </w:r>
      <w:r w:rsidRPr="00340A83">
        <w:rPr>
          <w:rFonts w:ascii="Arial" w:hAnsi="Arial" w:cs="Arial"/>
          <w:sz w:val="20"/>
          <w:szCs w:val="20"/>
        </w:rPr>
        <w:t>Si on néglige les frottements, quelle énergie se conserve ?</w:t>
      </w:r>
    </w:p>
    <w:p w14:paraId="162FFD90" w14:textId="77777777" w:rsidR="00974AC3" w:rsidRPr="00340A83" w:rsidRDefault="00974AC3" w:rsidP="00974AC3">
      <w:pPr>
        <w:spacing w:after="60"/>
        <w:rPr>
          <w:rFonts w:ascii="Arial" w:hAnsi="Arial" w:cs="Arial"/>
          <w:sz w:val="20"/>
          <w:szCs w:val="20"/>
        </w:rPr>
      </w:pPr>
      <w:r>
        <w:rPr>
          <w:rFonts w:ascii="Arial" w:hAnsi="Arial" w:cs="Arial"/>
          <w:b/>
          <w:bCs/>
          <w:sz w:val="20"/>
          <w:szCs w:val="20"/>
        </w:rPr>
        <w:t xml:space="preserve">Q3/ </w:t>
      </w:r>
      <w:r w:rsidRPr="00340A83">
        <w:rPr>
          <w:rFonts w:ascii="Arial" w:hAnsi="Arial" w:cs="Arial"/>
          <w:sz w:val="20"/>
          <w:szCs w:val="20"/>
        </w:rPr>
        <w:t>Donner une écriture littérale de cette conservation entre les points A et B pour le système {</w:t>
      </w:r>
      <w:r>
        <w:rPr>
          <w:rFonts w:ascii="Arial" w:hAnsi="Arial" w:cs="Arial"/>
          <w:sz w:val="20"/>
          <w:szCs w:val="20"/>
        </w:rPr>
        <w:t>n</w:t>
      </w:r>
      <w:r w:rsidRPr="00340A83">
        <w:rPr>
          <w:rFonts w:ascii="Arial" w:hAnsi="Arial" w:cs="Arial"/>
          <w:sz w:val="20"/>
          <w:szCs w:val="20"/>
        </w:rPr>
        <w:t>acelle</w:t>
      </w:r>
      <w:r>
        <w:rPr>
          <w:rFonts w:ascii="Arial" w:hAnsi="Arial" w:cs="Arial"/>
          <w:sz w:val="20"/>
          <w:szCs w:val="20"/>
        </w:rPr>
        <w:t xml:space="preserve"> </w:t>
      </w:r>
      <w:r w:rsidRPr="00340A83">
        <w:rPr>
          <w:rFonts w:ascii="Arial" w:hAnsi="Arial" w:cs="Arial"/>
          <w:sz w:val="20"/>
          <w:szCs w:val="20"/>
        </w:rPr>
        <w:t>+</w:t>
      </w:r>
      <w:r>
        <w:rPr>
          <w:rFonts w:ascii="Arial" w:hAnsi="Arial" w:cs="Arial"/>
          <w:sz w:val="20"/>
          <w:szCs w:val="20"/>
        </w:rPr>
        <w:t xml:space="preserve"> </w:t>
      </w:r>
      <w:r w:rsidRPr="00340A83">
        <w:rPr>
          <w:rFonts w:ascii="Arial" w:hAnsi="Arial" w:cs="Arial"/>
          <w:sz w:val="20"/>
          <w:szCs w:val="20"/>
        </w:rPr>
        <w:t>passagers} assimilé à un point matériel de masse m.</w:t>
      </w:r>
    </w:p>
    <w:p w14:paraId="4A1F3FB3" w14:textId="77777777" w:rsidR="00974AC3" w:rsidRDefault="00974AC3" w:rsidP="00974AC3">
      <w:pPr>
        <w:spacing w:after="60"/>
        <w:rPr>
          <w:rFonts w:ascii="Arial" w:hAnsi="Arial" w:cs="Arial"/>
          <w:b/>
          <w:bCs/>
          <w:sz w:val="20"/>
          <w:szCs w:val="20"/>
        </w:rPr>
      </w:pPr>
      <w:r>
        <w:rPr>
          <w:rFonts w:ascii="Arial" w:hAnsi="Arial" w:cs="Arial"/>
          <w:b/>
          <w:bCs/>
          <w:sz w:val="20"/>
          <w:szCs w:val="20"/>
        </w:rPr>
        <w:t xml:space="preserve">Q4/ </w:t>
      </w:r>
      <w:r w:rsidRPr="00587C4E">
        <w:rPr>
          <w:rFonts w:ascii="Arial" w:hAnsi="Arial" w:cs="Arial"/>
          <w:sz w:val="20"/>
          <w:szCs w:val="20"/>
        </w:rPr>
        <w:t>Sachant que</w:t>
      </w:r>
      <w:r>
        <w:rPr>
          <w:rFonts w:ascii="Arial" w:hAnsi="Arial" w:cs="Arial"/>
          <w:b/>
          <w:bCs/>
          <w:sz w:val="20"/>
          <w:szCs w:val="20"/>
        </w:rPr>
        <w:t xml:space="preserve"> </w:t>
      </w:r>
      <w:r>
        <w:rPr>
          <w:rFonts w:ascii="Arial" w:hAnsi="Arial" w:cs="Arial"/>
          <w:sz w:val="20"/>
          <w:szCs w:val="20"/>
        </w:rPr>
        <w:t>l</w:t>
      </w:r>
      <w:r w:rsidRPr="00587C4E">
        <w:rPr>
          <w:rFonts w:ascii="Arial" w:hAnsi="Arial" w:cs="Arial"/>
          <w:sz w:val="20"/>
          <w:szCs w:val="20"/>
        </w:rPr>
        <w:t>a vitesse initiale de la nacelle au point A est nulle</w:t>
      </w:r>
      <w:r>
        <w:rPr>
          <w:rFonts w:ascii="Arial" w:hAnsi="Arial" w:cs="Arial"/>
          <w:sz w:val="20"/>
          <w:szCs w:val="20"/>
        </w:rPr>
        <w:t xml:space="preserve"> montrer</w:t>
      </w:r>
      <w:r w:rsidRPr="00340A83">
        <w:rPr>
          <w:rFonts w:ascii="Arial" w:hAnsi="Arial" w:cs="Arial"/>
          <w:sz w:val="20"/>
          <w:szCs w:val="20"/>
        </w:rPr>
        <w:t xml:space="preserve"> que l’expression littérale de la vitesse </w:t>
      </w:r>
      <w:r>
        <w:rPr>
          <w:rFonts w:ascii="Arial" w:hAnsi="Arial" w:cs="Arial"/>
          <w:sz w:val="20"/>
          <w:szCs w:val="20"/>
        </w:rPr>
        <w:t>V</w:t>
      </w:r>
      <w:r w:rsidRPr="00340A83">
        <w:rPr>
          <w:rFonts w:ascii="Arial" w:hAnsi="Arial" w:cs="Arial"/>
          <w:sz w:val="20"/>
          <w:szCs w:val="20"/>
          <w:vertAlign w:val="subscript"/>
        </w:rPr>
        <w:t>B</w:t>
      </w:r>
      <w:r w:rsidRPr="00340A83">
        <w:rPr>
          <w:rFonts w:ascii="Arial" w:hAnsi="Arial" w:cs="Arial"/>
          <w:sz w:val="20"/>
          <w:szCs w:val="20"/>
        </w:rPr>
        <w:t xml:space="preserve"> au point B s’écrit :</w:t>
      </w:r>
      <w:r>
        <w:rPr>
          <w:rFonts w:ascii="Arial" w:hAnsi="Arial" w:cs="Arial"/>
          <w:b/>
          <w:bCs/>
          <w:sz w:val="20"/>
          <w:szCs w:val="20"/>
        </w:rPr>
        <w:t xml:space="preserve"> </w:t>
      </w:r>
    </w:p>
    <w:p w14:paraId="2BDB8D52" w14:textId="77777777" w:rsidR="00974AC3" w:rsidRPr="00D4225C" w:rsidRDefault="00974AC3" w:rsidP="00974AC3">
      <w:pPr>
        <w:spacing w:after="60"/>
        <w:jc w:val="center"/>
        <w:rPr>
          <w:rFonts w:ascii="Arial" w:hAnsi="Arial" w:cs="Arial"/>
          <w:sz w:val="20"/>
          <w:szCs w:val="20"/>
        </w:rPr>
      </w:pPr>
      <w:r w:rsidRPr="00587C4E">
        <w:rPr>
          <w:rFonts w:ascii="Arial" w:hAnsi="Arial" w:cs="Arial"/>
          <w:b/>
          <w:bCs/>
          <w:position w:val="-12"/>
          <w:sz w:val="20"/>
          <w:szCs w:val="20"/>
        </w:rPr>
        <w:object w:dxaOrig="1200" w:dyaOrig="400" w14:anchorId="34BE781C">
          <v:shape id="_x0000_i1035" type="#_x0000_t75" style="width:60pt;height:21pt" o:ole="">
            <v:imagedata r:id="rId29" o:title=""/>
          </v:shape>
          <o:OLEObject Type="Embed" ProgID="Equation.DSMT4" ShapeID="_x0000_i1035" DrawAspect="Content" ObjectID="_1755372772" r:id="rId30"/>
        </w:object>
      </w:r>
      <w:r>
        <w:rPr>
          <w:rFonts w:ascii="Arial" w:hAnsi="Arial" w:cs="Arial"/>
          <w:b/>
          <w:bCs/>
          <w:sz w:val="20"/>
          <w:szCs w:val="20"/>
        </w:rPr>
        <w:t xml:space="preserve">     </w:t>
      </w:r>
      <w:r w:rsidRPr="00D4225C">
        <w:rPr>
          <w:rFonts w:ascii="Arial" w:hAnsi="Arial" w:cs="Arial"/>
          <w:sz w:val="20"/>
          <w:szCs w:val="20"/>
        </w:rPr>
        <w:t xml:space="preserve">avec  </w:t>
      </w:r>
      <w:r w:rsidRPr="00D4225C">
        <w:rPr>
          <w:rFonts w:ascii="Arial" w:hAnsi="Arial" w:cs="Arial"/>
          <w:position w:val="-12"/>
          <w:sz w:val="20"/>
          <w:szCs w:val="20"/>
        </w:rPr>
        <w:object w:dxaOrig="1160" w:dyaOrig="360" w14:anchorId="0A12AAE9">
          <v:shape id="_x0000_i1036" type="#_x0000_t75" style="width:58.5pt;height:18.75pt" o:ole="">
            <v:imagedata r:id="rId31" o:title=""/>
          </v:shape>
          <o:OLEObject Type="Embed" ProgID="Equation.DSMT4" ShapeID="_x0000_i1036" DrawAspect="Content" ObjectID="_1755372773" r:id="rId32"/>
        </w:object>
      </w:r>
      <w:proofErr w:type="gramStart"/>
      <w:r w:rsidRPr="00D4225C">
        <w:rPr>
          <w:rFonts w:ascii="Arial" w:hAnsi="Arial" w:cs="Arial"/>
          <w:sz w:val="20"/>
          <w:szCs w:val="20"/>
        </w:rPr>
        <w:t xml:space="preserve">   (</w:t>
      </w:r>
      <w:proofErr w:type="gramEnd"/>
      <w:r w:rsidRPr="00D4225C">
        <w:rPr>
          <w:rFonts w:ascii="Arial" w:hAnsi="Arial" w:cs="Arial"/>
          <w:sz w:val="20"/>
          <w:szCs w:val="20"/>
        </w:rPr>
        <w:t>hauteur de chute)</w:t>
      </w:r>
    </w:p>
    <w:bookmarkEnd w:id="3"/>
    <w:p w14:paraId="20C94DB8" w14:textId="77777777" w:rsidR="00974AC3" w:rsidRDefault="00974AC3" w:rsidP="00974AC3">
      <w:pPr>
        <w:spacing w:after="120"/>
        <w:jc w:val="both"/>
        <w:rPr>
          <w:rFonts w:ascii="Arial" w:hAnsi="Arial" w:cs="Arial"/>
          <w:i/>
          <w:iCs/>
          <w:sz w:val="20"/>
          <w:szCs w:val="20"/>
        </w:rPr>
      </w:pPr>
      <w:r w:rsidRPr="00D4225C">
        <w:rPr>
          <w:rFonts w:ascii="Arial" w:hAnsi="Arial" w:cs="Arial"/>
          <w:i/>
          <w:iCs/>
          <w:sz w:val="20"/>
          <w:szCs w:val="20"/>
        </w:rPr>
        <w:t xml:space="preserve">Le programme python ci-dessous permet de </w:t>
      </w:r>
      <w:r>
        <w:rPr>
          <w:rFonts w:ascii="Arial" w:hAnsi="Arial" w:cs="Arial"/>
          <w:i/>
          <w:iCs/>
          <w:sz w:val="20"/>
          <w:szCs w:val="20"/>
        </w:rPr>
        <w:t>simuler</w:t>
      </w:r>
      <w:r w:rsidRPr="00D4225C">
        <w:rPr>
          <w:rFonts w:ascii="Arial" w:hAnsi="Arial" w:cs="Arial"/>
          <w:i/>
          <w:iCs/>
          <w:sz w:val="20"/>
          <w:szCs w:val="20"/>
        </w:rPr>
        <w:t xml:space="preserve"> l’évolution au cours du temps t de</w:t>
      </w:r>
      <w:r>
        <w:rPr>
          <w:rFonts w:ascii="Arial" w:hAnsi="Arial" w:cs="Arial"/>
          <w:i/>
          <w:iCs/>
          <w:sz w:val="20"/>
          <w:szCs w:val="20"/>
        </w:rPr>
        <w:t xml:space="preserve"> l’</w:t>
      </w:r>
      <w:r w:rsidRPr="00D4225C">
        <w:rPr>
          <w:rFonts w:ascii="Arial" w:hAnsi="Arial" w:cs="Arial"/>
          <w:i/>
          <w:iCs/>
          <w:sz w:val="20"/>
          <w:szCs w:val="20"/>
        </w:rPr>
        <w:t xml:space="preserve">énergie cinétique </w:t>
      </w:r>
      <w:proofErr w:type="spellStart"/>
      <w:r w:rsidRPr="00D4225C">
        <w:rPr>
          <w:rFonts w:ascii="Arial" w:hAnsi="Arial" w:cs="Arial"/>
          <w:i/>
          <w:iCs/>
          <w:sz w:val="20"/>
          <w:szCs w:val="20"/>
        </w:rPr>
        <w:t>Ec</w:t>
      </w:r>
      <w:proofErr w:type="spellEnd"/>
      <w:r w:rsidRPr="00D4225C">
        <w:rPr>
          <w:rFonts w:ascii="Arial" w:hAnsi="Arial" w:cs="Arial"/>
          <w:i/>
          <w:iCs/>
          <w:sz w:val="20"/>
          <w:szCs w:val="20"/>
        </w:rPr>
        <w:t xml:space="preserve">, </w:t>
      </w:r>
      <w:r>
        <w:rPr>
          <w:rFonts w:ascii="Arial" w:hAnsi="Arial" w:cs="Arial"/>
          <w:i/>
          <w:iCs/>
          <w:sz w:val="20"/>
          <w:szCs w:val="20"/>
        </w:rPr>
        <w:t xml:space="preserve">de l’énergie </w:t>
      </w:r>
      <w:r w:rsidRPr="00D4225C">
        <w:rPr>
          <w:rFonts w:ascii="Arial" w:hAnsi="Arial" w:cs="Arial"/>
          <w:i/>
          <w:iCs/>
          <w:sz w:val="20"/>
          <w:szCs w:val="20"/>
        </w:rPr>
        <w:t xml:space="preserve">potentielle de pesanteur Ep et </w:t>
      </w:r>
      <w:r>
        <w:rPr>
          <w:rFonts w:ascii="Arial" w:hAnsi="Arial" w:cs="Arial"/>
          <w:i/>
          <w:iCs/>
          <w:sz w:val="20"/>
          <w:szCs w:val="20"/>
        </w:rPr>
        <w:t xml:space="preserve">de l’énergie </w:t>
      </w:r>
      <w:r w:rsidRPr="00D4225C">
        <w:rPr>
          <w:rFonts w:ascii="Arial" w:hAnsi="Arial" w:cs="Arial"/>
          <w:i/>
          <w:iCs/>
          <w:sz w:val="20"/>
          <w:szCs w:val="20"/>
        </w:rPr>
        <w:t xml:space="preserve">mécanique </w:t>
      </w:r>
      <w:proofErr w:type="spellStart"/>
      <w:r w:rsidRPr="00D4225C">
        <w:rPr>
          <w:rFonts w:ascii="Arial" w:hAnsi="Arial" w:cs="Arial"/>
          <w:i/>
          <w:iCs/>
          <w:sz w:val="20"/>
          <w:szCs w:val="20"/>
        </w:rPr>
        <w:t>Em</w:t>
      </w:r>
      <w:proofErr w:type="spellEnd"/>
      <w:r w:rsidRPr="00D4225C">
        <w:rPr>
          <w:rFonts w:ascii="Arial" w:hAnsi="Arial" w:cs="Arial"/>
          <w:i/>
          <w:iCs/>
          <w:sz w:val="20"/>
          <w:szCs w:val="20"/>
        </w:rPr>
        <w:t xml:space="preserve"> du système</w:t>
      </w:r>
      <w:r>
        <w:rPr>
          <w:rFonts w:ascii="Arial" w:hAnsi="Arial" w:cs="Arial"/>
          <w:i/>
          <w:iCs/>
          <w:sz w:val="20"/>
          <w:szCs w:val="20"/>
        </w:rPr>
        <w:t>, dans le cas de la situation considérée, c’est-à-dire une chute sans frottements.</w:t>
      </w:r>
    </w:p>
    <w:tbl>
      <w:tblPr>
        <w:tblStyle w:val="Grilledutableau"/>
        <w:tblW w:w="0" w:type="auto"/>
        <w:tblLook w:val="04A0" w:firstRow="1" w:lastRow="0" w:firstColumn="1" w:lastColumn="0" w:noHBand="0" w:noVBand="1"/>
      </w:tblPr>
      <w:tblGrid>
        <w:gridCol w:w="10082"/>
      </w:tblGrid>
      <w:tr w:rsidR="00974AC3" w14:paraId="45B3D40B" w14:textId="77777777" w:rsidTr="002B1A2B">
        <w:tc>
          <w:tcPr>
            <w:tcW w:w="10082" w:type="dxa"/>
            <w:vAlign w:val="center"/>
          </w:tcPr>
          <w:p w14:paraId="65B757E5" w14:textId="77777777" w:rsidR="00974AC3" w:rsidRDefault="00974AC3" w:rsidP="002B1A2B">
            <w:pPr>
              <w:spacing w:after="60"/>
              <w:jc w:val="center"/>
              <w:rPr>
                <w:rFonts w:ascii="Arial" w:hAnsi="Arial" w:cs="Arial"/>
                <w:i/>
                <w:iCs/>
                <w:sz w:val="20"/>
                <w:szCs w:val="20"/>
              </w:rPr>
            </w:pPr>
            <w:r w:rsidRPr="00AC03A2">
              <w:rPr>
                <w:rFonts w:ascii="Arial" w:hAnsi="Arial" w:cs="Arial"/>
                <w:i/>
                <w:iCs/>
                <w:noProof/>
                <w:sz w:val="20"/>
                <w:szCs w:val="20"/>
              </w:rPr>
              <w:drawing>
                <wp:inline distT="0" distB="0" distL="0" distR="0" wp14:anchorId="3751CC4D" wp14:editId="5817897A">
                  <wp:extent cx="2958092" cy="3505200"/>
                  <wp:effectExtent l="0" t="0" r="0" b="0"/>
                  <wp:docPr id="2289005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62323" cy="3510214"/>
                          </a:xfrm>
                          <a:prstGeom prst="rect">
                            <a:avLst/>
                          </a:prstGeom>
                          <a:noFill/>
                          <a:ln>
                            <a:noFill/>
                          </a:ln>
                        </pic:spPr>
                      </pic:pic>
                    </a:graphicData>
                  </a:graphic>
                </wp:inline>
              </w:drawing>
            </w:r>
          </w:p>
        </w:tc>
      </w:tr>
    </w:tbl>
    <w:p w14:paraId="1EDA7A66" w14:textId="76C415C1" w:rsidR="00974AC3" w:rsidRPr="001530A7" w:rsidRDefault="00974AC3" w:rsidP="00884E4F">
      <w:pPr>
        <w:spacing w:after="120"/>
        <w:rPr>
          <w:rFonts w:ascii="Arial" w:hAnsi="Arial" w:cs="Arial"/>
          <w:i/>
          <w:iCs/>
          <w:sz w:val="20"/>
          <w:szCs w:val="20"/>
        </w:rPr>
      </w:pPr>
      <w:bookmarkStart w:id="4" w:name="_Hlk134983306"/>
      <w:bookmarkStart w:id="5" w:name="_Hlk134085241"/>
      <w:r w:rsidRPr="001530A7">
        <w:rPr>
          <w:rFonts w:ascii="Arial" w:hAnsi="Arial" w:cs="Arial"/>
          <w:i/>
          <w:iCs/>
          <w:sz w:val="20"/>
          <w:szCs w:val="20"/>
        </w:rPr>
        <w:lastRenderedPageBreak/>
        <w:t xml:space="preserve">La </w:t>
      </w:r>
      <w:proofErr w:type="gramStart"/>
      <w:r w:rsidRPr="001530A7">
        <w:rPr>
          <w:rFonts w:ascii="Arial" w:hAnsi="Arial" w:cs="Arial"/>
          <w:i/>
          <w:iCs/>
          <w:sz w:val="20"/>
          <w:szCs w:val="20"/>
        </w:rPr>
        <w:t>fonction .append</w:t>
      </w:r>
      <w:proofErr w:type="gramEnd"/>
      <w:r w:rsidRPr="001530A7">
        <w:rPr>
          <w:rFonts w:ascii="Arial" w:hAnsi="Arial" w:cs="Arial"/>
          <w:i/>
          <w:iCs/>
          <w:sz w:val="20"/>
          <w:szCs w:val="20"/>
        </w:rPr>
        <w:t xml:space="preserve"> </w:t>
      </w:r>
      <w:r>
        <w:rPr>
          <w:rFonts w:ascii="Arial" w:hAnsi="Arial" w:cs="Arial"/>
          <w:i/>
          <w:iCs/>
          <w:sz w:val="20"/>
          <w:szCs w:val="20"/>
        </w:rPr>
        <w:t>ajoute un élément à une liste.</w:t>
      </w:r>
    </w:p>
    <w:p w14:paraId="3E964AB6" w14:textId="2CF830FB" w:rsidR="00974AC3" w:rsidRDefault="00974AC3" w:rsidP="00974AC3">
      <w:pPr>
        <w:spacing w:after="60"/>
        <w:rPr>
          <w:rFonts w:ascii="Arial" w:hAnsi="Arial" w:cs="Arial"/>
          <w:sz w:val="20"/>
          <w:szCs w:val="20"/>
        </w:rPr>
      </w:pPr>
      <w:r w:rsidRPr="00D3160B">
        <w:rPr>
          <w:rFonts w:ascii="Arial" w:hAnsi="Arial" w:cs="Arial"/>
          <w:b/>
          <w:bCs/>
          <w:sz w:val="20"/>
          <w:szCs w:val="20"/>
        </w:rPr>
        <w:t>Q</w:t>
      </w:r>
      <w:r>
        <w:rPr>
          <w:rFonts w:ascii="Arial" w:hAnsi="Arial" w:cs="Arial"/>
          <w:b/>
          <w:bCs/>
          <w:sz w:val="20"/>
          <w:szCs w:val="20"/>
        </w:rPr>
        <w:t>5</w:t>
      </w:r>
      <w:r w:rsidRPr="00D3160B">
        <w:rPr>
          <w:rFonts w:ascii="Arial" w:hAnsi="Arial" w:cs="Arial"/>
          <w:b/>
          <w:bCs/>
          <w:sz w:val="20"/>
          <w:szCs w:val="20"/>
        </w:rPr>
        <w:t>/</w:t>
      </w:r>
      <w:r>
        <w:rPr>
          <w:rFonts w:ascii="Arial" w:hAnsi="Arial" w:cs="Arial"/>
          <w:sz w:val="20"/>
          <w:szCs w:val="20"/>
        </w:rPr>
        <w:t xml:space="preserve"> Compléter les lignes 17 et 18 du programme.</w:t>
      </w:r>
    </w:p>
    <w:bookmarkEnd w:id="4"/>
    <w:p w14:paraId="26BCEFAD" w14:textId="77777777" w:rsidR="00974AC3" w:rsidRDefault="00974AC3" w:rsidP="00974AC3">
      <w:pPr>
        <w:spacing w:after="60"/>
        <w:rPr>
          <w:rFonts w:ascii="Arial" w:hAnsi="Arial" w:cs="Arial"/>
          <w:sz w:val="20"/>
          <w:szCs w:val="20"/>
        </w:rPr>
      </w:pPr>
      <w:r w:rsidRPr="00D3160B">
        <w:rPr>
          <w:rFonts w:ascii="Arial" w:hAnsi="Arial" w:cs="Arial"/>
          <w:b/>
          <w:bCs/>
          <w:sz w:val="20"/>
          <w:szCs w:val="20"/>
        </w:rPr>
        <w:t>Q</w:t>
      </w:r>
      <w:r>
        <w:rPr>
          <w:rFonts w:ascii="Arial" w:hAnsi="Arial" w:cs="Arial"/>
          <w:b/>
          <w:bCs/>
          <w:sz w:val="20"/>
          <w:szCs w:val="20"/>
        </w:rPr>
        <w:t>6</w:t>
      </w:r>
      <w:r w:rsidRPr="00D3160B">
        <w:rPr>
          <w:rFonts w:ascii="Arial" w:hAnsi="Arial" w:cs="Arial"/>
          <w:b/>
          <w:bCs/>
          <w:sz w:val="20"/>
          <w:szCs w:val="20"/>
        </w:rPr>
        <w:t>/</w:t>
      </w:r>
      <w:r>
        <w:rPr>
          <w:rFonts w:ascii="Arial" w:hAnsi="Arial" w:cs="Arial"/>
          <w:sz w:val="20"/>
          <w:szCs w:val="20"/>
        </w:rPr>
        <w:t xml:space="preserve"> Que réalisent les lignes 20, 21 et 22 ?</w:t>
      </w:r>
    </w:p>
    <w:p w14:paraId="3943853B" w14:textId="77777777" w:rsidR="00974AC3" w:rsidRPr="00987DA7" w:rsidRDefault="00974AC3" w:rsidP="00974AC3">
      <w:pPr>
        <w:spacing w:after="60"/>
        <w:rPr>
          <w:rFonts w:ascii="Arial" w:hAnsi="Arial" w:cs="Arial"/>
          <w:i/>
          <w:iCs/>
          <w:sz w:val="20"/>
          <w:szCs w:val="20"/>
        </w:rPr>
      </w:pPr>
      <w:bookmarkStart w:id="6" w:name="_Hlk134085400"/>
      <w:bookmarkEnd w:id="5"/>
      <w:r w:rsidRPr="00987DA7">
        <w:rPr>
          <w:rFonts w:ascii="Arial" w:hAnsi="Arial" w:cs="Arial"/>
          <w:i/>
          <w:iCs/>
          <w:sz w:val="20"/>
          <w:szCs w:val="20"/>
        </w:rPr>
        <w:t>Après exécution du programme Python, on obtient le graphique suivant :</w:t>
      </w:r>
    </w:p>
    <w:p w14:paraId="6E5B09EA" w14:textId="77777777" w:rsidR="00974AC3" w:rsidRDefault="00974AC3" w:rsidP="00974AC3">
      <w:pPr>
        <w:spacing w:after="120"/>
        <w:jc w:val="center"/>
        <w:rPr>
          <w:rFonts w:ascii="Arial" w:hAnsi="Arial" w:cs="Arial"/>
          <w:b/>
          <w:bCs/>
          <w:sz w:val="20"/>
          <w:szCs w:val="20"/>
        </w:rPr>
      </w:pPr>
      <w:r w:rsidRPr="00BC2D74">
        <w:rPr>
          <w:noProof/>
        </w:rPr>
        <w:drawing>
          <wp:inline distT="0" distB="0" distL="0" distR="0" wp14:anchorId="1A01EF8E" wp14:editId="574FD315">
            <wp:extent cx="5567818" cy="2677364"/>
            <wp:effectExtent l="0" t="0" r="0" b="8890"/>
            <wp:docPr id="522369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03914" cy="2694721"/>
                    </a:xfrm>
                    <a:prstGeom prst="rect">
                      <a:avLst/>
                    </a:prstGeom>
                    <a:noFill/>
                    <a:ln>
                      <a:noFill/>
                    </a:ln>
                  </pic:spPr>
                </pic:pic>
              </a:graphicData>
            </a:graphic>
          </wp:inline>
        </w:drawing>
      </w:r>
    </w:p>
    <w:p w14:paraId="35983BE9" w14:textId="77777777" w:rsidR="00974AC3" w:rsidRDefault="00974AC3" w:rsidP="00974AC3">
      <w:pPr>
        <w:spacing w:after="60"/>
        <w:rPr>
          <w:rFonts w:ascii="Arial" w:hAnsi="Arial" w:cs="Arial"/>
          <w:sz w:val="20"/>
          <w:szCs w:val="20"/>
        </w:rPr>
      </w:pPr>
      <w:r w:rsidRPr="00BE77A6">
        <w:rPr>
          <w:rFonts w:ascii="Arial" w:hAnsi="Arial" w:cs="Arial"/>
          <w:b/>
          <w:bCs/>
          <w:sz w:val="20"/>
          <w:szCs w:val="20"/>
        </w:rPr>
        <w:t>Q</w:t>
      </w:r>
      <w:r>
        <w:rPr>
          <w:rFonts w:ascii="Arial" w:hAnsi="Arial" w:cs="Arial"/>
          <w:b/>
          <w:bCs/>
          <w:sz w:val="20"/>
          <w:szCs w:val="20"/>
        </w:rPr>
        <w:t>7</w:t>
      </w:r>
      <w:r w:rsidRPr="00BE77A6">
        <w:rPr>
          <w:rFonts w:ascii="Arial" w:hAnsi="Arial" w:cs="Arial"/>
          <w:b/>
          <w:bCs/>
          <w:sz w:val="20"/>
          <w:szCs w:val="20"/>
        </w:rPr>
        <w:t>/</w:t>
      </w:r>
      <w:r>
        <w:rPr>
          <w:rFonts w:ascii="Arial" w:hAnsi="Arial" w:cs="Arial"/>
          <w:sz w:val="20"/>
          <w:szCs w:val="20"/>
        </w:rPr>
        <w:t xml:space="preserve"> Attribuer chacune des courbes 1, 2 et 3 aux énergies représentées (énergie cinétique, énergie potentielle de pesanteur et énergie mécanique). </w:t>
      </w:r>
      <w:bookmarkStart w:id="7" w:name="_Hlk134789752"/>
      <w:r>
        <w:rPr>
          <w:rFonts w:ascii="Arial" w:hAnsi="Arial" w:cs="Arial"/>
          <w:sz w:val="20"/>
          <w:szCs w:val="20"/>
        </w:rPr>
        <w:t>Justifier en utilisant l’évolution des courbes.</w:t>
      </w:r>
      <w:bookmarkEnd w:id="7"/>
    </w:p>
    <w:p w14:paraId="2C3F34AF" w14:textId="77777777" w:rsidR="00974AC3" w:rsidRDefault="00974AC3" w:rsidP="00974AC3">
      <w:pPr>
        <w:spacing w:after="60"/>
        <w:rPr>
          <w:rStyle w:val="markedcontent"/>
          <w:rFonts w:ascii="Arial" w:hAnsi="Arial" w:cs="Arial"/>
          <w:sz w:val="20"/>
          <w:szCs w:val="20"/>
        </w:rPr>
      </w:pPr>
      <w:r w:rsidRPr="00B14AD8">
        <w:rPr>
          <w:rStyle w:val="markedcontent"/>
          <w:rFonts w:ascii="Arial" w:hAnsi="Arial" w:cs="Arial"/>
          <w:b/>
          <w:bCs/>
          <w:sz w:val="20"/>
          <w:szCs w:val="20"/>
        </w:rPr>
        <w:t>Q</w:t>
      </w:r>
      <w:r>
        <w:rPr>
          <w:rStyle w:val="markedcontent"/>
          <w:rFonts w:ascii="Arial" w:hAnsi="Arial" w:cs="Arial"/>
          <w:b/>
          <w:bCs/>
          <w:sz w:val="20"/>
          <w:szCs w:val="20"/>
        </w:rPr>
        <w:t>8/</w:t>
      </w:r>
      <w:r w:rsidRPr="00222B57">
        <w:rPr>
          <w:rStyle w:val="markedcontent"/>
          <w:rFonts w:ascii="Arial" w:hAnsi="Arial" w:cs="Arial"/>
          <w:sz w:val="20"/>
          <w:szCs w:val="20"/>
        </w:rPr>
        <w:t xml:space="preserve"> Expliquer </w:t>
      </w:r>
      <w:r>
        <w:rPr>
          <w:rStyle w:val="markedcontent"/>
          <w:rFonts w:ascii="Arial" w:hAnsi="Arial" w:cs="Arial"/>
          <w:sz w:val="20"/>
          <w:szCs w:val="20"/>
        </w:rPr>
        <w:t>les</w:t>
      </w:r>
      <w:r w:rsidRPr="00222B57">
        <w:rPr>
          <w:rStyle w:val="markedcontent"/>
          <w:rFonts w:ascii="Arial" w:hAnsi="Arial" w:cs="Arial"/>
          <w:sz w:val="20"/>
          <w:szCs w:val="20"/>
        </w:rPr>
        <w:t xml:space="preserve"> transferts d’énergie </w:t>
      </w:r>
      <w:r>
        <w:rPr>
          <w:rStyle w:val="markedcontent"/>
          <w:rFonts w:ascii="Arial" w:hAnsi="Arial" w:cs="Arial"/>
          <w:sz w:val="20"/>
          <w:szCs w:val="20"/>
        </w:rPr>
        <w:t>mis en jeu</w:t>
      </w:r>
      <w:r w:rsidRPr="00222B57">
        <w:rPr>
          <w:rStyle w:val="markedcontent"/>
          <w:rFonts w:ascii="Arial" w:hAnsi="Arial" w:cs="Arial"/>
          <w:sz w:val="20"/>
          <w:szCs w:val="20"/>
        </w:rPr>
        <w:t xml:space="preserve"> lors de la chute de la nacelle.</w:t>
      </w:r>
    </w:p>
    <w:p w14:paraId="0FD4EBA7" w14:textId="77777777" w:rsidR="00974AC3" w:rsidRDefault="00974AC3" w:rsidP="00974AC3">
      <w:pPr>
        <w:spacing w:after="60"/>
        <w:rPr>
          <w:rStyle w:val="markedcontent"/>
          <w:rFonts w:ascii="Arial" w:hAnsi="Arial" w:cs="Arial"/>
          <w:sz w:val="20"/>
          <w:szCs w:val="20"/>
        </w:rPr>
      </w:pPr>
      <w:bookmarkStart w:id="8" w:name="_Hlk134789972"/>
      <w:r w:rsidRPr="00B14AD8">
        <w:rPr>
          <w:rStyle w:val="markedcontent"/>
          <w:rFonts w:ascii="Arial" w:hAnsi="Arial" w:cs="Arial"/>
          <w:b/>
          <w:bCs/>
          <w:sz w:val="20"/>
          <w:szCs w:val="20"/>
        </w:rPr>
        <w:t>Q</w:t>
      </w:r>
      <w:r>
        <w:rPr>
          <w:rStyle w:val="markedcontent"/>
          <w:rFonts w:ascii="Arial" w:hAnsi="Arial" w:cs="Arial"/>
          <w:b/>
          <w:bCs/>
          <w:sz w:val="20"/>
          <w:szCs w:val="20"/>
        </w:rPr>
        <w:t>9/</w:t>
      </w:r>
      <w:r w:rsidRPr="00222B57">
        <w:rPr>
          <w:rStyle w:val="markedcontent"/>
          <w:rFonts w:ascii="Arial" w:hAnsi="Arial" w:cs="Arial"/>
          <w:sz w:val="20"/>
          <w:szCs w:val="20"/>
        </w:rPr>
        <w:t xml:space="preserve"> A l’aide du graphique et du programme </w:t>
      </w:r>
      <w:r>
        <w:rPr>
          <w:rStyle w:val="markedcontent"/>
          <w:rFonts w:ascii="Arial" w:hAnsi="Arial" w:cs="Arial"/>
          <w:sz w:val="20"/>
          <w:szCs w:val="20"/>
        </w:rPr>
        <w:t>python</w:t>
      </w:r>
      <w:r w:rsidRPr="00222B57">
        <w:rPr>
          <w:rStyle w:val="markedcontent"/>
          <w:rFonts w:ascii="Arial" w:hAnsi="Arial" w:cs="Arial"/>
          <w:sz w:val="20"/>
          <w:szCs w:val="20"/>
        </w:rPr>
        <w:t xml:space="preserve">, </w:t>
      </w:r>
      <w:r>
        <w:rPr>
          <w:rStyle w:val="markedcontent"/>
          <w:rFonts w:ascii="Arial" w:hAnsi="Arial" w:cs="Arial"/>
          <w:sz w:val="20"/>
          <w:szCs w:val="20"/>
        </w:rPr>
        <w:t>déterminer l’</w:t>
      </w:r>
      <w:r w:rsidRPr="00222B57">
        <w:rPr>
          <w:rStyle w:val="markedcontent"/>
          <w:rFonts w:ascii="Arial" w:hAnsi="Arial" w:cs="Arial"/>
          <w:sz w:val="20"/>
          <w:szCs w:val="20"/>
        </w:rPr>
        <w:t xml:space="preserve">altitude </w:t>
      </w:r>
      <w:r>
        <w:rPr>
          <w:rStyle w:val="markedcontent"/>
          <w:rFonts w:ascii="Arial" w:hAnsi="Arial" w:cs="Arial"/>
          <w:sz w:val="20"/>
          <w:szCs w:val="20"/>
        </w:rPr>
        <w:t xml:space="preserve">y </w:t>
      </w:r>
      <w:r w:rsidRPr="00222B57">
        <w:rPr>
          <w:rStyle w:val="markedcontent"/>
          <w:rFonts w:ascii="Arial" w:hAnsi="Arial" w:cs="Arial"/>
          <w:sz w:val="20"/>
          <w:szCs w:val="20"/>
        </w:rPr>
        <w:t>atteinte par la nacelle</w:t>
      </w:r>
      <w:r>
        <w:rPr>
          <w:rStyle w:val="markedcontent"/>
          <w:rFonts w:ascii="Arial" w:hAnsi="Arial" w:cs="Arial"/>
          <w:sz w:val="20"/>
          <w:szCs w:val="20"/>
        </w:rPr>
        <w:t xml:space="preserve"> lorsqu’on observe une répartition égale</w:t>
      </w:r>
      <w:r w:rsidRPr="00222B57">
        <w:rPr>
          <w:rStyle w:val="markedcontent"/>
          <w:rFonts w:ascii="Arial" w:hAnsi="Arial" w:cs="Arial"/>
          <w:sz w:val="20"/>
          <w:szCs w:val="20"/>
        </w:rPr>
        <w:t xml:space="preserve"> </w:t>
      </w:r>
      <w:r>
        <w:rPr>
          <w:rStyle w:val="markedcontent"/>
          <w:rFonts w:ascii="Arial" w:hAnsi="Arial" w:cs="Arial"/>
          <w:sz w:val="20"/>
          <w:szCs w:val="20"/>
        </w:rPr>
        <w:t>entre</w:t>
      </w:r>
      <w:r w:rsidRPr="00222B57">
        <w:rPr>
          <w:rStyle w:val="markedcontent"/>
          <w:rFonts w:ascii="Arial" w:hAnsi="Arial" w:cs="Arial"/>
          <w:sz w:val="20"/>
          <w:szCs w:val="20"/>
        </w:rPr>
        <w:t xml:space="preserve"> l’énergie cinétique et l’énergie potentielle de pesanteur ?</w:t>
      </w:r>
      <w:r>
        <w:rPr>
          <w:rStyle w:val="markedcontent"/>
          <w:rFonts w:ascii="Arial" w:hAnsi="Arial" w:cs="Arial"/>
          <w:sz w:val="20"/>
          <w:szCs w:val="20"/>
        </w:rPr>
        <w:t xml:space="preserve"> Commenter.</w:t>
      </w:r>
    </w:p>
    <w:bookmarkEnd w:id="8"/>
    <w:p w14:paraId="7661237B" w14:textId="77777777" w:rsidR="00974AC3" w:rsidRDefault="00974AC3" w:rsidP="00974AC3">
      <w:pPr>
        <w:spacing w:after="60"/>
        <w:rPr>
          <w:rFonts w:ascii="Arial" w:hAnsi="Arial" w:cs="Arial"/>
          <w:b/>
          <w:bCs/>
          <w:sz w:val="20"/>
          <w:szCs w:val="20"/>
        </w:rPr>
      </w:pPr>
      <w:r w:rsidRPr="00B14AD8">
        <w:rPr>
          <w:rStyle w:val="markedcontent"/>
          <w:rFonts w:ascii="Arial" w:hAnsi="Arial" w:cs="Arial"/>
          <w:b/>
          <w:bCs/>
          <w:sz w:val="20"/>
          <w:szCs w:val="20"/>
        </w:rPr>
        <w:t>Q</w:t>
      </w:r>
      <w:r>
        <w:rPr>
          <w:rStyle w:val="markedcontent"/>
          <w:rFonts w:ascii="Arial" w:hAnsi="Arial" w:cs="Arial"/>
          <w:b/>
          <w:bCs/>
          <w:sz w:val="20"/>
          <w:szCs w:val="20"/>
        </w:rPr>
        <w:t>10/</w:t>
      </w:r>
      <w:r w:rsidRPr="00222B57">
        <w:rPr>
          <w:rStyle w:val="markedcontent"/>
          <w:rFonts w:ascii="Arial" w:hAnsi="Arial" w:cs="Arial"/>
          <w:sz w:val="20"/>
          <w:szCs w:val="20"/>
        </w:rPr>
        <w:t xml:space="preserve"> La vitesse maximale de chute annoncée par le constructeur du manège est-elle la même que celle</w:t>
      </w:r>
      <w:r>
        <w:rPr>
          <w:rStyle w:val="markedcontent"/>
          <w:rFonts w:ascii="Arial" w:hAnsi="Arial" w:cs="Arial"/>
          <w:sz w:val="20"/>
          <w:szCs w:val="20"/>
        </w:rPr>
        <w:t xml:space="preserve"> </w:t>
      </w:r>
      <w:r w:rsidRPr="00222B57">
        <w:rPr>
          <w:rStyle w:val="markedcontent"/>
          <w:rFonts w:ascii="Arial" w:hAnsi="Arial" w:cs="Arial"/>
          <w:sz w:val="20"/>
          <w:szCs w:val="20"/>
        </w:rPr>
        <w:t>calculée</w:t>
      </w:r>
      <w:r>
        <w:rPr>
          <w:rStyle w:val="markedcontent"/>
          <w:rFonts w:ascii="Arial" w:hAnsi="Arial" w:cs="Arial"/>
          <w:sz w:val="20"/>
          <w:szCs w:val="20"/>
        </w:rPr>
        <w:t> </w:t>
      </w:r>
      <w:r w:rsidRPr="00222B57">
        <w:rPr>
          <w:rStyle w:val="markedcontent"/>
          <w:rFonts w:ascii="Arial" w:hAnsi="Arial" w:cs="Arial"/>
          <w:sz w:val="20"/>
          <w:szCs w:val="20"/>
        </w:rPr>
        <w:t>? Si tel n’est pas le cas, expliquer la raison.</w:t>
      </w:r>
    </w:p>
    <w:p w14:paraId="079B2045" w14:textId="77777777" w:rsidR="00974AC3" w:rsidRPr="007F2D5B" w:rsidRDefault="00974AC3" w:rsidP="00974AC3">
      <w:pPr>
        <w:spacing w:after="60"/>
        <w:rPr>
          <w:rFonts w:ascii="Arial" w:hAnsi="Arial" w:cs="Arial"/>
          <w:sz w:val="20"/>
          <w:szCs w:val="20"/>
        </w:rPr>
      </w:pPr>
      <w:r w:rsidRPr="00B14AD8">
        <w:rPr>
          <w:rStyle w:val="markedcontent"/>
          <w:rFonts w:ascii="Arial" w:hAnsi="Arial" w:cs="Arial"/>
          <w:b/>
          <w:bCs/>
          <w:sz w:val="20"/>
          <w:szCs w:val="20"/>
        </w:rPr>
        <w:t>Q1</w:t>
      </w:r>
      <w:r>
        <w:rPr>
          <w:rStyle w:val="markedcontent"/>
          <w:rFonts w:ascii="Arial" w:hAnsi="Arial" w:cs="Arial"/>
          <w:b/>
          <w:bCs/>
          <w:sz w:val="20"/>
          <w:szCs w:val="20"/>
        </w:rPr>
        <w:t>1/</w:t>
      </w:r>
      <w:r w:rsidRPr="00222B57">
        <w:rPr>
          <w:rStyle w:val="markedcontent"/>
          <w:rFonts w:ascii="Arial" w:hAnsi="Arial" w:cs="Arial"/>
          <w:sz w:val="20"/>
          <w:szCs w:val="20"/>
        </w:rPr>
        <w:t xml:space="preserve"> Peut-on qualifier la chute de la nacelle comme étant une chute libre ? Expliquer.</w:t>
      </w:r>
    </w:p>
    <w:bookmarkEnd w:id="6"/>
    <w:p w14:paraId="6531B0D6" w14:textId="77777777" w:rsidR="00974AC3" w:rsidRDefault="00974AC3" w:rsidP="00974AC3">
      <w:pPr>
        <w:spacing w:after="60"/>
        <w:rPr>
          <w:rFonts w:ascii="Arial" w:hAnsi="Arial" w:cs="Arial"/>
          <w:b/>
          <w:bCs/>
          <w:sz w:val="20"/>
          <w:szCs w:val="20"/>
        </w:rPr>
      </w:pPr>
    </w:p>
    <w:p w14:paraId="3E59DD4E" w14:textId="77777777" w:rsidR="00974AC3" w:rsidRDefault="00974AC3" w:rsidP="00974AC3">
      <w:pPr>
        <w:spacing w:after="60"/>
        <w:rPr>
          <w:rFonts w:ascii="Arial" w:hAnsi="Arial" w:cs="Arial"/>
          <w:b/>
          <w:bCs/>
          <w:sz w:val="20"/>
          <w:szCs w:val="20"/>
        </w:rPr>
      </w:pPr>
    </w:p>
    <w:p w14:paraId="188BD1D4" w14:textId="54AEAED1" w:rsidR="00974AC3" w:rsidRPr="00D26EB6" w:rsidRDefault="009A22DC" w:rsidP="00983A1E">
      <w:pPr>
        <w:spacing w:after="120"/>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69504" behindDoc="0" locked="0" layoutInCell="1" allowOverlap="1" wp14:anchorId="4C757A91" wp14:editId="09D0121C">
                <wp:simplePos x="0" y="0"/>
                <wp:positionH relativeFrom="margin">
                  <wp:posOffset>-23550</wp:posOffset>
                </wp:positionH>
                <wp:positionV relativeFrom="paragraph">
                  <wp:posOffset>192599</wp:posOffset>
                </wp:positionV>
                <wp:extent cx="6599362" cy="2512612"/>
                <wp:effectExtent l="0" t="0" r="11430" b="21590"/>
                <wp:wrapNone/>
                <wp:docPr id="1226142987" name="Rectangle 1"/>
                <wp:cNvGraphicFramePr/>
                <a:graphic xmlns:a="http://schemas.openxmlformats.org/drawingml/2006/main">
                  <a:graphicData uri="http://schemas.microsoft.com/office/word/2010/wordprocessingShape">
                    <wps:wsp>
                      <wps:cNvSpPr/>
                      <wps:spPr>
                        <a:xfrm>
                          <a:off x="0" y="0"/>
                          <a:ext cx="6599362" cy="25126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CB2E0" id="Rectangle 1" o:spid="_x0000_s1026" style="position:absolute;margin-left:-1.85pt;margin-top:15.15pt;width:519.65pt;height:197.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" filled="f" strokecolor="#243f60 [1604]" strokeweight="2pt">
                <w10:wrap anchorx="margin"/>
              </v:rect>
            </w:pict>
          </mc:Fallback>
        </mc:AlternateContent>
      </w:r>
      <w:r w:rsidR="00974AC3" w:rsidRPr="00D26EB6">
        <w:rPr>
          <w:rFonts w:ascii="Arial" w:hAnsi="Arial" w:cs="Arial"/>
          <w:b/>
          <w:bCs/>
          <w:sz w:val="20"/>
          <w:szCs w:val="20"/>
        </w:rPr>
        <w:t>EXERCICE</w:t>
      </w:r>
      <w:r w:rsidR="00974AC3">
        <w:rPr>
          <w:rFonts w:ascii="Arial" w:hAnsi="Arial" w:cs="Arial"/>
          <w:b/>
          <w:bCs/>
          <w:sz w:val="20"/>
          <w:szCs w:val="20"/>
        </w:rPr>
        <w:t xml:space="preserve"> 3 </w:t>
      </w:r>
      <w:r w:rsidR="00974AC3" w:rsidRPr="00D26EB6">
        <w:rPr>
          <w:rFonts w:ascii="Arial" w:hAnsi="Arial" w:cs="Arial"/>
          <w:b/>
          <w:bCs/>
          <w:sz w:val="20"/>
          <w:szCs w:val="20"/>
        </w:rPr>
        <w:t xml:space="preserve">: </w:t>
      </w:r>
      <w:r w:rsidR="00974AC3">
        <w:rPr>
          <w:rFonts w:ascii="Arial" w:hAnsi="Arial" w:cs="Arial"/>
          <w:b/>
          <w:bCs/>
          <w:sz w:val="20"/>
          <w:szCs w:val="20"/>
        </w:rPr>
        <w:t>s</w:t>
      </w:r>
      <w:r w:rsidR="00974AC3" w:rsidRPr="00D26EB6">
        <w:rPr>
          <w:rFonts w:ascii="Arial" w:hAnsi="Arial" w:cs="Arial"/>
          <w:b/>
          <w:bCs/>
          <w:sz w:val="20"/>
          <w:szCs w:val="20"/>
        </w:rPr>
        <w:t>tocker de l’énergie dans des blocs de béton</w:t>
      </w:r>
    </w:p>
    <w:p w14:paraId="46FD7959" w14:textId="49AEDB24" w:rsidR="00974AC3" w:rsidRPr="00914C46" w:rsidRDefault="00974AC3" w:rsidP="00983A1E">
      <w:pPr>
        <w:spacing w:after="0"/>
        <w:ind w:left="142"/>
        <w:rPr>
          <w:rFonts w:ascii="Arial" w:eastAsia="Times New Roman" w:hAnsi="Arial" w:cs="Arial"/>
          <w:sz w:val="20"/>
          <w:szCs w:val="20"/>
          <w:lang w:eastAsia="fr-FR"/>
        </w:rPr>
      </w:pPr>
      <w:r w:rsidRPr="00914C46">
        <w:rPr>
          <w:rFonts w:ascii="Arial" w:eastAsia="Times New Roman" w:hAnsi="Arial" w:cs="Arial"/>
          <w:sz w:val="20"/>
          <w:szCs w:val="20"/>
          <w:lang w:eastAsia="fr-FR"/>
        </w:rPr>
        <w:t>La start-up suisse a imaginé une technologie utilisant la gravité pour stocker l'électricité issue des énergies vertes. Une solution écologique et économique qui séduit les fournisseurs d'énergie du monde entier</w:t>
      </w:r>
      <w:r w:rsidR="00983A1E">
        <w:rPr>
          <w:rFonts w:ascii="Arial" w:eastAsia="Times New Roman" w:hAnsi="Arial" w:cs="Arial"/>
          <w:sz w:val="20"/>
          <w:szCs w:val="20"/>
          <w:lang w:eastAsia="fr-FR"/>
        </w:rPr>
        <w:t>.</w:t>
      </w:r>
    </w:p>
    <w:p w14:paraId="0525222E" w14:textId="77777777" w:rsidR="00974AC3" w:rsidRDefault="00974AC3" w:rsidP="00983A1E">
      <w:pPr>
        <w:spacing w:after="60"/>
        <w:ind w:left="142"/>
        <w:jc w:val="both"/>
        <w:rPr>
          <w:rFonts w:ascii="Arial" w:hAnsi="Arial" w:cs="Arial"/>
          <w:sz w:val="20"/>
          <w:szCs w:val="20"/>
        </w:rPr>
      </w:pPr>
      <w:r>
        <w:rPr>
          <w:noProof/>
        </w:rPr>
        <w:drawing>
          <wp:anchor distT="0" distB="0" distL="114300" distR="114300" simplePos="0" relativeHeight="251657216" behindDoc="0" locked="0" layoutInCell="1" allowOverlap="1" wp14:anchorId="2C61A4D2" wp14:editId="3E593098">
            <wp:simplePos x="0" y="0"/>
            <wp:positionH relativeFrom="margin">
              <wp:align>right</wp:align>
            </wp:positionH>
            <wp:positionV relativeFrom="paragraph">
              <wp:posOffset>297484</wp:posOffset>
            </wp:positionV>
            <wp:extent cx="2392680" cy="1345565"/>
            <wp:effectExtent l="0" t="0" r="7620" b="6985"/>
            <wp:wrapSquare wrapText="bothSides"/>
            <wp:docPr id="786577012" name="Image 1" descr="Lorsque l'électricité est excédentaire sur le réseau, la grue hisse les blocs de 35 tonnes vers le som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rsque l'électricité est excédentaire sur le réseau, la grue hisse les blocs de 35 tonnes vers le somme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9268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C46">
        <w:rPr>
          <w:rFonts w:ascii="Arial" w:hAnsi="Arial" w:cs="Arial"/>
          <w:sz w:val="20"/>
          <w:szCs w:val="20"/>
        </w:rPr>
        <w:t xml:space="preserve">Une grue de 120 mètres de haut, constituée d'un empilement de blocs de béton et couronnée de 6 bras déplaçant les briques à des différentes hauteurs. Voilà l'étrange tour que la start-up suisse Energy Vault a imaginée pour résoudre le problème du stockage des énergies renouvelables. </w:t>
      </w:r>
    </w:p>
    <w:p w14:paraId="7C9CDFD3" w14:textId="5AEFE695" w:rsidR="00974AC3" w:rsidRPr="00914C46" w:rsidRDefault="00974AC3" w:rsidP="00983A1E">
      <w:pPr>
        <w:spacing w:after="60"/>
        <w:ind w:left="142"/>
        <w:jc w:val="both"/>
        <w:rPr>
          <w:rFonts w:ascii="Arial" w:hAnsi="Arial" w:cs="Arial"/>
          <w:sz w:val="20"/>
          <w:szCs w:val="20"/>
        </w:rPr>
      </w:pPr>
      <w:r w:rsidRPr="00914C46">
        <w:rPr>
          <w:rFonts w:ascii="Arial" w:hAnsi="Arial" w:cs="Arial"/>
          <w:sz w:val="20"/>
          <w:szCs w:val="20"/>
        </w:rPr>
        <w:t xml:space="preserve">Concrètement, lorsque l'électricité est excédentaire sur le réseau, </w:t>
      </w:r>
      <w:r w:rsidR="00983A1E">
        <w:rPr>
          <w:rFonts w:ascii="Arial" w:hAnsi="Arial" w:cs="Arial"/>
          <w:sz w:val="20"/>
          <w:szCs w:val="20"/>
        </w:rPr>
        <w:t xml:space="preserve">elle est utilisée par </w:t>
      </w:r>
      <w:r w:rsidRPr="00914C46">
        <w:rPr>
          <w:rFonts w:ascii="Arial" w:hAnsi="Arial" w:cs="Arial"/>
          <w:sz w:val="20"/>
          <w:szCs w:val="20"/>
        </w:rPr>
        <w:t xml:space="preserve">la grue </w:t>
      </w:r>
      <w:r w:rsidR="00983A1E">
        <w:rPr>
          <w:rFonts w:ascii="Arial" w:hAnsi="Arial" w:cs="Arial"/>
          <w:sz w:val="20"/>
          <w:szCs w:val="20"/>
        </w:rPr>
        <w:t xml:space="preserve">pour </w:t>
      </w:r>
      <w:r w:rsidRPr="00914C46">
        <w:rPr>
          <w:rFonts w:ascii="Arial" w:hAnsi="Arial" w:cs="Arial"/>
          <w:sz w:val="20"/>
          <w:szCs w:val="20"/>
        </w:rPr>
        <w:t>hisse</w:t>
      </w:r>
      <w:r w:rsidR="00983A1E">
        <w:rPr>
          <w:rFonts w:ascii="Arial" w:hAnsi="Arial" w:cs="Arial"/>
          <w:sz w:val="20"/>
          <w:szCs w:val="20"/>
        </w:rPr>
        <w:t>r</w:t>
      </w:r>
      <w:r w:rsidRPr="00914C46">
        <w:rPr>
          <w:rFonts w:ascii="Arial" w:hAnsi="Arial" w:cs="Arial"/>
          <w:sz w:val="20"/>
          <w:szCs w:val="20"/>
        </w:rPr>
        <w:t xml:space="preserve"> les blocs de 35 tonnes </w:t>
      </w:r>
      <w:r>
        <w:rPr>
          <w:rFonts w:ascii="Arial" w:hAnsi="Arial" w:cs="Arial"/>
          <w:sz w:val="20"/>
          <w:szCs w:val="20"/>
        </w:rPr>
        <w:t xml:space="preserve">chacun </w:t>
      </w:r>
      <w:r w:rsidRPr="00914C46">
        <w:rPr>
          <w:rFonts w:ascii="Arial" w:hAnsi="Arial" w:cs="Arial"/>
          <w:sz w:val="20"/>
          <w:szCs w:val="20"/>
        </w:rPr>
        <w:t>vers le sommet</w:t>
      </w:r>
      <w:r w:rsidR="00983A1E">
        <w:rPr>
          <w:rFonts w:ascii="Arial" w:hAnsi="Arial" w:cs="Arial"/>
          <w:sz w:val="20"/>
          <w:szCs w:val="20"/>
        </w:rPr>
        <w:t xml:space="preserve"> de la tour</w:t>
      </w:r>
      <w:r w:rsidRPr="00914C46">
        <w:rPr>
          <w:rFonts w:ascii="Arial" w:hAnsi="Arial" w:cs="Arial"/>
          <w:sz w:val="20"/>
          <w:szCs w:val="20"/>
        </w:rPr>
        <w:t xml:space="preserve">. Quand la demande est supérieure à l'offre, </w:t>
      </w:r>
      <w:r w:rsidR="00983A1E">
        <w:rPr>
          <w:rFonts w:ascii="Arial" w:hAnsi="Arial" w:cs="Arial"/>
          <w:sz w:val="20"/>
          <w:szCs w:val="20"/>
        </w:rPr>
        <w:t>les blocs</w:t>
      </w:r>
      <w:r w:rsidRPr="00914C46">
        <w:rPr>
          <w:rFonts w:ascii="Arial" w:hAnsi="Arial" w:cs="Arial"/>
          <w:sz w:val="20"/>
          <w:szCs w:val="20"/>
        </w:rPr>
        <w:t xml:space="preserve"> sont redescendus à une vitesse d'environ 2,9 m/s alimentant un alternateur qui décharge l'électricité en moins de 3 secondes. Un logicie</w:t>
      </w:r>
      <w:r w:rsidR="00C34118">
        <w:rPr>
          <w:rFonts w:ascii="Arial" w:hAnsi="Arial" w:cs="Arial"/>
          <w:sz w:val="20"/>
          <w:szCs w:val="20"/>
        </w:rPr>
        <w:t xml:space="preserve">l </w:t>
      </w:r>
      <w:r w:rsidRPr="00914C46">
        <w:rPr>
          <w:rFonts w:ascii="Arial" w:hAnsi="Arial" w:cs="Arial"/>
          <w:sz w:val="20"/>
          <w:szCs w:val="20"/>
        </w:rPr>
        <w:t>assure le positionnement des briques, en tenant compte de l'approvisionnement énergétique</w:t>
      </w:r>
      <w:r w:rsidR="00C34118">
        <w:rPr>
          <w:rFonts w:ascii="Arial" w:hAnsi="Arial" w:cs="Arial"/>
          <w:sz w:val="20"/>
          <w:szCs w:val="20"/>
        </w:rPr>
        <w:t xml:space="preserve"> et </w:t>
      </w:r>
      <w:r w:rsidRPr="00914C46">
        <w:rPr>
          <w:rFonts w:ascii="Arial" w:hAnsi="Arial" w:cs="Arial"/>
          <w:sz w:val="20"/>
          <w:szCs w:val="20"/>
        </w:rPr>
        <w:t>de la demande</w:t>
      </w:r>
      <w:r w:rsidR="00C34118">
        <w:rPr>
          <w:rFonts w:ascii="Arial" w:hAnsi="Arial" w:cs="Arial"/>
          <w:sz w:val="20"/>
          <w:szCs w:val="20"/>
        </w:rPr>
        <w:t>.</w:t>
      </w:r>
    </w:p>
    <w:p w14:paraId="2943ACCC" w14:textId="77777777" w:rsidR="00974AC3" w:rsidRPr="00D26EB6" w:rsidRDefault="00974AC3" w:rsidP="00974AC3">
      <w:pPr>
        <w:jc w:val="right"/>
        <w:rPr>
          <w:rFonts w:ascii="Arial" w:hAnsi="Arial" w:cs="Arial"/>
          <w:i/>
          <w:iCs/>
          <w:sz w:val="18"/>
          <w:szCs w:val="18"/>
        </w:rPr>
      </w:pPr>
      <w:r w:rsidRPr="00D26EB6">
        <w:rPr>
          <w:rFonts w:ascii="Arial" w:hAnsi="Arial" w:cs="Arial"/>
          <w:i/>
          <w:iCs/>
          <w:sz w:val="18"/>
          <w:szCs w:val="18"/>
        </w:rPr>
        <w:t>https://www.lesechos.fr/thema/energie-stockage/energy-vault-stocke-lenergie-dans-une-grue-en-beton-1026304</w:t>
      </w:r>
    </w:p>
    <w:p w14:paraId="2448CD6D" w14:textId="77777777" w:rsidR="00974AC3" w:rsidRPr="0020762A" w:rsidRDefault="00974AC3" w:rsidP="00974AC3">
      <w:pPr>
        <w:jc w:val="both"/>
        <w:rPr>
          <w:rFonts w:ascii="Arial" w:hAnsi="Arial" w:cs="Arial"/>
          <w:i/>
          <w:iCs/>
          <w:sz w:val="20"/>
          <w:szCs w:val="20"/>
        </w:rPr>
      </w:pPr>
      <w:r w:rsidRPr="0020762A">
        <w:rPr>
          <w:rFonts w:ascii="Arial" w:hAnsi="Arial" w:cs="Arial"/>
          <w:i/>
          <w:iCs/>
          <w:sz w:val="20"/>
          <w:szCs w:val="20"/>
        </w:rPr>
        <w:t>Donnée : 1 Wh = 3600 J</w:t>
      </w:r>
    </w:p>
    <w:p w14:paraId="17FD94BC" w14:textId="448B6805" w:rsidR="00974AC3" w:rsidRDefault="00974AC3" w:rsidP="00974AC3">
      <w:pPr>
        <w:spacing w:after="60"/>
        <w:jc w:val="both"/>
        <w:rPr>
          <w:rFonts w:ascii="Arial" w:hAnsi="Arial" w:cs="Arial"/>
          <w:sz w:val="20"/>
          <w:szCs w:val="20"/>
        </w:rPr>
      </w:pPr>
      <w:bookmarkStart w:id="9" w:name="_Hlk134087967"/>
      <w:r w:rsidRPr="004907AC">
        <w:rPr>
          <w:rFonts w:ascii="Arial" w:hAnsi="Arial" w:cs="Arial"/>
          <w:b/>
          <w:bCs/>
          <w:sz w:val="20"/>
          <w:szCs w:val="20"/>
        </w:rPr>
        <w:t xml:space="preserve">Q1/ </w:t>
      </w:r>
      <w:r w:rsidR="00C34118" w:rsidRPr="00C34118">
        <w:rPr>
          <w:rFonts w:ascii="Arial" w:hAnsi="Arial" w:cs="Arial"/>
          <w:sz w:val="20"/>
          <w:szCs w:val="20"/>
        </w:rPr>
        <w:t>A votre avis, p</w:t>
      </w:r>
      <w:r w:rsidRPr="00C34118">
        <w:rPr>
          <w:rFonts w:ascii="Arial" w:hAnsi="Arial" w:cs="Arial"/>
          <w:sz w:val="20"/>
          <w:szCs w:val="20"/>
        </w:rPr>
        <w:t>our</w:t>
      </w:r>
      <w:r w:rsidRPr="004907AC">
        <w:rPr>
          <w:rFonts w:ascii="Arial" w:hAnsi="Arial" w:cs="Arial"/>
          <w:sz w:val="20"/>
          <w:szCs w:val="20"/>
        </w:rPr>
        <w:t xml:space="preserve"> quelle raison doit-on stocker les énergies solaire et éolienne ?</w:t>
      </w:r>
    </w:p>
    <w:p w14:paraId="47824D4B" w14:textId="3FD96240" w:rsidR="00C34118" w:rsidRPr="004907AC" w:rsidRDefault="00C34118" w:rsidP="00974AC3">
      <w:pPr>
        <w:spacing w:after="60"/>
        <w:jc w:val="both"/>
        <w:rPr>
          <w:rFonts w:ascii="Arial" w:hAnsi="Arial" w:cs="Arial"/>
          <w:b/>
          <w:bCs/>
          <w:sz w:val="20"/>
          <w:szCs w:val="20"/>
        </w:rPr>
      </w:pPr>
      <w:r w:rsidRPr="00C34118">
        <w:rPr>
          <w:rFonts w:ascii="Arial" w:hAnsi="Arial" w:cs="Arial"/>
          <w:b/>
          <w:bCs/>
          <w:sz w:val="20"/>
          <w:szCs w:val="20"/>
        </w:rPr>
        <w:t>Q2/</w:t>
      </w:r>
      <w:r>
        <w:rPr>
          <w:rFonts w:ascii="Arial" w:hAnsi="Arial" w:cs="Arial"/>
          <w:sz w:val="20"/>
          <w:szCs w:val="20"/>
        </w:rPr>
        <w:t xml:space="preserve"> Sous quelle forme d’énergie est stockée l’énergie avec les blocs de béton ?</w:t>
      </w:r>
    </w:p>
    <w:bookmarkEnd w:id="9"/>
    <w:p w14:paraId="763FA45E" w14:textId="040822E7" w:rsidR="00974AC3" w:rsidRDefault="00974AC3" w:rsidP="00974AC3">
      <w:pPr>
        <w:spacing w:after="60"/>
        <w:jc w:val="both"/>
        <w:rPr>
          <w:rFonts w:ascii="Arial" w:hAnsi="Arial" w:cs="Arial"/>
          <w:sz w:val="20"/>
          <w:szCs w:val="20"/>
        </w:rPr>
      </w:pPr>
      <w:r w:rsidRPr="0020762A">
        <w:rPr>
          <w:rFonts w:ascii="Arial" w:hAnsi="Arial" w:cs="Arial"/>
          <w:b/>
          <w:bCs/>
          <w:sz w:val="20"/>
          <w:szCs w:val="20"/>
        </w:rPr>
        <w:t>Q</w:t>
      </w:r>
      <w:r w:rsidR="00C34118">
        <w:rPr>
          <w:rFonts w:ascii="Arial" w:hAnsi="Arial" w:cs="Arial"/>
          <w:b/>
          <w:bCs/>
          <w:sz w:val="20"/>
          <w:szCs w:val="20"/>
        </w:rPr>
        <w:t>3</w:t>
      </w:r>
      <w:r w:rsidRPr="0020762A">
        <w:rPr>
          <w:rFonts w:ascii="Arial" w:hAnsi="Arial" w:cs="Arial"/>
          <w:b/>
          <w:bCs/>
          <w:sz w:val="20"/>
          <w:szCs w:val="20"/>
        </w:rPr>
        <w:t>/</w:t>
      </w:r>
      <w:r w:rsidRPr="00D26EB6">
        <w:rPr>
          <w:rFonts w:ascii="Arial" w:hAnsi="Arial" w:cs="Arial"/>
          <w:sz w:val="20"/>
          <w:szCs w:val="20"/>
        </w:rPr>
        <w:t xml:space="preserve"> Calculer l’énergie potentielle de pesanteur Ep d’un bloc de béton à 60 mètres de hauteur</w:t>
      </w:r>
      <w:r>
        <w:rPr>
          <w:rFonts w:ascii="Arial" w:hAnsi="Arial" w:cs="Arial"/>
          <w:sz w:val="20"/>
          <w:szCs w:val="20"/>
        </w:rPr>
        <w:t>.</w:t>
      </w:r>
    </w:p>
    <w:p w14:paraId="46873A11" w14:textId="7714791B" w:rsidR="00021C2B" w:rsidRPr="00D26EB6" w:rsidRDefault="00021C2B" w:rsidP="00974AC3">
      <w:pPr>
        <w:spacing w:after="60"/>
        <w:jc w:val="both"/>
        <w:rPr>
          <w:rFonts w:ascii="Arial" w:hAnsi="Arial" w:cs="Arial"/>
          <w:sz w:val="20"/>
          <w:szCs w:val="20"/>
        </w:rPr>
      </w:pPr>
      <w:r>
        <w:rPr>
          <w:rFonts w:ascii="Arial" w:hAnsi="Arial" w:cs="Arial"/>
          <w:sz w:val="20"/>
          <w:szCs w:val="20"/>
        </w:rPr>
        <w:t xml:space="preserve">La consommation annuelle en électricité d’un lycée est de 1,5 GWh / an. </w:t>
      </w:r>
    </w:p>
    <w:p w14:paraId="0291B392" w14:textId="791D3B9F" w:rsidR="00974AC3" w:rsidRDefault="00974AC3" w:rsidP="00974AC3">
      <w:pPr>
        <w:jc w:val="both"/>
        <w:rPr>
          <w:rFonts w:ascii="Arial" w:hAnsi="Arial" w:cs="Arial"/>
          <w:sz w:val="20"/>
          <w:szCs w:val="20"/>
        </w:rPr>
      </w:pPr>
      <w:r w:rsidRPr="006A5BE5">
        <w:rPr>
          <w:rFonts w:ascii="Arial" w:hAnsi="Arial" w:cs="Arial"/>
          <w:b/>
          <w:bCs/>
          <w:sz w:val="20"/>
          <w:szCs w:val="20"/>
        </w:rPr>
        <w:lastRenderedPageBreak/>
        <w:t>Q</w:t>
      </w:r>
      <w:r w:rsidR="00C34118">
        <w:rPr>
          <w:rFonts w:ascii="Arial" w:hAnsi="Arial" w:cs="Arial"/>
          <w:b/>
          <w:bCs/>
          <w:sz w:val="20"/>
          <w:szCs w:val="20"/>
        </w:rPr>
        <w:t>4</w:t>
      </w:r>
      <w:r w:rsidRPr="006A5BE5">
        <w:rPr>
          <w:rFonts w:ascii="Arial" w:hAnsi="Arial" w:cs="Arial"/>
          <w:b/>
          <w:bCs/>
          <w:sz w:val="20"/>
          <w:szCs w:val="20"/>
        </w:rPr>
        <w:t>/</w:t>
      </w:r>
      <w:r w:rsidRPr="00D26EB6">
        <w:rPr>
          <w:rFonts w:ascii="Arial" w:hAnsi="Arial" w:cs="Arial"/>
          <w:sz w:val="20"/>
          <w:szCs w:val="20"/>
        </w:rPr>
        <w:t xml:space="preserve"> Combien de blocs doit soulever la grue pour stocker </w:t>
      </w:r>
      <w:r w:rsidR="00021C2B">
        <w:rPr>
          <w:rFonts w:ascii="Arial" w:hAnsi="Arial" w:cs="Arial"/>
          <w:sz w:val="20"/>
          <w:szCs w:val="20"/>
        </w:rPr>
        <w:t>l’énergie nécessaire à une journée de fonctionnement du lycée ?</w:t>
      </w:r>
    </w:p>
    <w:p w14:paraId="2AA2A09D" w14:textId="77777777" w:rsidR="00974AC3" w:rsidRPr="00D26EB6" w:rsidRDefault="00974AC3" w:rsidP="00974AC3">
      <w:pPr>
        <w:jc w:val="both"/>
        <w:rPr>
          <w:rFonts w:ascii="Arial" w:hAnsi="Arial" w:cs="Arial"/>
          <w:sz w:val="20"/>
          <w:szCs w:val="20"/>
        </w:rPr>
      </w:pPr>
    </w:p>
    <w:p w14:paraId="3BF85FD5" w14:textId="77777777" w:rsidR="00974AC3" w:rsidRPr="00E83796" w:rsidRDefault="00974AC3" w:rsidP="00974AC3">
      <w:pPr>
        <w:spacing w:after="60"/>
        <w:jc w:val="both"/>
        <w:rPr>
          <w:rFonts w:ascii="Arial" w:hAnsi="Arial" w:cs="Arial"/>
          <w:b/>
          <w:bCs/>
          <w:sz w:val="20"/>
          <w:szCs w:val="20"/>
        </w:rPr>
      </w:pPr>
      <w:r w:rsidRPr="00CB4170">
        <w:rPr>
          <w:rFonts w:ascii="Arial" w:hAnsi="Arial" w:cs="Arial"/>
          <w:b/>
          <w:bCs/>
          <w:sz w:val="20"/>
          <w:szCs w:val="20"/>
        </w:rPr>
        <w:t xml:space="preserve">EXERCICE </w:t>
      </w:r>
      <w:r>
        <w:rPr>
          <w:rFonts w:ascii="Arial" w:hAnsi="Arial" w:cs="Arial"/>
          <w:b/>
          <w:bCs/>
          <w:sz w:val="20"/>
          <w:szCs w:val="20"/>
        </w:rPr>
        <w:t>4</w:t>
      </w:r>
      <w:r w:rsidRPr="00CB4170">
        <w:rPr>
          <w:rFonts w:ascii="Arial" w:hAnsi="Arial" w:cs="Arial"/>
          <w:sz w:val="20"/>
          <w:szCs w:val="20"/>
        </w:rPr>
        <w:t xml:space="preserve"> : </w:t>
      </w:r>
      <w:r w:rsidRPr="00E83796">
        <w:rPr>
          <w:rFonts w:ascii="Arial" w:hAnsi="Arial" w:cs="Arial"/>
          <w:b/>
          <w:bCs/>
          <w:sz w:val="20"/>
          <w:szCs w:val="20"/>
        </w:rPr>
        <w:t xml:space="preserve">freinage régénératif d’une voiture hybride </w:t>
      </w:r>
    </w:p>
    <w:p w14:paraId="42815315" w14:textId="77777777" w:rsidR="00974AC3" w:rsidRPr="00895482" w:rsidRDefault="00974AC3" w:rsidP="00974AC3">
      <w:pPr>
        <w:pStyle w:val="NormalWeb"/>
        <w:pBdr>
          <w:top w:val="single" w:sz="4" w:space="1" w:color="auto"/>
          <w:left w:val="single" w:sz="4" w:space="4" w:color="auto"/>
          <w:bottom w:val="single" w:sz="4" w:space="1" w:color="auto"/>
          <w:right w:val="single" w:sz="4" w:space="4" w:color="auto"/>
        </w:pBdr>
        <w:spacing w:before="0" w:beforeAutospacing="0" w:after="60" w:afterAutospacing="0"/>
        <w:jc w:val="both"/>
        <w:rPr>
          <w:rFonts w:ascii="Arial" w:hAnsi="Arial" w:cs="Arial"/>
          <w:b/>
          <w:bCs/>
          <w:sz w:val="20"/>
          <w:szCs w:val="20"/>
        </w:rPr>
      </w:pPr>
      <w:r w:rsidRPr="00895482">
        <w:rPr>
          <w:rFonts w:ascii="Arial" w:hAnsi="Arial" w:cs="Arial"/>
          <w:b/>
          <w:bCs/>
          <w:sz w:val="20"/>
          <w:szCs w:val="20"/>
        </w:rPr>
        <w:t>Principe d’une voiture hybride.</w:t>
      </w:r>
    </w:p>
    <w:p w14:paraId="765D2B43" w14:textId="77777777" w:rsidR="00974AC3" w:rsidRDefault="00974AC3" w:rsidP="00974AC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sidRPr="00453572">
        <w:rPr>
          <w:rFonts w:ascii="Arial" w:hAnsi="Arial" w:cs="Arial"/>
          <w:sz w:val="20"/>
          <w:szCs w:val="20"/>
        </w:rPr>
        <w:t>Un véhicule « hybride » combine un moteur à combustion interne (moteur thermique) et un moteur électrique. Il utilise donc à la fois un</w:t>
      </w:r>
      <w:r>
        <w:rPr>
          <w:rFonts w:ascii="Arial" w:hAnsi="Arial" w:cs="Arial"/>
          <w:sz w:val="20"/>
          <w:szCs w:val="20"/>
        </w:rPr>
        <w:t xml:space="preserve"> carburant</w:t>
      </w:r>
      <w:r w:rsidRPr="00453572">
        <w:rPr>
          <w:rStyle w:val="DfinitionHTML"/>
          <w:rFonts w:ascii="Arial" w:hAnsi="Arial" w:cs="Arial"/>
          <w:sz w:val="20"/>
          <w:szCs w:val="20"/>
        </w:rPr>
        <w:t xml:space="preserve"> </w:t>
      </w:r>
      <w:r w:rsidRPr="00453572">
        <w:rPr>
          <w:rFonts w:ascii="Arial" w:hAnsi="Arial" w:cs="Arial"/>
          <w:sz w:val="20"/>
          <w:szCs w:val="20"/>
        </w:rPr>
        <w:t xml:space="preserve">(essence) et de l’électricité. </w:t>
      </w:r>
    </w:p>
    <w:p w14:paraId="6F5192FC" w14:textId="77777777" w:rsidR="00974AC3" w:rsidRPr="00453572" w:rsidRDefault="00974AC3" w:rsidP="00974AC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sidRPr="00453572">
        <w:rPr>
          <w:rStyle w:val="lev"/>
          <w:rFonts w:ascii="Arial" w:hAnsi="Arial" w:cs="Arial"/>
          <w:sz w:val="20"/>
          <w:szCs w:val="20"/>
        </w:rPr>
        <w:t>-</w:t>
      </w:r>
      <w:r>
        <w:rPr>
          <w:rStyle w:val="lev"/>
          <w:rFonts w:ascii="Arial" w:hAnsi="Arial" w:cs="Arial"/>
          <w:sz w:val="20"/>
          <w:szCs w:val="20"/>
        </w:rPr>
        <w:t xml:space="preserve"> </w:t>
      </w:r>
      <w:r w:rsidRPr="00453572">
        <w:rPr>
          <w:rStyle w:val="lev"/>
          <w:rFonts w:ascii="Arial" w:hAnsi="Arial" w:cs="Arial"/>
          <w:sz w:val="20"/>
          <w:szCs w:val="20"/>
        </w:rPr>
        <w:t>Le moteur thermique,</w:t>
      </w:r>
      <w:r>
        <w:rPr>
          <w:rStyle w:val="lev"/>
          <w:rFonts w:ascii="Arial" w:hAnsi="Arial" w:cs="Arial"/>
          <w:sz w:val="20"/>
          <w:szCs w:val="20"/>
        </w:rPr>
        <w:t xml:space="preserve"> </w:t>
      </w:r>
      <w:r w:rsidRPr="00453572">
        <w:rPr>
          <w:rFonts w:ascii="Arial" w:hAnsi="Arial" w:cs="Arial"/>
          <w:sz w:val="20"/>
          <w:szCs w:val="20"/>
        </w:rPr>
        <w:t>relié aux roues motrices, assure l’essentiel de la locomotion en vitesse de croisière. Il</w:t>
      </w:r>
      <w:r>
        <w:rPr>
          <w:rFonts w:ascii="Arial" w:hAnsi="Arial" w:cs="Arial"/>
          <w:sz w:val="20"/>
          <w:szCs w:val="20"/>
        </w:rPr>
        <w:t xml:space="preserve"> </w:t>
      </w:r>
      <w:r w:rsidRPr="00453572">
        <w:rPr>
          <w:rFonts w:ascii="Arial" w:hAnsi="Arial" w:cs="Arial"/>
          <w:sz w:val="20"/>
          <w:szCs w:val="20"/>
        </w:rPr>
        <w:t>contribue aussi à la recharge des batteries.</w:t>
      </w:r>
    </w:p>
    <w:p w14:paraId="2780D23F" w14:textId="77777777" w:rsidR="00974AC3" w:rsidRDefault="00974AC3" w:rsidP="00974AC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Pr>
          <w:rStyle w:val="lev"/>
          <w:rFonts w:ascii="Arial" w:hAnsi="Arial" w:cs="Arial"/>
          <w:sz w:val="20"/>
          <w:szCs w:val="20"/>
        </w:rPr>
        <w:t xml:space="preserve">- </w:t>
      </w:r>
      <w:r w:rsidRPr="00453572">
        <w:rPr>
          <w:rStyle w:val="lev"/>
          <w:rFonts w:ascii="Arial" w:hAnsi="Arial" w:cs="Arial"/>
          <w:sz w:val="20"/>
          <w:szCs w:val="20"/>
        </w:rPr>
        <w:t>Le moteur électrique,</w:t>
      </w:r>
      <w:r>
        <w:rPr>
          <w:rStyle w:val="lev"/>
          <w:rFonts w:ascii="Arial" w:hAnsi="Arial" w:cs="Arial"/>
          <w:sz w:val="20"/>
          <w:szCs w:val="20"/>
        </w:rPr>
        <w:t xml:space="preserve"> </w:t>
      </w:r>
      <w:r w:rsidRPr="00453572">
        <w:rPr>
          <w:rFonts w:ascii="Arial" w:hAnsi="Arial" w:cs="Arial"/>
          <w:sz w:val="20"/>
          <w:szCs w:val="20"/>
        </w:rPr>
        <w:t xml:space="preserve">lui aussi relié aux roues, participe à la locomotion dans les vitesses basses. </w:t>
      </w:r>
    </w:p>
    <w:p w14:paraId="140E88BD" w14:textId="77777777" w:rsidR="00974AC3" w:rsidRPr="00453572" w:rsidRDefault="00974AC3" w:rsidP="00974AC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Pr>
          <w:rFonts w:ascii="Arial" w:hAnsi="Arial" w:cs="Arial"/>
          <w:sz w:val="20"/>
          <w:szCs w:val="20"/>
        </w:rPr>
        <w:t>Le moteur électrique est réversible et d</w:t>
      </w:r>
      <w:r w:rsidRPr="00453572">
        <w:rPr>
          <w:rFonts w:ascii="Arial" w:hAnsi="Arial" w:cs="Arial"/>
          <w:sz w:val="20"/>
          <w:szCs w:val="20"/>
        </w:rPr>
        <w:t>ans les phases de décélération et de freinage, il récupère l’énergie cinétique, la transforme en électricité et alimente la batterie.</w:t>
      </w:r>
      <w:r>
        <w:rPr>
          <w:rFonts w:ascii="Arial" w:hAnsi="Arial" w:cs="Arial"/>
          <w:sz w:val="20"/>
          <w:szCs w:val="20"/>
        </w:rPr>
        <w:t xml:space="preserve"> L’énergie électrique stockée dans la batterie pourra être redistribuée au moteur électrique lors d’une prochaine utilisation, ce qui permet de diminuer la consommation d’essence.</w:t>
      </w:r>
    </w:p>
    <w:p w14:paraId="0CA089F0" w14:textId="77777777" w:rsidR="00974AC3" w:rsidRPr="00895482" w:rsidRDefault="00974AC3" w:rsidP="00974AC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right"/>
        <w:rPr>
          <w:rFonts w:ascii="Arial" w:hAnsi="Arial" w:cs="Arial"/>
          <w:i/>
          <w:iCs/>
          <w:sz w:val="18"/>
          <w:szCs w:val="18"/>
        </w:rPr>
      </w:pPr>
      <w:r w:rsidRPr="00895482">
        <w:rPr>
          <w:rFonts w:ascii="Arial" w:hAnsi="Arial" w:cs="Arial"/>
          <w:i/>
          <w:iCs/>
          <w:sz w:val="18"/>
          <w:szCs w:val="18"/>
        </w:rPr>
        <w:t>D’après : https://www.planete-energies.com/fr/media/article/comment-ca-marche-voiture-hybride</w:t>
      </w:r>
    </w:p>
    <w:p w14:paraId="05D87669" w14:textId="77777777" w:rsidR="00974AC3" w:rsidRDefault="00974AC3" w:rsidP="00974AC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p>
    <w:p w14:paraId="5C4352CA" w14:textId="77777777" w:rsidR="00974AC3" w:rsidRDefault="00974AC3" w:rsidP="00974AC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Pr>
          <w:rFonts w:ascii="Arial" w:hAnsi="Arial" w:cs="Arial"/>
          <w:sz w:val="20"/>
          <w:szCs w:val="20"/>
        </w:rPr>
        <w:t>Le rendement d’un cycle de charge - décharge de la batterie est d’environ 86%.</w:t>
      </w:r>
    </w:p>
    <w:p w14:paraId="1DCBF583" w14:textId="77777777" w:rsidR="00974AC3" w:rsidRDefault="00974AC3" w:rsidP="00974AC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Pr>
          <w:rFonts w:ascii="Arial" w:hAnsi="Arial" w:cs="Arial"/>
          <w:sz w:val="20"/>
          <w:szCs w:val="20"/>
        </w:rPr>
        <w:t>Une voiture hybride non rechargeable peut stocker environ 2 kWh d’énergie dans la batterie.</w:t>
      </w:r>
    </w:p>
    <w:p w14:paraId="34966C2C" w14:textId="77777777" w:rsidR="00974AC3" w:rsidRDefault="00974AC3" w:rsidP="00974AC3">
      <w:pPr>
        <w:pStyle w:val="NormalWeb"/>
        <w:spacing w:before="0" w:beforeAutospacing="0" w:after="0" w:afterAutospacing="0"/>
        <w:jc w:val="both"/>
        <w:rPr>
          <w:rFonts w:ascii="Arial" w:hAnsi="Arial" w:cs="Arial"/>
          <w:sz w:val="20"/>
          <w:szCs w:val="20"/>
        </w:rPr>
      </w:pPr>
    </w:p>
    <w:p w14:paraId="09C095B3" w14:textId="77777777" w:rsidR="00974AC3" w:rsidRPr="0044242D" w:rsidRDefault="00974AC3" w:rsidP="00974AC3">
      <w:pPr>
        <w:spacing w:after="60"/>
        <w:jc w:val="both"/>
        <w:rPr>
          <w:rStyle w:val="markedcontent"/>
          <w:rFonts w:ascii="Arial" w:hAnsi="Arial" w:cs="Arial"/>
          <w:b/>
          <w:bCs/>
          <w:sz w:val="20"/>
          <w:szCs w:val="20"/>
        </w:rPr>
      </w:pPr>
      <w:r w:rsidRPr="0044242D">
        <w:rPr>
          <w:rStyle w:val="markedcontent"/>
          <w:rFonts w:ascii="Arial" w:hAnsi="Arial" w:cs="Arial"/>
          <w:b/>
          <w:bCs/>
          <w:sz w:val="20"/>
          <w:szCs w:val="20"/>
        </w:rPr>
        <w:t xml:space="preserve">L’objectif de cet exercice est de </w:t>
      </w:r>
      <w:r>
        <w:rPr>
          <w:rStyle w:val="markedcontent"/>
          <w:rFonts w:ascii="Arial" w:hAnsi="Arial" w:cs="Arial"/>
          <w:b/>
          <w:bCs/>
          <w:sz w:val="20"/>
          <w:szCs w:val="20"/>
        </w:rPr>
        <w:t>calculer la quantité</w:t>
      </w:r>
      <w:r w:rsidRPr="0044242D">
        <w:rPr>
          <w:rStyle w:val="markedcontent"/>
          <w:rFonts w:ascii="Arial" w:hAnsi="Arial" w:cs="Arial"/>
          <w:b/>
          <w:bCs/>
          <w:sz w:val="20"/>
          <w:szCs w:val="20"/>
        </w:rPr>
        <w:t xml:space="preserve"> </w:t>
      </w:r>
      <w:r>
        <w:rPr>
          <w:rStyle w:val="markedcontent"/>
          <w:rFonts w:ascii="Arial" w:hAnsi="Arial" w:cs="Arial"/>
          <w:b/>
          <w:bCs/>
          <w:sz w:val="20"/>
          <w:szCs w:val="20"/>
        </w:rPr>
        <w:t>d</w:t>
      </w:r>
      <w:r w:rsidRPr="0044242D">
        <w:rPr>
          <w:rStyle w:val="markedcontent"/>
          <w:rFonts w:ascii="Arial" w:hAnsi="Arial" w:cs="Arial"/>
          <w:b/>
          <w:bCs/>
          <w:sz w:val="20"/>
          <w:szCs w:val="20"/>
        </w:rPr>
        <w:t>’énergie récupérée par un</w:t>
      </w:r>
      <w:r>
        <w:rPr>
          <w:rStyle w:val="markedcontent"/>
          <w:rFonts w:ascii="Arial" w:hAnsi="Arial" w:cs="Arial"/>
          <w:b/>
          <w:bCs/>
          <w:sz w:val="20"/>
          <w:szCs w:val="20"/>
        </w:rPr>
        <w:t>e voiture</w:t>
      </w:r>
      <w:r w:rsidRPr="0044242D">
        <w:rPr>
          <w:rStyle w:val="markedcontent"/>
          <w:rFonts w:ascii="Arial" w:hAnsi="Arial" w:cs="Arial"/>
          <w:b/>
          <w:bCs/>
          <w:sz w:val="20"/>
          <w:szCs w:val="20"/>
        </w:rPr>
        <w:t xml:space="preserve"> hybride </w:t>
      </w:r>
      <w:r>
        <w:rPr>
          <w:rStyle w:val="markedcontent"/>
          <w:rFonts w:ascii="Arial" w:hAnsi="Arial" w:cs="Arial"/>
          <w:b/>
          <w:bCs/>
          <w:sz w:val="20"/>
          <w:szCs w:val="20"/>
        </w:rPr>
        <w:t xml:space="preserve">lors d’un freinage </w:t>
      </w:r>
      <w:r w:rsidRPr="0044242D">
        <w:rPr>
          <w:rStyle w:val="markedcontent"/>
          <w:rFonts w:ascii="Arial" w:hAnsi="Arial" w:cs="Arial"/>
          <w:b/>
          <w:bCs/>
          <w:sz w:val="20"/>
          <w:szCs w:val="20"/>
        </w:rPr>
        <w:t xml:space="preserve">pour s’arrêter à un stop. </w:t>
      </w:r>
    </w:p>
    <w:p w14:paraId="3C3BB2F8" w14:textId="77777777" w:rsidR="00974AC3" w:rsidRPr="00CB4170" w:rsidRDefault="00974AC3" w:rsidP="00974AC3">
      <w:pPr>
        <w:spacing w:after="60"/>
        <w:jc w:val="both"/>
        <w:rPr>
          <w:rStyle w:val="markedcontent"/>
          <w:rFonts w:ascii="Arial" w:hAnsi="Arial" w:cs="Arial"/>
          <w:sz w:val="20"/>
          <w:szCs w:val="20"/>
        </w:rPr>
      </w:pPr>
      <w:r>
        <w:rPr>
          <w:rStyle w:val="markedcontent"/>
          <w:rFonts w:ascii="Arial" w:hAnsi="Arial" w:cs="Arial"/>
          <w:sz w:val="20"/>
          <w:szCs w:val="20"/>
        </w:rPr>
        <w:t>On considère le</w:t>
      </w:r>
      <w:r w:rsidRPr="00CB4170">
        <w:rPr>
          <w:rStyle w:val="markedcontent"/>
          <w:rFonts w:ascii="Arial" w:hAnsi="Arial" w:cs="Arial"/>
          <w:sz w:val="20"/>
          <w:szCs w:val="20"/>
        </w:rPr>
        <w:t xml:space="preserve"> système {voiture + conducteur} </w:t>
      </w:r>
      <w:r>
        <w:rPr>
          <w:rStyle w:val="markedcontent"/>
          <w:rFonts w:ascii="Arial" w:hAnsi="Arial" w:cs="Arial"/>
          <w:sz w:val="20"/>
          <w:szCs w:val="20"/>
        </w:rPr>
        <w:t xml:space="preserve">assimilé à un point de masse </w:t>
      </w:r>
      <w:r w:rsidRPr="00CB4170">
        <w:rPr>
          <w:rStyle w:val="markedcontent"/>
          <w:rFonts w:ascii="Cambria Math" w:hAnsi="Cambria Math" w:cs="Cambria Math"/>
          <w:sz w:val="20"/>
          <w:szCs w:val="20"/>
        </w:rPr>
        <w:t>𝑚</w:t>
      </w:r>
      <w:r>
        <w:rPr>
          <w:rStyle w:val="markedcontent"/>
          <w:rFonts w:ascii="Cambria Math" w:hAnsi="Cambria Math" w:cs="Cambria Math"/>
          <w:sz w:val="20"/>
          <w:szCs w:val="20"/>
        </w:rPr>
        <w:t xml:space="preserve"> = 1,95 tonnes</w:t>
      </w:r>
      <w:r w:rsidRPr="00CB4170">
        <w:rPr>
          <w:rStyle w:val="markedcontent"/>
          <w:rFonts w:ascii="Arial" w:hAnsi="Arial" w:cs="Arial"/>
          <w:sz w:val="20"/>
          <w:szCs w:val="20"/>
        </w:rPr>
        <w:t xml:space="preserve">, dans le référentiel terrestre considéré comme étant galiléen. </w:t>
      </w:r>
    </w:p>
    <w:p w14:paraId="594D9DBF" w14:textId="77777777" w:rsidR="00974AC3" w:rsidRPr="00CB4170" w:rsidRDefault="00974AC3" w:rsidP="00974AC3">
      <w:pPr>
        <w:spacing w:after="60"/>
        <w:jc w:val="both"/>
        <w:rPr>
          <w:rFonts w:ascii="Arial" w:hAnsi="Arial" w:cs="Arial"/>
          <w:sz w:val="20"/>
          <w:szCs w:val="20"/>
        </w:rPr>
      </w:pPr>
      <w:r w:rsidRPr="00CB4170">
        <w:rPr>
          <w:rStyle w:val="markedcontent"/>
          <w:rFonts w:ascii="Arial" w:hAnsi="Arial" w:cs="Arial"/>
          <w:sz w:val="20"/>
          <w:szCs w:val="20"/>
        </w:rPr>
        <w:t xml:space="preserve">Le système {voiture + conducteur} se déplace à l’horizontale, en ligne droite. </w:t>
      </w:r>
      <w:r w:rsidRPr="00CB4170">
        <w:rPr>
          <w:rFonts w:ascii="Arial" w:hAnsi="Arial" w:cs="Arial"/>
          <w:sz w:val="20"/>
          <w:szCs w:val="20"/>
        </w:rPr>
        <w:t>La voiture arrive en A à 50</w:t>
      </w:r>
      <w:r>
        <w:rPr>
          <w:rFonts w:ascii="Arial" w:hAnsi="Arial" w:cs="Arial"/>
          <w:sz w:val="20"/>
          <w:szCs w:val="20"/>
        </w:rPr>
        <w:t> </w:t>
      </w:r>
      <w:r w:rsidRPr="00CB4170">
        <w:rPr>
          <w:rFonts w:ascii="Arial" w:hAnsi="Arial" w:cs="Arial"/>
          <w:sz w:val="20"/>
          <w:szCs w:val="20"/>
        </w:rPr>
        <w:t xml:space="preserve">km/h et freine pour s’arrêter </w:t>
      </w:r>
      <w:r>
        <w:rPr>
          <w:rFonts w:ascii="Arial" w:hAnsi="Arial" w:cs="Arial"/>
          <w:sz w:val="20"/>
          <w:szCs w:val="20"/>
        </w:rPr>
        <w:t xml:space="preserve">à un stop </w:t>
      </w:r>
      <w:r w:rsidRPr="00CB4170">
        <w:rPr>
          <w:rFonts w:ascii="Arial" w:hAnsi="Arial" w:cs="Arial"/>
          <w:sz w:val="20"/>
          <w:szCs w:val="20"/>
        </w:rPr>
        <w:t xml:space="preserve">en B. </w:t>
      </w:r>
      <w:r>
        <w:rPr>
          <w:rFonts w:ascii="Arial" w:hAnsi="Arial" w:cs="Arial"/>
          <w:sz w:val="20"/>
          <w:szCs w:val="20"/>
        </w:rPr>
        <w:t>La distance entre A et B est de 150 m.</w:t>
      </w:r>
    </w:p>
    <w:p w14:paraId="11A9976F" w14:textId="77777777" w:rsidR="00974AC3" w:rsidRPr="00CB4170" w:rsidRDefault="00974AC3" w:rsidP="00974AC3">
      <w:pPr>
        <w:spacing w:after="60"/>
        <w:jc w:val="both"/>
        <w:rPr>
          <w:rFonts w:ascii="Arial" w:hAnsi="Arial" w:cs="Arial"/>
          <w:sz w:val="20"/>
          <w:szCs w:val="20"/>
        </w:rPr>
      </w:pPr>
    </w:p>
    <w:p w14:paraId="32233825" w14:textId="77777777" w:rsidR="00974AC3" w:rsidRPr="00CB4170" w:rsidRDefault="00974AC3" w:rsidP="00974AC3">
      <w:pPr>
        <w:spacing w:after="60"/>
        <w:jc w:val="center"/>
        <w:rPr>
          <w:rFonts w:ascii="Arial" w:hAnsi="Arial" w:cs="Arial"/>
          <w:sz w:val="20"/>
          <w:szCs w:val="20"/>
        </w:rPr>
      </w:pPr>
      <w:r w:rsidRPr="00CB4170">
        <w:rPr>
          <w:noProof/>
          <w:sz w:val="20"/>
          <w:szCs w:val="20"/>
        </w:rPr>
        <w:drawing>
          <wp:inline distT="0" distB="0" distL="0" distR="0" wp14:anchorId="57E1BF7F" wp14:editId="0A7C577D">
            <wp:extent cx="3405117" cy="906458"/>
            <wp:effectExtent l="0" t="0" r="508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07770" cy="907164"/>
                    </a:xfrm>
                    <a:prstGeom prst="rect">
                      <a:avLst/>
                    </a:prstGeom>
                    <a:noFill/>
                    <a:ln>
                      <a:noFill/>
                    </a:ln>
                  </pic:spPr>
                </pic:pic>
              </a:graphicData>
            </a:graphic>
          </wp:inline>
        </w:drawing>
      </w:r>
    </w:p>
    <w:p w14:paraId="0C2DAD79" w14:textId="19CB6A01" w:rsidR="00974AC3" w:rsidRPr="0047028C" w:rsidRDefault="00974AC3" w:rsidP="00974AC3">
      <w:pPr>
        <w:spacing w:after="60"/>
        <w:jc w:val="both"/>
        <w:rPr>
          <w:rFonts w:ascii="Arial" w:hAnsi="Arial" w:cs="Arial"/>
          <w:i/>
          <w:iCs/>
          <w:sz w:val="20"/>
          <w:szCs w:val="20"/>
        </w:rPr>
      </w:pPr>
      <w:r w:rsidRPr="00B92B12">
        <w:rPr>
          <w:rFonts w:ascii="Arial" w:hAnsi="Arial" w:cs="Arial"/>
          <w:b/>
          <w:bCs/>
          <w:sz w:val="20"/>
          <w:szCs w:val="20"/>
        </w:rPr>
        <w:t>Q1/</w:t>
      </w:r>
      <w:r w:rsidRPr="00CB4170">
        <w:rPr>
          <w:rFonts w:ascii="Arial" w:hAnsi="Arial" w:cs="Arial"/>
          <w:sz w:val="20"/>
          <w:szCs w:val="20"/>
        </w:rPr>
        <w:t xml:space="preserve"> Représenter sur </w:t>
      </w:r>
      <w:r>
        <w:rPr>
          <w:rFonts w:ascii="Arial" w:hAnsi="Arial" w:cs="Arial"/>
          <w:sz w:val="20"/>
          <w:szCs w:val="20"/>
        </w:rPr>
        <w:t>un</w:t>
      </w:r>
      <w:r w:rsidRPr="00CB4170">
        <w:rPr>
          <w:rFonts w:ascii="Arial" w:hAnsi="Arial" w:cs="Arial"/>
          <w:sz w:val="20"/>
          <w:szCs w:val="20"/>
        </w:rPr>
        <w:t xml:space="preserve"> schéma</w:t>
      </w:r>
      <w:r>
        <w:rPr>
          <w:rFonts w:ascii="Arial" w:hAnsi="Arial" w:cs="Arial"/>
          <w:sz w:val="20"/>
          <w:szCs w:val="20"/>
        </w:rPr>
        <w:t>,</w:t>
      </w:r>
      <w:r w:rsidRPr="00CB4170">
        <w:rPr>
          <w:rFonts w:ascii="Arial" w:hAnsi="Arial" w:cs="Arial"/>
          <w:sz w:val="20"/>
          <w:szCs w:val="20"/>
        </w:rPr>
        <w:t xml:space="preserve"> toutes les forces qui s’exercent sur la voiture lorsqu’elle se trouve entre A et B.</w:t>
      </w:r>
      <w:r w:rsidR="0047028C">
        <w:rPr>
          <w:rFonts w:ascii="Arial" w:hAnsi="Arial" w:cs="Arial"/>
          <w:sz w:val="20"/>
          <w:szCs w:val="20"/>
        </w:rPr>
        <w:t xml:space="preserve"> </w:t>
      </w:r>
      <w:r w:rsidR="0047028C" w:rsidRPr="0047028C">
        <w:rPr>
          <w:rFonts w:ascii="Arial" w:hAnsi="Arial" w:cs="Arial"/>
          <w:i/>
          <w:iCs/>
          <w:sz w:val="20"/>
          <w:szCs w:val="20"/>
        </w:rPr>
        <w:t>Sur ce schéma, la voiture sera représentée par un point.</w:t>
      </w:r>
    </w:p>
    <w:p w14:paraId="4F64C01D" w14:textId="77777777" w:rsidR="00974AC3" w:rsidRDefault="00974AC3" w:rsidP="00974AC3">
      <w:pPr>
        <w:spacing w:after="60"/>
        <w:jc w:val="both"/>
        <w:rPr>
          <w:rFonts w:ascii="Arial" w:hAnsi="Arial" w:cs="Arial"/>
          <w:sz w:val="20"/>
          <w:szCs w:val="20"/>
        </w:rPr>
      </w:pPr>
      <w:bookmarkStart w:id="10" w:name="_Hlk134558504"/>
      <w:r w:rsidRPr="00DA3FA1">
        <w:rPr>
          <w:rFonts w:ascii="Arial" w:hAnsi="Arial" w:cs="Arial"/>
          <w:b/>
          <w:bCs/>
          <w:sz w:val="20"/>
          <w:szCs w:val="20"/>
        </w:rPr>
        <w:t xml:space="preserve">Q2/ </w:t>
      </w:r>
      <w:r w:rsidRPr="00DA3FA1">
        <w:rPr>
          <w:rFonts w:ascii="Arial" w:hAnsi="Arial" w:cs="Arial"/>
          <w:sz w:val="20"/>
          <w:szCs w:val="20"/>
        </w:rPr>
        <w:t>Calculer le travail des forces qui s’exerc</w:t>
      </w:r>
      <w:r>
        <w:rPr>
          <w:rFonts w:ascii="Arial" w:hAnsi="Arial" w:cs="Arial"/>
          <w:sz w:val="20"/>
          <w:szCs w:val="20"/>
        </w:rPr>
        <w:t>ent sur la voiture entre A et B.</w:t>
      </w:r>
    </w:p>
    <w:p w14:paraId="672B0B79" w14:textId="77777777" w:rsidR="00974AC3" w:rsidRPr="00DA3FA1" w:rsidRDefault="00974AC3" w:rsidP="00974AC3">
      <w:pPr>
        <w:spacing w:after="60"/>
        <w:jc w:val="both"/>
        <w:rPr>
          <w:rFonts w:ascii="Arial" w:hAnsi="Arial" w:cs="Arial"/>
          <w:sz w:val="20"/>
          <w:szCs w:val="20"/>
        </w:rPr>
      </w:pPr>
      <w:bookmarkStart w:id="11" w:name="_Hlk134558470"/>
      <w:bookmarkEnd w:id="10"/>
      <w:r w:rsidRPr="00DA3FA1">
        <w:rPr>
          <w:rFonts w:ascii="Arial" w:hAnsi="Arial" w:cs="Arial"/>
          <w:b/>
          <w:bCs/>
          <w:sz w:val="20"/>
          <w:szCs w:val="20"/>
        </w:rPr>
        <w:t>Q</w:t>
      </w:r>
      <w:r>
        <w:rPr>
          <w:rFonts w:ascii="Arial" w:hAnsi="Arial" w:cs="Arial"/>
          <w:b/>
          <w:bCs/>
          <w:sz w:val="20"/>
          <w:szCs w:val="20"/>
        </w:rPr>
        <w:t>3</w:t>
      </w:r>
      <w:r w:rsidRPr="00DA3FA1">
        <w:rPr>
          <w:rFonts w:ascii="Arial" w:hAnsi="Arial" w:cs="Arial"/>
          <w:b/>
          <w:bCs/>
          <w:sz w:val="20"/>
          <w:szCs w:val="20"/>
        </w:rPr>
        <w:t>/</w:t>
      </w:r>
      <w:r>
        <w:rPr>
          <w:rFonts w:ascii="Arial" w:hAnsi="Arial" w:cs="Arial"/>
          <w:sz w:val="20"/>
          <w:szCs w:val="20"/>
        </w:rPr>
        <w:t xml:space="preserve"> Utiliser le théorème de l’énergie cinétique afin de calculer la valeur des forces de frottements.</w:t>
      </w:r>
    </w:p>
    <w:p w14:paraId="79641338" w14:textId="77777777" w:rsidR="00974AC3" w:rsidRDefault="00974AC3" w:rsidP="00974AC3">
      <w:pPr>
        <w:spacing w:after="60"/>
        <w:jc w:val="both"/>
        <w:rPr>
          <w:rFonts w:ascii="Arial" w:hAnsi="Arial" w:cs="Arial"/>
          <w:sz w:val="20"/>
          <w:szCs w:val="20"/>
        </w:rPr>
      </w:pPr>
      <w:r>
        <w:rPr>
          <w:rFonts w:ascii="Arial" w:hAnsi="Arial" w:cs="Arial"/>
          <w:b/>
          <w:bCs/>
          <w:sz w:val="20"/>
          <w:szCs w:val="20"/>
        </w:rPr>
        <w:t xml:space="preserve">Q4/ </w:t>
      </w:r>
      <w:r w:rsidRPr="00B732AE">
        <w:rPr>
          <w:rFonts w:ascii="Arial" w:hAnsi="Arial" w:cs="Arial"/>
          <w:sz w:val="20"/>
          <w:szCs w:val="20"/>
        </w:rPr>
        <w:t>Calculer la quantité d’énergie récupérée lors du freinage</w:t>
      </w:r>
      <w:r>
        <w:rPr>
          <w:rFonts w:ascii="Arial" w:hAnsi="Arial" w:cs="Arial"/>
          <w:sz w:val="20"/>
          <w:szCs w:val="20"/>
        </w:rPr>
        <w:t xml:space="preserve"> de la voiture entre A et B et la quantité réutilisable lorsque la voiture va redémarrer.</w:t>
      </w:r>
    </w:p>
    <w:bookmarkEnd w:id="11"/>
    <w:p w14:paraId="0F424BA0" w14:textId="77777777" w:rsidR="00974AC3" w:rsidRPr="001467C5" w:rsidRDefault="00974AC3" w:rsidP="00974AC3">
      <w:pPr>
        <w:jc w:val="both"/>
        <w:rPr>
          <w:rFonts w:ascii="Arial" w:hAnsi="Arial" w:cs="Arial"/>
          <w:sz w:val="20"/>
          <w:szCs w:val="20"/>
        </w:rPr>
      </w:pPr>
      <w:r w:rsidRPr="009D35BD">
        <w:rPr>
          <w:rFonts w:ascii="Arial" w:hAnsi="Arial" w:cs="Arial"/>
          <w:b/>
          <w:bCs/>
          <w:sz w:val="20"/>
          <w:szCs w:val="20"/>
        </w:rPr>
        <w:t>Q</w:t>
      </w:r>
      <w:r>
        <w:rPr>
          <w:rFonts w:ascii="Arial" w:hAnsi="Arial" w:cs="Arial"/>
          <w:b/>
          <w:bCs/>
          <w:sz w:val="20"/>
          <w:szCs w:val="20"/>
        </w:rPr>
        <w:t>5</w:t>
      </w:r>
      <w:r w:rsidRPr="009D35BD">
        <w:rPr>
          <w:rFonts w:ascii="Arial" w:hAnsi="Arial" w:cs="Arial"/>
          <w:b/>
          <w:bCs/>
          <w:sz w:val="20"/>
          <w:szCs w:val="20"/>
        </w:rPr>
        <w:t>/</w:t>
      </w:r>
      <w:r>
        <w:rPr>
          <w:rFonts w:ascii="Arial" w:hAnsi="Arial" w:cs="Arial"/>
          <w:sz w:val="20"/>
          <w:szCs w:val="20"/>
        </w:rPr>
        <w:t xml:space="preserve"> </w:t>
      </w:r>
      <w:r w:rsidRPr="00F66BE6">
        <w:rPr>
          <w:rFonts w:ascii="Arial" w:hAnsi="Arial" w:cs="Arial"/>
          <w:sz w:val="20"/>
          <w:szCs w:val="20"/>
        </w:rPr>
        <w:t xml:space="preserve">Expliquer pourquoi la </w:t>
      </w:r>
      <w:r>
        <w:rPr>
          <w:rFonts w:ascii="Arial" w:hAnsi="Arial" w:cs="Arial"/>
          <w:sz w:val="20"/>
          <w:szCs w:val="20"/>
        </w:rPr>
        <w:t>technologie hybride est la plus efficace lorsqu’on roule en milieu urbain.</w:t>
      </w:r>
    </w:p>
    <w:p w14:paraId="1FF03EEA" w14:textId="5D67557C" w:rsidR="00974AC3" w:rsidRDefault="00974AC3">
      <w:pPr>
        <w:rPr>
          <w:rFonts w:ascii="Arial" w:hAnsi="Arial" w:cs="Arial"/>
          <w:b/>
          <w:noProof/>
          <w:sz w:val="20"/>
          <w:szCs w:val="20"/>
          <w:u w:val="single"/>
          <w:lang w:eastAsia="fr-FR"/>
        </w:rPr>
      </w:pPr>
      <w:r>
        <w:rPr>
          <w:rFonts w:ascii="Arial" w:hAnsi="Arial" w:cs="Arial"/>
          <w:b/>
          <w:noProof/>
          <w:sz w:val="20"/>
          <w:szCs w:val="20"/>
          <w:u w:val="single"/>
          <w:lang w:eastAsia="fr-FR"/>
        </w:rPr>
        <w:br w:type="page"/>
      </w:r>
    </w:p>
    <w:p w14:paraId="60476F94" w14:textId="77777777" w:rsidR="002A0D34" w:rsidRDefault="002A0D34" w:rsidP="00F83304">
      <w:pPr>
        <w:spacing w:after="0" w:line="240" w:lineRule="auto"/>
        <w:rPr>
          <w:rFonts w:ascii="Arial" w:hAnsi="Arial" w:cs="Arial"/>
          <w:b/>
          <w:noProof/>
          <w:sz w:val="20"/>
          <w:szCs w:val="20"/>
          <w:u w:val="single"/>
          <w:lang w:eastAsia="fr-FR"/>
        </w:rPr>
      </w:pPr>
    </w:p>
    <w:p w14:paraId="5EAA4D54" w14:textId="77777777" w:rsidR="002A0D34" w:rsidRDefault="002A0D34" w:rsidP="00F83304">
      <w:pPr>
        <w:spacing w:after="0" w:line="240" w:lineRule="auto"/>
        <w:rPr>
          <w:rFonts w:ascii="Arial" w:hAnsi="Arial" w:cs="Arial"/>
          <w:b/>
          <w:noProof/>
          <w:sz w:val="20"/>
          <w:szCs w:val="20"/>
          <w:u w:val="single"/>
          <w:lang w:eastAsia="fr-FR"/>
        </w:rPr>
      </w:pPr>
    </w:p>
    <w:p w14:paraId="466583CE" w14:textId="77777777" w:rsidR="002A0D34" w:rsidRDefault="002A0D34" w:rsidP="002A0D34">
      <w:pPr>
        <w:spacing w:after="0" w:line="240" w:lineRule="auto"/>
        <w:jc w:val="center"/>
        <w:rPr>
          <w:rFonts w:ascii="Arial" w:hAnsi="Arial" w:cs="Arial"/>
          <w:b/>
          <w:sz w:val="28"/>
          <w:szCs w:val="28"/>
        </w:rPr>
      </w:pPr>
      <w:r w:rsidRPr="00DF7980">
        <w:rPr>
          <w:rFonts w:ascii="Arial" w:hAnsi="Arial" w:cs="Arial"/>
          <w:b/>
          <w:sz w:val="28"/>
          <w:szCs w:val="28"/>
        </w:rPr>
        <w:t>Pour le professeur (mise œuvre, éléments de correction, ...)</w:t>
      </w:r>
    </w:p>
    <w:p w14:paraId="355C7F75" w14:textId="77777777" w:rsidR="00974AC3" w:rsidRDefault="00974AC3" w:rsidP="00F83304">
      <w:pPr>
        <w:spacing w:after="0" w:line="240" w:lineRule="auto"/>
        <w:rPr>
          <w:rFonts w:ascii="Arial" w:hAnsi="Arial" w:cs="Arial"/>
          <w:b/>
          <w:noProof/>
          <w:sz w:val="20"/>
          <w:szCs w:val="20"/>
          <w:u w:val="single"/>
          <w:lang w:eastAsia="fr-FR"/>
        </w:rPr>
      </w:pPr>
    </w:p>
    <w:p w14:paraId="3F7E4C14" w14:textId="69E29AE0" w:rsidR="002A0D34" w:rsidRPr="001B21D7" w:rsidRDefault="00974AC3" w:rsidP="001B21D7">
      <w:pPr>
        <w:spacing w:after="0" w:line="240" w:lineRule="auto"/>
        <w:jc w:val="center"/>
        <w:rPr>
          <w:rFonts w:ascii="Arial" w:hAnsi="Arial" w:cs="Arial"/>
          <w:b/>
          <w:noProof/>
          <w:sz w:val="24"/>
          <w:szCs w:val="24"/>
          <w:lang w:eastAsia="fr-FR"/>
        </w:rPr>
      </w:pPr>
      <w:r w:rsidRPr="001B21D7">
        <w:rPr>
          <w:rFonts w:ascii="Arial" w:hAnsi="Arial" w:cs="Arial"/>
          <w:b/>
          <w:noProof/>
          <w:sz w:val="24"/>
          <w:szCs w:val="24"/>
          <w:lang w:eastAsia="fr-FR"/>
        </w:rPr>
        <w:t>Proposition de correction</w:t>
      </w:r>
    </w:p>
    <w:p w14:paraId="0AF72F65" w14:textId="77777777" w:rsidR="00974AC3" w:rsidRDefault="00974AC3" w:rsidP="00F83304">
      <w:pPr>
        <w:spacing w:after="0" w:line="240" w:lineRule="auto"/>
        <w:rPr>
          <w:rFonts w:ascii="Arial" w:hAnsi="Arial" w:cs="Arial"/>
          <w:b/>
          <w:noProof/>
          <w:sz w:val="20"/>
          <w:szCs w:val="20"/>
          <w:u w:val="single"/>
          <w:lang w:eastAsia="fr-FR"/>
        </w:rPr>
      </w:pPr>
    </w:p>
    <w:p w14:paraId="3B62D37B" w14:textId="77777777" w:rsidR="00974AC3" w:rsidRDefault="00974AC3" w:rsidP="00974AC3">
      <w:pPr>
        <w:spacing w:after="60"/>
        <w:rPr>
          <w:rFonts w:ascii="Arial" w:hAnsi="Arial" w:cs="Arial"/>
          <w:b/>
          <w:bCs/>
          <w:sz w:val="20"/>
          <w:szCs w:val="20"/>
        </w:rPr>
      </w:pPr>
      <w:r>
        <w:rPr>
          <w:rFonts w:ascii="Arial" w:hAnsi="Arial" w:cs="Arial"/>
          <w:b/>
          <w:bCs/>
          <w:sz w:val="20"/>
          <w:szCs w:val="20"/>
        </w:rPr>
        <w:t xml:space="preserve">EXERCICE 1 : </w:t>
      </w:r>
      <w:r w:rsidRPr="00AC158C">
        <w:rPr>
          <w:rFonts w:ascii="Arial" w:hAnsi="Arial" w:cs="Arial"/>
          <w:b/>
          <w:bCs/>
          <w:sz w:val="20"/>
          <w:szCs w:val="20"/>
        </w:rPr>
        <w:t xml:space="preserve">QCM </w:t>
      </w:r>
    </w:p>
    <w:p w14:paraId="5957EF85" w14:textId="77777777" w:rsidR="00974AC3" w:rsidRPr="00AC158C" w:rsidRDefault="00974AC3" w:rsidP="00974AC3">
      <w:pPr>
        <w:spacing w:after="60"/>
        <w:rPr>
          <w:rFonts w:ascii="Arial" w:hAnsi="Arial" w:cs="Arial"/>
          <w:b/>
          <w:bCs/>
          <w:sz w:val="20"/>
          <w:szCs w:val="20"/>
        </w:rPr>
      </w:pPr>
      <w:r>
        <w:rPr>
          <w:rFonts w:ascii="Arial" w:hAnsi="Arial" w:cs="Arial"/>
          <w:b/>
          <w:bCs/>
          <w:sz w:val="20"/>
          <w:szCs w:val="20"/>
        </w:rPr>
        <w:t xml:space="preserve">Chaque question peut avoir une, plusieurs ou aucune réponse exacte. </w:t>
      </w:r>
    </w:p>
    <w:p w14:paraId="1D8CB95B" w14:textId="77777777" w:rsidR="00974AC3" w:rsidRDefault="00974AC3" w:rsidP="00974AC3">
      <w:pPr>
        <w:spacing w:after="0"/>
        <w:rPr>
          <w:rFonts w:ascii="Arial" w:hAnsi="Arial" w:cs="Arial"/>
          <w:sz w:val="20"/>
          <w:szCs w:val="20"/>
        </w:rPr>
      </w:pPr>
      <w:r w:rsidRPr="00E874DC">
        <w:rPr>
          <w:rFonts w:ascii="Arial" w:hAnsi="Arial" w:cs="Arial"/>
          <w:b/>
          <w:bCs/>
          <w:sz w:val="20"/>
          <w:szCs w:val="20"/>
        </w:rPr>
        <w:t>1/</w:t>
      </w:r>
      <w:r>
        <w:rPr>
          <w:rFonts w:ascii="Arial" w:hAnsi="Arial" w:cs="Arial"/>
          <w:sz w:val="20"/>
          <w:szCs w:val="20"/>
        </w:rPr>
        <w:t xml:space="preserve"> Le travail d’une force s’exprime en :</w:t>
      </w:r>
    </w:p>
    <w:p w14:paraId="3AAF8B16" w14:textId="77777777" w:rsidR="00974AC3" w:rsidRPr="000202CE" w:rsidRDefault="00974AC3" w:rsidP="00974AC3">
      <w:pPr>
        <w:spacing w:after="0"/>
        <w:rPr>
          <w:rFonts w:ascii="Arial" w:hAnsi="Arial" w:cs="Arial"/>
          <w:sz w:val="20"/>
          <w:szCs w:val="20"/>
        </w:rPr>
      </w:pPr>
      <w:r>
        <w:rPr>
          <w:rFonts w:ascii="Arial" w:hAnsi="Arial" w:cs="Arial"/>
          <w:sz w:val="20"/>
          <w:szCs w:val="20"/>
        </w:rPr>
        <w:tab/>
      </w:r>
      <w:proofErr w:type="gramStart"/>
      <w:r w:rsidRPr="000202CE">
        <w:rPr>
          <w:rFonts w:ascii="Arial" w:hAnsi="Arial" w:cs="Arial"/>
          <w:sz w:val="20"/>
          <w:szCs w:val="20"/>
          <w:highlight w:val="yellow"/>
        </w:rPr>
        <w:t>a</w:t>
      </w:r>
      <w:proofErr w:type="gramEnd"/>
      <w:r w:rsidRPr="000202CE">
        <w:rPr>
          <w:rFonts w:ascii="Arial" w:hAnsi="Arial" w:cs="Arial"/>
          <w:sz w:val="20"/>
          <w:szCs w:val="20"/>
          <w:highlight w:val="yellow"/>
        </w:rPr>
        <w:t>/ Joule (J)</w:t>
      </w:r>
    </w:p>
    <w:p w14:paraId="7B779937" w14:textId="77777777" w:rsidR="00974AC3" w:rsidRPr="00E67531" w:rsidRDefault="00974AC3" w:rsidP="00974AC3">
      <w:pPr>
        <w:spacing w:after="0"/>
        <w:ind w:firstLine="708"/>
        <w:rPr>
          <w:rFonts w:ascii="Arial" w:hAnsi="Arial" w:cs="Arial"/>
          <w:sz w:val="20"/>
          <w:szCs w:val="20"/>
        </w:rPr>
      </w:pPr>
      <w:proofErr w:type="gramStart"/>
      <w:r w:rsidRPr="00E67531">
        <w:rPr>
          <w:rFonts w:ascii="Arial" w:hAnsi="Arial" w:cs="Arial"/>
          <w:sz w:val="20"/>
          <w:szCs w:val="20"/>
        </w:rPr>
        <w:t>b</w:t>
      </w:r>
      <w:proofErr w:type="gramEnd"/>
      <w:r w:rsidRPr="00E67531">
        <w:rPr>
          <w:rFonts w:ascii="Arial" w:hAnsi="Arial" w:cs="Arial"/>
          <w:sz w:val="20"/>
          <w:szCs w:val="20"/>
        </w:rPr>
        <w:t>/ Newton (N)</w:t>
      </w:r>
    </w:p>
    <w:p w14:paraId="363DC519" w14:textId="77777777" w:rsidR="00974AC3" w:rsidRPr="00E874DC" w:rsidRDefault="00974AC3" w:rsidP="00974AC3">
      <w:pPr>
        <w:spacing w:after="0"/>
        <w:rPr>
          <w:rFonts w:ascii="Arial" w:hAnsi="Arial" w:cs="Arial"/>
          <w:sz w:val="20"/>
          <w:szCs w:val="20"/>
        </w:rPr>
      </w:pPr>
      <w:r w:rsidRPr="00E874DC">
        <w:rPr>
          <w:rFonts w:ascii="Arial" w:hAnsi="Arial" w:cs="Arial"/>
          <w:sz w:val="20"/>
          <w:szCs w:val="20"/>
        </w:rPr>
        <w:tab/>
      </w:r>
      <w:proofErr w:type="gramStart"/>
      <w:r w:rsidRPr="00E874DC">
        <w:rPr>
          <w:rFonts w:ascii="Arial" w:hAnsi="Arial" w:cs="Arial"/>
          <w:sz w:val="20"/>
          <w:szCs w:val="20"/>
        </w:rPr>
        <w:t>c</w:t>
      </w:r>
      <w:proofErr w:type="gramEnd"/>
      <w:r w:rsidRPr="00E874DC">
        <w:rPr>
          <w:rFonts w:ascii="Arial" w:hAnsi="Arial" w:cs="Arial"/>
          <w:sz w:val="20"/>
          <w:szCs w:val="20"/>
        </w:rPr>
        <w:t>/ Watt (W)</w:t>
      </w:r>
    </w:p>
    <w:p w14:paraId="7ABF1C22" w14:textId="77777777" w:rsidR="00974AC3" w:rsidRPr="00E874DC" w:rsidRDefault="00974AC3" w:rsidP="00974AC3">
      <w:pPr>
        <w:spacing w:after="0"/>
        <w:rPr>
          <w:rFonts w:ascii="Arial" w:hAnsi="Arial" w:cs="Arial"/>
          <w:sz w:val="20"/>
          <w:szCs w:val="20"/>
        </w:rPr>
      </w:pPr>
      <w:r w:rsidRPr="00E874DC">
        <w:rPr>
          <w:rFonts w:ascii="Arial" w:hAnsi="Arial" w:cs="Arial"/>
          <w:sz w:val="20"/>
          <w:szCs w:val="20"/>
        </w:rPr>
        <w:tab/>
      </w:r>
      <w:proofErr w:type="gramStart"/>
      <w:r w:rsidRPr="00E874DC">
        <w:rPr>
          <w:rFonts w:ascii="Arial" w:hAnsi="Arial" w:cs="Arial"/>
          <w:sz w:val="20"/>
          <w:szCs w:val="20"/>
        </w:rPr>
        <w:t>d</w:t>
      </w:r>
      <w:proofErr w:type="gramEnd"/>
      <w:r w:rsidRPr="00E874DC">
        <w:rPr>
          <w:rFonts w:ascii="Arial" w:hAnsi="Arial" w:cs="Arial"/>
          <w:sz w:val="20"/>
          <w:szCs w:val="20"/>
        </w:rPr>
        <w:t>/ aucune des réponses</w:t>
      </w:r>
    </w:p>
    <w:p w14:paraId="10A72C35" w14:textId="77777777" w:rsidR="00974AC3" w:rsidRPr="00E874DC" w:rsidRDefault="00974AC3" w:rsidP="00974AC3">
      <w:pPr>
        <w:spacing w:after="0"/>
        <w:rPr>
          <w:rFonts w:ascii="Arial" w:hAnsi="Arial" w:cs="Arial"/>
          <w:sz w:val="20"/>
          <w:szCs w:val="20"/>
        </w:rPr>
      </w:pPr>
    </w:p>
    <w:p w14:paraId="7857976F" w14:textId="77777777" w:rsidR="00974AC3" w:rsidRDefault="00974AC3" w:rsidP="00974AC3">
      <w:pPr>
        <w:spacing w:after="0"/>
        <w:rPr>
          <w:rFonts w:ascii="Arial" w:hAnsi="Arial" w:cs="Arial"/>
          <w:sz w:val="20"/>
          <w:szCs w:val="20"/>
        </w:rPr>
      </w:pPr>
      <w:r w:rsidRPr="00E874DC">
        <w:rPr>
          <w:rFonts w:ascii="Arial" w:hAnsi="Arial" w:cs="Arial"/>
          <w:b/>
          <w:bCs/>
          <w:sz w:val="20"/>
          <w:szCs w:val="20"/>
        </w:rPr>
        <w:t>2/</w:t>
      </w:r>
      <w:r>
        <w:rPr>
          <w:rFonts w:ascii="Arial" w:hAnsi="Arial" w:cs="Arial"/>
          <w:sz w:val="20"/>
          <w:szCs w:val="20"/>
        </w:rPr>
        <w:t xml:space="preserve"> Une force de frottement a un travail :</w:t>
      </w:r>
    </w:p>
    <w:p w14:paraId="535987A4"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 toujours positif</w:t>
      </w:r>
    </w:p>
    <w:p w14:paraId="2CB58468" w14:textId="77777777" w:rsidR="00974AC3" w:rsidRPr="00E67531" w:rsidRDefault="00974AC3" w:rsidP="00974AC3">
      <w:pPr>
        <w:spacing w:after="0"/>
        <w:rPr>
          <w:rFonts w:ascii="Arial" w:hAnsi="Arial" w:cs="Arial"/>
          <w:color w:val="00B050"/>
          <w:sz w:val="20"/>
          <w:szCs w:val="20"/>
        </w:rPr>
      </w:pPr>
      <w:r>
        <w:rPr>
          <w:rFonts w:ascii="Arial" w:hAnsi="Arial" w:cs="Arial"/>
          <w:sz w:val="20"/>
          <w:szCs w:val="20"/>
        </w:rPr>
        <w:tab/>
      </w:r>
      <w:proofErr w:type="gramStart"/>
      <w:r w:rsidRPr="000202CE">
        <w:rPr>
          <w:rFonts w:ascii="Arial" w:hAnsi="Arial" w:cs="Arial"/>
          <w:sz w:val="20"/>
          <w:szCs w:val="20"/>
          <w:highlight w:val="yellow"/>
        </w:rPr>
        <w:t>b</w:t>
      </w:r>
      <w:proofErr w:type="gramEnd"/>
      <w:r w:rsidRPr="000202CE">
        <w:rPr>
          <w:rFonts w:ascii="Arial" w:hAnsi="Arial" w:cs="Arial"/>
          <w:sz w:val="20"/>
          <w:szCs w:val="20"/>
          <w:highlight w:val="yellow"/>
        </w:rPr>
        <w:t>/ toujours négatif</w:t>
      </w:r>
    </w:p>
    <w:p w14:paraId="4AA55DDA"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c</w:t>
      </w:r>
      <w:proofErr w:type="gramEnd"/>
      <w:r>
        <w:rPr>
          <w:rFonts w:ascii="Arial" w:hAnsi="Arial" w:cs="Arial"/>
          <w:sz w:val="20"/>
          <w:szCs w:val="20"/>
        </w:rPr>
        <w:t>/ toujours nul</w:t>
      </w:r>
    </w:p>
    <w:p w14:paraId="450E4664"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d</w:t>
      </w:r>
      <w:proofErr w:type="gramEnd"/>
      <w:r>
        <w:rPr>
          <w:rFonts w:ascii="Arial" w:hAnsi="Arial" w:cs="Arial"/>
          <w:sz w:val="20"/>
          <w:szCs w:val="20"/>
        </w:rPr>
        <w:t xml:space="preserve">/ cela dépend de la vitesse </w:t>
      </w:r>
    </w:p>
    <w:p w14:paraId="4FAF4E22" w14:textId="77777777" w:rsidR="00974AC3" w:rsidRDefault="00974AC3" w:rsidP="00974AC3">
      <w:pPr>
        <w:spacing w:after="0"/>
        <w:rPr>
          <w:rFonts w:ascii="Arial" w:hAnsi="Arial" w:cs="Arial"/>
          <w:sz w:val="20"/>
          <w:szCs w:val="20"/>
        </w:rPr>
      </w:pPr>
    </w:p>
    <w:p w14:paraId="13554618" w14:textId="77777777" w:rsidR="00974AC3" w:rsidRDefault="00974AC3" w:rsidP="00974AC3">
      <w:pPr>
        <w:spacing w:after="0"/>
        <w:rPr>
          <w:rFonts w:ascii="Arial" w:hAnsi="Arial" w:cs="Arial"/>
          <w:sz w:val="20"/>
          <w:szCs w:val="20"/>
        </w:rPr>
      </w:pPr>
      <w:r w:rsidRPr="00E874DC">
        <w:rPr>
          <w:rFonts w:ascii="Arial" w:hAnsi="Arial" w:cs="Arial"/>
          <w:b/>
          <w:bCs/>
          <w:sz w:val="20"/>
          <w:szCs w:val="20"/>
        </w:rPr>
        <w:t>3/</w:t>
      </w:r>
      <w:r>
        <w:rPr>
          <w:rFonts w:ascii="Arial" w:hAnsi="Arial" w:cs="Arial"/>
          <w:sz w:val="20"/>
          <w:szCs w:val="20"/>
        </w:rPr>
        <w:t xml:space="preserve"> Lorsqu’un objet tombe en chute libre, le travail du poids est :</w:t>
      </w:r>
    </w:p>
    <w:p w14:paraId="496ED518" w14:textId="77777777" w:rsidR="00974AC3" w:rsidRPr="000202CE" w:rsidRDefault="00974AC3" w:rsidP="00974AC3">
      <w:pPr>
        <w:spacing w:after="0"/>
        <w:rPr>
          <w:rFonts w:ascii="Arial" w:hAnsi="Arial" w:cs="Arial"/>
          <w:sz w:val="20"/>
          <w:szCs w:val="20"/>
        </w:rPr>
      </w:pPr>
      <w:r>
        <w:rPr>
          <w:rFonts w:ascii="Arial" w:hAnsi="Arial" w:cs="Arial"/>
          <w:sz w:val="20"/>
          <w:szCs w:val="20"/>
        </w:rPr>
        <w:tab/>
      </w:r>
      <w:proofErr w:type="gramStart"/>
      <w:r w:rsidRPr="000202CE">
        <w:rPr>
          <w:rFonts w:ascii="Arial" w:hAnsi="Arial" w:cs="Arial"/>
          <w:sz w:val="20"/>
          <w:szCs w:val="20"/>
          <w:highlight w:val="yellow"/>
        </w:rPr>
        <w:t>a</w:t>
      </w:r>
      <w:proofErr w:type="gramEnd"/>
      <w:r w:rsidRPr="000202CE">
        <w:rPr>
          <w:rFonts w:ascii="Arial" w:hAnsi="Arial" w:cs="Arial"/>
          <w:sz w:val="20"/>
          <w:szCs w:val="20"/>
          <w:highlight w:val="yellow"/>
        </w:rPr>
        <w:t>/ positif</w:t>
      </w:r>
    </w:p>
    <w:p w14:paraId="3BF1D369"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b</w:t>
      </w:r>
      <w:proofErr w:type="gramEnd"/>
      <w:r>
        <w:rPr>
          <w:rFonts w:ascii="Arial" w:hAnsi="Arial" w:cs="Arial"/>
          <w:sz w:val="20"/>
          <w:szCs w:val="20"/>
        </w:rPr>
        <w:t>/ négatif</w:t>
      </w:r>
    </w:p>
    <w:p w14:paraId="474826E1"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c</w:t>
      </w:r>
      <w:proofErr w:type="gramEnd"/>
      <w:r>
        <w:rPr>
          <w:rFonts w:ascii="Arial" w:hAnsi="Arial" w:cs="Arial"/>
          <w:sz w:val="20"/>
          <w:szCs w:val="20"/>
        </w:rPr>
        <w:t>/ nul</w:t>
      </w:r>
    </w:p>
    <w:p w14:paraId="3608675F"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d</w:t>
      </w:r>
      <w:proofErr w:type="gramEnd"/>
      <w:r>
        <w:rPr>
          <w:rFonts w:ascii="Arial" w:hAnsi="Arial" w:cs="Arial"/>
          <w:sz w:val="20"/>
          <w:szCs w:val="20"/>
        </w:rPr>
        <w:t>/ cela dépend de la météo…</w:t>
      </w:r>
    </w:p>
    <w:p w14:paraId="7B7274FC" w14:textId="77777777" w:rsidR="00974AC3" w:rsidRDefault="00974AC3" w:rsidP="00974AC3">
      <w:pPr>
        <w:spacing w:after="0"/>
        <w:rPr>
          <w:rFonts w:ascii="Arial" w:hAnsi="Arial" w:cs="Arial"/>
          <w:sz w:val="20"/>
          <w:szCs w:val="20"/>
        </w:rPr>
      </w:pPr>
      <w:r>
        <w:rPr>
          <w:noProof/>
        </w:rPr>
        <w:drawing>
          <wp:anchor distT="0" distB="0" distL="114300" distR="114300" simplePos="0" relativeHeight="251659264" behindDoc="0" locked="0" layoutInCell="1" allowOverlap="1" wp14:anchorId="52848DAD" wp14:editId="7EAA0EBB">
            <wp:simplePos x="0" y="0"/>
            <wp:positionH relativeFrom="margin">
              <wp:posOffset>4255770</wp:posOffset>
            </wp:positionH>
            <wp:positionV relativeFrom="paragraph">
              <wp:posOffset>13970</wp:posOffset>
            </wp:positionV>
            <wp:extent cx="2352675" cy="1617980"/>
            <wp:effectExtent l="0" t="0" r="9525" b="1270"/>
            <wp:wrapSquare wrapText="bothSides"/>
            <wp:docPr id="150637171" name="Image 150637171" descr="Mécanique - Forum physique - chimie seconde Physique - 300865 - 30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écanique - Forum physique - chimie seconde Physique - 300865 - 3008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1617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EE0B4" w14:textId="77777777" w:rsidR="00974AC3" w:rsidRDefault="00974AC3" w:rsidP="00974AC3">
      <w:pPr>
        <w:spacing w:after="0"/>
        <w:rPr>
          <w:rFonts w:ascii="Arial" w:hAnsi="Arial" w:cs="Arial"/>
          <w:sz w:val="20"/>
          <w:szCs w:val="20"/>
        </w:rPr>
      </w:pPr>
      <w:r>
        <w:rPr>
          <w:rFonts w:ascii="Arial" w:hAnsi="Arial" w:cs="Arial"/>
          <w:b/>
          <w:bCs/>
          <w:sz w:val="20"/>
          <w:szCs w:val="20"/>
        </w:rPr>
        <w:t>4</w:t>
      </w:r>
      <w:r w:rsidRPr="00AC158C">
        <w:rPr>
          <w:rFonts w:ascii="Arial" w:hAnsi="Arial" w:cs="Arial"/>
          <w:b/>
          <w:bCs/>
          <w:sz w:val="20"/>
          <w:szCs w:val="20"/>
        </w:rPr>
        <w:t>/</w:t>
      </w:r>
      <w:r>
        <w:rPr>
          <w:rFonts w:ascii="Arial" w:hAnsi="Arial" w:cs="Arial"/>
          <w:sz w:val="20"/>
          <w:szCs w:val="20"/>
        </w:rPr>
        <w:t xml:space="preserve"> Dans la situation du skieur ci-contre, la (les) force(s) suivante(s) ne travaille(nt) pas :</w:t>
      </w:r>
    </w:p>
    <w:p w14:paraId="7CFF4EA6" w14:textId="77777777" w:rsidR="00974AC3" w:rsidRDefault="00974AC3" w:rsidP="00974AC3">
      <w:pPr>
        <w:spacing w:after="0"/>
        <w:ind w:firstLine="708"/>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w:t>
      </w:r>
      <w:r w:rsidRPr="00D90DF8">
        <w:rPr>
          <w:rFonts w:ascii="Arial" w:hAnsi="Arial" w:cs="Arial"/>
          <w:position w:val="-4"/>
          <w:sz w:val="20"/>
          <w:szCs w:val="20"/>
        </w:rPr>
        <w:object w:dxaOrig="240" w:dyaOrig="320" w14:anchorId="18EFBCB9">
          <v:shape id="_x0000_i1037" type="#_x0000_t75" style="width:12pt;height:16.5pt" o:ole="">
            <v:imagedata r:id="rId8" o:title=""/>
          </v:shape>
          <o:OLEObject Type="Embed" ProgID="Equation.DSMT4" ShapeID="_x0000_i1037" DrawAspect="Content" ObjectID="_1755372774" r:id="rId37"/>
        </w:object>
      </w:r>
    </w:p>
    <w:p w14:paraId="697940D8" w14:textId="77777777" w:rsidR="00974AC3" w:rsidRDefault="00974AC3" w:rsidP="00974AC3">
      <w:pPr>
        <w:spacing w:after="0"/>
        <w:ind w:firstLine="708"/>
        <w:rPr>
          <w:rFonts w:ascii="Arial" w:hAnsi="Arial" w:cs="Arial"/>
          <w:sz w:val="20"/>
          <w:szCs w:val="20"/>
        </w:rPr>
      </w:pPr>
      <w:proofErr w:type="gramStart"/>
      <w:r>
        <w:rPr>
          <w:rFonts w:ascii="Arial" w:hAnsi="Arial" w:cs="Arial"/>
          <w:sz w:val="20"/>
          <w:szCs w:val="20"/>
        </w:rPr>
        <w:t>b</w:t>
      </w:r>
      <w:proofErr w:type="gramEnd"/>
      <w:r w:rsidRPr="00E67531">
        <w:rPr>
          <w:rFonts w:ascii="Arial" w:hAnsi="Arial" w:cs="Arial"/>
          <w:sz w:val="20"/>
          <w:szCs w:val="20"/>
          <w:highlight w:val="yellow"/>
        </w:rPr>
        <w:t xml:space="preserve">/ </w:t>
      </w:r>
      <w:r w:rsidRPr="00E67531">
        <w:rPr>
          <w:rFonts w:ascii="Arial" w:hAnsi="Arial" w:cs="Arial"/>
          <w:position w:val="-4"/>
          <w:sz w:val="20"/>
          <w:szCs w:val="20"/>
          <w:highlight w:val="yellow"/>
        </w:rPr>
        <w:object w:dxaOrig="240" w:dyaOrig="320" w14:anchorId="4027D06F">
          <v:shape id="_x0000_i1038" type="#_x0000_t75" style="width:12pt;height:16.5pt" o:ole="">
            <v:imagedata r:id="rId10" o:title=""/>
          </v:shape>
          <o:OLEObject Type="Embed" ProgID="Equation.DSMT4" ShapeID="_x0000_i1038" DrawAspect="Content" ObjectID="_1755372775" r:id="rId38"/>
        </w:object>
      </w:r>
    </w:p>
    <w:p w14:paraId="6BB99920" w14:textId="77777777" w:rsidR="00974AC3" w:rsidRDefault="00974AC3" w:rsidP="00974AC3">
      <w:pPr>
        <w:spacing w:after="0"/>
        <w:ind w:firstLine="708"/>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 xml:space="preserve">/ </w:t>
      </w:r>
      <w:r w:rsidRPr="00D90DF8">
        <w:rPr>
          <w:rFonts w:ascii="Arial" w:hAnsi="Arial" w:cs="Arial"/>
          <w:position w:val="-4"/>
          <w:sz w:val="20"/>
          <w:szCs w:val="20"/>
        </w:rPr>
        <w:object w:dxaOrig="260" w:dyaOrig="320" w14:anchorId="52741A40">
          <v:shape id="_x0000_i1039" type="#_x0000_t75" style="width:12.75pt;height:16.5pt" o:ole="">
            <v:imagedata r:id="rId12" o:title=""/>
          </v:shape>
          <o:OLEObject Type="Embed" ProgID="Equation.DSMT4" ShapeID="_x0000_i1039" DrawAspect="Content" ObjectID="_1755372776" r:id="rId39"/>
        </w:object>
      </w:r>
    </w:p>
    <w:p w14:paraId="4A3447BA" w14:textId="77777777" w:rsidR="00974AC3" w:rsidRDefault="00974AC3" w:rsidP="00974AC3">
      <w:pPr>
        <w:spacing w:after="0"/>
        <w:ind w:firstLine="708"/>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 aucune des réponses</w:t>
      </w:r>
    </w:p>
    <w:p w14:paraId="52B08203" w14:textId="77777777" w:rsidR="00974AC3" w:rsidRDefault="00974AC3" w:rsidP="00974AC3">
      <w:pPr>
        <w:spacing w:after="0"/>
        <w:ind w:firstLine="708"/>
        <w:rPr>
          <w:rFonts w:ascii="Arial" w:hAnsi="Arial" w:cs="Arial"/>
          <w:sz w:val="20"/>
          <w:szCs w:val="20"/>
        </w:rPr>
      </w:pPr>
    </w:p>
    <w:p w14:paraId="587885F4" w14:textId="77777777" w:rsidR="00974AC3" w:rsidRDefault="00974AC3" w:rsidP="00974AC3">
      <w:pPr>
        <w:spacing w:after="0"/>
        <w:rPr>
          <w:rFonts w:ascii="Arial" w:hAnsi="Arial" w:cs="Arial"/>
          <w:sz w:val="20"/>
          <w:szCs w:val="20"/>
        </w:rPr>
      </w:pPr>
    </w:p>
    <w:p w14:paraId="22B7CBD1" w14:textId="77777777" w:rsidR="00974AC3" w:rsidRDefault="00974AC3" w:rsidP="00974AC3">
      <w:pPr>
        <w:spacing w:after="0"/>
        <w:rPr>
          <w:rFonts w:ascii="Arial" w:hAnsi="Arial" w:cs="Arial"/>
          <w:sz w:val="20"/>
          <w:szCs w:val="20"/>
        </w:rPr>
      </w:pPr>
      <w:r w:rsidRPr="00E874DC">
        <w:rPr>
          <w:rFonts w:ascii="Arial" w:hAnsi="Arial" w:cs="Arial"/>
          <w:b/>
          <w:bCs/>
          <w:sz w:val="20"/>
          <w:szCs w:val="20"/>
        </w:rPr>
        <w:t>5/</w:t>
      </w:r>
      <w:r>
        <w:rPr>
          <w:rFonts w:ascii="Arial" w:hAnsi="Arial" w:cs="Arial"/>
          <w:sz w:val="20"/>
          <w:szCs w:val="20"/>
        </w:rPr>
        <w:t xml:space="preserve"> L’expression du travail d’une force lors d’un déplacement entre A et B est :</w:t>
      </w:r>
    </w:p>
    <w:p w14:paraId="0012D32B"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 xml:space="preserve">/ </w:t>
      </w:r>
      <w:r w:rsidRPr="00E874DC">
        <w:rPr>
          <w:rFonts w:ascii="Arial" w:hAnsi="Arial" w:cs="Arial"/>
          <w:position w:val="-10"/>
          <w:sz w:val="20"/>
          <w:szCs w:val="20"/>
        </w:rPr>
        <w:object w:dxaOrig="1560" w:dyaOrig="380" w14:anchorId="4B1FE09E">
          <v:shape id="_x0000_i1040" type="#_x0000_t75" style="width:78pt;height:18.75pt" o:ole="">
            <v:imagedata r:id="rId20" o:title=""/>
          </v:shape>
          <o:OLEObject Type="Embed" ProgID="Equation.DSMT4" ShapeID="_x0000_i1040" DrawAspect="Content" ObjectID="_1755372777" r:id="rId40"/>
        </w:object>
      </w:r>
    </w:p>
    <w:p w14:paraId="6D3BBB9C"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sidRPr="00E67531">
        <w:rPr>
          <w:rFonts w:ascii="Arial" w:hAnsi="Arial" w:cs="Arial"/>
          <w:sz w:val="20"/>
          <w:szCs w:val="20"/>
          <w:highlight w:val="yellow"/>
        </w:rPr>
        <w:t>b</w:t>
      </w:r>
      <w:proofErr w:type="gramEnd"/>
      <w:r w:rsidRPr="00E67531">
        <w:rPr>
          <w:rFonts w:ascii="Arial" w:hAnsi="Arial" w:cs="Arial"/>
          <w:sz w:val="20"/>
          <w:szCs w:val="20"/>
          <w:highlight w:val="yellow"/>
        </w:rPr>
        <w:t xml:space="preserve">/ </w:t>
      </w:r>
      <w:r w:rsidRPr="00E67531">
        <w:rPr>
          <w:rFonts w:ascii="Arial" w:hAnsi="Arial" w:cs="Arial"/>
          <w:position w:val="-10"/>
          <w:sz w:val="20"/>
          <w:szCs w:val="20"/>
          <w:highlight w:val="yellow"/>
        </w:rPr>
        <w:object w:dxaOrig="1420" w:dyaOrig="380" w14:anchorId="20F8DF4C">
          <v:shape id="_x0000_i1041" type="#_x0000_t75" style="width:70.5pt;height:18.75pt" o:ole="">
            <v:imagedata r:id="rId22" o:title=""/>
          </v:shape>
          <o:OLEObject Type="Embed" ProgID="Equation.DSMT4" ShapeID="_x0000_i1041" DrawAspect="Content" ObjectID="_1755372778" r:id="rId41"/>
        </w:object>
      </w:r>
    </w:p>
    <w:p w14:paraId="27994935" w14:textId="77777777" w:rsidR="00974AC3" w:rsidRDefault="00974AC3" w:rsidP="00974AC3">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c</w:t>
      </w:r>
      <w:proofErr w:type="gramEnd"/>
      <w:r>
        <w:rPr>
          <w:rFonts w:ascii="Arial" w:hAnsi="Arial" w:cs="Arial"/>
          <w:sz w:val="20"/>
          <w:szCs w:val="20"/>
        </w:rPr>
        <w:t xml:space="preserve">/ </w:t>
      </w:r>
      <w:r w:rsidRPr="00E874DC">
        <w:rPr>
          <w:rFonts w:ascii="Arial" w:hAnsi="Arial" w:cs="Arial"/>
          <w:position w:val="-10"/>
          <w:sz w:val="20"/>
          <w:szCs w:val="20"/>
        </w:rPr>
        <w:object w:dxaOrig="1400" w:dyaOrig="380" w14:anchorId="069B2E8B">
          <v:shape id="_x0000_i1042" type="#_x0000_t75" style="width:70.5pt;height:18.75pt" o:ole="">
            <v:imagedata r:id="rId24" o:title=""/>
          </v:shape>
          <o:OLEObject Type="Embed" ProgID="Equation.DSMT4" ShapeID="_x0000_i1042" DrawAspect="Content" ObjectID="_1755372779" r:id="rId42"/>
        </w:object>
      </w:r>
    </w:p>
    <w:p w14:paraId="6813D3EC" w14:textId="187C673C" w:rsidR="003226D0" w:rsidRDefault="003226D0" w:rsidP="00974AC3">
      <w:pPr>
        <w:spacing w:after="0"/>
        <w:rPr>
          <w:rFonts w:ascii="Arial" w:hAnsi="Arial" w:cs="Arial"/>
          <w:sz w:val="20"/>
          <w:szCs w:val="20"/>
        </w:rPr>
      </w:pPr>
      <w:r>
        <w:rPr>
          <w:rFonts w:ascii="Arial" w:hAnsi="Arial" w:cs="Arial"/>
          <w:sz w:val="20"/>
          <w:szCs w:val="20"/>
        </w:rPr>
        <w:tab/>
      </w:r>
      <w:proofErr w:type="gramStart"/>
      <w:r w:rsidRPr="003226D0">
        <w:rPr>
          <w:rFonts w:ascii="Arial" w:hAnsi="Arial" w:cs="Arial"/>
          <w:sz w:val="20"/>
          <w:szCs w:val="20"/>
          <w:highlight w:val="yellow"/>
        </w:rPr>
        <w:t>d</w:t>
      </w:r>
      <w:proofErr w:type="gramEnd"/>
      <w:r w:rsidRPr="003226D0">
        <w:rPr>
          <w:rFonts w:ascii="Arial" w:hAnsi="Arial" w:cs="Arial"/>
          <w:sz w:val="20"/>
          <w:szCs w:val="20"/>
          <w:highlight w:val="yellow"/>
        </w:rPr>
        <w:t xml:space="preserve">/ </w:t>
      </w:r>
      <w:r w:rsidRPr="003226D0">
        <w:rPr>
          <w:rFonts w:ascii="Arial" w:hAnsi="Arial" w:cs="Arial"/>
          <w:sz w:val="20"/>
          <w:szCs w:val="20"/>
          <w:highlight w:val="yellow"/>
        </w:rPr>
        <w:object w:dxaOrig="2260" w:dyaOrig="380" w14:anchorId="33BDEEBC">
          <v:shape id="_x0000_i1043" type="#_x0000_t75" style="width:112.5pt;height:18.75pt" o:ole="">
            <v:imagedata r:id="rId26" o:title=""/>
          </v:shape>
          <o:OLEObject Type="Embed" ProgID="Equation.DSMT4" ShapeID="_x0000_i1043" DrawAspect="Content" ObjectID="_1755372780" r:id="rId43"/>
        </w:object>
      </w:r>
    </w:p>
    <w:p w14:paraId="40E2BBAF" w14:textId="77777777" w:rsidR="00974AC3" w:rsidRDefault="00974AC3" w:rsidP="00974AC3">
      <w:pPr>
        <w:rPr>
          <w:rFonts w:ascii="Arial" w:hAnsi="Arial" w:cs="Arial"/>
          <w:sz w:val="20"/>
          <w:szCs w:val="20"/>
        </w:rPr>
      </w:pPr>
    </w:p>
    <w:p w14:paraId="554704CF" w14:textId="77777777" w:rsidR="00974AC3" w:rsidRPr="00FE0D5E" w:rsidRDefault="00974AC3" w:rsidP="00974AC3">
      <w:pPr>
        <w:rPr>
          <w:rFonts w:ascii="Arial" w:hAnsi="Arial" w:cs="Arial"/>
          <w:sz w:val="20"/>
          <w:szCs w:val="20"/>
        </w:rPr>
      </w:pPr>
    </w:p>
    <w:p w14:paraId="20906A0B" w14:textId="77777777" w:rsidR="00974AC3" w:rsidRDefault="00974AC3" w:rsidP="00974AC3">
      <w:pPr>
        <w:spacing w:after="60"/>
        <w:rPr>
          <w:rFonts w:ascii="Arial" w:hAnsi="Arial" w:cs="Arial"/>
          <w:b/>
          <w:bCs/>
          <w:sz w:val="20"/>
          <w:szCs w:val="20"/>
        </w:rPr>
      </w:pPr>
      <w:r>
        <w:rPr>
          <w:rFonts w:ascii="Arial" w:hAnsi="Arial" w:cs="Arial"/>
          <w:b/>
          <w:bCs/>
          <w:sz w:val="20"/>
          <w:szCs w:val="20"/>
        </w:rPr>
        <w:t>EXERCICE 2 : la Tour de chute libre</w:t>
      </w:r>
    </w:p>
    <w:p w14:paraId="5F40F09A" w14:textId="77777777" w:rsidR="00974AC3" w:rsidRPr="00C34118" w:rsidRDefault="00974AC3" w:rsidP="00974AC3">
      <w:pPr>
        <w:spacing w:after="60"/>
        <w:jc w:val="both"/>
        <w:rPr>
          <w:rFonts w:ascii="Arial" w:hAnsi="Arial" w:cs="Arial"/>
          <w:i/>
          <w:iCs/>
          <w:color w:val="0070C0"/>
          <w:sz w:val="20"/>
          <w:szCs w:val="20"/>
        </w:rPr>
      </w:pPr>
      <w:r w:rsidRPr="00C34118">
        <w:rPr>
          <w:rFonts w:ascii="Arial" w:hAnsi="Arial" w:cs="Arial"/>
          <w:b/>
          <w:bCs/>
          <w:i/>
          <w:iCs/>
          <w:color w:val="0070C0"/>
          <w:sz w:val="20"/>
          <w:szCs w:val="20"/>
        </w:rPr>
        <w:t>Q1/</w:t>
      </w:r>
      <w:r w:rsidRPr="00C34118">
        <w:rPr>
          <w:rFonts w:ascii="Arial" w:hAnsi="Arial" w:cs="Arial"/>
          <w:i/>
          <w:iCs/>
          <w:color w:val="0070C0"/>
          <w:sz w:val="20"/>
          <w:szCs w:val="20"/>
        </w:rPr>
        <w:t xml:space="preserve"> Rappeler l’expression de l’énergie cinétique, de l’énergie potentielle de pesanteur et de l’énergie mécanique d’un système de masse m à une altitude y.</w:t>
      </w:r>
    </w:p>
    <w:p w14:paraId="595B1E28" w14:textId="77777777" w:rsidR="00974AC3" w:rsidRDefault="00974AC3" w:rsidP="00974AC3">
      <w:pPr>
        <w:spacing w:after="60"/>
        <w:jc w:val="both"/>
        <w:rPr>
          <w:rFonts w:ascii="Arial" w:hAnsi="Arial" w:cs="Arial"/>
          <w:sz w:val="20"/>
          <w:szCs w:val="20"/>
        </w:rPr>
      </w:pPr>
      <w:r>
        <w:rPr>
          <w:rFonts w:ascii="Arial" w:hAnsi="Arial" w:cs="Arial"/>
          <w:sz w:val="20"/>
          <w:szCs w:val="20"/>
        </w:rPr>
        <w:tab/>
      </w:r>
      <w:r w:rsidRPr="00F31868">
        <w:rPr>
          <w:rFonts w:ascii="Arial" w:hAnsi="Arial" w:cs="Arial"/>
          <w:position w:val="-24"/>
          <w:sz w:val="20"/>
          <w:szCs w:val="20"/>
        </w:rPr>
        <w:object w:dxaOrig="1540" w:dyaOrig="620" w14:anchorId="0A554C5D">
          <v:shape id="_x0000_i1044" type="#_x0000_t75" style="width:77.25pt;height:30.75pt" o:ole="">
            <v:imagedata r:id="rId44" o:title=""/>
          </v:shape>
          <o:OLEObject Type="Embed" ProgID="Equation.DSMT4" ShapeID="_x0000_i1044" DrawAspect="Content" ObjectID="_1755372781" r:id="rId45"/>
        </w:object>
      </w:r>
    </w:p>
    <w:p w14:paraId="17A0D90C" w14:textId="77777777" w:rsidR="00974AC3" w:rsidRDefault="00974AC3" w:rsidP="00974AC3">
      <w:pPr>
        <w:spacing w:after="60"/>
        <w:jc w:val="both"/>
        <w:rPr>
          <w:rFonts w:ascii="Arial" w:hAnsi="Arial" w:cs="Arial"/>
          <w:sz w:val="20"/>
          <w:szCs w:val="20"/>
        </w:rPr>
      </w:pPr>
      <w:r>
        <w:rPr>
          <w:rFonts w:ascii="Arial" w:hAnsi="Arial" w:cs="Arial"/>
          <w:sz w:val="20"/>
          <w:szCs w:val="20"/>
        </w:rPr>
        <w:tab/>
      </w:r>
      <w:r w:rsidRPr="00F31868">
        <w:rPr>
          <w:rFonts w:ascii="Arial" w:hAnsi="Arial" w:cs="Arial"/>
          <w:position w:val="-10"/>
          <w:sz w:val="20"/>
          <w:szCs w:val="20"/>
        </w:rPr>
        <w:object w:dxaOrig="1440" w:dyaOrig="320" w14:anchorId="055F324D">
          <v:shape id="_x0000_i1045" type="#_x0000_t75" style="width:1in;height:16.5pt" o:ole="">
            <v:imagedata r:id="rId46" o:title=""/>
          </v:shape>
          <o:OLEObject Type="Embed" ProgID="Equation.DSMT4" ShapeID="_x0000_i1045" DrawAspect="Content" ObjectID="_1755372782" r:id="rId47"/>
        </w:object>
      </w:r>
    </w:p>
    <w:p w14:paraId="10B36626" w14:textId="77777777" w:rsidR="00974AC3" w:rsidRDefault="00974AC3" w:rsidP="00974AC3">
      <w:pPr>
        <w:spacing w:after="60"/>
        <w:jc w:val="both"/>
        <w:rPr>
          <w:rFonts w:ascii="Arial" w:hAnsi="Arial" w:cs="Arial"/>
          <w:sz w:val="20"/>
          <w:szCs w:val="20"/>
        </w:rPr>
      </w:pPr>
      <w:r>
        <w:rPr>
          <w:rFonts w:ascii="Arial" w:hAnsi="Arial" w:cs="Arial"/>
          <w:sz w:val="20"/>
          <w:szCs w:val="20"/>
        </w:rPr>
        <w:tab/>
      </w:r>
      <w:r w:rsidRPr="00F31868">
        <w:rPr>
          <w:rFonts w:ascii="Arial" w:hAnsi="Arial" w:cs="Arial"/>
          <w:position w:val="-10"/>
          <w:sz w:val="20"/>
          <w:szCs w:val="20"/>
        </w:rPr>
        <w:object w:dxaOrig="1400" w:dyaOrig="320" w14:anchorId="30197563">
          <v:shape id="_x0000_i1046" type="#_x0000_t75" style="width:70.5pt;height:16.5pt" o:ole="">
            <v:imagedata r:id="rId48" o:title=""/>
          </v:shape>
          <o:OLEObject Type="Embed" ProgID="Equation.DSMT4" ShapeID="_x0000_i1046" DrawAspect="Content" ObjectID="_1755372783" r:id="rId49"/>
        </w:object>
      </w:r>
    </w:p>
    <w:p w14:paraId="4D62698A" w14:textId="77777777" w:rsidR="00974AC3" w:rsidRDefault="00974AC3" w:rsidP="00974AC3">
      <w:pPr>
        <w:spacing w:after="60"/>
        <w:jc w:val="both"/>
        <w:rPr>
          <w:rFonts w:ascii="Arial" w:hAnsi="Arial" w:cs="Arial"/>
          <w:sz w:val="20"/>
          <w:szCs w:val="20"/>
        </w:rPr>
      </w:pPr>
    </w:p>
    <w:p w14:paraId="5377B3A4" w14:textId="77777777" w:rsidR="00974AC3" w:rsidRPr="00C34118" w:rsidRDefault="00974AC3" w:rsidP="00974AC3">
      <w:pPr>
        <w:spacing w:after="60"/>
        <w:rPr>
          <w:rFonts w:ascii="Arial" w:hAnsi="Arial" w:cs="Arial"/>
          <w:i/>
          <w:iCs/>
          <w:color w:val="0070C0"/>
          <w:sz w:val="20"/>
          <w:szCs w:val="20"/>
        </w:rPr>
      </w:pPr>
      <w:r w:rsidRPr="00C34118">
        <w:rPr>
          <w:rFonts w:ascii="Arial" w:hAnsi="Arial" w:cs="Arial"/>
          <w:b/>
          <w:bCs/>
          <w:i/>
          <w:iCs/>
          <w:color w:val="0070C0"/>
          <w:sz w:val="20"/>
          <w:szCs w:val="20"/>
        </w:rPr>
        <w:lastRenderedPageBreak/>
        <w:t xml:space="preserve">Q2/ </w:t>
      </w:r>
      <w:r w:rsidRPr="00C34118">
        <w:rPr>
          <w:rFonts w:ascii="Arial" w:hAnsi="Arial" w:cs="Arial"/>
          <w:i/>
          <w:iCs/>
          <w:color w:val="0070C0"/>
          <w:sz w:val="20"/>
          <w:szCs w:val="20"/>
        </w:rPr>
        <w:t>Si on néglige les frottements, quelle énergie se conserve ?</w:t>
      </w:r>
    </w:p>
    <w:p w14:paraId="3233729F" w14:textId="77777777" w:rsidR="00974AC3" w:rsidRPr="00C34118" w:rsidRDefault="00974AC3" w:rsidP="00974AC3">
      <w:pPr>
        <w:spacing w:after="60"/>
        <w:rPr>
          <w:rFonts w:ascii="Arial" w:hAnsi="Arial" w:cs="Arial"/>
          <w:sz w:val="20"/>
          <w:szCs w:val="20"/>
        </w:rPr>
      </w:pPr>
      <w:r w:rsidRPr="00C34118">
        <w:rPr>
          <w:rFonts w:ascii="Arial" w:hAnsi="Arial" w:cs="Arial"/>
          <w:sz w:val="20"/>
          <w:szCs w:val="20"/>
        </w:rPr>
        <w:t>L’énergie mécanique se conserve en absence de frottements.</w:t>
      </w:r>
    </w:p>
    <w:p w14:paraId="7AC101A5" w14:textId="77777777" w:rsidR="00974AC3" w:rsidRPr="00C34118" w:rsidRDefault="00974AC3" w:rsidP="00974AC3">
      <w:pPr>
        <w:spacing w:after="60"/>
        <w:rPr>
          <w:rFonts w:ascii="Arial" w:hAnsi="Arial" w:cs="Arial"/>
          <w:sz w:val="20"/>
          <w:szCs w:val="20"/>
        </w:rPr>
      </w:pPr>
    </w:p>
    <w:p w14:paraId="59690682" w14:textId="77777777" w:rsidR="00974AC3" w:rsidRPr="00C34118" w:rsidRDefault="00974AC3" w:rsidP="00974AC3">
      <w:pPr>
        <w:spacing w:after="60"/>
        <w:rPr>
          <w:rFonts w:ascii="Arial" w:hAnsi="Arial" w:cs="Arial"/>
          <w:i/>
          <w:iCs/>
          <w:color w:val="0070C0"/>
          <w:sz w:val="20"/>
          <w:szCs w:val="20"/>
        </w:rPr>
      </w:pPr>
      <w:r w:rsidRPr="00C34118">
        <w:rPr>
          <w:rFonts w:ascii="Arial" w:hAnsi="Arial" w:cs="Arial"/>
          <w:b/>
          <w:bCs/>
          <w:i/>
          <w:iCs/>
          <w:color w:val="0070C0"/>
          <w:sz w:val="20"/>
          <w:szCs w:val="20"/>
        </w:rPr>
        <w:t xml:space="preserve">Q3/ </w:t>
      </w:r>
      <w:r w:rsidRPr="00C34118">
        <w:rPr>
          <w:rFonts w:ascii="Arial" w:hAnsi="Arial" w:cs="Arial"/>
          <w:i/>
          <w:iCs/>
          <w:color w:val="0070C0"/>
          <w:sz w:val="20"/>
          <w:szCs w:val="20"/>
        </w:rPr>
        <w:t>Donner une écriture littérale de cette conservation entre les points A et B pour le système {nacelle + passagers} assimilé à un point matériel de masse m.</w:t>
      </w:r>
    </w:p>
    <w:p w14:paraId="2D2B94E6" w14:textId="77777777" w:rsidR="00974AC3" w:rsidRDefault="00974AC3" w:rsidP="00974AC3">
      <w:pPr>
        <w:spacing w:after="60"/>
        <w:rPr>
          <w:rFonts w:ascii="Arial" w:hAnsi="Arial" w:cs="Arial"/>
          <w:sz w:val="20"/>
          <w:szCs w:val="20"/>
        </w:rPr>
      </w:pPr>
      <w:r w:rsidRPr="00F31868">
        <w:rPr>
          <w:rFonts w:ascii="Arial" w:hAnsi="Arial" w:cs="Arial"/>
          <w:position w:val="-10"/>
          <w:sz w:val="20"/>
          <w:szCs w:val="20"/>
        </w:rPr>
        <w:object w:dxaOrig="1520" w:dyaOrig="300" w14:anchorId="5BB92065">
          <v:shape id="_x0000_i1047" type="#_x0000_t75" style="width:75.75pt;height:15pt" o:ole="">
            <v:imagedata r:id="rId50" o:title=""/>
          </v:shape>
          <o:OLEObject Type="Embed" ProgID="Equation.DSMT4" ShapeID="_x0000_i1047" DrawAspect="Content" ObjectID="_1755372784" r:id="rId51"/>
        </w:object>
      </w:r>
    </w:p>
    <w:p w14:paraId="7BFC1611" w14:textId="77777777" w:rsidR="00974AC3" w:rsidRDefault="00974AC3" w:rsidP="00974AC3">
      <w:pPr>
        <w:spacing w:after="60"/>
        <w:rPr>
          <w:rFonts w:ascii="Arial" w:hAnsi="Arial" w:cs="Arial"/>
          <w:sz w:val="20"/>
          <w:szCs w:val="20"/>
        </w:rPr>
      </w:pPr>
      <w:r w:rsidRPr="00F31868">
        <w:rPr>
          <w:rFonts w:ascii="Arial" w:hAnsi="Arial" w:cs="Arial"/>
          <w:position w:val="-10"/>
          <w:sz w:val="20"/>
          <w:szCs w:val="20"/>
        </w:rPr>
        <w:object w:dxaOrig="2940" w:dyaOrig="300" w14:anchorId="681C9CD4">
          <v:shape id="_x0000_i1048" type="#_x0000_t75" style="width:147pt;height:15pt" o:ole="">
            <v:imagedata r:id="rId52" o:title=""/>
          </v:shape>
          <o:OLEObject Type="Embed" ProgID="Equation.DSMT4" ShapeID="_x0000_i1048" DrawAspect="Content" ObjectID="_1755372785" r:id="rId53"/>
        </w:object>
      </w:r>
    </w:p>
    <w:p w14:paraId="10E77434" w14:textId="77777777" w:rsidR="00974AC3" w:rsidRPr="00340A83" w:rsidRDefault="00974AC3" w:rsidP="00974AC3">
      <w:pPr>
        <w:spacing w:after="60"/>
        <w:rPr>
          <w:rFonts w:ascii="Arial" w:hAnsi="Arial" w:cs="Arial"/>
          <w:sz w:val="20"/>
          <w:szCs w:val="20"/>
        </w:rPr>
      </w:pPr>
    </w:p>
    <w:p w14:paraId="1A61A345" w14:textId="77777777" w:rsidR="00974AC3" w:rsidRPr="00C34118" w:rsidRDefault="00974AC3" w:rsidP="00974AC3">
      <w:pPr>
        <w:spacing w:after="60"/>
        <w:rPr>
          <w:rFonts w:ascii="Arial" w:hAnsi="Arial" w:cs="Arial"/>
          <w:b/>
          <w:bCs/>
          <w:i/>
          <w:iCs/>
          <w:color w:val="0070C0"/>
          <w:sz w:val="20"/>
          <w:szCs w:val="20"/>
        </w:rPr>
      </w:pPr>
      <w:r w:rsidRPr="00C34118">
        <w:rPr>
          <w:rFonts w:ascii="Arial" w:hAnsi="Arial" w:cs="Arial"/>
          <w:b/>
          <w:bCs/>
          <w:i/>
          <w:iCs/>
          <w:color w:val="0070C0"/>
          <w:sz w:val="20"/>
          <w:szCs w:val="20"/>
        </w:rPr>
        <w:t xml:space="preserve">Q4/ </w:t>
      </w:r>
      <w:r w:rsidRPr="00C34118">
        <w:rPr>
          <w:rFonts w:ascii="Arial" w:hAnsi="Arial" w:cs="Arial"/>
          <w:i/>
          <w:iCs/>
          <w:color w:val="0070C0"/>
          <w:sz w:val="20"/>
          <w:szCs w:val="20"/>
        </w:rPr>
        <w:t>En déduire que l’expression littérale de la vitesse V</w:t>
      </w:r>
      <w:r w:rsidRPr="00C34118">
        <w:rPr>
          <w:rFonts w:ascii="Arial" w:hAnsi="Arial" w:cs="Arial"/>
          <w:i/>
          <w:iCs/>
          <w:color w:val="0070C0"/>
          <w:sz w:val="20"/>
          <w:szCs w:val="20"/>
          <w:vertAlign w:val="subscript"/>
        </w:rPr>
        <w:t>B</w:t>
      </w:r>
      <w:r w:rsidRPr="00C34118">
        <w:rPr>
          <w:rFonts w:ascii="Arial" w:hAnsi="Arial" w:cs="Arial"/>
          <w:i/>
          <w:iCs/>
          <w:color w:val="0070C0"/>
          <w:sz w:val="20"/>
          <w:szCs w:val="20"/>
        </w:rPr>
        <w:t xml:space="preserve"> au point B s’écrit :</w:t>
      </w:r>
      <w:r w:rsidRPr="00C34118">
        <w:rPr>
          <w:rFonts w:ascii="Arial" w:hAnsi="Arial" w:cs="Arial"/>
          <w:b/>
          <w:bCs/>
          <w:i/>
          <w:iCs/>
          <w:color w:val="0070C0"/>
          <w:sz w:val="20"/>
          <w:szCs w:val="20"/>
        </w:rPr>
        <w:t xml:space="preserve"> </w:t>
      </w:r>
    </w:p>
    <w:p w14:paraId="2EC14045" w14:textId="77777777" w:rsidR="00974AC3" w:rsidRDefault="00974AC3" w:rsidP="00974AC3">
      <w:pPr>
        <w:spacing w:after="60"/>
        <w:rPr>
          <w:rFonts w:ascii="Arial" w:hAnsi="Arial" w:cs="Arial"/>
          <w:b/>
          <w:bCs/>
          <w:sz w:val="20"/>
          <w:szCs w:val="20"/>
        </w:rPr>
      </w:pPr>
      <w:r w:rsidRPr="00F31868">
        <w:rPr>
          <w:rFonts w:ascii="Arial" w:hAnsi="Arial" w:cs="Arial"/>
          <w:position w:val="-10"/>
          <w:sz w:val="20"/>
          <w:szCs w:val="20"/>
        </w:rPr>
        <w:object w:dxaOrig="2940" w:dyaOrig="300" w14:anchorId="2CB95E90">
          <v:shape id="_x0000_i1049" type="#_x0000_t75" style="width:147pt;height:15pt" o:ole="">
            <v:imagedata r:id="rId54" o:title=""/>
          </v:shape>
          <o:OLEObject Type="Embed" ProgID="Equation.DSMT4" ShapeID="_x0000_i1049" DrawAspect="Content" ObjectID="_1755372786" r:id="rId55"/>
        </w:object>
      </w:r>
    </w:p>
    <w:p w14:paraId="46CB655E" w14:textId="77777777" w:rsidR="00974AC3" w:rsidRDefault="00974AC3" w:rsidP="00974AC3">
      <w:pPr>
        <w:spacing w:after="60"/>
        <w:rPr>
          <w:rFonts w:ascii="Arial" w:hAnsi="Arial" w:cs="Arial"/>
          <w:b/>
          <w:bCs/>
          <w:sz w:val="20"/>
          <w:szCs w:val="20"/>
        </w:rPr>
      </w:pPr>
      <w:r w:rsidRPr="00580D6E">
        <w:rPr>
          <w:rFonts w:ascii="Arial" w:hAnsi="Arial" w:cs="Arial"/>
          <w:b/>
          <w:bCs/>
          <w:position w:val="-24"/>
          <w:sz w:val="20"/>
          <w:szCs w:val="20"/>
        </w:rPr>
        <w:object w:dxaOrig="3519" w:dyaOrig="620" w14:anchorId="5E6D8337">
          <v:shape id="_x0000_i1050" type="#_x0000_t75" style="width:176.25pt;height:30.75pt" o:ole="">
            <v:imagedata r:id="rId56" o:title=""/>
          </v:shape>
          <o:OLEObject Type="Embed" ProgID="Equation.DSMT4" ShapeID="_x0000_i1050" DrawAspect="Content" ObjectID="_1755372787" r:id="rId57"/>
        </w:object>
      </w:r>
    </w:p>
    <w:p w14:paraId="03FC99E0" w14:textId="77777777" w:rsidR="00974AC3" w:rsidRDefault="00974AC3" w:rsidP="00974AC3">
      <w:pPr>
        <w:spacing w:after="60"/>
        <w:rPr>
          <w:rFonts w:ascii="Arial" w:hAnsi="Arial" w:cs="Arial"/>
          <w:b/>
          <w:bCs/>
          <w:sz w:val="20"/>
          <w:szCs w:val="20"/>
        </w:rPr>
      </w:pPr>
      <w:r w:rsidRPr="00580D6E">
        <w:rPr>
          <w:rFonts w:ascii="Arial" w:hAnsi="Arial" w:cs="Arial"/>
          <w:b/>
          <w:bCs/>
          <w:position w:val="-24"/>
          <w:sz w:val="20"/>
          <w:szCs w:val="20"/>
        </w:rPr>
        <w:object w:dxaOrig="2200" w:dyaOrig="620" w14:anchorId="2A4FCB12">
          <v:shape id="_x0000_i1051" type="#_x0000_t75" style="width:110.25pt;height:30.75pt" o:ole="">
            <v:imagedata r:id="rId58" o:title=""/>
          </v:shape>
          <o:OLEObject Type="Embed" ProgID="Equation.DSMT4" ShapeID="_x0000_i1051" DrawAspect="Content" ObjectID="_1755372788" r:id="rId59"/>
        </w:object>
      </w:r>
      <w:r>
        <w:rPr>
          <w:rFonts w:ascii="Arial" w:hAnsi="Arial" w:cs="Arial"/>
          <w:b/>
          <w:bCs/>
          <w:sz w:val="20"/>
          <w:szCs w:val="20"/>
        </w:rPr>
        <w:tab/>
      </w:r>
      <w:r w:rsidRPr="00580D6E">
        <w:rPr>
          <w:rFonts w:ascii="Arial" w:hAnsi="Arial" w:cs="Arial"/>
          <w:b/>
          <w:bCs/>
          <w:position w:val="-24"/>
          <w:sz w:val="20"/>
          <w:szCs w:val="20"/>
        </w:rPr>
        <w:object w:dxaOrig="2480" w:dyaOrig="620" w14:anchorId="522E2F34">
          <v:shape id="_x0000_i1052" type="#_x0000_t75" style="width:124.5pt;height:30.75pt" o:ole="">
            <v:imagedata r:id="rId60" o:title=""/>
          </v:shape>
          <o:OLEObject Type="Embed" ProgID="Equation.DSMT4" ShapeID="_x0000_i1052" DrawAspect="Content" ObjectID="_1755372789" r:id="rId61"/>
        </w:object>
      </w:r>
    </w:p>
    <w:p w14:paraId="0CA7C7DF" w14:textId="77777777" w:rsidR="00974AC3" w:rsidRPr="00580D6E" w:rsidRDefault="00974AC3" w:rsidP="00974AC3">
      <w:pPr>
        <w:spacing w:after="60"/>
        <w:rPr>
          <w:rFonts w:ascii="Arial" w:hAnsi="Arial" w:cs="Arial"/>
          <w:b/>
          <w:bCs/>
          <w:sz w:val="20"/>
          <w:szCs w:val="20"/>
        </w:rPr>
      </w:pPr>
      <w:r w:rsidRPr="00580D6E">
        <w:rPr>
          <w:rFonts w:ascii="Arial" w:hAnsi="Arial" w:cs="Arial"/>
          <w:b/>
          <w:bCs/>
          <w:position w:val="-12"/>
          <w:sz w:val="20"/>
          <w:szCs w:val="20"/>
        </w:rPr>
        <w:object w:dxaOrig="2120" w:dyaOrig="380" w14:anchorId="50D5CA89">
          <v:shape id="_x0000_i1053" type="#_x0000_t75" style="width:106.5pt;height:18.75pt" o:ole="">
            <v:imagedata r:id="rId62" o:title=""/>
          </v:shape>
          <o:OLEObject Type="Embed" ProgID="Equation.DSMT4" ShapeID="_x0000_i1053" DrawAspect="Content" ObjectID="_1755372790" r:id="rId63"/>
        </w:object>
      </w:r>
      <w:r>
        <w:rPr>
          <w:rFonts w:ascii="Arial" w:hAnsi="Arial" w:cs="Arial"/>
          <w:b/>
          <w:bCs/>
          <w:sz w:val="20"/>
          <w:szCs w:val="20"/>
        </w:rPr>
        <w:tab/>
      </w:r>
      <w:r>
        <w:rPr>
          <w:rFonts w:ascii="Arial" w:hAnsi="Arial" w:cs="Arial"/>
          <w:b/>
          <w:bCs/>
          <w:sz w:val="20"/>
          <w:szCs w:val="20"/>
        </w:rPr>
        <w:tab/>
      </w:r>
      <w:r w:rsidRPr="00580D6E">
        <w:rPr>
          <w:rFonts w:ascii="Arial" w:hAnsi="Arial" w:cs="Arial"/>
          <w:b/>
          <w:bCs/>
          <w:position w:val="-12"/>
          <w:sz w:val="20"/>
          <w:szCs w:val="20"/>
        </w:rPr>
        <w:object w:dxaOrig="1420" w:dyaOrig="400" w14:anchorId="34C7D225">
          <v:shape id="_x0000_i1054" type="#_x0000_t75" style="width:70.5pt;height:20.25pt" o:ole="">
            <v:imagedata r:id="rId64" o:title=""/>
          </v:shape>
          <o:OLEObject Type="Embed" ProgID="Equation.DSMT4" ShapeID="_x0000_i1054" DrawAspect="Content" ObjectID="_1755372791" r:id="rId65"/>
        </w:object>
      </w:r>
      <w:r>
        <w:rPr>
          <w:rFonts w:ascii="Arial" w:hAnsi="Arial" w:cs="Arial"/>
          <w:b/>
          <w:bCs/>
          <w:sz w:val="20"/>
          <w:szCs w:val="20"/>
        </w:rPr>
        <w:t xml:space="preserve">                </w:t>
      </w:r>
      <w:r w:rsidRPr="00D4225C">
        <w:rPr>
          <w:rFonts w:ascii="Arial" w:hAnsi="Arial" w:cs="Arial"/>
          <w:sz w:val="20"/>
          <w:szCs w:val="20"/>
        </w:rPr>
        <w:t xml:space="preserve">avec  </w:t>
      </w:r>
      <w:r w:rsidRPr="00D4225C">
        <w:rPr>
          <w:rFonts w:ascii="Arial" w:hAnsi="Arial" w:cs="Arial"/>
          <w:position w:val="-12"/>
          <w:sz w:val="20"/>
          <w:szCs w:val="20"/>
        </w:rPr>
        <w:object w:dxaOrig="1160" w:dyaOrig="360" w14:anchorId="70D5B040">
          <v:shape id="_x0000_i1055" type="#_x0000_t75" style="width:57.75pt;height:18.75pt" o:ole="">
            <v:imagedata r:id="rId66" o:title=""/>
          </v:shape>
          <o:OLEObject Type="Embed" ProgID="Equation.DSMT4" ShapeID="_x0000_i1055" DrawAspect="Content" ObjectID="_1755372792" r:id="rId67"/>
        </w:object>
      </w:r>
      <w:proofErr w:type="gramStart"/>
      <w:r w:rsidRPr="00D4225C">
        <w:rPr>
          <w:rFonts w:ascii="Arial" w:hAnsi="Arial" w:cs="Arial"/>
          <w:sz w:val="20"/>
          <w:szCs w:val="20"/>
        </w:rPr>
        <w:t xml:space="preserve">   (</w:t>
      </w:r>
      <w:proofErr w:type="gramEnd"/>
      <w:r w:rsidRPr="00D4225C">
        <w:rPr>
          <w:rFonts w:ascii="Arial" w:hAnsi="Arial" w:cs="Arial"/>
          <w:sz w:val="20"/>
          <w:szCs w:val="20"/>
        </w:rPr>
        <w:t>hauteur de chute)</w:t>
      </w:r>
    </w:p>
    <w:p w14:paraId="1BAB70E8" w14:textId="77777777" w:rsidR="00974AC3" w:rsidRDefault="00974AC3" w:rsidP="00974AC3"/>
    <w:p w14:paraId="1B174548" w14:textId="77777777" w:rsidR="00974AC3" w:rsidRPr="00C34118" w:rsidRDefault="00974AC3" w:rsidP="00974AC3">
      <w:pPr>
        <w:spacing w:after="60"/>
        <w:rPr>
          <w:rFonts w:ascii="Arial" w:hAnsi="Arial" w:cs="Arial"/>
          <w:i/>
          <w:iCs/>
          <w:color w:val="0070C0"/>
          <w:sz w:val="20"/>
          <w:szCs w:val="20"/>
        </w:rPr>
      </w:pPr>
      <w:r w:rsidRPr="00C34118">
        <w:rPr>
          <w:rFonts w:ascii="Arial" w:hAnsi="Arial" w:cs="Arial"/>
          <w:b/>
          <w:bCs/>
          <w:i/>
          <w:iCs/>
          <w:color w:val="0070C0"/>
          <w:sz w:val="20"/>
          <w:szCs w:val="20"/>
        </w:rPr>
        <w:t>Q5/</w:t>
      </w:r>
      <w:r w:rsidRPr="00C34118">
        <w:rPr>
          <w:rFonts w:ascii="Arial" w:hAnsi="Arial" w:cs="Arial"/>
          <w:i/>
          <w:iCs/>
          <w:color w:val="0070C0"/>
          <w:sz w:val="20"/>
          <w:szCs w:val="20"/>
        </w:rPr>
        <w:t xml:space="preserve"> Compléter les lignes 17 et 18 du programme.</w:t>
      </w:r>
    </w:p>
    <w:p w14:paraId="66C99C31" w14:textId="77777777" w:rsidR="00974AC3" w:rsidRPr="00C34118" w:rsidRDefault="00974AC3" w:rsidP="00974AC3">
      <w:pPr>
        <w:spacing w:after="60"/>
        <w:rPr>
          <w:rFonts w:ascii="Arial" w:hAnsi="Arial" w:cs="Arial"/>
          <w:sz w:val="20"/>
          <w:szCs w:val="20"/>
          <w:lang w:val="en-US"/>
        </w:rPr>
      </w:pPr>
      <w:proofErr w:type="spellStart"/>
      <w:proofErr w:type="gramStart"/>
      <w:r w:rsidRPr="00C34118">
        <w:rPr>
          <w:rFonts w:ascii="Arial" w:hAnsi="Arial" w:cs="Arial"/>
          <w:sz w:val="20"/>
          <w:szCs w:val="20"/>
          <w:lang w:val="en-US"/>
        </w:rPr>
        <w:t>Ep.append</w:t>
      </w:r>
      <w:proofErr w:type="spellEnd"/>
      <w:proofErr w:type="gramEnd"/>
      <w:r w:rsidRPr="00C34118">
        <w:rPr>
          <w:rFonts w:ascii="Arial" w:hAnsi="Arial" w:cs="Arial"/>
          <w:sz w:val="20"/>
          <w:szCs w:val="20"/>
          <w:lang w:val="en-US"/>
        </w:rPr>
        <w:t>(m*g*y[</w:t>
      </w:r>
      <w:proofErr w:type="spellStart"/>
      <w:r w:rsidRPr="00C34118">
        <w:rPr>
          <w:rFonts w:ascii="Arial" w:hAnsi="Arial" w:cs="Arial"/>
          <w:sz w:val="20"/>
          <w:szCs w:val="20"/>
          <w:lang w:val="en-US"/>
        </w:rPr>
        <w:t>i</w:t>
      </w:r>
      <w:proofErr w:type="spellEnd"/>
      <w:r w:rsidRPr="00C34118">
        <w:rPr>
          <w:rFonts w:ascii="Arial" w:hAnsi="Arial" w:cs="Arial"/>
          <w:sz w:val="20"/>
          <w:szCs w:val="20"/>
          <w:lang w:val="en-US"/>
        </w:rPr>
        <w:t>])</w:t>
      </w:r>
    </w:p>
    <w:p w14:paraId="5F79F71D" w14:textId="77777777" w:rsidR="00974AC3" w:rsidRPr="00C34118" w:rsidRDefault="00974AC3" w:rsidP="00974AC3">
      <w:pPr>
        <w:spacing w:after="60"/>
        <w:rPr>
          <w:rFonts w:ascii="Arial" w:hAnsi="Arial" w:cs="Arial"/>
          <w:sz w:val="20"/>
          <w:szCs w:val="20"/>
          <w:lang w:val="en-US"/>
        </w:rPr>
      </w:pPr>
      <w:proofErr w:type="spellStart"/>
      <w:proofErr w:type="gramStart"/>
      <w:r w:rsidRPr="00C34118">
        <w:rPr>
          <w:rFonts w:ascii="Arial" w:hAnsi="Arial" w:cs="Arial"/>
          <w:sz w:val="20"/>
          <w:szCs w:val="20"/>
          <w:lang w:val="en-US"/>
        </w:rPr>
        <w:t>Em.append</w:t>
      </w:r>
      <w:proofErr w:type="spellEnd"/>
      <w:proofErr w:type="gramEnd"/>
      <w:r w:rsidRPr="00C34118">
        <w:rPr>
          <w:rFonts w:ascii="Arial" w:hAnsi="Arial" w:cs="Arial"/>
          <w:sz w:val="20"/>
          <w:szCs w:val="20"/>
          <w:lang w:val="en-US"/>
        </w:rPr>
        <w:t>(</w:t>
      </w:r>
      <w:proofErr w:type="spellStart"/>
      <w:r w:rsidRPr="00C34118">
        <w:rPr>
          <w:rFonts w:ascii="Arial" w:hAnsi="Arial" w:cs="Arial"/>
          <w:sz w:val="20"/>
          <w:szCs w:val="20"/>
          <w:lang w:val="en-US"/>
        </w:rPr>
        <w:t>Ec</w:t>
      </w:r>
      <w:proofErr w:type="spellEnd"/>
      <w:r w:rsidRPr="00C34118">
        <w:rPr>
          <w:rFonts w:ascii="Arial" w:hAnsi="Arial" w:cs="Arial"/>
          <w:sz w:val="20"/>
          <w:szCs w:val="20"/>
          <w:lang w:val="en-US"/>
        </w:rPr>
        <w:t>[</w:t>
      </w:r>
      <w:proofErr w:type="spellStart"/>
      <w:r w:rsidRPr="00C34118">
        <w:rPr>
          <w:rFonts w:ascii="Arial" w:hAnsi="Arial" w:cs="Arial"/>
          <w:sz w:val="20"/>
          <w:szCs w:val="20"/>
          <w:lang w:val="en-US"/>
        </w:rPr>
        <w:t>i</w:t>
      </w:r>
      <w:proofErr w:type="spellEnd"/>
      <w:r w:rsidRPr="00C34118">
        <w:rPr>
          <w:rFonts w:ascii="Arial" w:hAnsi="Arial" w:cs="Arial"/>
          <w:sz w:val="20"/>
          <w:szCs w:val="20"/>
          <w:lang w:val="en-US"/>
        </w:rPr>
        <w:t>]+Ep[</w:t>
      </w:r>
      <w:proofErr w:type="spellStart"/>
      <w:r w:rsidRPr="00C34118">
        <w:rPr>
          <w:rFonts w:ascii="Arial" w:hAnsi="Arial" w:cs="Arial"/>
          <w:sz w:val="20"/>
          <w:szCs w:val="20"/>
          <w:lang w:val="en-US"/>
        </w:rPr>
        <w:t>i</w:t>
      </w:r>
      <w:proofErr w:type="spellEnd"/>
      <w:r w:rsidRPr="00C34118">
        <w:rPr>
          <w:rFonts w:ascii="Arial" w:hAnsi="Arial" w:cs="Arial"/>
          <w:sz w:val="20"/>
          <w:szCs w:val="20"/>
          <w:lang w:val="en-US"/>
        </w:rPr>
        <w:t>])</w:t>
      </w:r>
    </w:p>
    <w:p w14:paraId="650A0247" w14:textId="77777777" w:rsidR="00974AC3" w:rsidRPr="00034EFD" w:rsidRDefault="00974AC3" w:rsidP="00974AC3">
      <w:pPr>
        <w:spacing w:after="60"/>
        <w:rPr>
          <w:rFonts w:ascii="Arial" w:hAnsi="Arial" w:cs="Arial"/>
          <w:sz w:val="20"/>
          <w:szCs w:val="20"/>
          <w:lang w:val="en-US"/>
        </w:rPr>
      </w:pPr>
    </w:p>
    <w:p w14:paraId="4C064977" w14:textId="77777777" w:rsidR="00974AC3" w:rsidRPr="00C34118" w:rsidRDefault="00974AC3" w:rsidP="00974AC3">
      <w:pPr>
        <w:spacing w:after="60"/>
        <w:rPr>
          <w:rFonts w:ascii="Arial" w:hAnsi="Arial" w:cs="Arial"/>
          <w:i/>
          <w:iCs/>
          <w:color w:val="0070C0"/>
          <w:sz w:val="20"/>
          <w:szCs w:val="20"/>
        </w:rPr>
      </w:pPr>
      <w:r w:rsidRPr="00C34118">
        <w:rPr>
          <w:rFonts w:ascii="Arial" w:hAnsi="Arial" w:cs="Arial"/>
          <w:b/>
          <w:bCs/>
          <w:i/>
          <w:iCs/>
          <w:color w:val="0070C0"/>
          <w:sz w:val="20"/>
          <w:szCs w:val="20"/>
        </w:rPr>
        <w:t>Q6/</w:t>
      </w:r>
      <w:r w:rsidRPr="00C34118">
        <w:rPr>
          <w:rFonts w:ascii="Arial" w:hAnsi="Arial" w:cs="Arial"/>
          <w:i/>
          <w:iCs/>
          <w:color w:val="0070C0"/>
          <w:sz w:val="20"/>
          <w:szCs w:val="20"/>
        </w:rPr>
        <w:t xml:space="preserve"> Que réalisent les lignes 20, 21 et 22 ?</w:t>
      </w:r>
    </w:p>
    <w:p w14:paraId="283D34BF" w14:textId="77777777" w:rsidR="00974AC3" w:rsidRPr="00C34118" w:rsidRDefault="00974AC3" w:rsidP="00974AC3">
      <w:pPr>
        <w:spacing w:after="60"/>
        <w:rPr>
          <w:rFonts w:ascii="Arial" w:hAnsi="Arial" w:cs="Arial"/>
          <w:sz w:val="20"/>
          <w:szCs w:val="20"/>
        </w:rPr>
      </w:pPr>
      <w:r w:rsidRPr="00C34118">
        <w:rPr>
          <w:rFonts w:ascii="Arial" w:hAnsi="Arial" w:cs="Arial"/>
          <w:sz w:val="20"/>
          <w:szCs w:val="20"/>
        </w:rPr>
        <w:t xml:space="preserve">Ces lignes tracent (plot) : </w:t>
      </w:r>
      <w:proofErr w:type="spellStart"/>
      <w:r w:rsidRPr="00C34118">
        <w:rPr>
          <w:rFonts w:ascii="Arial" w:hAnsi="Arial" w:cs="Arial"/>
          <w:sz w:val="20"/>
          <w:szCs w:val="20"/>
        </w:rPr>
        <w:t>Ec</w:t>
      </w:r>
      <w:proofErr w:type="spellEnd"/>
      <w:r w:rsidRPr="00C34118">
        <w:rPr>
          <w:rFonts w:ascii="Arial" w:hAnsi="Arial" w:cs="Arial"/>
          <w:sz w:val="20"/>
          <w:szCs w:val="20"/>
        </w:rPr>
        <w:t xml:space="preserve"> en fonction du temps t, Ep en fonction du temps t et </w:t>
      </w:r>
      <w:proofErr w:type="spellStart"/>
      <w:r w:rsidRPr="00C34118">
        <w:rPr>
          <w:rFonts w:ascii="Arial" w:hAnsi="Arial" w:cs="Arial"/>
          <w:sz w:val="20"/>
          <w:szCs w:val="20"/>
        </w:rPr>
        <w:t>Em</w:t>
      </w:r>
      <w:proofErr w:type="spellEnd"/>
      <w:r w:rsidRPr="00C34118">
        <w:rPr>
          <w:rFonts w:ascii="Arial" w:hAnsi="Arial" w:cs="Arial"/>
          <w:sz w:val="20"/>
          <w:szCs w:val="20"/>
        </w:rPr>
        <w:t xml:space="preserve"> en fonction du temps t.</w:t>
      </w:r>
    </w:p>
    <w:p w14:paraId="4F1D470C" w14:textId="77777777" w:rsidR="00974AC3" w:rsidRDefault="00974AC3" w:rsidP="00974AC3">
      <w:pPr>
        <w:spacing w:after="60"/>
        <w:jc w:val="center"/>
        <w:rPr>
          <w:rFonts w:ascii="Arial" w:hAnsi="Arial" w:cs="Arial"/>
          <w:b/>
          <w:bCs/>
          <w:sz w:val="20"/>
          <w:szCs w:val="20"/>
        </w:rPr>
      </w:pPr>
    </w:p>
    <w:p w14:paraId="313B7206" w14:textId="77777777" w:rsidR="00974AC3" w:rsidRDefault="00974AC3" w:rsidP="00974AC3">
      <w:pPr>
        <w:spacing w:after="60"/>
        <w:rPr>
          <w:rFonts w:ascii="Arial" w:hAnsi="Arial" w:cs="Arial"/>
          <w:b/>
          <w:bCs/>
          <w:sz w:val="20"/>
          <w:szCs w:val="20"/>
        </w:rPr>
      </w:pPr>
    </w:p>
    <w:p w14:paraId="509221C7" w14:textId="77777777" w:rsidR="00974AC3" w:rsidRPr="00C34118" w:rsidRDefault="00974AC3" w:rsidP="00974AC3">
      <w:pPr>
        <w:spacing w:after="60"/>
        <w:rPr>
          <w:rFonts w:ascii="Arial" w:hAnsi="Arial" w:cs="Arial"/>
          <w:i/>
          <w:iCs/>
          <w:color w:val="0070C0"/>
          <w:sz w:val="20"/>
          <w:szCs w:val="20"/>
        </w:rPr>
      </w:pPr>
      <w:r w:rsidRPr="00C34118">
        <w:rPr>
          <w:rFonts w:ascii="Arial" w:hAnsi="Arial" w:cs="Arial"/>
          <w:b/>
          <w:bCs/>
          <w:i/>
          <w:iCs/>
          <w:color w:val="0070C0"/>
          <w:sz w:val="20"/>
          <w:szCs w:val="20"/>
        </w:rPr>
        <w:t>Q7/</w:t>
      </w:r>
      <w:r w:rsidRPr="00C34118">
        <w:rPr>
          <w:rFonts w:ascii="Arial" w:hAnsi="Arial" w:cs="Arial"/>
          <w:i/>
          <w:iCs/>
          <w:color w:val="0070C0"/>
          <w:sz w:val="20"/>
          <w:szCs w:val="20"/>
        </w:rPr>
        <w:t xml:space="preserve"> Attribuer chacune des courbes 1, 2 et 3 aux énergies représentées (énergie cinétique, énergie potentielle de pesanteur et énergie mécanique). Justifier en utilisant l’évolution des courbes.</w:t>
      </w:r>
    </w:p>
    <w:p w14:paraId="1126A1B8" w14:textId="77777777" w:rsidR="00974AC3" w:rsidRDefault="00974AC3" w:rsidP="00974AC3">
      <w:pPr>
        <w:spacing w:after="60"/>
        <w:rPr>
          <w:rFonts w:ascii="Arial" w:hAnsi="Arial" w:cs="Arial"/>
          <w:sz w:val="20"/>
          <w:szCs w:val="20"/>
        </w:rPr>
      </w:pPr>
      <w:r w:rsidRPr="00BC2D74">
        <w:rPr>
          <w:noProof/>
        </w:rPr>
        <w:drawing>
          <wp:inline distT="0" distB="0" distL="0" distR="0" wp14:anchorId="11D59FBC" wp14:editId="4B5DAB77">
            <wp:extent cx="4395854" cy="2113808"/>
            <wp:effectExtent l="0" t="0" r="0" b="1270"/>
            <wp:docPr id="1636325379" name="Image 1636325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03812" cy="2117635"/>
                    </a:xfrm>
                    <a:prstGeom prst="rect">
                      <a:avLst/>
                    </a:prstGeom>
                    <a:noFill/>
                    <a:ln>
                      <a:noFill/>
                    </a:ln>
                  </pic:spPr>
                </pic:pic>
              </a:graphicData>
            </a:graphic>
          </wp:inline>
        </w:drawing>
      </w:r>
    </w:p>
    <w:p w14:paraId="1216BBD4" w14:textId="77777777" w:rsidR="00974AC3" w:rsidRPr="00C34118" w:rsidRDefault="00974AC3" w:rsidP="00974AC3">
      <w:pPr>
        <w:pStyle w:val="Paragraphedeliste"/>
        <w:numPr>
          <w:ilvl w:val="0"/>
          <w:numId w:val="3"/>
        </w:numPr>
        <w:spacing w:after="60" w:line="259" w:lineRule="auto"/>
        <w:rPr>
          <w:rFonts w:ascii="Arial" w:hAnsi="Arial" w:cs="Arial"/>
          <w:sz w:val="20"/>
          <w:szCs w:val="20"/>
        </w:rPr>
      </w:pPr>
      <w:r w:rsidRPr="00C34118">
        <w:rPr>
          <w:rFonts w:ascii="Arial" w:hAnsi="Arial" w:cs="Arial"/>
          <w:sz w:val="20"/>
          <w:szCs w:val="20"/>
        </w:rPr>
        <w:t>La courbe 1 représente l’énergie mécanique car elle est constante.</w:t>
      </w:r>
    </w:p>
    <w:p w14:paraId="0D307F66" w14:textId="77777777" w:rsidR="00974AC3" w:rsidRPr="00C34118" w:rsidRDefault="00974AC3" w:rsidP="00974AC3">
      <w:pPr>
        <w:pStyle w:val="Paragraphedeliste"/>
        <w:numPr>
          <w:ilvl w:val="0"/>
          <w:numId w:val="3"/>
        </w:numPr>
        <w:spacing w:after="60" w:line="259" w:lineRule="auto"/>
        <w:rPr>
          <w:rFonts w:ascii="Arial" w:hAnsi="Arial" w:cs="Arial"/>
          <w:sz w:val="20"/>
          <w:szCs w:val="20"/>
        </w:rPr>
      </w:pPr>
      <w:r w:rsidRPr="00C34118">
        <w:rPr>
          <w:rFonts w:ascii="Arial" w:hAnsi="Arial" w:cs="Arial"/>
          <w:sz w:val="20"/>
          <w:szCs w:val="20"/>
        </w:rPr>
        <w:t>La courbe 2 représente l’énergie cinétique qui augmente</w:t>
      </w:r>
    </w:p>
    <w:p w14:paraId="18941531" w14:textId="77777777" w:rsidR="00974AC3" w:rsidRPr="00C34118" w:rsidRDefault="00974AC3" w:rsidP="00974AC3">
      <w:pPr>
        <w:pStyle w:val="Paragraphedeliste"/>
        <w:numPr>
          <w:ilvl w:val="0"/>
          <w:numId w:val="3"/>
        </w:numPr>
        <w:spacing w:after="60" w:line="259" w:lineRule="auto"/>
        <w:rPr>
          <w:rFonts w:ascii="Arial" w:hAnsi="Arial" w:cs="Arial"/>
          <w:sz w:val="20"/>
          <w:szCs w:val="20"/>
        </w:rPr>
      </w:pPr>
      <w:r w:rsidRPr="00C34118">
        <w:rPr>
          <w:rFonts w:ascii="Arial" w:hAnsi="Arial" w:cs="Arial"/>
          <w:sz w:val="20"/>
          <w:szCs w:val="20"/>
        </w:rPr>
        <w:t>La courbe 3 représente l’énergie potentielle de pesanteur qui diminue.</w:t>
      </w:r>
    </w:p>
    <w:p w14:paraId="03FDC7EE" w14:textId="77777777" w:rsidR="00974AC3" w:rsidRDefault="00974AC3" w:rsidP="00974AC3">
      <w:pPr>
        <w:spacing w:after="60"/>
        <w:rPr>
          <w:rFonts w:ascii="Arial" w:hAnsi="Arial" w:cs="Arial"/>
          <w:sz w:val="20"/>
          <w:szCs w:val="20"/>
        </w:rPr>
      </w:pPr>
    </w:p>
    <w:p w14:paraId="39EBA1BF" w14:textId="77777777" w:rsidR="00974AC3" w:rsidRPr="00C34118" w:rsidRDefault="00974AC3" w:rsidP="00974AC3">
      <w:pPr>
        <w:spacing w:after="60"/>
        <w:rPr>
          <w:rStyle w:val="markedcontent"/>
          <w:rFonts w:ascii="Arial" w:hAnsi="Arial" w:cs="Arial"/>
          <w:i/>
          <w:iCs/>
          <w:color w:val="0070C0"/>
          <w:sz w:val="20"/>
          <w:szCs w:val="20"/>
        </w:rPr>
      </w:pPr>
      <w:r w:rsidRPr="00C34118">
        <w:rPr>
          <w:rStyle w:val="markedcontent"/>
          <w:rFonts w:ascii="Arial" w:hAnsi="Arial" w:cs="Arial"/>
          <w:b/>
          <w:bCs/>
          <w:i/>
          <w:iCs/>
          <w:color w:val="0070C0"/>
          <w:sz w:val="20"/>
          <w:szCs w:val="20"/>
        </w:rPr>
        <w:t>Q8/</w:t>
      </w:r>
      <w:r w:rsidRPr="00C34118">
        <w:rPr>
          <w:rStyle w:val="markedcontent"/>
          <w:rFonts w:ascii="Arial" w:hAnsi="Arial" w:cs="Arial"/>
          <w:i/>
          <w:iCs/>
          <w:color w:val="0070C0"/>
          <w:sz w:val="20"/>
          <w:szCs w:val="20"/>
        </w:rPr>
        <w:t xml:space="preserve"> Expliquer les transferts d’énergie mis en jeu lors de la chute de la nacelle.</w:t>
      </w:r>
    </w:p>
    <w:p w14:paraId="1FA8DD47" w14:textId="77777777" w:rsidR="00974AC3" w:rsidRPr="00C34118" w:rsidRDefault="00974AC3" w:rsidP="00974AC3">
      <w:pPr>
        <w:spacing w:after="60"/>
        <w:jc w:val="both"/>
        <w:rPr>
          <w:rStyle w:val="markedcontent"/>
          <w:rFonts w:ascii="Arial" w:hAnsi="Arial" w:cs="Arial"/>
          <w:sz w:val="20"/>
          <w:szCs w:val="20"/>
        </w:rPr>
      </w:pPr>
      <w:r w:rsidRPr="00C34118">
        <w:rPr>
          <w:rStyle w:val="markedcontent"/>
          <w:rFonts w:ascii="Arial" w:hAnsi="Arial" w:cs="Arial"/>
          <w:sz w:val="20"/>
          <w:szCs w:val="20"/>
        </w:rPr>
        <w:t xml:space="preserve">Lors de la chute de la nacelle l’énergie potentielle diminue car l’altitude diminue. L’énergie potentielle se transforme en énergie cinétique et celle-ci augmente. </w:t>
      </w:r>
    </w:p>
    <w:p w14:paraId="2C3DABCF" w14:textId="77777777" w:rsidR="00974AC3" w:rsidRPr="00C34118" w:rsidRDefault="00974AC3" w:rsidP="00974AC3">
      <w:pPr>
        <w:spacing w:after="60"/>
        <w:jc w:val="both"/>
        <w:rPr>
          <w:rStyle w:val="markedcontent"/>
          <w:rFonts w:ascii="Arial" w:hAnsi="Arial" w:cs="Arial"/>
          <w:sz w:val="20"/>
          <w:szCs w:val="20"/>
        </w:rPr>
      </w:pPr>
      <w:r w:rsidRPr="00C34118">
        <w:rPr>
          <w:rStyle w:val="markedcontent"/>
          <w:rFonts w:ascii="Arial" w:hAnsi="Arial" w:cs="Arial"/>
          <w:sz w:val="20"/>
          <w:szCs w:val="20"/>
        </w:rPr>
        <w:lastRenderedPageBreak/>
        <w:t>L’énergie mécanique qui est la somme de l’énergie potentielle et de l’énergie cinétique reste constante pendant la chute libre car il n’y a pas d’autre transfert avec l’extérieur (pas de frottements).</w:t>
      </w:r>
    </w:p>
    <w:p w14:paraId="54F4F4D2" w14:textId="77777777" w:rsidR="00974AC3" w:rsidRDefault="00974AC3" w:rsidP="00974AC3">
      <w:pPr>
        <w:spacing w:after="60"/>
        <w:rPr>
          <w:rStyle w:val="markedcontent"/>
          <w:rFonts w:ascii="Arial" w:hAnsi="Arial" w:cs="Arial"/>
          <w:sz w:val="20"/>
          <w:szCs w:val="20"/>
        </w:rPr>
      </w:pPr>
    </w:p>
    <w:p w14:paraId="54610736" w14:textId="77777777" w:rsidR="00974AC3" w:rsidRPr="00C34118" w:rsidRDefault="00974AC3" w:rsidP="00974AC3">
      <w:pPr>
        <w:spacing w:after="60"/>
        <w:rPr>
          <w:rStyle w:val="markedcontent"/>
          <w:rFonts w:ascii="Arial" w:hAnsi="Arial" w:cs="Arial"/>
          <w:i/>
          <w:iCs/>
          <w:color w:val="0070C0"/>
          <w:sz w:val="20"/>
          <w:szCs w:val="20"/>
        </w:rPr>
      </w:pPr>
      <w:r w:rsidRPr="00C34118">
        <w:rPr>
          <w:rStyle w:val="markedcontent"/>
          <w:rFonts w:ascii="Arial" w:hAnsi="Arial" w:cs="Arial"/>
          <w:b/>
          <w:bCs/>
          <w:i/>
          <w:iCs/>
          <w:color w:val="0070C0"/>
          <w:sz w:val="20"/>
          <w:szCs w:val="20"/>
        </w:rPr>
        <w:t>Q9/</w:t>
      </w:r>
      <w:r w:rsidRPr="00C34118">
        <w:rPr>
          <w:rStyle w:val="markedcontent"/>
          <w:rFonts w:ascii="Arial" w:hAnsi="Arial" w:cs="Arial"/>
          <w:i/>
          <w:iCs/>
          <w:color w:val="0070C0"/>
          <w:sz w:val="20"/>
          <w:szCs w:val="20"/>
        </w:rPr>
        <w:t xml:space="preserve"> A l’aide du graphique et du programme python, déterminer l’altitude y atteinte par la nacelle lorsqu’on observe une répartition égale entre l’énergie cinétique et l’énergie potentielle de pesanteur ? Commenter.</w:t>
      </w:r>
    </w:p>
    <w:p w14:paraId="295E842D" w14:textId="77777777" w:rsidR="00974AC3" w:rsidRDefault="00974AC3" w:rsidP="00974AC3">
      <w:pPr>
        <w:spacing w:after="60"/>
        <w:jc w:val="center"/>
        <w:rPr>
          <w:rStyle w:val="markedcontent"/>
          <w:rFonts w:ascii="Arial" w:hAnsi="Arial" w:cs="Arial"/>
          <w:sz w:val="20"/>
          <w:szCs w:val="20"/>
        </w:rPr>
      </w:pPr>
      <w:r>
        <w:rPr>
          <w:noProof/>
        </w:rPr>
        <mc:AlternateContent>
          <mc:Choice Requires="wps">
            <w:drawing>
              <wp:anchor distT="0" distB="0" distL="114300" distR="114300" simplePos="0" relativeHeight="251661312" behindDoc="0" locked="0" layoutInCell="1" allowOverlap="1" wp14:anchorId="6387C899" wp14:editId="029E321F">
                <wp:simplePos x="0" y="0"/>
                <wp:positionH relativeFrom="column">
                  <wp:posOffset>1083215</wp:posOffset>
                </wp:positionH>
                <wp:positionV relativeFrom="paragraph">
                  <wp:posOffset>1055935</wp:posOffset>
                </wp:positionV>
                <wp:extent cx="2408285" cy="46289"/>
                <wp:effectExtent l="38100" t="38100" r="11430" b="106680"/>
                <wp:wrapNone/>
                <wp:docPr id="1439210481" name="Connecteur droit 1"/>
                <wp:cNvGraphicFramePr/>
                <a:graphic xmlns:a="http://schemas.openxmlformats.org/drawingml/2006/main">
                  <a:graphicData uri="http://schemas.microsoft.com/office/word/2010/wordprocessingShape">
                    <wps:wsp>
                      <wps:cNvCnPr/>
                      <wps:spPr>
                        <a:xfrm flipV="1">
                          <a:off x="0" y="0"/>
                          <a:ext cx="2408285" cy="46289"/>
                        </a:xfrm>
                        <a:prstGeom prst="line">
                          <a:avLst/>
                        </a:prstGeom>
                        <a:ln w="12700">
                          <a:solidFill>
                            <a:srgbClr val="FF0000"/>
                          </a:solidFill>
                          <a:prstDash val="dash"/>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B85B1" id="Connecteur droit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3pt,83.15pt" to="274.9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" strokecolor="red" strokeweight="1pt">
                <v:stroke dashstyle="dash" startarrow="open"/>
              </v:line>
            </w:pict>
          </mc:Fallback>
        </mc:AlternateContent>
      </w:r>
      <w:r>
        <w:rPr>
          <w:noProof/>
        </w:rPr>
        <mc:AlternateContent>
          <mc:Choice Requires="wps">
            <w:drawing>
              <wp:anchor distT="0" distB="0" distL="114300" distR="114300" simplePos="0" relativeHeight="251662336" behindDoc="0" locked="0" layoutInCell="1" allowOverlap="1" wp14:anchorId="65F270FC" wp14:editId="09F5727B">
                <wp:simplePos x="0" y="0"/>
                <wp:positionH relativeFrom="column">
                  <wp:posOffset>239154</wp:posOffset>
                </wp:positionH>
                <wp:positionV relativeFrom="paragraph">
                  <wp:posOffset>998787</wp:posOffset>
                </wp:positionV>
                <wp:extent cx="864749" cy="227566"/>
                <wp:effectExtent l="0" t="0" r="12065" b="20320"/>
                <wp:wrapNone/>
                <wp:docPr id="990778717" name="Zone de texte 2"/>
                <wp:cNvGraphicFramePr/>
                <a:graphic xmlns:a="http://schemas.openxmlformats.org/drawingml/2006/main">
                  <a:graphicData uri="http://schemas.microsoft.com/office/word/2010/wordprocessingShape">
                    <wps:wsp>
                      <wps:cNvSpPr txBox="1"/>
                      <wps:spPr>
                        <a:xfrm>
                          <a:off x="0" y="0"/>
                          <a:ext cx="864749" cy="227566"/>
                        </a:xfrm>
                        <a:prstGeom prst="rect">
                          <a:avLst/>
                        </a:prstGeom>
                        <a:solidFill>
                          <a:schemeClr val="lt1"/>
                        </a:solidFill>
                        <a:ln w="6350">
                          <a:solidFill>
                            <a:srgbClr val="FF0000"/>
                          </a:solidFill>
                        </a:ln>
                      </wps:spPr>
                      <wps:txbx>
                        <w:txbxContent>
                          <w:p w14:paraId="2BFF61CD" w14:textId="77777777" w:rsidR="00974AC3" w:rsidRPr="009D1C58" w:rsidRDefault="00974AC3" w:rsidP="00974AC3">
                            <w:pPr>
                              <w:rPr>
                                <w:rFonts w:ascii="Arial" w:hAnsi="Arial" w:cs="Arial"/>
                                <w:sz w:val="18"/>
                                <w:szCs w:val="18"/>
                              </w:rPr>
                            </w:pPr>
                            <w:r>
                              <w:rPr>
                                <w:rFonts w:ascii="Arial" w:hAnsi="Arial" w:cs="Arial"/>
                                <w:sz w:val="18"/>
                                <w:szCs w:val="18"/>
                              </w:rPr>
                              <w:t>1 300 000 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270FC" id="_x0000_t202" coordsize="21600,21600" o:spt="202" path="m,l,21600r21600,l21600,xe">
                <v:stroke joinstyle="miter"/>
                <v:path gradientshapeok="t" o:connecttype="rect"/>
              </v:shapetype>
              <v:shape id="Zone de texte 2" o:spid="_x0000_s1026" type="#_x0000_t202" style="position:absolute;left:0;text-align:left;margin-left:18.85pt;margin-top:78.65pt;width:68.1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" fillcolor="white [3201]" strokecolor="red" strokeweight=".5pt">
                <v:textbox>
                  <w:txbxContent>
                    <w:p w14:paraId="2BFF61CD" w14:textId="77777777" w:rsidR="00974AC3" w:rsidRPr="009D1C58" w:rsidRDefault="00974AC3" w:rsidP="00974AC3">
                      <w:pPr>
                        <w:rPr>
                          <w:rFonts w:ascii="Arial" w:hAnsi="Arial" w:cs="Arial"/>
                          <w:sz w:val="18"/>
                          <w:szCs w:val="18"/>
                        </w:rPr>
                      </w:pPr>
                      <w:r>
                        <w:rPr>
                          <w:rFonts w:ascii="Arial" w:hAnsi="Arial" w:cs="Arial"/>
                          <w:sz w:val="18"/>
                          <w:szCs w:val="18"/>
                        </w:rPr>
                        <w:t>1 300 000 J</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D7F5F75" wp14:editId="5D042221">
                <wp:simplePos x="0" y="0"/>
                <wp:positionH relativeFrom="column">
                  <wp:posOffset>3503229</wp:posOffset>
                </wp:positionH>
                <wp:positionV relativeFrom="paragraph">
                  <wp:posOffset>1068721</wp:posOffset>
                </wp:positionV>
                <wp:extent cx="0" cy="700645"/>
                <wp:effectExtent l="0" t="0" r="38100" b="23495"/>
                <wp:wrapNone/>
                <wp:docPr id="1212269621" name="Connecteur droit 1"/>
                <wp:cNvGraphicFramePr/>
                <a:graphic xmlns:a="http://schemas.openxmlformats.org/drawingml/2006/main">
                  <a:graphicData uri="http://schemas.microsoft.com/office/word/2010/wordprocessingShape">
                    <wps:wsp>
                      <wps:cNvCnPr/>
                      <wps:spPr>
                        <a:xfrm flipV="1">
                          <a:off x="0" y="0"/>
                          <a:ext cx="0" cy="700645"/>
                        </a:xfrm>
                        <a:prstGeom prst="line">
                          <a:avLst/>
                        </a:prstGeom>
                        <a:ln w="12700">
                          <a:solidFill>
                            <a:srgbClr val="FF0000"/>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89B866" id="Connecteur droit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75.85pt,84.15pt" to="275.85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" strokecolor="red" strokeweight="1pt">
                <v:stroke dashstyle="dash"/>
              </v:line>
            </w:pict>
          </mc:Fallback>
        </mc:AlternateContent>
      </w:r>
      <w:r w:rsidRPr="00BC2D74">
        <w:rPr>
          <w:noProof/>
        </w:rPr>
        <w:drawing>
          <wp:inline distT="0" distB="0" distL="0" distR="0" wp14:anchorId="09F3FCBB" wp14:editId="7033537E">
            <wp:extent cx="4395854" cy="2113808"/>
            <wp:effectExtent l="0" t="0" r="0" b="1270"/>
            <wp:docPr id="974479813" name="Image 974479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03812" cy="2117635"/>
                    </a:xfrm>
                    <a:prstGeom prst="rect">
                      <a:avLst/>
                    </a:prstGeom>
                    <a:noFill/>
                    <a:ln>
                      <a:noFill/>
                    </a:ln>
                  </pic:spPr>
                </pic:pic>
              </a:graphicData>
            </a:graphic>
          </wp:inline>
        </w:drawing>
      </w:r>
    </w:p>
    <w:p w14:paraId="2A0178DB" w14:textId="77777777" w:rsidR="00974AC3" w:rsidRPr="00C34118" w:rsidRDefault="00974AC3" w:rsidP="00974AC3">
      <w:pPr>
        <w:spacing w:after="60"/>
        <w:rPr>
          <w:rStyle w:val="markedcontent"/>
          <w:rFonts w:ascii="Arial" w:hAnsi="Arial" w:cs="Arial"/>
          <w:sz w:val="20"/>
          <w:szCs w:val="20"/>
        </w:rPr>
      </w:pPr>
      <w:r w:rsidRPr="00C34118">
        <w:rPr>
          <w:rStyle w:val="markedcontent"/>
          <w:rFonts w:ascii="Arial" w:hAnsi="Arial" w:cs="Arial"/>
          <w:sz w:val="20"/>
          <w:szCs w:val="20"/>
        </w:rPr>
        <w:t>Par lecture graphique, on lit au point de croisement des courbes :</w:t>
      </w:r>
    </w:p>
    <w:p w14:paraId="1586407A" w14:textId="77777777" w:rsidR="00974AC3" w:rsidRPr="00C34118" w:rsidRDefault="00974AC3" w:rsidP="00974AC3">
      <w:pPr>
        <w:spacing w:after="60"/>
        <w:rPr>
          <w:rStyle w:val="markedcontent"/>
          <w:rFonts w:ascii="Arial" w:hAnsi="Arial" w:cs="Arial"/>
          <w:sz w:val="20"/>
          <w:szCs w:val="20"/>
        </w:rPr>
      </w:pPr>
      <w:r w:rsidRPr="00C34118">
        <w:rPr>
          <w:rStyle w:val="markedcontent"/>
          <w:rFonts w:ascii="Arial" w:hAnsi="Arial" w:cs="Arial"/>
          <w:sz w:val="20"/>
          <w:szCs w:val="20"/>
        </w:rPr>
        <w:t>Ep = 1 300 000 J = 1,3.10</w:t>
      </w:r>
      <w:r w:rsidRPr="00C34118">
        <w:rPr>
          <w:rStyle w:val="markedcontent"/>
          <w:rFonts w:ascii="Arial" w:hAnsi="Arial" w:cs="Arial"/>
          <w:sz w:val="20"/>
          <w:szCs w:val="20"/>
          <w:vertAlign w:val="superscript"/>
        </w:rPr>
        <w:t>6</w:t>
      </w:r>
      <w:r w:rsidRPr="00C34118">
        <w:rPr>
          <w:rStyle w:val="markedcontent"/>
          <w:rFonts w:ascii="Arial" w:hAnsi="Arial" w:cs="Arial"/>
          <w:sz w:val="20"/>
          <w:szCs w:val="20"/>
        </w:rPr>
        <w:t xml:space="preserve"> J</w:t>
      </w:r>
    </w:p>
    <w:p w14:paraId="5A6456C5" w14:textId="77777777" w:rsidR="00974AC3" w:rsidRPr="00C34118" w:rsidRDefault="00974AC3" w:rsidP="00974AC3">
      <w:pPr>
        <w:spacing w:after="60"/>
        <w:rPr>
          <w:rFonts w:ascii="Arial" w:hAnsi="Arial" w:cs="Arial"/>
          <w:sz w:val="20"/>
          <w:szCs w:val="20"/>
        </w:rPr>
      </w:pPr>
      <w:r w:rsidRPr="00C34118">
        <w:rPr>
          <w:rFonts w:ascii="Arial" w:hAnsi="Arial" w:cs="Arial"/>
          <w:position w:val="-10"/>
          <w:sz w:val="20"/>
          <w:szCs w:val="20"/>
        </w:rPr>
        <w:object w:dxaOrig="1440" w:dyaOrig="320" w14:anchorId="50D78D25">
          <v:shape id="_x0000_i1056" type="#_x0000_t75" style="width:1in;height:16.5pt" o:ole="">
            <v:imagedata r:id="rId46" o:title=""/>
          </v:shape>
          <o:OLEObject Type="Embed" ProgID="Equation.DSMT4" ShapeID="_x0000_i1056" DrawAspect="Content" ObjectID="_1755372793" r:id="rId68"/>
        </w:object>
      </w:r>
      <w:r w:rsidRPr="00C34118">
        <w:rPr>
          <w:rFonts w:ascii="Arial" w:hAnsi="Arial" w:cs="Arial"/>
          <w:sz w:val="20"/>
          <w:szCs w:val="20"/>
        </w:rPr>
        <w:tab/>
      </w:r>
      <w:r w:rsidRPr="00C34118">
        <w:rPr>
          <w:rFonts w:ascii="Arial" w:hAnsi="Arial" w:cs="Arial"/>
          <w:position w:val="-30"/>
          <w:sz w:val="20"/>
          <w:szCs w:val="20"/>
        </w:rPr>
        <w:object w:dxaOrig="3000" w:dyaOrig="720" w14:anchorId="784EB50E">
          <v:shape id="_x0000_i1057" type="#_x0000_t75" style="width:150pt;height:36pt" o:ole="">
            <v:imagedata r:id="rId69" o:title=""/>
          </v:shape>
          <o:OLEObject Type="Embed" ProgID="Equation.DSMT4" ShapeID="_x0000_i1057" DrawAspect="Content" ObjectID="_1755372794" r:id="rId70"/>
        </w:object>
      </w:r>
    </w:p>
    <w:p w14:paraId="5661A439" w14:textId="77777777" w:rsidR="00974AC3" w:rsidRPr="00C34118" w:rsidRDefault="00974AC3" w:rsidP="00974AC3">
      <w:pPr>
        <w:spacing w:after="60"/>
        <w:rPr>
          <w:rStyle w:val="markedcontent"/>
          <w:rFonts w:ascii="Arial" w:hAnsi="Arial" w:cs="Arial"/>
          <w:sz w:val="20"/>
          <w:szCs w:val="20"/>
        </w:rPr>
      </w:pPr>
    </w:p>
    <w:p w14:paraId="7AE604AE" w14:textId="77777777" w:rsidR="00974AC3" w:rsidRPr="00C34118" w:rsidRDefault="00974AC3" w:rsidP="00974AC3">
      <w:pPr>
        <w:spacing w:after="60"/>
        <w:rPr>
          <w:rStyle w:val="markedcontent"/>
          <w:rFonts w:ascii="Arial" w:hAnsi="Arial" w:cs="Arial"/>
          <w:i/>
          <w:iCs/>
          <w:sz w:val="20"/>
          <w:szCs w:val="20"/>
        </w:rPr>
      </w:pPr>
      <w:r w:rsidRPr="00C34118">
        <w:rPr>
          <w:rStyle w:val="markedcontent"/>
          <w:rFonts w:ascii="Arial" w:hAnsi="Arial" w:cs="Arial"/>
          <w:i/>
          <w:iCs/>
          <w:sz w:val="20"/>
          <w:szCs w:val="20"/>
        </w:rPr>
        <w:t>On trouve bien la moitié de la hauteur de chute !</w:t>
      </w:r>
    </w:p>
    <w:p w14:paraId="654E8F94" w14:textId="77777777" w:rsidR="00974AC3" w:rsidRDefault="00974AC3" w:rsidP="00974AC3">
      <w:pPr>
        <w:spacing w:after="60"/>
        <w:rPr>
          <w:rStyle w:val="markedcontent"/>
          <w:rFonts w:ascii="Arial" w:hAnsi="Arial" w:cs="Arial"/>
          <w:sz w:val="20"/>
          <w:szCs w:val="20"/>
        </w:rPr>
      </w:pPr>
    </w:p>
    <w:p w14:paraId="11E71116" w14:textId="77777777" w:rsidR="00974AC3" w:rsidRPr="00C34118" w:rsidRDefault="00974AC3" w:rsidP="00974AC3">
      <w:pPr>
        <w:spacing w:after="60"/>
        <w:rPr>
          <w:rStyle w:val="markedcontent"/>
          <w:rFonts w:ascii="Arial" w:hAnsi="Arial" w:cs="Arial"/>
          <w:i/>
          <w:iCs/>
          <w:color w:val="0070C0"/>
          <w:sz w:val="20"/>
          <w:szCs w:val="20"/>
        </w:rPr>
      </w:pPr>
      <w:r w:rsidRPr="00C34118">
        <w:rPr>
          <w:rStyle w:val="markedcontent"/>
          <w:rFonts w:ascii="Arial" w:hAnsi="Arial" w:cs="Arial"/>
          <w:b/>
          <w:bCs/>
          <w:i/>
          <w:iCs/>
          <w:color w:val="0070C0"/>
          <w:sz w:val="20"/>
          <w:szCs w:val="20"/>
        </w:rPr>
        <w:t>Q10.</w:t>
      </w:r>
      <w:r w:rsidRPr="00C34118">
        <w:rPr>
          <w:rStyle w:val="markedcontent"/>
          <w:rFonts w:ascii="Arial" w:hAnsi="Arial" w:cs="Arial"/>
          <w:i/>
          <w:iCs/>
          <w:color w:val="0070C0"/>
          <w:sz w:val="20"/>
          <w:szCs w:val="20"/>
        </w:rPr>
        <w:t xml:space="preserve"> La vitesse maximale de chute annoncée par le constructeur du manège est-elle la même que celle calculée ? Si tel n’est pas le cas, expliquer la raison.</w:t>
      </w:r>
    </w:p>
    <w:p w14:paraId="6887372E" w14:textId="77777777" w:rsidR="00974AC3" w:rsidRPr="00C34118" w:rsidRDefault="00974AC3" w:rsidP="00974AC3">
      <w:pPr>
        <w:spacing w:after="60"/>
        <w:rPr>
          <w:rStyle w:val="markedcontent"/>
          <w:rFonts w:ascii="Arial" w:hAnsi="Arial" w:cs="Arial"/>
          <w:sz w:val="20"/>
          <w:szCs w:val="20"/>
        </w:rPr>
      </w:pPr>
      <w:r w:rsidRPr="00C34118">
        <w:rPr>
          <w:rStyle w:val="markedcontent"/>
          <w:rFonts w:ascii="Arial" w:hAnsi="Arial" w:cs="Arial"/>
          <w:sz w:val="20"/>
          <w:szCs w:val="20"/>
        </w:rPr>
        <w:t>Pour répondre à cette question l’élève peut utiliser soit les informations données dans le programme python soit utiliser le graphique.</w:t>
      </w:r>
    </w:p>
    <w:p w14:paraId="265CD6C6" w14:textId="77777777" w:rsidR="00974AC3" w:rsidRPr="00C34118" w:rsidRDefault="00974AC3" w:rsidP="00974AC3">
      <w:pPr>
        <w:spacing w:after="60"/>
        <w:rPr>
          <w:rStyle w:val="markedcontent"/>
          <w:rFonts w:ascii="Arial" w:hAnsi="Arial" w:cs="Arial"/>
          <w:sz w:val="20"/>
          <w:szCs w:val="20"/>
        </w:rPr>
      </w:pPr>
      <w:r w:rsidRPr="00C34118">
        <w:rPr>
          <w:rStyle w:val="markedcontent"/>
          <w:rFonts w:ascii="Arial" w:hAnsi="Arial" w:cs="Arial"/>
          <w:sz w:val="20"/>
          <w:szCs w:val="20"/>
        </w:rPr>
        <w:t>1/ Utilisation du programme python</w:t>
      </w:r>
    </w:p>
    <w:p w14:paraId="52A83575" w14:textId="77777777" w:rsidR="00974AC3" w:rsidRPr="00C34118" w:rsidRDefault="00974AC3" w:rsidP="00974AC3">
      <w:pPr>
        <w:spacing w:after="60"/>
        <w:rPr>
          <w:rStyle w:val="markedcontent"/>
          <w:rFonts w:ascii="Arial" w:hAnsi="Arial" w:cs="Arial"/>
          <w:sz w:val="20"/>
          <w:szCs w:val="20"/>
        </w:rPr>
      </w:pPr>
      <w:r w:rsidRPr="00C34118">
        <w:rPr>
          <w:noProof/>
        </w:rPr>
        <mc:AlternateContent>
          <mc:Choice Requires="wps">
            <w:drawing>
              <wp:anchor distT="0" distB="0" distL="114300" distR="114300" simplePos="0" relativeHeight="251665408" behindDoc="0" locked="0" layoutInCell="1" allowOverlap="1" wp14:anchorId="7C170680" wp14:editId="2BA5919E">
                <wp:simplePos x="0" y="0"/>
                <wp:positionH relativeFrom="column">
                  <wp:posOffset>2262595</wp:posOffset>
                </wp:positionH>
                <wp:positionV relativeFrom="paragraph">
                  <wp:posOffset>271088</wp:posOffset>
                </wp:positionV>
                <wp:extent cx="403030" cy="151678"/>
                <wp:effectExtent l="0" t="0" r="16510" b="20320"/>
                <wp:wrapNone/>
                <wp:docPr id="1756774519" name="Ellipse 4"/>
                <wp:cNvGraphicFramePr/>
                <a:graphic xmlns:a="http://schemas.openxmlformats.org/drawingml/2006/main">
                  <a:graphicData uri="http://schemas.microsoft.com/office/word/2010/wordprocessingShape">
                    <wps:wsp>
                      <wps:cNvSpPr/>
                      <wps:spPr>
                        <a:xfrm>
                          <a:off x="0" y="0"/>
                          <a:ext cx="403030" cy="15167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1C3CCC" id="Ellipse 4" o:spid="_x0000_s1026" style="position:absolute;margin-left:178.15pt;margin-top:21.35pt;width:31.75pt;height:1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" filled="f" strokecolor="red" strokeweight="2pt"/>
            </w:pict>
          </mc:Fallback>
        </mc:AlternateContent>
      </w:r>
      <w:r w:rsidRPr="00C34118">
        <w:rPr>
          <w:noProof/>
        </w:rPr>
        <w:drawing>
          <wp:inline distT="0" distB="0" distL="0" distR="0" wp14:anchorId="23034497" wp14:editId="4F6B1571">
            <wp:extent cx="3029435" cy="446366"/>
            <wp:effectExtent l="0" t="0" r="0" b="0"/>
            <wp:docPr id="21146970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59093" cy="450736"/>
                    </a:xfrm>
                    <a:prstGeom prst="rect">
                      <a:avLst/>
                    </a:prstGeom>
                    <a:noFill/>
                    <a:ln>
                      <a:noFill/>
                    </a:ln>
                  </pic:spPr>
                </pic:pic>
              </a:graphicData>
            </a:graphic>
          </wp:inline>
        </w:drawing>
      </w:r>
    </w:p>
    <w:p w14:paraId="1A17A6F1" w14:textId="77777777" w:rsidR="00974AC3" w:rsidRPr="00C34118" w:rsidRDefault="00974AC3" w:rsidP="00974AC3">
      <w:pPr>
        <w:spacing w:after="60"/>
        <w:rPr>
          <w:rStyle w:val="markedcontent"/>
          <w:rFonts w:ascii="Arial" w:hAnsi="Arial" w:cs="Arial"/>
          <w:sz w:val="20"/>
          <w:szCs w:val="20"/>
        </w:rPr>
      </w:pPr>
      <w:r w:rsidRPr="00C34118">
        <w:rPr>
          <w:rStyle w:val="markedcontent"/>
          <w:rFonts w:ascii="Arial" w:hAnsi="Arial" w:cs="Arial"/>
          <w:sz w:val="20"/>
          <w:szCs w:val="20"/>
        </w:rPr>
        <w:t>On peut lire dans le programme la valeur de la vitesse au point B : V</w:t>
      </w:r>
      <w:r w:rsidRPr="00C34118">
        <w:rPr>
          <w:rStyle w:val="markedcontent"/>
          <w:rFonts w:ascii="Arial" w:hAnsi="Arial" w:cs="Arial"/>
          <w:sz w:val="20"/>
          <w:szCs w:val="20"/>
          <w:vertAlign w:val="subscript"/>
        </w:rPr>
        <w:t>B</w:t>
      </w:r>
      <w:r w:rsidRPr="00C34118">
        <w:rPr>
          <w:rStyle w:val="markedcontent"/>
          <w:rFonts w:ascii="Arial" w:hAnsi="Arial" w:cs="Arial"/>
          <w:sz w:val="20"/>
          <w:szCs w:val="20"/>
        </w:rPr>
        <w:t xml:space="preserve"> = 39,6 m.s</w:t>
      </w:r>
      <w:r w:rsidRPr="00C34118">
        <w:rPr>
          <w:rStyle w:val="markedcontent"/>
          <w:rFonts w:ascii="Arial" w:hAnsi="Arial" w:cs="Arial"/>
          <w:sz w:val="20"/>
          <w:szCs w:val="20"/>
          <w:vertAlign w:val="superscript"/>
        </w:rPr>
        <w:t>-1</w:t>
      </w:r>
      <w:r w:rsidRPr="00C34118">
        <w:rPr>
          <w:rStyle w:val="markedcontent"/>
          <w:rFonts w:ascii="Arial" w:hAnsi="Arial" w:cs="Arial"/>
          <w:sz w:val="20"/>
          <w:szCs w:val="20"/>
        </w:rPr>
        <w:t>.</w:t>
      </w:r>
    </w:p>
    <w:p w14:paraId="186C3270" w14:textId="77777777" w:rsidR="00974AC3" w:rsidRPr="00C34118" w:rsidRDefault="00974AC3" w:rsidP="00974AC3">
      <w:pPr>
        <w:spacing w:after="60"/>
        <w:rPr>
          <w:rStyle w:val="markedcontent"/>
          <w:rFonts w:ascii="Arial" w:hAnsi="Arial" w:cs="Arial"/>
          <w:sz w:val="20"/>
          <w:szCs w:val="20"/>
        </w:rPr>
      </w:pPr>
      <w:r w:rsidRPr="00C34118">
        <w:rPr>
          <w:rStyle w:val="markedcontent"/>
          <w:rFonts w:ascii="Arial" w:hAnsi="Arial" w:cs="Arial"/>
          <w:sz w:val="20"/>
          <w:szCs w:val="20"/>
        </w:rPr>
        <w:t>Conversion en km.h</w:t>
      </w:r>
      <w:r w:rsidRPr="00C34118">
        <w:rPr>
          <w:rStyle w:val="markedcontent"/>
          <w:rFonts w:ascii="Arial" w:hAnsi="Arial" w:cs="Arial"/>
          <w:sz w:val="20"/>
          <w:szCs w:val="20"/>
          <w:vertAlign w:val="superscript"/>
        </w:rPr>
        <w:t>-1</w:t>
      </w:r>
      <w:r w:rsidRPr="00C34118">
        <w:rPr>
          <w:rStyle w:val="markedcontent"/>
          <w:rFonts w:ascii="Arial" w:hAnsi="Arial" w:cs="Arial"/>
          <w:sz w:val="20"/>
          <w:szCs w:val="20"/>
        </w:rPr>
        <w:t xml:space="preserve"> :  </w:t>
      </w:r>
      <w:r w:rsidRPr="00C34118">
        <w:rPr>
          <w:rStyle w:val="markedcontent"/>
          <w:rFonts w:ascii="Arial" w:hAnsi="Arial" w:cs="Arial"/>
          <w:sz w:val="20"/>
          <w:szCs w:val="20"/>
        </w:rPr>
        <w:object w:dxaOrig="2220" w:dyaOrig="360" w14:anchorId="7E84DA82">
          <v:shape id="_x0000_i1058" type="#_x0000_t75" style="width:110.25pt;height:18.75pt" o:ole="">
            <v:imagedata r:id="rId72" o:title=""/>
          </v:shape>
          <o:OLEObject Type="Embed" ProgID="Equation.DSMT4" ShapeID="_x0000_i1058" DrawAspect="Content" ObjectID="_1755372795" r:id="rId73"/>
        </w:object>
      </w:r>
    </w:p>
    <w:p w14:paraId="09D79FB9" w14:textId="77777777" w:rsidR="00974AC3" w:rsidRPr="00C34118" w:rsidRDefault="00974AC3" w:rsidP="00974AC3">
      <w:pPr>
        <w:spacing w:after="60"/>
        <w:rPr>
          <w:rStyle w:val="markedcontent"/>
          <w:rFonts w:ascii="Arial" w:hAnsi="Arial" w:cs="Arial"/>
          <w:sz w:val="20"/>
          <w:szCs w:val="20"/>
        </w:rPr>
      </w:pPr>
    </w:p>
    <w:p w14:paraId="3017360E" w14:textId="77777777" w:rsidR="00974AC3" w:rsidRPr="00C34118" w:rsidRDefault="00974AC3" w:rsidP="00974AC3">
      <w:pPr>
        <w:spacing w:after="60"/>
        <w:rPr>
          <w:rStyle w:val="markedcontent"/>
          <w:rFonts w:ascii="Arial" w:hAnsi="Arial" w:cs="Arial"/>
          <w:sz w:val="20"/>
          <w:szCs w:val="20"/>
        </w:rPr>
      </w:pPr>
      <w:r w:rsidRPr="00C34118">
        <w:rPr>
          <w:rStyle w:val="markedcontent"/>
          <w:rFonts w:ascii="Arial" w:hAnsi="Arial" w:cs="Arial"/>
          <w:sz w:val="20"/>
          <w:szCs w:val="20"/>
        </w:rPr>
        <w:t>2/ Utilisation du graphique</w:t>
      </w:r>
    </w:p>
    <w:p w14:paraId="05817342" w14:textId="77777777" w:rsidR="00974AC3" w:rsidRDefault="00974AC3" w:rsidP="00974AC3">
      <w:pPr>
        <w:spacing w:after="60"/>
        <w:jc w:val="center"/>
        <w:rPr>
          <w:rStyle w:val="markedcontent"/>
          <w:rFonts w:ascii="Arial" w:hAnsi="Arial" w:cs="Arial"/>
          <w:sz w:val="20"/>
          <w:szCs w:val="20"/>
        </w:rPr>
      </w:pPr>
      <w:r>
        <w:rPr>
          <w:noProof/>
        </w:rPr>
        <mc:AlternateContent>
          <mc:Choice Requires="wps">
            <w:drawing>
              <wp:anchor distT="0" distB="0" distL="114300" distR="114300" simplePos="0" relativeHeight="251663360" behindDoc="0" locked="0" layoutInCell="1" allowOverlap="1" wp14:anchorId="5A227FEB" wp14:editId="28359A66">
                <wp:simplePos x="0" y="0"/>
                <wp:positionH relativeFrom="column">
                  <wp:posOffset>1680734</wp:posOffset>
                </wp:positionH>
                <wp:positionV relativeFrom="paragraph">
                  <wp:posOffset>527796</wp:posOffset>
                </wp:positionV>
                <wp:extent cx="2443480" cy="0"/>
                <wp:effectExtent l="38100" t="76200" r="0" b="114300"/>
                <wp:wrapNone/>
                <wp:docPr id="1796963888" name="Connecteur droit 1"/>
                <wp:cNvGraphicFramePr/>
                <a:graphic xmlns:a="http://schemas.openxmlformats.org/drawingml/2006/main">
                  <a:graphicData uri="http://schemas.microsoft.com/office/word/2010/wordprocessingShape">
                    <wps:wsp>
                      <wps:cNvCnPr/>
                      <wps:spPr>
                        <a:xfrm flipV="1">
                          <a:off x="0" y="0"/>
                          <a:ext cx="2443480" cy="0"/>
                        </a:xfrm>
                        <a:prstGeom prst="line">
                          <a:avLst/>
                        </a:prstGeom>
                        <a:ln w="12700">
                          <a:solidFill>
                            <a:srgbClr val="FF0000"/>
                          </a:solidFill>
                          <a:prstDash val="dash"/>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86014" id="Connecteur droit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35pt,41.55pt" to="324.7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" strokecolor="red" strokeweight="1pt">
                <v:stroke dashstyle="dash" startarrow="open"/>
              </v:line>
            </w:pict>
          </mc:Fallback>
        </mc:AlternateContent>
      </w:r>
      <w:r>
        <w:rPr>
          <w:noProof/>
        </w:rPr>
        <mc:AlternateContent>
          <mc:Choice Requires="wps">
            <w:drawing>
              <wp:anchor distT="0" distB="0" distL="114300" distR="114300" simplePos="0" relativeHeight="251664384" behindDoc="0" locked="0" layoutInCell="1" allowOverlap="1" wp14:anchorId="1D00A0BF" wp14:editId="2B7110FD">
                <wp:simplePos x="0" y="0"/>
                <wp:positionH relativeFrom="column">
                  <wp:posOffset>17765</wp:posOffset>
                </wp:positionH>
                <wp:positionV relativeFrom="paragraph">
                  <wp:posOffset>442135</wp:posOffset>
                </wp:positionV>
                <wp:extent cx="1163121" cy="227566"/>
                <wp:effectExtent l="0" t="0" r="18415" b="20320"/>
                <wp:wrapNone/>
                <wp:docPr id="922858197" name="Zone de texte 2"/>
                <wp:cNvGraphicFramePr/>
                <a:graphic xmlns:a="http://schemas.openxmlformats.org/drawingml/2006/main">
                  <a:graphicData uri="http://schemas.microsoft.com/office/word/2010/wordprocessingShape">
                    <wps:wsp>
                      <wps:cNvSpPr txBox="1"/>
                      <wps:spPr>
                        <a:xfrm>
                          <a:off x="0" y="0"/>
                          <a:ext cx="1163121" cy="227566"/>
                        </a:xfrm>
                        <a:prstGeom prst="rect">
                          <a:avLst/>
                        </a:prstGeom>
                        <a:solidFill>
                          <a:schemeClr val="lt1"/>
                        </a:solidFill>
                        <a:ln w="6350">
                          <a:solidFill>
                            <a:srgbClr val="FF0000"/>
                          </a:solidFill>
                        </a:ln>
                      </wps:spPr>
                      <wps:txbx>
                        <w:txbxContent>
                          <w:p w14:paraId="6593CEEC" w14:textId="77777777" w:rsidR="00974AC3" w:rsidRPr="009D1C58" w:rsidRDefault="00974AC3" w:rsidP="00974AC3">
                            <w:pPr>
                              <w:rPr>
                                <w:rFonts w:ascii="Arial" w:hAnsi="Arial" w:cs="Arial"/>
                                <w:sz w:val="18"/>
                                <w:szCs w:val="18"/>
                              </w:rPr>
                            </w:pPr>
                            <w:proofErr w:type="spellStart"/>
                            <w:r>
                              <w:rPr>
                                <w:rFonts w:ascii="Arial" w:hAnsi="Arial" w:cs="Arial"/>
                                <w:sz w:val="18"/>
                                <w:szCs w:val="18"/>
                              </w:rPr>
                              <w:t>Ec</w:t>
                            </w:r>
                            <w:proofErr w:type="spellEnd"/>
                            <w:r>
                              <w:rPr>
                                <w:rFonts w:ascii="Arial" w:hAnsi="Arial" w:cs="Arial"/>
                                <w:sz w:val="18"/>
                                <w:szCs w:val="18"/>
                              </w:rPr>
                              <w:t>(B)=2 400 000 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0A0BF" id="_x0000_s1027" type="#_x0000_t202" style="position:absolute;left:0;text-align:left;margin-left:1.4pt;margin-top:34.8pt;width:91.6pt;height: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" fillcolor="white [3201]" strokecolor="red" strokeweight=".5pt">
                <v:textbox>
                  <w:txbxContent>
                    <w:p w14:paraId="6593CEEC" w14:textId="77777777" w:rsidR="00974AC3" w:rsidRPr="009D1C58" w:rsidRDefault="00974AC3" w:rsidP="00974AC3">
                      <w:pPr>
                        <w:rPr>
                          <w:rFonts w:ascii="Arial" w:hAnsi="Arial" w:cs="Arial"/>
                          <w:sz w:val="18"/>
                          <w:szCs w:val="18"/>
                        </w:rPr>
                      </w:pPr>
                      <w:proofErr w:type="spellStart"/>
                      <w:r>
                        <w:rPr>
                          <w:rFonts w:ascii="Arial" w:hAnsi="Arial" w:cs="Arial"/>
                          <w:sz w:val="18"/>
                          <w:szCs w:val="18"/>
                        </w:rPr>
                        <w:t>Ec</w:t>
                      </w:r>
                      <w:proofErr w:type="spellEnd"/>
                      <w:r>
                        <w:rPr>
                          <w:rFonts w:ascii="Arial" w:hAnsi="Arial" w:cs="Arial"/>
                          <w:sz w:val="18"/>
                          <w:szCs w:val="18"/>
                        </w:rPr>
                        <w:t>(B)=2 400 000 J</w:t>
                      </w:r>
                    </w:p>
                  </w:txbxContent>
                </v:textbox>
              </v:shape>
            </w:pict>
          </mc:Fallback>
        </mc:AlternateContent>
      </w:r>
      <w:r w:rsidRPr="00BC2D74">
        <w:rPr>
          <w:noProof/>
        </w:rPr>
        <w:drawing>
          <wp:inline distT="0" distB="0" distL="0" distR="0" wp14:anchorId="3A41B432" wp14:editId="05AAAD79">
            <wp:extent cx="4395854" cy="2113808"/>
            <wp:effectExtent l="0" t="0" r="0" b="1270"/>
            <wp:docPr id="2066811224" name="Image 206681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03812" cy="2117635"/>
                    </a:xfrm>
                    <a:prstGeom prst="rect">
                      <a:avLst/>
                    </a:prstGeom>
                    <a:noFill/>
                    <a:ln>
                      <a:noFill/>
                    </a:ln>
                  </pic:spPr>
                </pic:pic>
              </a:graphicData>
            </a:graphic>
          </wp:inline>
        </w:drawing>
      </w:r>
    </w:p>
    <w:p w14:paraId="522F58FB" w14:textId="77777777" w:rsidR="00974AC3" w:rsidRPr="00C34118" w:rsidRDefault="00974AC3" w:rsidP="00974AC3">
      <w:pPr>
        <w:spacing w:after="60"/>
        <w:rPr>
          <w:rStyle w:val="markedcontent"/>
          <w:rFonts w:ascii="Arial" w:hAnsi="Arial" w:cs="Arial"/>
          <w:sz w:val="20"/>
          <w:szCs w:val="20"/>
        </w:rPr>
      </w:pPr>
      <w:r w:rsidRPr="00C34118">
        <w:rPr>
          <w:rStyle w:val="markedcontent"/>
          <w:rFonts w:ascii="Arial" w:hAnsi="Arial" w:cs="Arial"/>
          <w:sz w:val="20"/>
          <w:szCs w:val="20"/>
        </w:rPr>
        <w:t xml:space="preserve">Par lecture graphique, on a </w:t>
      </w:r>
      <w:proofErr w:type="spellStart"/>
      <w:r w:rsidRPr="00C34118">
        <w:rPr>
          <w:rStyle w:val="markedcontent"/>
          <w:rFonts w:ascii="Arial" w:hAnsi="Arial" w:cs="Arial"/>
          <w:sz w:val="20"/>
          <w:szCs w:val="20"/>
        </w:rPr>
        <w:t>Ec</w:t>
      </w:r>
      <w:proofErr w:type="spellEnd"/>
      <w:r w:rsidRPr="00C34118">
        <w:rPr>
          <w:rStyle w:val="markedcontent"/>
          <w:rFonts w:ascii="Arial" w:hAnsi="Arial" w:cs="Arial"/>
          <w:sz w:val="20"/>
          <w:szCs w:val="20"/>
        </w:rPr>
        <w:t>(B) = 2 400 000 J = 2,4.10</w:t>
      </w:r>
      <w:r w:rsidRPr="00C34118">
        <w:rPr>
          <w:rStyle w:val="markedcontent"/>
          <w:rFonts w:ascii="Arial" w:hAnsi="Arial" w:cs="Arial"/>
          <w:sz w:val="20"/>
          <w:szCs w:val="20"/>
          <w:vertAlign w:val="superscript"/>
        </w:rPr>
        <w:t>6</w:t>
      </w:r>
      <w:r w:rsidRPr="00C34118">
        <w:rPr>
          <w:rStyle w:val="markedcontent"/>
          <w:rFonts w:ascii="Arial" w:hAnsi="Arial" w:cs="Arial"/>
          <w:sz w:val="20"/>
          <w:szCs w:val="20"/>
        </w:rPr>
        <w:t xml:space="preserve"> J</w:t>
      </w:r>
    </w:p>
    <w:p w14:paraId="7D758340" w14:textId="77777777" w:rsidR="00974AC3" w:rsidRPr="00C34118" w:rsidRDefault="00974AC3" w:rsidP="00974AC3">
      <w:pPr>
        <w:spacing w:after="60"/>
        <w:rPr>
          <w:rFonts w:ascii="Arial" w:hAnsi="Arial" w:cs="Arial"/>
          <w:sz w:val="20"/>
          <w:szCs w:val="20"/>
        </w:rPr>
      </w:pPr>
      <w:r w:rsidRPr="00C34118">
        <w:rPr>
          <w:rFonts w:ascii="Arial" w:hAnsi="Arial" w:cs="Arial"/>
          <w:sz w:val="20"/>
          <w:szCs w:val="20"/>
        </w:rPr>
        <w:lastRenderedPageBreak/>
        <w:t xml:space="preserve">Calcul de la vitesse :  </w:t>
      </w:r>
      <w:r w:rsidRPr="00C34118">
        <w:rPr>
          <w:rFonts w:ascii="Arial" w:hAnsi="Arial" w:cs="Arial"/>
          <w:position w:val="-24"/>
          <w:sz w:val="20"/>
          <w:szCs w:val="20"/>
        </w:rPr>
        <w:object w:dxaOrig="1780" w:dyaOrig="620" w14:anchorId="49BFBA51">
          <v:shape id="_x0000_i1059" type="#_x0000_t75" style="width:89.25pt;height:30.75pt" o:ole="">
            <v:imagedata r:id="rId74" o:title=""/>
          </v:shape>
          <o:OLEObject Type="Embed" ProgID="Equation.DSMT4" ShapeID="_x0000_i1059" DrawAspect="Content" ObjectID="_1755372796" r:id="rId75"/>
        </w:object>
      </w:r>
      <w:r w:rsidRPr="00C34118">
        <w:rPr>
          <w:rFonts w:ascii="Arial" w:hAnsi="Arial" w:cs="Arial"/>
          <w:sz w:val="20"/>
          <w:szCs w:val="20"/>
        </w:rPr>
        <w:tab/>
      </w:r>
      <w:r w:rsidRPr="00C34118">
        <w:rPr>
          <w:rFonts w:ascii="Arial" w:hAnsi="Arial" w:cs="Arial"/>
          <w:position w:val="-24"/>
          <w:sz w:val="20"/>
          <w:szCs w:val="20"/>
        </w:rPr>
        <w:object w:dxaOrig="1600" w:dyaOrig="620" w14:anchorId="5B5B9076">
          <v:shape id="_x0000_i1060" type="#_x0000_t75" style="width:80.25pt;height:30.75pt" o:ole="">
            <v:imagedata r:id="rId76" o:title=""/>
          </v:shape>
          <o:OLEObject Type="Embed" ProgID="Equation.DSMT4" ShapeID="_x0000_i1060" DrawAspect="Content" ObjectID="_1755372797" r:id="rId77"/>
        </w:object>
      </w:r>
    </w:p>
    <w:p w14:paraId="203927F0" w14:textId="77777777" w:rsidR="00974AC3" w:rsidRPr="00C34118" w:rsidRDefault="00974AC3" w:rsidP="00974AC3">
      <w:pPr>
        <w:spacing w:after="60"/>
        <w:rPr>
          <w:rFonts w:ascii="Arial" w:hAnsi="Arial" w:cs="Arial"/>
          <w:sz w:val="20"/>
          <w:szCs w:val="20"/>
        </w:rPr>
      </w:pPr>
      <w:r w:rsidRPr="00C34118">
        <w:rPr>
          <w:rFonts w:ascii="Arial" w:hAnsi="Arial" w:cs="Arial"/>
          <w:position w:val="-26"/>
          <w:sz w:val="20"/>
          <w:szCs w:val="20"/>
        </w:rPr>
        <w:object w:dxaOrig="5740" w:dyaOrig="720" w14:anchorId="62C1F34E">
          <v:shape id="_x0000_i1061" type="#_x0000_t75" style="width:286.5pt;height:36pt" o:ole="">
            <v:imagedata r:id="rId78" o:title=""/>
          </v:shape>
          <o:OLEObject Type="Embed" ProgID="Equation.DSMT4" ShapeID="_x0000_i1061" DrawAspect="Content" ObjectID="_1755372798" r:id="rId79"/>
        </w:object>
      </w:r>
    </w:p>
    <w:p w14:paraId="4BBDD510" w14:textId="77777777" w:rsidR="00974AC3" w:rsidRPr="00C34118" w:rsidRDefault="00974AC3" w:rsidP="00974AC3">
      <w:pPr>
        <w:spacing w:after="60"/>
        <w:rPr>
          <w:rFonts w:ascii="Arial" w:hAnsi="Arial" w:cs="Arial"/>
          <w:sz w:val="20"/>
          <w:szCs w:val="20"/>
        </w:rPr>
      </w:pPr>
      <w:r w:rsidRPr="00C34118">
        <w:rPr>
          <w:rFonts w:ascii="Arial" w:hAnsi="Arial" w:cs="Arial"/>
          <w:sz w:val="20"/>
          <w:szCs w:val="20"/>
        </w:rPr>
        <w:t>La vitesse théoriquement atteinte dans le cas d’une chute libre est d’environ 140 km.h</w:t>
      </w:r>
      <w:r w:rsidRPr="00C34118">
        <w:rPr>
          <w:rFonts w:ascii="Arial" w:hAnsi="Arial" w:cs="Arial"/>
          <w:sz w:val="20"/>
          <w:szCs w:val="20"/>
          <w:vertAlign w:val="superscript"/>
        </w:rPr>
        <w:t>-1</w:t>
      </w:r>
      <w:r w:rsidRPr="00C34118">
        <w:rPr>
          <w:rFonts w:ascii="Arial" w:hAnsi="Arial" w:cs="Arial"/>
          <w:sz w:val="20"/>
          <w:szCs w:val="20"/>
        </w:rPr>
        <w:t>.</w:t>
      </w:r>
    </w:p>
    <w:p w14:paraId="4CA3AD77" w14:textId="77777777" w:rsidR="00974AC3" w:rsidRPr="00C34118" w:rsidRDefault="00974AC3" w:rsidP="00974AC3">
      <w:pPr>
        <w:spacing w:after="60"/>
        <w:rPr>
          <w:rFonts w:ascii="Arial" w:hAnsi="Arial" w:cs="Arial"/>
          <w:sz w:val="20"/>
          <w:szCs w:val="20"/>
        </w:rPr>
      </w:pPr>
      <w:r w:rsidRPr="00C34118">
        <w:rPr>
          <w:rFonts w:ascii="Arial" w:hAnsi="Arial" w:cs="Arial"/>
          <w:sz w:val="20"/>
          <w:szCs w:val="20"/>
        </w:rPr>
        <w:t>Réponse à la question : La vitesse annoncée par le constructeur est de 135 km.h</w:t>
      </w:r>
      <w:r w:rsidRPr="00C34118">
        <w:rPr>
          <w:rFonts w:ascii="Arial" w:hAnsi="Arial" w:cs="Arial"/>
          <w:sz w:val="20"/>
          <w:szCs w:val="20"/>
          <w:vertAlign w:val="superscript"/>
        </w:rPr>
        <w:t>-1</w:t>
      </w:r>
      <w:r w:rsidRPr="00C34118">
        <w:rPr>
          <w:rFonts w:ascii="Arial" w:hAnsi="Arial" w:cs="Arial"/>
          <w:sz w:val="20"/>
          <w:szCs w:val="20"/>
        </w:rPr>
        <w:t>, ce qui est inférieur à la valeur théorique calculée dans le cas d’une chute libre.</w:t>
      </w:r>
    </w:p>
    <w:p w14:paraId="3E42823A" w14:textId="77777777" w:rsidR="00974AC3" w:rsidRPr="00C34118" w:rsidRDefault="00974AC3" w:rsidP="00974AC3">
      <w:pPr>
        <w:spacing w:after="60"/>
        <w:rPr>
          <w:rFonts w:ascii="Arial" w:hAnsi="Arial" w:cs="Arial"/>
          <w:b/>
          <w:bCs/>
          <w:sz w:val="20"/>
          <w:szCs w:val="20"/>
        </w:rPr>
      </w:pPr>
    </w:p>
    <w:p w14:paraId="188AB64D" w14:textId="77777777" w:rsidR="00974AC3" w:rsidRPr="00C34118" w:rsidRDefault="00974AC3" w:rsidP="00974AC3">
      <w:pPr>
        <w:spacing w:after="60"/>
        <w:rPr>
          <w:rStyle w:val="markedcontent"/>
          <w:rFonts w:ascii="Arial" w:hAnsi="Arial" w:cs="Arial"/>
          <w:i/>
          <w:iCs/>
          <w:color w:val="0070C0"/>
          <w:sz w:val="20"/>
          <w:szCs w:val="20"/>
        </w:rPr>
      </w:pPr>
      <w:r w:rsidRPr="00C34118">
        <w:rPr>
          <w:rStyle w:val="markedcontent"/>
          <w:rFonts w:ascii="Arial" w:hAnsi="Arial" w:cs="Arial"/>
          <w:b/>
          <w:bCs/>
          <w:i/>
          <w:iCs/>
          <w:color w:val="0070C0"/>
          <w:sz w:val="20"/>
          <w:szCs w:val="20"/>
        </w:rPr>
        <w:t>Q11.</w:t>
      </w:r>
      <w:r w:rsidRPr="00C34118">
        <w:rPr>
          <w:rStyle w:val="markedcontent"/>
          <w:rFonts w:ascii="Arial" w:hAnsi="Arial" w:cs="Arial"/>
          <w:i/>
          <w:iCs/>
          <w:color w:val="0070C0"/>
          <w:sz w:val="20"/>
          <w:szCs w:val="20"/>
        </w:rPr>
        <w:t xml:space="preserve"> Peut-on qualifier la chute de la nacelle comme étant une chute libre ? Expliquer.</w:t>
      </w:r>
    </w:p>
    <w:p w14:paraId="1C80698A" w14:textId="77777777" w:rsidR="00974AC3" w:rsidRPr="00C34118" w:rsidRDefault="00974AC3" w:rsidP="00974AC3">
      <w:pPr>
        <w:spacing w:after="60"/>
        <w:rPr>
          <w:rStyle w:val="markedcontent"/>
          <w:rFonts w:ascii="Arial" w:hAnsi="Arial" w:cs="Arial"/>
          <w:sz w:val="20"/>
          <w:szCs w:val="20"/>
        </w:rPr>
      </w:pPr>
      <w:r w:rsidRPr="00C34118">
        <w:rPr>
          <w:rStyle w:val="markedcontent"/>
          <w:rFonts w:ascii="Arial" w:hAnsi="Arial" w:cs="Arial"/>
          <w:sz w:val="20"/>
          <w:szCs w:val="20"/>
        </w:rPr>
        <w:t>Il y a quelques frottements lors de la chute, ce n’est pas une chute libre.</w:t>
      </w:r>
    </w:p>
    <w:p w14:paraId="055D8424" w14:textId="77777777" w:rsidR="00974AC3" w:rsidRDefault="00974AC3" w:rsidP="00974AC3">
      <w:pPr>
        <w:spacing w:after="60"/>
        <w:rPr>
          <w:rStyle w:val="markedcontent"/>
          <w:rFonts w:ascii="Arial" w:hAnsi="Arial" w:cs="Arial"/>
          <w:sz w:val="20"/>
          <w:szCs w:val="20"/>
        </w:rPr>
      </w:pPr>
    </w:p>
    <w:p w14:paraId="6CCF9BDA" w14:textId="77777777" w:rsidR="00C34118" w:rsidRDefault="00C34118" w:rsidP="00974AC3">
      <w:pPr>
        <w:spacing w:after="60"/>
        <w:rPr>
          <w:rStyle w:val="markedcontent"/>
          <w:rFonts w:ascii="Arial" w:hAnsi="Arial" w:cs="Arial"/>
          <w:sz w:val="20"/>
          <w:szCs w:val="20"/>
        </w:rPr>
      </w:pPr>
    </w:p>
    <w:p w14:paraId="6FA3049C" w14:textId="77777777" w:rsidR="00974AC3" w:rsidRPr="00D26EB6" w:rsidRDefault="00974AC3" w:rsidP="00974AC3">
      <w:pPr>
        <w:spacing w:after="60"/>
        <w:rPr>
          <w:rFonts w:ascii="Arial" w:hAnsi="Arial" w:cs="Arial"/>
          <w:b/>
          <w:bCs/>
          <w:sz w:val="20"/>
          <w:szCs w:val="20"/>
        </w:rPr>
      </w:pPr>
      <w:r w:rsidRPr="00D26EB6">
        <w:rPr>
          <w:rFonts w:ascii="Arial" w:hAnsi="Arial" w:cs="Arial"/>
          <w:b/>
          <w:bCs/>
          <w:sz w:val="20"/>
          <w:szCs w:val="20"/>
        </w:rPr>
        <w:t>EXERCICE</w:t>
      </w:r>
      <w:r>
        <w:rPr>
          <w:rFonts w:ascii="Arial" w:hAnsi="Arial" w:cs="Arial"/>
          <w:b/>
          <w:bCs/>
          <w:sz w:val="20"/>
          <w:szCs w:val="20"/>
        </w:rPr>
        <w:t xml:space="preserve"> 3 </w:t>
      </w:r>
      <w:r w:rsidRPr="00D26EB6">
        <w:rPr>
          <w:rFonts w:ascii="Arial" w:hAnsi="Arial" w:cs="Arial"/>
          <w:b/>
          <w:bCs/>
          <w:sz w:val="20"/>
          <w:szCs w:val="20"/>
        </w:rPr>
        <w:t xml:space="preserve">: </w:t>
      </w:r>
      <w:r>
        <w:rPr>
          <w:rFonts w:ascii="Arial" w:hAnsi="Arial" w:cs="Arial"/>
          <w:b/>
          <w:bCs/>
          <w:sz w:val="20"/>
          <w:szCs w:val="20"/>
        </w:rPr>
        <w:t>s</w:t>
      </w:r>
      <w:r w:rsidRPr="00D26EB6">
        <w:rPr>
          <w:rFonts w:ascii="Arial" w:hAnsi="Arial" w:cs="Arial"/>
          <w:b/>
          <w:bCs/>
          <w:sz w:val="20"/>
          <w:szCs w:val="20"/>
        </w:rPr>
        <w:t>tocker de l’énergie dans des blocs de béton</w:t>
      </w:r>
    </w:p>
    <w:p w14:paraId="5BF4C2F7" w14:textId="77777777" w:rsidR="00974AC3" w:rsidRPr="0020762A" w:rsidRDefault="00974AC3" w:rsidP="00974AC3">
      <w:pPr>
        <w:jc w:val="both"/>
        <w:rPr>
          <w:rFonts w:ascii="Arial" w:hAnsi="Arial" w:cs="Arial"/>
          <w:i/>
          <w:iCs/>
          <w:sz w:val="20"/>
          <w:szCs w:val="20"/>
        </w:rPr>
      </w:pPr>
      <w:r w:rsidRPr="0020762A">
        <w:rPr>
          <w:rFonts w:ascii="Arial" w:hAnsi="Arial" w:cs="Arial"/>
          <w:i/>
          <w:iCs/>
          <w:sz w:val="20"/>
          <w:szCs w:val="20"/>
        </w:rPr>
        <w:t>Donnée : 1 Wh = 3600 J</w:t>
      </w:r>
    </w:p>
    <w:p w14:paraId="1E847887" w14:textId="77777777" w:rsidR="00C34118" w:rsidRPr="00C34118" w:rsidRDefault="00C34118" w:rsidP="00C34118">
      <w:pPr>
        <w:spacing w:after="60"/>
        <w:jc w:val="both"/>
        <w:rPr>
          <w:rFonts w:ascii="Arial" w:hAnsi="Arial" w:cs="Arial"/>
          <w:i/>
          <w:iCs/>
          <w:color w:val="0070C0"/>
          <w:sz w:val="20"/>
          <w:szCs w:val="20"/>
        </w:rPr>
      </w:pPr>
      <w:r w:rsidRPr="00C34118">
        <w:rPr>
          <w:rFonts w:ascii="Arial" w:hAnsi="Arial" w:cs="Arial"/>
          <w:b/>
          <w:bCs/>
          <w:i/>
          <w:iCs/>
          <w:color w:val="0070C0"/>
          <w:sz w:val="20"/>
          <w:szCs w:val="20"/>
        </w:rPr>
        <w:t xml:space="preserve">Q1/ </w:t>
      </w:r>
      <w:r w:rsidRPr="00C34118">
        <w:rPr>
          <w:rFonts w:ascii="Arial" w:hAnsi="Arial" w:cs="Arial"/>
          <w:i/>
          <w:iCs/>
          <w:color w:val="0070C0"/>
          <w:sz w:val="20"/>
          <w:szCs w:val="20"/>
        </w:rPr>
        <w:t>A votre avis, pour quelle raison doit-on stocker les énergies solaire et éolienne ?</w:t>
      </w:r>
    </w:p>
    <w:p w14:paraId="6ABE229C" w14:textId="77777777" w:rsidR="00C34118" w:rsidRPr="00C34118" w:rsidRDefault="00C34118" w:rsidP="00C34118">
      <w:pPr>
        <w:spacing w:after="60"/>
        <w:jc w:val="both"/>
        <w:rPr>
          <w:rFonts w:ascii="Arial" w:hAnsi="Arial" w:cs="Arial"/>
          <w:sz w:val="20"/>
          <w:szCs w:val="20"/>
        </w:rPr>
      </w:pPr>
      <w:r w:rsidRPr="00C34118">
        <w:rPr>
          <w:rFonts w:ascii="Arial" w:hAnsi="Arial" w:cs="Arial"/>
          <w:sz w:val="20"/>
          <w:szCs w:val="20"/>
        </w:rPr>
        <w:t>L’énergie solaire est disponible quand il y a du soleil, l’énergie éolienne quand il y a du vent. Ces énergies ont une disponibilité variable, c’est pourquoi il faut réussir à les stocker.</w:t>
      </w:r>
    </w:p>
    <w:p w14:paraId="17F24BC8" w14:textId="77777777" w:rsidR="00C34118" w:rsidRPr="00C34118" w:rsidRDefault="00C34118" w:rsidP="00C34118">
      <w:pPr>
        <w:spacing w:after="60"/>
        <w:jc w:val="both"/>
        <w:rPr>
          <w:rFonts w:ascii="Arial" w:hAnsi="Arial" w:cs="Arial"/>
          <w:sz w:val="20"/>
          <w:szCs w:val="20"/>
        </w:rPr>
      </w:pPr>
    </w:p>
    <w:p w14:paraId="5B1097AD" w14:textId="77777777" w:rsidR="00C34118" w:rsidRPr="00C34118" w:rsidRDefault="00C34118" w:rsidP="00C34118">
      <w:pPr>
        <w:spacing w:after="60"/>
        <w:jc w:val="both"/>
        <w:rPr>
          <w:rFonts w:ascii="Arial" w:hAnsi="Arial" w:cs="Arial"/>
          <w:b/>
          <w:bCs/>
          <w:i/>
          <w:iCs/>
          <w:color w:val="0070C0"/>
          <w:sz w:val="20"/>
          <w:szCs w:val="20"/>
        </w:rPr>
      </w:pPr>
      <w:r w:rsidRPr="00C34118">
        <w:rPr>
          <w:rFonts w:ascii="Arial" w:hAnsi="Arial" w:cs="Arial"/>
          <w:b/>
          <w:bCs/>
          <w:i/>
          <w:iCs/>
          <w:color w:val="0070C0"/>
          <w:sz w:val="20"/>
          <w:szCs w:val="20"/>
        </w:rPr>
        <w:t>Q2/</w:t>
      </w:r>
      <w:r w:rsidRPr="00C34118">
        <w:rPr>
          <w:rFonts w:ascii="Arial" w:hAnsi="Arial" w:cs="Arial"/>
          <w:i/>
          <w:iCs/>
          <w:color w:val="0070C0"/>
          <w:sz w:val="20"/>
          <w:szCs w:val="20"/>
        </w:rPr>
        <w:t xml:space="preserve"> Sous quelle forme d’énergie est stockée l’énergie avec les blocs de béton ?</w:t>
      </w:r>
    </w:p>
    <w:p w14:paraId="33BD3F7B" w14:textId="30EF2C58" w:rsidR="00C34118" w:rsidRDefault="00C34118" w:rsidP="00C34118">
      <w:pPr>
        <w:spacing w:after="60"/>
        <w:jc w:val="both"/>
        <w:rPr>
          <w:rFonts w:ascii="Arial" w:hAnsi="Arial" w:cs="Arial"/>
          <w:sz w:val="20"/>
          <w:szCs w:val="20"/>
        </w:rPr>
      </w:pPr>
      <w:r>
        <w:rPr>
          <w:rFonts w:ascii="Arial" w:hAnsi="Arial" w:cs="Arial"/>
          <w:sz w:val="20"/>
          <w:szCs w:val="20"/>
        </w:rPr>
        <w:t>L’énergie est stockée sous forme d’énergie potentielle de pesanteur.</w:t>
      </w:r>
    </w:p>
    <w:p w14:paraId="105955D2" w14:textId="77777777" w:rsidR="00C34118" w:rsidRDefault="00C34118" w:rsidP="00C34118">
      <w:pPr>
        <w:spacing w:after="60"/>
        <w:jc w:val="both"/>
        <w:rPr>
          <w:rFonts w:ascii="Arial" w:hAnsi="Arial" w:cs="Arial"/>
          <w:sz w:val="20"/>
          <w:szCs w:val="20"/>
        </w:rPr>
      </w:pPr>
    </w:p>
    <w:p w14:paraId="71812E46" w14:textId="48B2C282" w:rsidR="00C34118" w:rsidRPr="00C34118" w:rsidRDefault="00C34118" w:rsidP="00C34118">
      <w:pPr>
        <w:spacing w:after="60"/>
        <w:jc w:val="both"/>
        <w:rPr>
          <w:rFonts w:ascii="Arial" w:hAnsi="Arial" w:cs="Arial"/>
          <w:i/>
          <w:iCs/>
          <w:color w:val="0070C0"/>
          <w:sz w:val="20"/>
          <w:szCs w:val="20"/>
        </w:rPr>
      </w:pPr>
      <w:r w:rsidRPr="00C34118">
        <w:rPr>
          <w:rFonts w:ascii="Arial" w:hAnsi="Arial" w:cs="Arial"/>
          <w:b/>
          <w:bCs/>
          <w:i/>
          <w:iCs/>
          <w:color w:val="0070C0"/>
          <w:sz w:val="20"/>
          <w:szCs w:val="20"/>
        </w:rPr>
        <w:t>Q</w:t>
      </w:r>
      <w:r>
        <w:rPr>
          <w:rFonts w:ascii="Arial" w:hAnsi="Arial" w:cs="Arial"/>
          <w:b/>
          <w:bCs/>
          <w:i/>
          <w:iCs/>
          <w:color w:val="0070C0"/>
          <w:sz w:val="20"/>
          <w:szCs w:val="20"/>
        </w:rPr>
        <w:t>3</w:t>
      </w:r>
      <w:r w:rsidRPr="00C34118">
        <w:rPr>
          <w:rFonts w:ascii="Arial" w:hAnsi="Arial" w:cs="Arial"/>
          <w:b/>
          <w:bCs/>
          <w:i/>
          <w:iCs/>
          <w:color w:val="0070C0"/>
          <w:sz w:val="20"/>
          <w:szCs w:val="20"/>
        </w:rPr>
        <w:t>/</w:t>
      </w:r>
      <w:r w:rsidRPr="00C34118">
        <w:rPr>
          <w:rFonts w:ascii="Arial" w:hAnsi="Arial" w:cs="Arial"/>
          <w:i/>
          <w:iCs/>
          <w:color w:val="0070C0"/>
          <w:sz w:val="20"/>
          <w:szCs w:val="20"/>
        </w:rPr>
        <w:t xml:space="preserve"> Calculer l’énergie potentielle de pesanteur Ep d’un bloc de béton à 60 mètres de hauteur.</w:t>
      </w:r>
    </w:p>
    <w:p w14:paraId="262B8E33" w14:textId="7E392659" w:rsidR="00C34118" w:rsidRDefault="00C34118" w:rsidP="00C34118">
      <w:pPr>
        <w:spacing w:after="60"/>
        <w:jc w:val="both"/>
        <w:rPr>
          <w:rFonts w:ascii="Arial" w:hAnsi="Arial" w:cs="Arial"/>
          <w:sz w:val="20"/>
          <w:szCs w:val="20"/>
        </w:rPr>
      </w:pPr>
      <w:r w:rsidRPr="002307FF">
        <w:rPr>
          <w:rFonts w:ascii="Arial" w:hAnsi="Arial" w:cs="Arial"/>
          <w:position w:val="-10"/>
          <w:sz w:val="20"/>
          <w:szCs w:val="20"/>
        </w:rPr>
        <w:object w:dxaOrig="5539" w:dyaOrig="360" w14:anchorId="6B834644">
          <v:shape id="_x0000_i1062" type="#_x0000_t75" style="width:276.75pt;height:18.75pt" o:ole="">
            <v:imagedata r:id="rId80" o:title=""/>
          </v:shape>
          <o:OLEObject Type="Embed" ProgID="Equation.DSMT4" ShapeID="_x0000_i1062" DrawAspect="Content" ObjectID="_1755372799" r:id="rId81"/>
        </w:object>
      </w:r>
    </w:p>
    <w:p w14:paraId="43B26D35" w14:textId="77777777" w:rsidR="00974AC3" w:rsidRDefault="00974AC3" w:rsidP="00974AC3">
      <w:pPr>
        <w:spacing w:after="60"/>
        <w:jc w:val="both"/>
        <w:rPr>
          <w:rFonts w:ascii="Arial" w:hAnsi="Arial" w:cs="Arial"/>
          <w:sz w:val="20"/>
          <w:szCs w:val="20"/>
        </w:rPr>
      </w:pPr>
    </w:p>
    <w:p w14:paraId="66C1FC6D" w14:textId="77777777" w:rsidR="00021C2B" w:rsidRPr="00021C2B" w:rsidRDefault="00021C2B" w:rsidP="00021C2B">
      <w:pPr>
        <w:jc w:val="both"/>
        <w:rPr>
          <w:rFonts w:ascii="Arial" w:hAnsi="Arial" w:cs="Arial"/>
          <w:i/>
          <w:iCs/>
          <w:color w:val="0070C0"/>
          <w:sz w:val="20"/>
          <w:szCs w:val="20"/>
        </w:rPr>
      </w:pPr>
      <w:r w:rsidRPr="00021C2B">
        <w:rPr>
          <w:rFonts w:ascii="Arial" w:hAnsi="Arial" w:cs="Arial"/>
          <w:b/>
          <w:bCs/>
          <w:i/>
          <w:iCs/>
          <w:color w:val="0070C0"/>
          <w:sz w:val="20"/>
          <w:szCs w:val="20"/>
        </w:rPr>
        <w:t>Q4/</w:t>
      </w:r>
      <w:r w:rsidRPr="00021C2B">
        <w:rPr>
          <w:rFonts w:ascii="Arial" w:hAnsi="Arial" w:cs="Arial"/>
          <w:i/>
          <w:iCs/>
          <w:color w:val="0070C0"/>
          <w:sz w:val="20"/>
          <w:szCs w:val="20"/>
        </w:rPr>
        <w:t xml:space="preserve"> Combien de blocs doit soulever la grue pour stocker l’énergie nécessaire à une journée de fonctionnement du lycée ?</w:t>
      </w:r>
    </w:p>
    <w:p w14:paraId="0D7BF065" w14:textId="41AF6CA3" w:rsidR="00021C2B" w:rsidRDefault="00021C2B" w:rsidP="00974AC3">
      <w:pPr>
        <w:spacing w:after="60"/>
        <w:jc w:val="both"/>
        <w:rPr>
          <w:rFonts w:ascii="Arial" w:hAnsi="Arial" w:cs="Arial"/>
          <w:sz w:val="20"/>
          <w:szCs w:val="20"/>
        </w:rPr>
      </w:pPr>
      <w:r>
        <w:rPr>
          <w:rFonts w:ascii="Arial" w:hAnsi="Arial" w:cs="Arial"/>
          <w:sz w:val="20"/>
          <w:szCs w:val="20"/>
        </w:rPr>
        <w:t xml:space="preserve">Energie électrique utilisée par un lycée en une journée : </w:t>
      </w:r>
      <w:r w:rsidRPr="00021C2B">
        <w:rPr>
          <w:rFonts w:ascii="Arial" w:hAnsi="Arial" w:cs="Arial"/>
          <w:position w:val="-24"/>
          <w:sz w:val="20"/>
          <w:szCs w:val="20"/>
        </w:rPr>
        <w:object w:dxaOrig="2380" w:dyaOrig="660" w14:anchorId="7590AFEF">
          <v:shape id="_x0000_i1063" type="#_x0000_t75" style="width:119.25pt;height:33pt" o:ole="">
            <v:imagedata r:id="rId82" o:title=""/>
          </v:shape>
          <o:OLEObject Type="Embed" ProgID="Equation.DSMT4" ShapeID="_x0000_i1063" DrawAspect="Content" ObjectID="_1755372800" r:id="rId83"/>
        </w:object>
      </w:r>
    </w:p>
    <w:p w14:paraId="39C71B9E" w14:textId="0EF10539" w:rsidR="00974AC3" w:rsidRDefault="00021C2B" w:rsidP="00974AC3">
      <w:pPr>
        <w:jc w:val="both"/>
        <w:rPr>
          <w:rFonts w:ascii="Arial" w:hAnsi="Arial" w:cs="Arial"/>
          <w:sz w:val="20"/>
          <w:szCs w:val="20"/>
        </w:rPr>
      </w:pPr>
      <w:r w:rsidRPr="004D4432">
        <w:rPr>
          <w:rFonts w:ascii="Arial" w:hAnsi="Arial" w:cs="Arial"/>
          <w:position w:val="-28"/>
          <w:sz w:val="20"/>
          <w:szCs w:val="20"/>
        </w:rPr>
        <w:object w:dxaOrig="1760" w:dyaOrig="700" w14:anchorId="20B52B2D">
          <v:shape id="_x0000_i1064" type="#_x0000_t75" style="width:87.75pt;height:35.25pt" o:ole="">
            <v:imagedata r:id="rId84" o:title=""/>
          </v:shape>
          <o:OLEObject Type="Embed" ProgID="Equation.DSMT4" ShapeID="_x0000_i1064" DrawAspect="Content" ObjectID="_1755372801" r:id="rId85"/>
        </w:object>
      </w:r>
    </w:p>
    <w:p w14:paraId="267B606E" w14:textId="672F8980" w:rsidR="00974AC3" w:rsidRPr="00C34118" w:rsidRDefault="00974AC3" w:rsidP="00974AC3">
      <w:pPr>
        <w:jc w:val="both"/>
        <w:rPr>
          <w:rFonts w:ascii="Arial" w:hAnsi="Arial" w:cs="Arial"/>
          <w:sz w:val="20"/>
          <w:szCs w:val="20"/>
        </w:rPr>
      </w:pPr>
      <w:r w:rsidRPr="00C34118">
        <w:rPr>
          <w:rFonts w:ascii="Arial" w:hAnsi="Arial" w:cs="Arial"/>
          <w:sz w:val="20"/>
          <w:szCs w:val="20"/>
        </w:rPr>
        <w:t xml:space="preserve">Il faut environ </w:t>
      </w:r>
      <w:r w:rsidR="00021C2B">
        <w:rPr>
          <w:rFonts w:ascii="Arial" w:hAnsi="Arial" w:cs="Arial"/>
          <w:sz w:val="20"/>
          <w:szCs w:val="20"/>
        </w:rPr>
        <w:t>720</w:t>
      </w:r>
      <w:r w:rsidRPr="00C34118">
        <w:rPr>
          <w:rFonts w:ascii="Arial" w:hAnsi="Arial" w:cs="Arial"/>
          <w:sz w:val="20"/>
          <w:szCs w:val="20"/>
        </w:rPr>
        <w:t xml:space="preserve"> blocs de béton pour stocker </w:t>
      </w:r>
      <w:r w:rsidR="00021C2B">
        <w:rPr>
          <w:rFonts w:ascii="Arial" w:hAnsi="Arial" w:cs="Arial"/>
          <w:sz w:val="20"/>
          <w:szCs w:val="20"/>
        </w:rPr>
        <w:t>4,1</w:t>
      </w:r>
      <w:r w:rsidRPr="00C34118">
        <w:rPr>
          <w:rFonts w:ascii="Arial" w:hAnsi="Arial" w:cs="Arial"/>
          <w:sz w:val="20"/>
          <w:szCs w:val="20"/>
        </w:rPr>
        <w:t> MWh.</w:t>
      </w:r>
    </w:p>
    <w:p w14:paraId="631D1051" w14:textId="77777777" w:rsidR="00C34118" w:rsidRDefault="00C34118" w:rsidP="00974AC3">
      <w:pPr>
        <w:spacing w:after="60"/>
        <w:rPr>
          <w:rFonts w:ascii="Arial" w:hAnsi="Arial" w:cs="Arial"/>
          <w:b/>
          <w:bCs/>
          <w:sz w:val="20"/>
          <w:szCs w:val="20"/>
        </w:rPr>
      </w:pPr>
    </w:p>
    <w:p w14:paraId="39418CE6" w14:textId="77777777" w:rsidR="00974AC3" w:rsidRPr="00E83796" w:rsidRDefault="00974AC3" w:rsidP="00974AC3">
      <w:pPr>
        <w:spacing w:after="60"/>
        <w:jc w:val="both"/>
        <w:rPr>
          <w:rFonts w:ascii="Arial" w:hAnsi="Arial" w:cs="Arial"/>
          <w:b/>
          <w:bCs/>
          <w:sz w:val="20"/>
          <w:szCs w:val="20"/>
        </w:rPr>
      </w:pPr>
      <w:r w:rsidRPr="00CB4170">
        <w:rPr>
          <w:rFonts w:ascii="Arial" w:hAnsi="Arial" w:cs="Arial"/>
          <w:b/>
          <w:bCs/>
          <w:sz w:val="20"/>
          <w:szCs w:val="20"/>
        </w:rPr>
        <w:t xml:space="preserve">EXERCICE </w:t>
      </w:r>
      <w:r>
        <w:rPr>
          <w:rFonts w:ascii="Arial" w:hAnsi="Arial" w:cs="Arial"/>
          <w:b/>
          <w:bCs/>
          <w:sz w:val="20"/>
          <w:szCs w:val="20"/>
        </w:rPr>
        <w:t>4</w:t>
      </w:r>
      <w:r w:rsidRPr="00CB4170">
        <w:rPr>
          <w:rFonts w:ascii="Arial" w:hAnsi="Arial" w:cs="Arial"/>
          <w:sz w:val="20"/>
          <w:szCs w:val="20"/>
        </w:rPr>
        <w:t xml:space="preserve"> : </w:t>
      </w:r>
      <w:r w:rsidRPr="00E83796">
        <w:rPr>
          <w:rFonts w:ascii="Arial" w:hAnsi="Arial" w:cs="Arial"/>
          <w:b/>
          <w:bCs/>
          <w:sz w:val="20"/>
          <w:szCs w:val="20"/>
        </w:rPr>
        <w:t>freinage régénératif d’une voiture hybride (RP)</w:t>
      </w:r>
    </w:p>
    <w:p w14:paraId="22C72E5F" w14:textId="77777777" w:rsidR="00974AC3" w:rsidRPr="00CB4170" w:rsidRDefault="00974AC3" w:rsidP="00974AC3">
      <w:pPr>
        <w:spacing w:after="60"/>
        <w:jc w:val="both"/>
        <w:rPr>
          <w:rStyle w:val="markedcontent"/>
          <w:rFonts w:ascii="Arial" w:hAnsi="Arial" w:cs="Arial"/>
          <w:sz w:val="20"/>
          <w:szCs w:val="20"/>
        </w:rPr>
      </w:pPr>
      <w:r>
        <w:rPr>
          <w:rStyle w:val="markedcontent"/>
          <w:rFonts w:ascii="Arial" w:hAnsi="Arial" w:cs="Arial"/>
          <w:sz w:val="20"/>
          <w:szCs w:val="20"/>
        </w:rPr>
        <w:t>On considère le</w:t>
      </w:r>
      <w:r w:rsidRPr="00CB4170">
        <w:rPr>
          <w:rStyle w:val="markedcontent"/>
          <w:rFonts w:ascii="Arial" w:hAnsi="Arial" w:cs="Arial"/>
          <w:sz w:val="20"/>
          <w:szCs w:val="20"/>
        </w:rPr>
        <w:t xml:space="preserve"> système {voiture + conducteur} </w:t>
      </w:r>
      <w:r>
        <w:rPr>
          <w:rStyle w:val="markedcontent"/>
          <w:rFonts w:ascii="Arial" w:hAnsi="Arial" w:cs="Arial"/>
          <w:sz w:val="20"/>
          <w:szCs w:val="20"/>
        </w:rPr>
        <w:t xml:space="preserve">assimilé à un point de masse </w:t>
      </w:r>
      <w:r w:rsidRPr="00CB4170">
        <w:rPr>
          <w:rStyle w:val="markedcontent"/>
          <w:rFonts w:ascii="Cambria Math" w:hAnsi="Cambria Math" w:cs="Cambria Math"/>
          <w:sz w:val="20"/>
          <w:szCs w:val="20"/>
        </w:rPr>
        <w:t>𝑚</w:t>
      </w:r>
      <w:r>
        <w:rPr>
          <w:rStyle w:val="markedcontent"/>
          <w:rFonts w:ascii="Cambria Math" w:hAnsi="Cambria Math" w:cs="Cambria Math"/>
          <w:sz w:val="20"/>
          <w:szCs w:val="20"/>
        </w:rPr>
        <w:t xml:space="preserve"> = 1950 kg</w:t>
      </w:r>
      <w:r w:rsidRPr="00CB4170">
        <w:rPr>
          <w:rStyle w:val="markedcontent"/>
          <w:rFonts w:ascii="Arial" w:hAnsi="Arial" w:cs="Arial"/>
          <w:sz w:val="20"/>
          <w:szCs w:val="20"/>
        </w:rPr>
        <w:t xml:space="preserve">, dans le référentiel terrestre considéré comme étant galiléen. </w:t>
      </w:r>
    </w:p>
    <w:p w14:paraId="4E4AABAE" w14:textId="77777777" w:rsidR="00974AC3" w:rsidRPr="00CB4170" w:rsidRDefault="00974AC3" w:rsidP="00974AC3">
      <w:pPr>
        <w:spacing w:after="60"/>
        <w:jc w:val="both"/>
        <w:rPr>
          <w:rFonts w:ascii="Arial" w:hAnsi="Arial" w:cs="Arial"/>
          <w:sz w:val="20"/>
          <w:szCs w:val="20"/>
        </w:rPr>
      </w:pPr>
      <w:bookmarkStart w:id="12" w:name="_Hlk134558688"/>
      <w:r w:rsidRPr="00CB4170">
        <w:rPr>
          <w:rStyle w:val="markedcontent"/>
          <w:rFonts w:ascii="Arial" w:hAnsi="Arial" w:cs="Arial"/>
          <w:sz w:val="20"/>
          <w:szCs w:val="20"/>
        </w:rPr>
        <w:t xml:space="preserve">Le système {voiture + conducteur} se déplace à l’horizontale, en ligne droite. </w:t>
      </w:r>
      <w:r w:rsidRPr="00CB4170">
        <w:rPr>
          <w:rFonts w:ascii="Arial" w:hAnsi="Arial" w:cs="Arial"/>
          <w:sz w:val="20"/>
          <w:szCs w:val="20"/>
        </w:rPr>
        <w:t>La voiture arrive en A à 50</w:t>
      </w:r>
      <w:r>
        <w:rPr>
          <w:rFonts w:ascii="Arial" w:hAnsi="Arial" w:cs="Arial"/>
          <w:sz w:val="20"/>
          <w:szCs w:val="20"/>
        </w:rPr>
        <w:t> </w:t>
      </w:r>
      <w:r w:rsidRPr="00CB4170">
        <w:rPr>
          <w:rFonts w:ascii="Arial" w:hAnsi="Arial" w:cs="Arial"/>
          <w:sz w:val="20"/>
          <w:szCs w:val="20"/>
        </w:rPr>
        <w:t xml:space="preserve">km/h et freine pour s’arrêter </w:t>
      </w:r>
      <w:r>
        <w:rPr>
          <w:rFonts w:ascii="Arial" w:hAnsi="Arial" w:cs="Arial"/>
          <w:sz w:val="20"/>
          <w:szCs w:val="20"/>
        </w:rPr>
        <w:t xml:space="preserve">à un stop </w:t>
      </w:r>
      <w:r w:rsidRPr="00CB4170">
        <w:rPr>
          <w:rFonts w:ascii="Arial" w:hAnsi="Arial" w:cs="Arial"/>
          <w:sz w:val="20"/>
          <w:szCs w:val="20"/>
        </w:rPr>
        <w:t xml:space="preserve">en B. </w:t>
      </w:r>
      <w:r>
        <w:rPr>
          <w:rFonts w:ascii="Arial" w:hAnsi="Arial" w:cs="Arial"/>
          <w:sz w:val="20"/>
          <w:szCs w:val="20"/>
        </w:rPr>
        <w:t>La distance entre A et B est de 150 m.</w:t>
      </w:r>
    </w:p>
    <w:bookmarkEnd w:id="12"/>
    <w:p w14:paraId="70A71935" w14:textId="77777777" w:rsidR="00974AC3" w:rsidRPr="00CB4170" w:rsidRDefault="00974AC3" w:rsidP="00974AC3">
      <w:pPr>
        <w:spacing w:after="60"/>
        <w:jc w:val="center"/>
        <w:rPr>
          <w:rFonts w:ascii="Arial" w:hAnsi="Arial" w:cs="Arial"/>
          <w:sz w:val="20"/>
          <w:szCs w:val="20"/>
        </w:rPr>
      </w:pPr>
    </w:p>
    <w:p w14:paraId="557EF0F3" w14:textId="2118326E" w:rsidR="00974AC3" w:rsidRDefault="00F06310" w:rsidP="00974AC3">
      <w:pPr>
        <w:spacing w:after="60"/>
        <w:jc w:val="both"/>
        <w:rPr>
          <w:rFonts w:ascii="Arial" w:hAnsi="Arial" w:cs="Arial"/>
          <w:i/>
          <w:iCs/>
          <w:color w:val="0070C0"/>
          <w:sz w:val="20"/>
          <w:szCs w:val="20"/>
        </w:rPr>
      </w:pPr>
      <w:r>
        <w:rPr>
          <w:rFonts w:ascii="Arial" w:hAnsi="Arial" w:cs="Arial"/>
          <w:b/>
          <w:bCs/>
          <w:i/>
          <w:iCs/>
          <w:noProof/>
          <w:color w:val="0070C0"/>
          <w:sz w:val="20"/>
          <w:szCs w:val="20"/>
        </w:rPr>
        <mc:AlternateContent>
          <mc:Choice Requires="wpg">
            <w:drawing>
              <wp:anchor distT="0" distB="0" distL="114300" distR="114300" simplePos="0" relativeHeight="251689984" behindDoc="0" locked="0" layoutInCell="1" allowOverlap="1" wp14:anchorId="38536D38" wp14:editId="0BE03BDC">
                <wp:simplePos x="0" y="0"/>
                <wp:positionH relativeFrom="column">
                  <wp:posOffset>1593215</wp:posOffset>
                </wp:positionH>
                <wp:positionV relativeFrom="paragraph">
                  <wp:posOffset>187960</wp:posOffset>
                </wp:positionV>
                <wp:extent cx="3357677" cy="988924"/>
                <wp:effectExtent l="0" t="38100" r="33655" b="20955"/>
                <wp:wrapNone/>
                <wp:docPr id="1950406418" name="Groupe 2"/>
                <wp:cNvGraphicFramePr/>
                <a:graphic xmlns:a="http://schemas.openxmlformats.org/drawingml/2006/main">
                  <a:graphicData uri="http://schemas.microsoft.com/office/word/2010/wordprocessingGroup">
                    <wpg:wgp>
                      <wpg:cNvGrpSpPr/>
                      <wpg:grpSpPr>
                        <a:xfrm>
                          <a:off x="0" y="0"/>
                          <a:ext cx="3357677" cy="988924"/>
                          <a:chOff x="0" y="0"/>
                          <a:chExt cx="3357677" cy="988924"/>
                        </a:xfrm>
                      </wpg:grpSpPr>
                      <wpg:grpSp>
                        <wpg:cNvPr id="1954039867" name="Groupe 10"/>
                        <wpg:cNvGrpSpPr/>
                        <wpg:grpSpPr>
                          <a:xfrm>
                            <a:off x="962025" y="0"/>
                            <a:ext cx="862609" cy="803072"/>
                            <a:chOff x="0" y="0"/>
                            <a:chExt cx="862609" cy="803072"/>
                          </a:xfrm>
                        </wpg:grpSpPr>
                        <wps:wsp>
                          <wps:cNvPr id="1361464518" name="Connecteur droit avec flèche 3"/>
                          <wps:cNvCnPr/>
                          <wps:spPr>
                            <a:xfrm>
                              <a:off x="485851" y="393497"/>
                              <a:ext cx="0" cy="4095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416775614" name="Connecteur droit avec flèche 5"/>
                          <wps:cNvCnPr/>
                          <wps:spPr>
                            <a:xfrm flipV="1">
                              <a:off x="485851" y="0"/>
                              <a:ext cx="0" cy="3950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84632685" name="Connecteur droit avec flèche 6"/>
                          <wps:cNvCnPr/>
                          <wps:spPr>
                            <a:xfrm flipH="1">
                              <a:off x="1524" y="396545"/>
                              <a:ext cx="485851" cy="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wps:wsp>
                          <wps:cNvPr id="46125932" name="Connecteur droit 7"/>
                          <wps:cNvCnPr/>
                          <wps:spPr>
                            <a:xfrm>
                              <a:off x="438912" y="320345"/>
                              <a:ext cx="87782" cy="124485"/>
                            </a:xfrm>
                            <a:prstGeom prst="line">
                              <a:avLst/>
                            </a:prstGeom>
                          </wps:spPr>
                          <wps:style>
                            <a:lnRef idx="1">
                              <a:schemeClr val="dk1"/>
                            </a:lnRef>
                            <a:fillRef idx="0">
                              <a:schemeClr val="dk1"/>
                            </a:fillRef>
                            <a:effectRef idx="0">
                              <a:schemeClr val="dk1"/>
                            </a:effectRef>
                            <a:fontRef idx="minor">
                              <a:schemeClr val="tx1"/>
                            </a:fontRef>
                          </wps:style>
                          <wps:bodyPr/>
                        </wps:wsp>
                        <wps:wsp>
                          <wps:cNvPr id="1708493976" name="Connecteur droit 8"/>
                          <wps:cNvCnPr/>
                          <wps:spPr>
                            <a:xfrm flipH="1">
                              <a:off x="438912" y="320345"/>
                              <a:ext cx="87630" cy="12446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Zone de texte 24"/>
                          <wps:cNvSpPr txBox="1"/>
                          <wps:spPr>
                            <a:xfrm>
                              <a:off x="526694" y="444703"/>
                              <a:ext cx="335915" cy="299923"/>
                            </a:xfrm>
                            <a:prstGeom prst="rect">
                              <a:avLst/>
                            </a:prstGeom>
                            <a:solidFill>
                              <a:sysClr val="window" lastClr="FFFFFF"/>
                            </a:solidFill>
                            <a:ln w="6350">
                              <a:noFill/>
                            </a:ln>
                          </wps:spPr>
                          <wps:txbx>
                            <w:txbxContent>
                              <w:p w14:paraId="68EDFAB5" w14:textId="77777777" w:rsidR="00376888" w:rsidRPr="00F52838" w:rsidRDefault="00000000" w:rsidP="00376888">
                                <w:pPr>
                                  <w:rPr>
                                    <w:color w:val="FF0000"/>
                                  </w:rPr>
                                </w:pPr>
                                <m:oMathPara>
                                  <m:oMath>
                                    <m:acc>
                                      <m:accPr>
                                        <m:chr m:val="⃗"/>
                                        <m:ctrlPr>
                                          <w:rPr>
                                            <w:rFonts w:ascii="Cambria Math" w:hAnsi="Cambria Math"/>
                                            <w:i/>
                                            <w:color w:val="C00000"/>
                                          </w:rPr>
                                        </m:ctrlPr>
                                      </m:accPr>
                                      <m:e>
                                        <m:r>
                                          <w:rPr>
                                            <w:rFonts w:ascii="Cambria Math" w:hAnsi="Cambria Math"/>
                                            <w:color w:val="C00000"/>
                                          </w:rPr>
                                          <m:t>P</m:t>
                                        </m:r>
                                      </m:e>
                                    </m:acc>
                                  </m:oMath>
                                </m:oMathPara>
                              </w:p>
                              <w:p w14:paraId="0CB7E6F2" w14:textId="77777777" w:rsidR="00376888" w:rsidRDefault="00376888" w:rsidP="00376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4131775" name="Zone de texte 634131775"/>
                          <wps:cNvSpPr txBox="1"/>
                          <wps:spPr>
                            <a:xfrm>
                              <a:off x="526694" y="93574"/>
                              <a:ext cx="335915" cy="299720"/>
                            </a:xfrm>
                            <a:prstGeom prst="rect">
                              <a:avLst/>
                            </a:prstGeom>
                            <a:solidFill>
                              <a:sysClr val="window" lastClr="FFFFFF"/>
                            </a:solidFill>
                            <a:ln w="6350">
                              <a:noFill/>
                            </a:ln>
                          </wps:spPr>
                          <wps:txbx>
                            <w:txbxContent>
                              <w:p w14:paraId="753C937D" w14:textId="307CED85" w:rsidR="00376888" w:rsidRPr="00376888" w:rsidRDefault="00000000" w:rsidP="00376888">
                                <w:pPr>
                                  <w:rPr>
                                    <w:color w:val="4F81BD" w:themeColor="accent1"/>
                                  </w:rPr>
                                </w:pPr>
                                <m:oMathPara>
                                  <m:oMath>
                                    <m:acc>
                                      <m:accPr>
                                        <m:chr m:val="⃗"/>
                                        <m:ctrlPr>
                                          <w:rPr>
                                            <w:rFonts w:ascii="Cambria Math" w:hAnsi="Cambria Math"/>
                                            <w:i/>
                                            <w:color w:val="4F81BD" w:themeColor="accent1"/>
                                          </w:rPr>
                                        </m:ctrlPr>
                                      </m:accPr>
                                      <m:e>
                                        <m:r>
                                          <w:rPr>
                                            <w:rFonts w:ascii="Cambria Math" w:hAnsi="Cambria Math"/>
                                            <w:color w:val="4F81BD" w:themeColor="accent1"/>
                                          </w:rPr>
                                          <m:t>R</m:t>
                                        </m:r>
                                      </m:e>
                                    </m:acc>
                                  </m:oMath>
                                </m:oMathPara>
                              </w:p>
                              <w:p w14:paraId="2FF307CA" w14:textId="77777777" w:rsidR="00376888" w:rsidRDefault="00376888" w:rsidP="00376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361349" name="Zone de texte 163361349"/>
                          <wps:cNvSpPr txBox="1"/>
                          <wps:spPr>
                            <a:xfrm>
                              <a:off x="0" y="444703"/>
                              <a:ext cx="335915" cy="299923"/>
                            </a:xfrm>
                            <a:prstGeom prst="rect">
                              <a:avLst/>
                            </a:prstGeom>
                            <a:solidFill>
                              <a:sysClr val="window" lastClr="FFFFFF"/>
                            </a:solidFill>
                            <a:ln w="6350">
                              <a:noFill/>
                            </a:ln>
                          </wps:spPr>
                          <wps:txbx>
                            <w:txbxContent>
                              <w:p w14:paraId="6D32E1B9" w14:textId="4A099506" w:rsidR="00376888" w:rsidRPr="00F52838" w:rsidRDefault="00000000" w:rsidP="00376888">
                                <w:pPr>
                                  <w:rPr>
                                    <w:color w:val="FF0000"/>
                                  </w:rPr>
                                </w:pPr>
                                <m:oMathPara>
                                  <m:oMath>
                                    <m:acc>
                                      <m:accPr>
                                        <m:chr m:val="⃗"/>
                                        <m:ctrlPr>
                                          <w:rPr>
                                            <w:rFonts w:ascii="Cambria Math" w:hAnsi="Cambria Math"/>
                                            <w:i/>
                                            <w:color w:val="92D050"/>
                                          </w:rPr>
                                        </m:ctrlPr>
                                      </m:accPr>
                                      <m:e>
                                        <m:r>
                                          <w:rPr>
                                            <w:rFonts w:ascii="Cambria Math" w:hAnsi="Cambria Math"/>
                                            <w:color w:val="92D050"/>
                                          </w:rPr>
                                          <m:t>f</m:t>
                                        </m:r>
                                      </m:e>
                                    </m:acc>
                                  </m:oMath>
                                </m:oMathPara>
                              </w:p>
                              <w:p w14:paraId="540A7822" w14:textId="77777777" w:rsidR="00376888" w:rsidRDefault="00376888" w:rsidP="00376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8164343" name="Groupe 1"/>
                        <wpg:cNvGrpSpPr/>
                        <wpg:grpSpPr>
                          <a:xfrm>
                            <a:off x="0" y="657225"/>
                            <a:ext cx="3357677" cy="331699"/>
                            <a:chOff x="0" y="0"/>
                            <a:chExt cx="3357677" cy="331699"/>
                          </a:xfrm>
                        </wpg:grpSpPr>
                        <wps:wsp>
                          <wps:cNvPr id="1908839739" name="Zone de texte 1908839739"/>
                          <wps:cNvSpPr txBox="1"/>
                          <wps:spPr>
                            <a:xfrm>
                              <a:off x="2667000" y="0"/>
                              <a:ext cx="263348" cy="263347"/>
                            </a:xfrm>
                            <a:prstGeom prst="rect">
                              <a:avLst/>
                            </a:prstGeom>
                            <a:solidFill>
                              <a:sysClr val="window" lastClr="FFFFFF"/>
                            </a:solidFill>
                            <a:ln w="6350">
                              <a:noFill/>
                            </a:ln>
                          </wps:spPr>
                          <wps:txbx>
                            <w:txbxContent>
                              <w:p w14:paraId="4461C072" w14:textId="078D4C70" w:rsidR="00376888" w:rsidRDefault="00376888" w:rsidP="0037688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0287976" name="Zone de texte 320287976"/>
                          <wps:cNvSpPr txBox="1"/>
                          <wps:spPr>
                            <a:xfrm>
                              <a:off x="76200" y="9525"/>
                              <a:ext cx="263348" cy="263347"/>
                            </a:xfrm>
                            <a:prstGeom prst="rect">
                              <a:avLst/>
                            </a:prstGeom>
                            <a:solidFill>
                              <a:sysClr val="window" lastClr="FFFFFF"/>
                            </a:solidFill>
                            <a:ln w="6350">
                              <a:noFill/>
                            </a:ln>
                          </wps:spPr>
                          <wps:txbx>
                            <w:txbxContent>
                              <w:p w14:paraId="5259B500" w14:textId="2C6CFEB7" w:rsidR="00376888" w:rsidRPr="00376888" w:rsidRDefault="00376888" w:rsidP="00376888">
                                <w:r w:rsidRPr="00376888">
                                  <w:t>A</w:t>
                                </w:r>
                              </w:p>
                              <w:p w14:paraId="5681A1E2" w14:textId="77777777" w:rsidR="00376888" w:rsidRDefault="00376888" w:rsidP="00376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402813" name="Connecteur droit 11"/>
                          <wps:cNvCnPr/>
                          <wps:spPr>
                            <a:xfrm>
                              <a:off x="0" y="266700"/>
                              <a:ext cx="335767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7004371" name="Connecteur droit 12"/>
                          <wps:cNvCnPr/>
                          <wps:spPr>
                            <a:xfrm>
                              <a:off x="247650" y="200025"/>
                              <a:ext cx="0" cy="1316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25525569" name="Connecteur droit 12"/>
                          <wps:cNvCnPr/>
                          <wps:spPr>
                            <a:xfrm>
                              <a:off x="2838450" y="200025"/>
                              <a:ext cx="0" cy="131674"/>
                            </a:xfrm>
                            <a:prstGeom prst="line">
                              <a:avLst/>
                            </a:prstGeom>
                            <a:noFill/>
                            <a:ln w="9525" cap="flat" cmpd="sng" algn="ctr">
                              <a:solidFill>
                                <a:srgbClr val="4F81BD">
                                  <a:shade val="95000"/>
                                  <a:satMod val="105000"/>
                                </a:srgbClr>
                              </a:solidFill>
                              <a:prstDash val="solid"/>
                            </a:ln>
                            <a:effectLst/>
                          </wps:spPr>
                          <wps:bodyPr/>
                        </wps:wsp>
                      </wpg:grpSp>
                    </wpg:wgp>
                  </a:graphicData>
                </a:graphic>
              </wp:anchor>
            </w:drawing>
          </mc:Choice>
          <mc:Fallback>
            <w:pict>
              <v:group w14:anchorId="38536D38" id="Groupe 2" o:spid="_x0000_s1028" style="position:absolute;left:0;text-align:left;margin-left:125.45pt;margin-top:14.8pt;width:264.4pt;height:77.85pt;z-index:251689984" coordsize="33576,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">
                <v:group id="Groupe 10" o:spid="_x0000_s1029" style="position:absolute;left:9620;width:8626;height:8030" coordsize="8626,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">
                  <v:shapetype id="_x0000_t32" coordsize="21600,21600" o:spt="32" o:oned="t" path="m,l21600,21600e" filled="f">
                    <v:path arrowok="t" fillok="f" o:connecttype="none"/>
                    <o:lock v:ext="edit" shapetype="t"/>
                  </v:shapetype>
                  <v:shape id="Connecteur droit avec flèche 3" o:spid="_x0000_s1030" type="#_x0000_t32" style="position:absolute;left:4858;top:3934;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" strokecolor="#bc4542 [3045]">
                    <v:stroke endarrow="block"/>
                  </v:shape>
                  <v:shape id="Connecteur droit avec flèche 5" o:spid="_x0000_s1031" type="#_x0000_t32" style="position:absolute;left:4858;width:0;height:39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" strokecolor="#4579b8 [3044]">
                    <v:stroke endarrow="block"/>
                  </v:shape>
                  <v:shape id="Connecteur droit avec flèche 6" o:spid="_x0000_s1032" type="#_x0000_t32" style="position:absolute;left:15;top:3965;width:48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" strokecolor="#94b64e [3046]">
                    <v:stroke endarrow="block"/>
                  </v:shape>
                  <v:line id="Connecteur droit 7" o:spid="_x0000_s1033" style="position:absolute;visibility:visible;mso-wrap-style:square" from="4389,3203" to="5266,4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" strokecolor="black [3040]"/>
                  <v:line id="Connecteur droit 8" o:spid="_x0000_s1034" style="position:absolute;flip:x;visibility:visible;mso-wrap-style:square" from="4389,3203" to="5265,4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" strokecolor="black [3040]"/>
                  <v:shape id="Zone de texte 24" o:spid="_x0000_s1035" type="#_x0000_t202" style="position:absolute;left:5266;top:4447;width:3360;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PExQAAANsAAAAPAAAAZHJzL2Rvd25yZXYueG1sRI9Ba8JA&#10;FITvhf6H5RV6q5tKEY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BqgePExQAAANsAAAAP&#10;AAAAAAAAAAAAAAAAAAcCAABkcnMvZG93bnJldi54bWxQSwUGAAAAAAMAAwC3AAAA+QIAAAAA&#10;" fillcolor="window" stroked="f" strokeweight=".5pt">
                    <v:textbox>
                      <w:txbxContent>
                        <w:p w14:paraId="68EDFAB5" w14:textId="77777777" w:rsidR="00376888" w:rsidRPr="00F52838" w:rsidRDefault="00000000" w:rsidP="00376888">
                          <w:pPr>
                            <w:rPr>
                              <w:color w:val="FF0000"/>
                            </w:rPr>
                          </w:pPr>
                          <m:oMathPara>
                            <m:oMath>
                              <m:acc>
                                <m:accPr>
                                  <m:chr m:val="⃗"/>
                                  <m:ctrlPr>
                                    <w:rPr>
                                      <w:rFonts w:ascii="Cambria Math" w:hAnsi="Cambria Math"/>
                                      <w:i/>
                                      <w:color w:val="C00000"/>
                                    </w:rPr>
                                  </m:ctrlPr>
                                </m:accPr>
                                <m:e>
                                  <m:r>
                                    <w:rPr>
                                      <w:rFonts w:ascii="Cambria Math" w:hAnsi="Cambria Math"/>
                                      <w:color w:val="C00000"/>
                                    </w:rPr>
                                    <m:t>P</m:t>
                                  </m:r>
                                </m:e>
                              </m:acc>
                            </m:oMath>
                          </m:oMathPara>
                        </w:p>
                        <w:p w14:paraId="0CB7E6F2" w14:textId="77777777" w:rsidR="00376888" w:rsidRDefault="00376888" w:rsidP="00376888"/>
                      </w:txbxContent>
                    </v:textbox>
                  </v:shape>
                  <v:shape id="Zone de texte 634131775" o:spid="_x0000_s1036" type="#_x0000_t202" style="position:absolute;left:5266;top:935;width:336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" fillcolor="window" stroked="f" strokeweight=".5pt">
                    <v:textbox>
                      <w:txbxContent>
                        <w:p w14:paraId="753C937D" w14:textId="307CED85" w:rsidR="00376888" w:rsidRPr="00376888" w:rsidRDefault="00000000" w:rsidP="00376888">
                          <w:pPr>
                            <w:rPr>
                              <w:color w:val="4F81BD" w:themeColor="accent1"/>
                            </w:rPr>
                          </w:pPr>
                          <m:oMathPara>
                            <m:oMath>
                              <m:acc>
                                <m:accPr>
                                  <m:chr m:val="⃗"/>
                                  <m:ctrlPr>
                                    <w:rPr>
                                      <w:rFonts w:ascii="Cambria Math" w:hAnsi="Cambria Math"/>
                                      <w:i/>
                                      <w:color w:val="4F81BD" w:themeColor="accent1"/>
                                    </w:rPr>
                                  </m:ctrlPr>
                                </m:accPr>
                                <m:e>
                                  <m:r>
                                    <w:rPr>
                                      <w:rFonts w:ascii="Cambria Math" w:hAnsi="Cambria Math"/>
                                      <w:color w:val="4F81BD" w:themeColor="accent1"/>
                                    </w:rPr>
                                    <m:t>R</m:t>
                                  </m:r>
                                </m:e>
                              </m:acc>
                            </m:oMath>
                          </m:oMathPara>
                        </w:p>
                        <w:p w14:paraId="2FF307CA" w14:textId="77777777" w:rsidR="00376888" w:rsidRDefault="00376888" w:rsidP="00376888"/>
                      </w:txbxContent>
                    </v:textbox>
                  </v:shape>
                  <v:shape id="Zone de texte 163361349" o:spid="_x0000_s1037" type="#_x0000_t202" style="position:absolute;top:4447;width:3359;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" fillcolor="window" stroked="f" strokeweight=".5pt">
                    <v:textbox>
                      <w:txbxContent>
                        <w:p w14:paraId="6D32E1B9" w14:textId="4A099506" w:rsidR="00376888" w:rsidRPr="00F52838" w:rsidRDefault="00000000" w:rsidP="00376888">
                          <w:pPr>
                            <w:rPr>
                              <w:color w:val="FF0000"/>
                            </w:rPr>
                          </w:pPr>
                          <m:oMathPara>
                            <m:oMath>
                              <m:acc>
                                <m:accPr>
                                  <m:chr m:val="⃗"/>
                                  <m:ctrlPr>
                                    <w:rPr>
                                      <w:rFonts w:ascii="Cambria Math" w:hAnsi="Cambria Math"/>
                                      <w:i/>
                                      <w:color w:val="92D050"/>
                                    </w:rPr>
                                  </m:ctrlPr>
                                </m:accPr>
                                <m:e>
                                  <m:r>
                                    <w:rPr>
                                      <w:rFonts w:ascii="Cambria Math" w:hAnsi="Cambria Math"/>
                                      <w:color w:val="92D050"/>
                                    </w:rPr>
                                    <m:t>f</m:t>
                                  </m:r>
                                </m:e>
                              </m:acc>
                            </m:oMath>
                          </m:oMathPara>
                        </w:p>
                        <w:p w14:paraId="540A7822" w14:textId="77777777" w:rsidR="00376888" w:rsidRDefault="00376888" w:rsidP="00376888"/>
                      </w:txbxContent>
                    </v:textbox>
                  </v:shape>
                </v:group>
                <v:group id="Groupe 1" o:spid="_x0000_s1038" style="position:absolute;top:6572;width:33576;height:3317" coordsize="3357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">
                  <v:shape id="Zone de texte 1908839739" o:spid="_x0000_s1039" type="#_x0000_t202" style="position:absolute;left:26670;width:2633;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" fillcolor="window" stroked="f" strokeweight=".5pt">
                    <v:textbox>
                      <w:txbxContent>
                        <w:p w14:paraId="4461C072" w14:textId="078D4C70" w:rsidR="00376888" w:rsidRDefault="00376888" w:rsidP="00376888">
                          <w:r>
                            <w:t>B</w:t>
                          </w:r>
                        </w:p>
                      </w:txbxContent>
                    </v:textbox>
                  </v:shape>
                  <v:shape id="Zone de texte 320287976" o:spid="_x0000_s1040" type="#_x0000_t202" style="position:absolute;left:762;top:95;width:2633;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" fillcolor="window" stroked="f" strokeweight=".5pt">
                    <v:textbox>
                      <w:txbxContent>
                        <w:p w14:paraId="5259B500" w14:textId="2C6CFEB7" w:rsidR="00376888" w:rsidRPr="00376888" w:rsidRDefault="00376888" w:rsidP="00376888">
                          <w:r w:rsidRPr="00376888">
                            <w:t>A</w:t>
                          </w:r>
                        </w:p>
                        <w:p w14:paraId="5681A1E2" w14:textId="77777777" w:rsidR="00376888" w:rsidRDefault="00376888" w:rsidP="00376888"/>
                      </w:txbxContent>
                    </v:textbox>
                  </v:shape>
                  <v:line id="Connecteur droit 11" o:spid="_x0000_s1041" style="position:absolute;visibility:visible;mso-wrap-style:square" from="0,2667" to="33576,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" strokecolor="#4579b8 [3044]"/>
                  <v:line id="Connecteur droit 12" o:spid="_x0000_s1042" style="position:absolute;visibility:visible;mso-wrap-style:square" from="2476,2000" to="2476,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" strokecolor="#4579b8 [3044]"/>
                  <v:line id="Connecteur droit 12" o:spid="_x0000_s1043" style="position:absolute;visibility:visible;mso-wrap-style:square" from="28384,2000" to="28384,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" strokecolor="#4a7ebb"/>
                </v:group>
              </v:group>
            </w:pict>
          </mc:Fallback>
        </mc:AlternateContent>
      </w:r>
      <w:r w:rsidR="00974AC3" w:rsidRPr="003A139B">
        <w:rPr>
          <w:rFonts w:ascii="Arial" w:hAnsi="Arial" w:cs="Arial"/>
          <w:b/>
          <w:bCs/>
          <w:i/>
          <w:iCs/>
          <w:color w:val="0070C0"/>
          <w:sz w:val="20"/>
          <w:szCs w:val="20"/>
        </w:rPr>
        <w:t>Q1/</w:t>
      </w:r>
      <w:r w:rsidR="00974AC3" w:rsidRPr="003A139B">
        <w:rPr>
          <w:rFonts w:ascii="Arial" w:hAnsi="Arial" w:cs="Arial"/>
          <w:i/>
          <w:iCs/>
          <w:color w:val="0070C0"/>
          <w:sz w:val="20"/>
          <w:szCs w:val="20"/>
        </w:rPr>
        <w:t xml:space="preserve"> Représenter sur un schéma, toutes les forces qui s’exercent sur la voiture lorsqu’elle se trouve entre A et B.</w:t>
      </w:r>
    </w:p>
    <w:p w14:paraId="2766B88D" w14:textId="6DB9D9C5" w:rsidR="00376888" w:rsidRDefault="00376888" w:rsidP="00974AC3">
      <w:pPr>
        <w:spacing w:after="60"/>
        <w:jc w:val="both"/>
        <w:rPr>
          <w:rFonts w:ascii="Arial" w:hAnsi="Arial" w:cs="Arial"/>
          <w:i/>
          <w:iCs/>
          <w:color w:val="0070C0"/>
          <w:sz w:val="20"/>
          <w:szCs w:val="20"/>
        </w:rPr>
      </w:pPr>
    </w:p>
    <w:p w14:paraId="548B76DA" w14:textId="5E88EC20" w:rsidR="00B80A4B" w:rsidRPr="003A139B" w:rsidRDefault="00B80A4B" w:rsidP="00B80A4B">
      <w:pPr>
        <w:spacing w:after="60"/>
        <w:jc w:val="center"/>
        <w:rPr>
          <w:rFonts w:ascii="Arial" w:hAnsi="Arial" w:cs="Arial"/>
          <w:i/>
          <w:iCs/>
          <w:color w:val="0070C0"/>
          <w:sz w:val="20"/>
          <w:szCs w:val="20"/>
        </w:rPr>
      </w:pPr>
    </w:p>
    <w:p w14:paraId="01EE8D4C" w14:textId="323843C2" w:rsidR="00974AC3" w:rsidRDefault="00974AC3" w:rsidP="00974AC3">
      <w:pPr>
        <w:spacing w:after="60"/>
        <w:jc w:val="both"/>
        <w:rPr>
          <w:rFonts w:ascii="Arial" w:hAnsi="Arial" w:cs="Arial"/>
          <w:sz w:val="20"/>
          <w:szCs w:val="20"/>
        </w:rPr>
      </w:pPr>
    </w:p>
    <w:p w14:paraId="37AF491E" w14:textId="37FF2AE8" w:rsidR="00974AC3" w:rsidRDefault="00974AC3" w:rsidP="00974AC3">
      <w:pPr>
        <w:spacing w:after="60"/>
        <w:jc w:val="center"/>
        <w:rPr>
          <w:rFonts w:ascii="Arial" w:hAnsi="Arial" w:cs="Arial"/>
          <w:sz w:val="20"/>
          <w:szCs w:val="20"/>
        </w:rPr>
      </w:pPr>
    </w:p>
    <w:p w14:paraId="01E11885" w14:textId="77777777" w:rsidR="00D81457" w:rsidRDefault="00D81457" w:rsidP="00974AC3">
      <w:pPr>
        <w:spacing w:after="60"/>
        <w:jc w:val="both"/>
        <w:rPr>
          <w:rFonts w:ascii="Arial" w:hAnsi="Arial" w:cs="Arial"/>
          <w:b/>
          <w:bCs/>
          <w:i/>
          <w:iCs/>
          <w:color w:val="0070C0"/>
          <w:sz w:val="20"/>
          <w:szCs w:val="20"/>
        </w:rPr>
      </w:pPr>
    </w:p>
    <w:p w14:paraId="5DC17988" w14:textId="77777777" w:rsidR="00D81457" w:rsidRDefault="00D81457" w:rsidP="00974AC3">
      <w:pPr>
        <w:spacing w:after="60"/>
        <w:jc w:val="both"/>
        <w:rPr>
          <w:rFonts w:ascii="Arial" w:hAnsi="Arial" w:cs="Arial"/>
          <w:b/>
          <w:bCs/>
          <w:i/>
          <w:iCs/>
          <w:color w:val="0070C0"/>
          <w:sz w:val="20"/>
          <w:szCs w:val="20"/>
        </w:rPr>
      </w:pPr>
    </w:p>
    <w:p w14:paraId="1B704B52" w14:textId="337655AC" w:rsidR="00974AC3" w:rsidRPr="003A139B" w:rsidRDefault="00974AC3" w:rsidP="00974AC3">
      <w:pPr>
        <w:spacing w:after="60"/>
        <w:jc w:val="both"/>
        <w:rPr>
          <w:rFonts w:ascii="Arial" w:hAnsi="Arial" w:cs="Arial"/>
          <w:i/>
          <w:iCs/>
          <w:color w:val="0070C0"/>
          <w:sz w:val="20"/>
          <w:szCs w:val="20"/>
        </w:rPr>
      </w:pPr>
      <w:r w:rsidRPr="003A139B">
        <w:rPr>
          <w:rFonts w:ascii="Arial" w:hAnsi="Arial" w:cs="Arial"/>
          <w:b/>
          <w:bCs/>
          <w:i/>
          <w:iCs/>
          <w:color w:val="0070C0"/>
          <w:sz w:val="20"/>
          <w:szCs w:val="20"/>
        </w:rPr>
        <w:t xml:space="preserve">Q2/ </w:t>
      </w:r>
      <w:r w:rsidRPr="003A139B">
        <w:rPr>
          <w:rFonts w:ascii="Arial" w:hAnsi="Arial" w:cs="Arial"/>
          <w:i/>
          <w:iCs/>
          <w:color w:val="0070C0"/>
          <w:sz w:val="20"/>
          <w:szCs w:val="20"/>
        </w:rPr>
        <w:t>Calculer le travail des forces qui s’exercent sur la voiture entre A et B.</w:t>
      </w:r>
    </w:p>
    <w:p w14:paraId="3E065178" w14:textId="77777777" w:rsidR="00974AC3" w:rsidRDefault="00974AC3" w:rsidP="00974AC3">
      <w:pPr>
        <w:spacing w:after="60"/>
        <w:jc w:val="both"/>
        <w:rPr>
          <w:rFonts w:ascii="Arial" w:hAnsi="Arial" w:cs="Arial"/>
          <w:sz w:val="20"/>
          <w:szCs w:val="20"/>
        </w:rPr>
      </w:pPr>
      <w:r>
        <w:rPr>
          <w:rFonts w:ascii="Arial" w:hAnsi="Arial" w:cs="Arial"/>
          <w:sz w:val="20"/>
          <w:szCs w:val="20"/>
        </w:rPr>
        <w:t xml:space="preserve">Poids : </w:t>
      </w:r>
      <w:r w:rsidRPr="000D395C">
        <w:rPr>
          <w:rFonts w:ascii="Arial" w:hAnsi="Arial" w:cs="Arial"/>
          <w:position w:val="-12"/>
          <w:sz w:val="20"/>
          <w:szCs w:val="20"/>
        </w:rPr>
        <w:object w:dxaOrig="1340" w:dyaOrig="400" w14:anchorId="6146171E">
          <v:shape id="_x0000_i1065" type="#_x0000_t75" style="width:66.75pt;height:20.25pt" o:ole="">
            <v:imagedata r:id="rId86" o:title=""/>
          </v:shape>
          <o:OLEObject Type="Embed" ProgID="Equation.DSMT4" ShapeID="_x0000_i1065" DrawAspect="Content" ObjectID="_1755372802" r:id="rId87"/>
        </w:object>
      </w:r>
    </w:p>
    <w:p w14:paraId="137049C7" w14:textId="77777777" w:rsidR="00974AC3" w:rsidRDefault="00974AC3" w:rsidP="00974AC3">
      <w:pPr>
        <w:spacing w:after="60"/>
        <w:jc w:val="both"/>
        <w:rPr>
          <w:rFonts w:ascii="Arial" w:hAnsi="Arial" w:cs="Arial"/>
          <w:sz w:val="20"/>
          <w:szCs w:val="20"/>
        </w:rPr>
      </w:pPr>
      <w:r>
        <w:rPr>
          <w:rFonts w:ascii="Arial" w:hAnsi="Arial" w:cs="Arial"/>
          <w:sz w:val="20"/>
          <w:szCs w:val="20"/>
        </w:rPr>
        <w:t xml:space="preserve">Réaction du sol : </w:t>
      </w:r>
      <w:r w:rsidRPr="000D395C">
        <w:rPr>
          <w:rFonts w:ascii="Arial" w:hAnsi="Arial" w:cs="Arial"/>
          <w:position w:val="-12"/>
          <w:sz w:val="20"/>
          <w:szCs w:val="20"/>
        </w:rPr>
        <w:object w:dxaOrig="1340" w:dyaOrig="400" w14:anchorId="58F1B576">
          <v:shape id="_x0000_i1066" type="#_x0000_t75" style="width:66.75pt;height:20.25pt" o:ole="">
            <v:imagedata r:id="rId88" o:title=""/>
          </v:shape>
          <o:OLEObject Type="Embed" ProgID="Equation.DSMT4" ShapeID="_x0000_i1066" DrawAspect="Content" ObjectID="_1755372803" r:id="rId89"/>
        </w:object>
      </w:r>
    </w:p>
    <w:p w14:paraId="55CB2152" w14:textId="77777777" w:rsidR="00974AC3" w:rsidRDefault="00974AC3" w:rsidP="00974AC3">
      <w:pPr>
        <w:spacing w:after="60"/>
        <w:jc w:val="both"/>
        <w:rPr>
          <w:rFonts w:ascii="Arial" w:hAnsi="Arial" w:cs="Arial"/>
          <w:sz w:val="20"/>
          <w:szCs w:val="20"/>
        </w:rPr>
      </w:pPr>
      <w:r>
        <w:rPr>
          <w:rFonts w:ascii="Arial" w:hAnsi="Arial" w:cs="Arial"/>
          <w:sz w:val="20"/>
          <w:szCs w:val="20"/>
        </w:rPr>
        <w:t xml:space="preserve">Frottements : </w:t>
      </w:r>
      <w:r w:rsidRPr="000D395C">
        <w:rPr>
          <w:rFonts w:ascii="Arial" w:hAnsi="Arial" w:cs="Arial"/>
          <w:position w:val="-12"/>
          <w:sz w:val="20"/>
          <w:szCs w:val="20"/>
        </w:rPr>
        <w:object w:dxaOrig="1840" w:dyaOrig="360" w14:anchorId="4BCB485B">
          <v:shape id="_x0000_i1067" type="#_x0000_t75" style="width:92.25pt;height:18pt" o:ole="">
            <v:imagedata r:id="rId90" o:title=""/>
          </v:shape>
          <o:OLEObject Type="Embed" ProgID="Equation.DSMT4" ShapeID="_x0000_i1067" DrawAspect="Content" ObjectID="_1755372804" r:id="rId91"/>
        </w:object>
      </w:r>
    </w:p>
    <w:p w14:paraId="6CCA324F" w14:textId="77777777" w:rsidR="00974AC3" w:rsidRDefault="00974AC3" w:rsidP="00974AC3">
      <w:pPr>
        <w:spacing w:after="60"/>
        <w:jc w:val="both"/>
        <w:rPr>
          <w:rFonts w:ascii="Arial" w:hAnsi="Arial" w:cs="Arial"/>
          <w:sz w:val="20"/>
          <w:szCs w:val="20"/>
        </w:rPr>
      </w:pPr>
    </w:p>
    <w:p w14:paraId="23F8F3A4" w14:textId="77777777" w:rsidR="00974AC3" w:rsidRPr="003A139B" w:rsidRDefault="00974AC3" w:rsidP="00974AC3">
      <w:pPr>
        <w:spacing w:after="60"/>
        <w:jc w:val="both"/>
        <w:rPr>
          <w:rFonts w:ascii="Arial" w:hAnsi="Arial" w:cs="Arial"/>
          <w:i/>
          <w:iCs/>
          <w:color w:val="0070C0"/>
          <w:sz w:val="20"/>
          <w:szCs w:val="20"/>
        </w:rPr>
      </w:pPr>
      <w:r w:rsidRPr="003A139B">
        <w:rPr>
          <w:rFonts w:ascii="Arial" w:hAnsi="Arial" w:cs="Arial"/>
          <w:b/>
          <w:bCs/>
          <w:i/>
          <w:iCs/>
          <w:color w:val="0070C0"/>
          <w:sz w:val="20"/>
          <w:szCs w:val="20"/>
        </w:rPr>
        <w:t>Q3/</w:t>
      </w:r>
      <w:r w:rsidRPr="003A139B">
        <w:rPr>
          <w:rFonts w:ascii="Arial" w:hAnsi="Arial" w:cs="Arial"/>
          <w:i/>
          <w:iCs/>
          <w:color w:val="0070C0"/>
          <w:sz w:val="20"/>
          <w:szCs w:val="20"/>
        </w:rPr>
        <w:t xml:space="preserve"> Utiliser le théorème de l’énergie cinétique afin de calculer la valeur des forces de frottements.</w:t>
      </w:r>
    </w:p>
    <w:p w14:paraId="20A7A6A2" w14:textId="77777777" w:rsidR="00974AC3" w:rsidRDefault="00974AC3" w:rsidP="00974AC3">
      <w:pPr>
        <w:spacing w:after="60"/>
        <w:jc w:val="both"/>
        <w:rPr>
          <w:rFonts w:ascii="Arial" w:hAnsi="Arial" w:cs="Arial"/>
          <w:sz w:val="20"/>
          <w:szCs w:val="20"/>
        </w:rPr>
      </w:pPr>
      <w:r w:rsidRPr="000D395C">
        <w:rPr>
          <w:rFonts w:ascii="Arial" w:hAnsi="Arial" w:cs="Arial"/>
          <w:position w:val="-14"/>
          <w:sz w:val="20"/>
          <w:szCs w:val="20"/>
        </w:rPr>
        <w:object w:dxaOrig="1740" w:dyaOrig="420" w14:anchorId="50A3B8C1">
          <v:shape id="_x0000_i1068" type="#_x0000_t75" style="width:87pt;height:21pt" o:ole="">
            <v:imagedata r:id="rId92" o:title=""/>
          </v:shape>
          <o:OLEObject Type="Embed" ProgID="Equation.DSMT4" ShapeID="_x0000_i1068" DrawAspect="Content" ObjectID="_1755372805" r:id="rId93"/>
        </w:object>
      </w:r>
    </w:p>
    <w:p w14:paraId="5AB05656" w14:textId="77777777" w:rsidR="00974AC3" w:rsidRDefault="00974AC3" w:rsidP="00974AC3">
      <w:pPr>
        <w:spacing w:after="60"/>
        <w:jc w:val="both"/>
        <w:rPr>
          <w:rFonts w:ascii="Arial" w:hAnsi="Arial" w:cs="Arial"/>
          <w:sz w:val="20"/>
          <w:szCs w:val="20"/>
        </w:rPr>
      </w:pPr>
      <w:r w:rsidRPr="000D395C">
        <w:rPr>
          <w:rFonts w:ascii="Arial" w:hAnsi="Arial" w:cs="Arial"/>
          <w:position w:val="-12"/>
          <w:sz w:val="20"/>
          <w:szCs w:val="20"/>
        </w:rPr>
        <w:object w:dxaOrig="3280" w:dyaOrig="400" w14:anchorId="33F39AF5">
          <v:shape id="_x0000_i1069" type="#_x0000_t75" style="width:164.25pt;height:20.25pt" o:ole="">
            <v:imagedata r:id="rId94" o:title=""/>
          </v:shape>
          <o:OLEObject Type="Embed" ProgID="Equation.DSMT4" ShapeID="_x0000_i1069" DrawAspect="Content" ObjectID="_1755372806" r:id="rId95"/>
        </w:object>
      </w:r>
    </w:p>
    <w:p w14:paraId="39ED1801" w14:textId="77777777" w:rsidR="00974AC3" w:rsidRPr="00DA3FA1" w:rsidRDefault="00974AC3" w:rsidP="00974AC3">
      <w:pPr>
        <w:spacing w:after="60"/>
        <w:jc w:val="both"/>
        <w:rPr>
          <w:rFonts w:ascii="Arial" w:hAnsi="Arial" w:cs="Arial"/>
          <w:sz w:val="20"/>
          <w:szCs w:val="20"/>
        </w:rPr>
      </w:pPr>
      <w:r w:rsidRPr="00C200E3">
        <w:rPr>
          <w:rFonts w:ascii="Arial" w:hAnsi="Arial" w:cs="Arial"/>
          <w:position w:val="-10"/>
          <w:sz w:val="20"/>
          <w:szCs w:val="20"/>
        </w:rPr>
        <w:object w:dxaOrig="1540" w:dyaOrig="320" w14:anchorId="238C707D">
          <v:shape id="_x0000_i1070" type="#_x0000_t75" style="width:77.25pt;height:16.5pt" o:ole="">
            <v:imagedata r:id="rId96" o:title=""/>
          </v:shape>
          <o:OLEObject Type="Embed" ProgID="Equation.DSMT4" ShapeID="_x0000_i1070" DrawAspect="Content" ObjectID="_1755372807" r:id="rId97"/>
        </w:object>
      </w:r>
    </w:p>
    <w:p w14:paraId="57BEB461" w14:textId="77777777" w:rsidR="00974AC3" w:rsidRPr="003A139B" w:rsidRDefault="00974AC3" w:rsidP="00974AC3">
      <w:pPr>
        <w:spacing w:after="60"/>
        <w:jc w:val="both"/>
        <w:rPr>
          <w:rFonts w:ascii="Arial" w:hAnsi="Arial" w:cs="Arial"/>
          <w:color w:val="000000" w:themeColor="text1"/>
          <w:sz w:val="20"/>
          <w:szCs w:val="20"/>
        </w:rPr>
      </w:pPr>
      <w:r w:rsidRPr="003A139B">
        <w:rPr>
          <w:rFonts w:ascii="Arial" w:hAnsi="Arial" w:cs="Arial"/>
          <w:color w:val="000000" w:themeColor="text1"/>
          <w:sz w:val="20"/>
          <w:szCs w:val="20"/>
        </w:rPr>
        <w:t>Calcul de la variation d’énergie cinétique ∆</w:t>
      </w:r>
      <w:proofErr w:type="spellStart"/>
      <w:r w:rsidRPr="003A139B">
        <w:rPr>
          <w:rFonts w:ascii="Arial" w:hAnsi="Arial" w:cs="Arial"/>
          <w:color w:val="000000" w:themeColor="text1"/>
          <w:sz w:val="20"/>
          <w:szCs w:val="20"/>
        </w:rPr>
        <w:t>Ec</w:t>
      </w:r>
      <w:proofErr w:type="spellEnd"/>
      <w:r w:rsidRPr="003A139B">
        <w:rPr>
          <w:rFonts w:ascii="Arial" w:hAnsi="Arial" w:cs="Arial"/>
          <w:color w:val="000000" w:themeColor="text1"/>
          <w:sz w:val="20"/>
          <w:szCs w:val="20"/>
        </w:rPr>
        <w:t> :</w:t>
      </w:r>
    </w:p>
    <w:p w14:paraId="4A1ADB28" w14:textId="77777777" w:rsidR="00974AC3" w:rsidRPr="003A139B" w:rsidRDefault="00974AC3" w:rsidP="00974AC3">
      <w:pPr>
        <w:jc w:val="both"/>
        <w:rPr>
          <w:rFonts w:ascii="Arial" w:hAnsi="Arial" w:cs="Arial"/>
          <w:color w:val="000000" w:themeColor="text1"/>
        </w:rPr>
      </w:pPr>
      <w:r w:rsidRPr="003A139B">
        <w:rPr>
          <w:rFonts w:ascii="Arial" w:hAnsi="Arial" w:cs="Arial"/>
          <w:color w:val="000000" w:themeColor="text1"/>
          <w:position w:val="-24"/>
        </w:rPr>
        <w:object w:dxaOrig="3460" w:dyaOrig="620" w14:anchorId="5DC429D3">
          <v:shape id="_x0000_i1071" type="#_x0000_t75" style="width:172.5pt;height:30.75pt" o:ole="">
            <v:imagedata r:id="rId98" o:title=""/>
          </v:shape>
          <o:OLEObject Type="Embed" ProgID="Equation.DSMT4" ShapeID="_x0000_i1071" DrawAspect="Content" ObjectID="_1755372808" r:id="rId99"/>
        </w:object>
      </w:r>
    </w:p>
    <w:p w14:paraId="03567948" w14:textId="77777777" w:rsidR="00974AC3" w:rsidRPr="003A139B" w:rsidRDefault="00974AC3" w:rsidP="00974AC3">
      <w:pPr>
        <w:jc w:val="both"/>
        <w:rPr>
          <w:rFonts w:ascii="Arial" w:hAnsi="Arial" w:cs="Arial"/>
          <w:color w:val="000000" w:themeColor="text1"/>
          <w:sz w:val="20"/>
          <w:szCs w:val="20"/>
        </w:rPr>
      </w:pPr>
      <w:r w:rsidRPr="003A139B">
        <w:rPr>
          <w:rFonts w:ascii="Arial" w:hAnsi="Arial" w:cs="Arial"/>
          <w:color w:val="000000" w:themeColor="text1"/>
          <w:sz w:val="20"/>
          <w:szCs w:val="20"/>
        </w:rPr>
        <w:t>Conversion de la vitesse V</w:t>
      </w:r>
      <w:r w:rsidRPr="003A139B">
        <w:rPr>
          <w:rFonts w:ascii="Arial" w:hAnsi="Arial" w:cs="Arial"/>
          <w:color w:val="000000" w:themeColor="text1"/>
          <w:sz w:val="20"/>
          <w:szCs w:val="20"/>
          <w:vertAlign w:val="subscript"/>
        </w:rPr>
        <w:t>A</w:t>
      </w:r>
      <w:r w:rsidRPr="003A139B">
        <w:rPr>
          <w:rFonts w:ascii="Arial" w:hAnsi="Arial" w:cs="Arial"/>
          <w:color w:val="000000" w:themeColor="text1"/>
          <w:sz w:val="20"/>
          <w:szCs w:val="20"/>
        </w:rPr>
        <w:t xml:space="preserve"> : </w:t>
      </w:r>
      <w:r w:rsidRPr="003A139B">
        <w:rPr>
          <w:rFonts w:ascii="Arial" w:hAnsi="Arial" w:cs="Arial"/>
          <w:color w:val="000000" w:themeColor="text1"/>
          <w:position w:val="-28"/>
          <w:sz w:val="20"/>
          <w:szCs w:val="20"/>
        </w:rPr>
        <w:object w:dxaOrig="1400" w:dyaOrig="660" w14:anchorId="49856941">
          <v:shape id="_x0000_i1072" type="#_x0000_t75" style="width:70.5pt;height:33.75pt" o:ole="">
            <v:imagedata r:id="rId100" o:title=""/>
          </v:shape>
          <o:OLEObject Type="Embed" ProgID="Equation.DSMT4" ShapeID="_x0000_i1072" DrawAspect="Content" ObjectID="_1755372809" r:id="rId101"/>
        </w:object>
      </w:r>
    </w:p>
    <w:p w14:paraId="27777A47" w14:textId="77777777" w:rsidR="00974AC3" w:rsidRPr="003A139B" w:rsidRDefault="00974AC3" w:rsidP="00974AC3">
      <w:pPr>
        <w:jc w:val="both"/>
        <w:rPr>
          <w:rFonts w:ascii="Arial" w:hAnsi="Arial" w:cs="Arial"/>
          <w:color w:val="000000" w:themeColor="text1"/>
        </w:rPr>
      </w:pPr>
      <w:r w:rsidRPr="003A139B">
        <w:rPr>
          <w:rFonts w:ascii="Arial" w:hAnsi="Arial" w:cs="Arial"/>
          <w:color w:val="000000" w:themeColor="text1"/>
          <w:position w:val="-30"/>
        </w:rPr>
        <w:object w:dxaOrig="5420" w:dyaOrig="760" w14:anchorId="1E23C825">
          <v:shape id="_x0000_i1073" type="#_x0000_t75" style="width:250.5pt;height:35.25pt" o:ole="">
            <v:imagedata r:id="rId102" o:title=""/>
          </v:shape>
          <o:OLEObject Type="Embed" ProgID="Equation.DSMT4" ShapeID="_x0000_i1073" DrawAspect="Content" ObjectID="_1755372810" r:id="rId103"/>
        </w:object>
      </w:r>
    </w:p>
    <w:p w14:paraId="2D9AB555" w14:textId="77777777" w:rsidR="00974AC3" w:rsidRPr="003A139B" w:rsidRDefault="00974AC3" w:rsidP="00974AC3">
      <w:pPr>
        <w:spacing w:after="60"/>
        <w:jc w:val="both"/>
        <w:rPr>
          <w:rFonts w:ascii="Arial" w:hAnsi="Arial" w:cs="Arial"/>
          <w:color w:val="000000" w:themeColor="text1"/>
          <w:sz w:val="20"/>
          <w:szCs w:val="20"/>
        </w:rPr>
      </w:pPr>
      <w:r w:rsidRPr="003A139B">
        <w:rPr>
          <w:rFonts w:ascii="Arial" w:hAnsi="Arial" w:cs="Arial"/>
          <w:color w:val="000000" w:themeColor="text1"/>
          <w:sz w:val="20"/>
          <w:szCs w:val="20"/>
        </w:rPr>
        <w:t>Calcul de la force de freinage :</w:t>
      </w:r>
    </w:p>
    <w:p w14:paraId="232B58EB" w14:textId="77777777" w:rsidR="00974AC3" w:rsidRDefault="00974AC3" w:rsidP="00974AC3">
      <w:pPr>
        <w:spacing w:after="60"/>
        <w:jc w:val="both"/>
        <w:rPr>
          <w:rFonts w:ascii="Arial" w:hAnsi="Arial" w:cs="Arial"/>
          <w:sz w:val="20"/>
          <w:szCs w:val="20"/>
        </w:rPr>
      </w:pPr>
      <w:r w:rsidRPr="00C200E3">
        <w:rPr>
          <w:rFonts w:ascii="Arial" w:hAnsi="Arial" w:cs="Arial"/>
          <w:position w:val="-10"/>
          <w:sz w:val="20"/>
          <w:szCs w:val="20"/>
        </w:rPr>
        <w:object w:dxaOrig="1540" w:dyaOrig="320" w14:anchorId="5DC1EBA3">
          <v:shape id="_x0000_i1074" type="#_x0000_t75" style="width:77.25pt;height:16.5pt" o:ole="">
            <v:imagedata r:id="rId104" o:title=""/>
          </v:shape>
          <o:OLEObject Type="Embed" ProgID="Equation.DSMT4" ShapeID="_x0000_i1074" DrawAspect="Content" ObjectID="_1755372811" r:id="rId105"/>
        </w:object>
      </w:r>
    </w:p>
    <w:p w14:paraId="50FEFD72" w14:textId="77777777" w:rsidR="00974AC3" w:rsidRPr="000D395C" w:rsidRDefault="00974AC3" w:rsidP="00974AC3">
      <w:pPr>
        <w:spacing w:after="60"/>
        <w:jc w:val="both"/>
        <w:rPr>
          <w:rFonts w:ascii="Arial" w:hAnsi="Arial" w:cs="Arial"/>
          <w:sz w:val="20"/>
          <w:szCs w:val="20"/>
        </w:rPr>
      </w:pPr>
      <w:r w:rsidRPr="00C200E3">
        <w:rPr>
          <w:rFonts w:ascii="Arial" w:hAnsi="Arial" w:cs="Arial"/>
          <w:position w:val="-24"/>
          <w:sz w:val="20"/>
          <w:szCs w:val="20"/>
        </w:rPr>
        <w:object w:dxaOrig="4320" w:dyaOrig="660" w14:anchorId="7379AEE5">
          <v:shape id="_x0000_i1075" type="#_x0000_t75" style="width:3in;height:33pt" o:ole="">
            <v:imagedata r:id="rId106" o:title=""/>
          </v:shape>
          <o:OLEObject Type="Embed" ProgID="Equation.DSMT4" ShapeID="_x0000_i1075" DrawAspect="Content" ObjectID="_1755372812" r:id="rId107"/>
        </w:object>
      </w:r>
    </w:p>
    <w:p w14:paraId="614DE297" w14:textId="77777777" w:rsidR="00974AC3" w:rsidRPr="000D395C" w:rsidRDefault="00974AC3" w:rsidP="00974AC3">
      <w:pPr>
        <w:spacing w:after="60"/>
        <w:jc w:val="both"/>
        <w:rPr>
          <w:rFonts w:ascii="Arial" w:hAnsi="Arial" w:cs="Arial"/>
          <w:sz w:val="20"/>
          <w:szCs w:val="20"/>
        </w:rPr>
      </w:pPr>
    </w:p>
    <w:p w14:paraId="03FAB571" w14:textId="77777777" w:rsidR="00974AC3" w:rsidRPr="003A139B" w:rsidRDefault="00974AC3" w:rsidP="00974AC3">
      <w:pPr>
        <w:spacing w:after="60"/>
        <w:jc w:val="both"/>
        <w:rPr>
          <w:rFonts w:ascii="Arial" w:hAnsi="Arial" w:cs="Arial"/>
          <w:i/>
          <w:iCs/>
          <w:color w:val="0070C0"/>
          <w:sz w:val="20"/>
          <w:szCs w:val="20"/>
        </w:rPr>
      </w:pPr>
      <w:r w:rsidRPr="003A139B">
        <w:rPr>
          <w:rFonts w:ascii="Arial" w:hAnsi="Arial" w:cs="Arial"/>
          <w:b/>
          <w:bCs/>
          <w:i/>
          <w:iCs/>
          <w:color w:val="0070C0"/>
          <w:sz w:val="20"/>
          <w:szCs w:val="20"/>
        </w:rPr>
        <w:t xml:space="preserve">Q4/ </w:t>
      </w:r>
      <w:r w:rsidRPr="003A139B">
        <w:rPr>
          <w:rFonts w:ascii="Arial" w:hAnsi="Arial" w:cs="Arial"/>
          <w:i/>
          <w:iCs/>
          <w:color w:val="0070C0"/>
          <w:sz w:val="20"/>
          <w:szCs w:val="20"/>
        </w:rPr>
        <w:t>En déduire la quantité d’énergie récupérable lors du freinage de la voiture entre A et B et la quantité d’énergie réutilisable lorsque la voiture va redémarrer. Exprimer ces énergies en Wh.</w:t>
      </w:r>
    </w:p>
    <w:p w14:paraId="440F69D2" w14:textId="77777777" w:rsidR="00974AC3" w:rsidRPr="003A139B" w:rsidRDefault="00974AC3" w:rsidP="00974AC3">
      <w:pPr>
        <w:spacing w:after="60"/>
        <w:jc w:val="both"/>
        <w:rPr>
          <w:rFonts w:ascii="Arial" w:hAnsi="Arial" w:cs="Arial"/>
          <w:color w:val="000000" w:themeColor="text1"/>
          <w:sz w:val="20"/>
          <w:szCs w:val="20"/>
        </w:rPr>
      </w:pPr>
      <w:r w:rsidRPr="003A139B">
        <w:rPr>
          <w:rFonts w:ascii="Arial" w:hAnsi="Arial" w:cs="Arial"/>
          <w:color w:val="000000" w:themeColor="text1"/>
          <w:sz w:val="20"/>
          <w:szCs w:val="20"/>
        </w:rPr>
        <w:t>Sachant que la quantité d’énergie récupérée correspond à la variation d’énergie cinétique lors du freinage :</w:t>
      </w:r>
    </w:p>
    <w:p w14:paraId="1E5B78DB" w14:textId="77777777" w:rsidR="00974AC3" w:rsidRPr="003A139B" w:rsidRDefault="00974AC3" w:rsidP="00974AC3">
      <w:pPr>
        <w:rPr>
          <w:rFonts w:ascii="Arial" w:hAnsi="Arial" w:cs="Arial"/>
          <w:color w:val="000000" w:themeColor="text1"/>
          <w:sz w:val="20"/>
          <w:szCs w:val="20"/>
        </w:rPr>
      </w:pPr>
      <w:r w:rsidRPr="003A139B">
        <w:rPr>
          <w:rFonts w:ascii="Arial" w:hAnsi="Arial" w:cs="Arial"/>
          <w:color w:val="000000" w:themeColor="text1"/>
          <w:sz w:val="20"/>
          <w:szCs w:val="20"/>
        </w:rPr>
        <w:t>L’énergie récupérable est E = 1,9.10</w:t>
      </w:r>
      <w:r w:rsidRPr="003A139B">
        <w:rPr>
          <w:rFonts w:ascii="Arial" w:hAnsi="Arial" w:cs="Arial"/>
          <w:color w:val="000000" w:themeColor="text1"/>
          <w:sz w:val="20"/>
          <w:szCs w:val="20"/>
          <w:vertAlign w:val="superscript"/>
        </w:rPr>
        <w:t>5</w:t>
      </w:r>
      <w:r w:rsidRPr="003A139B">
        <w:rPr>
          <w:rFonts w:ascii="Arial" w:hAnsi="Arial" w:cs="Arial"/>
          <w:color w:val="000000" w:themeColor="text1"/>
          <w:sz w:val="20"/>
          <w:szCs w:val="20"/>
        </w:rPr>
        <w:t> J = 53 Wh</w:t>
      </w:r>
    </w:p>
    <w:p w14:paraId="36381BB0" w14:textId="77777777" w:rsidR="00974AC3" w:rsidRPr="003A139B" w:rsidRDefault="00974AC3" w:rsidP="00974AC3">
      <w:pPr>
        <w:rPr>
          <w:rFonts w:ascii="Arial" w:hAnsi="Arial" w:cs="Arial"/>
          <w:color w:val="000000" w:themeColor="text1"/>
          <w:sz w:val="20"/>
          <w:szCs w:val="20"/>
        </w:rPr>
      </w:pPr>
      <w:r w:rsidRPr="003A139B">
        <w:rPr>
          <w:rFonts w:ascii="Arial" w:hAnsi="Arial" w:cs="Arial"/>
          <w:color w:val="000000" w:themeColor="text1"/>
          <w:sz w:val="20"/>
          <w:szCs w:val="20"/>
        </w:rPr>
        <w:t>Sachant que le rendement d’un cycle de charge -décharge de la batterie est de 86% l’énergie réutilisable est de :</w:t>
      </w:r>
    </w:p>
    <w:p w14:paraId="218AF645" w14:textId="77777777" w:rsidR="00974AC3" w:rsidRPr="003A139B" w:rsidRDefault="00974AC3" w:rsidP="00974AC3">
      <w:pPr>
        <w:rPr>
          <w:rFonts w:ascii="Arial" w:hAnsi="Arial" w:cs="Arial"/>
          <w:color w:val="000000" w:themeColor="text1"/>
          <w:sz w:val="20"/>
          <w:szCs w:val="20"/>
        </w:rPr>
      </w:pPr>
      <w:r w:rsidRPr="003A139B">
        <w:rPr>
          <w:rFonts w:ascii="Arial" w:hAnsi="Arial" w:cs="Arial"/>
          <w:color w:val="000000" w:themeColor="text1"/>
          <w:position w:val="-24"/>
          <w:sz w:val="20"/>
          <w:szCs w:val="20"/>
        </w:rPr>
        <w:object w:dxaOrig="1700" w:dyaOrig="620" w14:anchorId="1E376980">
          <v:shape id="_x0000_i1076" type="#_x0000_t75" style="width:85.5pt;height:30.75pt" o:ole="">
            <v:imagedata r:id="rId108" o:title=""/>
          </v:shape>
          <o:OLEObject Type="Embed" ProgID="Equation.DSMT4" ShapeID="_x0000_i1076" DrawAspect="Content" ObjectID="_1755372813" r:id="rId109"/>
        </w:object>
      </w:r>
    </w:p>
    <w:p w14:paraId="6B168BE8" w14:textId="77777777" w:rsidR="00974AC3" w:rsidRPr="00CB4170" w:rsidRDefault="00974AC3" w:rsidP="00974AC3">
      <w:pPr>
        <w:spacing w:after="60"/>
        <w:jc w:val="both"/>
        <w:rPr>
          <w:rFonts w:ascii="Arial" w:hAnsi="Arial" w:cs="Arial"/>
          <w:sz w:val="20"/>
          <w:szCs w:val="20"/>
        </w:rPr>
      </w:pPr>
    </w:p>
    <w:p w14:paraId="5B023120" w14:textId="77777777" w:rsidR="00974AC3" w:rsidRPr="003A139B" w:rsidRDefault="00974AC3" w:rsidP="00974AC3">
      <w:pPr>
        <w:jc w:val="both"/>
        <w:rPr>
          <w:rFonts w:ascii="Arial" w:hAnsi="Arial" w:cs="Arial"/>
          <w:i/>
          <w:iCs/>
          <w:color w:val="0070C0"/>
          <w:sz w:val="20"/>
          <w:szCs w:val="20"/>
        </w:rPr>
      </w:pPr>
      <w:r w:rsidRPr="003A139B">
        <w:rPr>
          <w:rFonts w:ascii="Arial" w:hAnsi="Arial" w:cs="Arial"/>
          <w:b/>
          <w:bCs/>
          <w:i/>
          <w:iCs/>
          <w:color w:val="0070C0"/>
          <w:sz w:val="20"/>
          <w:szCs w:val="20"/>
        </w:rPr>
        <w:t>Q5/</w:t>
      </w:r>
      <w:r w:rsidRPr="003A139B">
        <w:rPr>
          <w:rFonts w:ascii="Arial" w:hAnsi="Arial" w:cs="Arial"/>
          <w:i/>
          <w:iCs/>
          <w:color w:val="0070C0"/>
          <w:sz w:val="20"/>
          <w:szCs w:val="20"/>
        </w:rPr>
        <w:t xml:space="preserve"> Expliquer pourquoi la technologie hybride est la plus efficace en mode urbain.</w:t>
      </w:r>
    </w:p>
    <w:p w14:paraId="7E237D8D" w14:textId="77777777" w:rsidR="00974AC3" w:rsidRPr="003A139B" w:rsidRDefault="00974AC3" w:rsidP="00974AC3">
      <w:pPr>
        <w:rPr>
          <w:rFonts w:ascii="Arial" w:hAnsi="Arial" w:cs="Arial"/>
          <w:sz w:val="20"/>
          <w:szCs w:val="20"/>
        </w:rPr>
      </w:pPr>
      <w:r w:rsidRPr="003A139B">
        <w:rPr>
          <w:rFonts w:ascii="Arial" w:hAnsi="Arial" w:cs="Arial"/>
          <w:sz w:val="20"/>
          <w:szCs w:val="20"/>
        </w:rPr>
        <w:t xml:space="preserve">Pour charger entièrement la batterie il faudrait </w:t>
      </w:r>
      <w:r w:rsidRPr="003A139B">
        <w:rPr>
          <w:rFonts w:ascii="Arial" w:hAnsi="Arial" w:cs="Arial"/>
          <w:position w:val="-30"/>
          <w:sz w:val="20"/>
          <w:szCs w:val="20"/>
        </w:rPr>
        <w:object w:dxaOrig="1460" w:dyaOrig="680" w14:anchorId="4ED712F7">
          <v:shape id="_x0000_i1077" type="#_x0000_t75" style="width:73.5pt;height:33.75pt" o:ole="">
            <v:imagedata r:id="rId110" o:title=""/>
          </v:shape>
          <o:OLEObject Type="Embed" ProgID="Equation.DSMT4" ShapeID="_x0000_i1077" DrawAspect="Content" ObjectID="_1755372814" r:id="rId111"/>
        </w:object>
      </w:r>
      <w:r w:rsidRPr="003A139B">
        <w:rPr>
          <w:rFonts w:ascii="Arial" w:hAnsi="Arial" w:cs="Arial"/>
          <w:sz w:val="20"/>
          <w:szCs w:val="20"/>
        </w:rPr>
        <w:t xml:space="preserve"> freinages de ce genre.</w:t>
      </w:r>
    </w:p>
    <w:p w14:paraId="32947DC3" w14:textId="77777777" w:rsidR="00974AC3" w:rsidRPr="003A139B" w:rsidRDefault="00974AC3" w:rsidP="00974AC3">
      <w:pPr>
        <w:rPr>
          <w:rFonts w:ascii="Arial" w:hAnsi="Arial" w:cs="Arial"/>
          <w:sz w:val="20"/>
          <w:szCs w:val="20"/>
        </w:rPr>
      </w:pPr>
      <w:r w:rsidRPr="003A139B">
        <w:rPr>
          <w:rFonts w:ascii="Arial" w:hAnsi="Arial" w:cs="Arial"/>
          <w:sz w:val="20"/>
          <w:szCs w:val="20"/>
        </w:rPr>
        <w:t>L</w:t>
      </w:r>
      <w:r>
        <w:rPr>
          <w:rFonts w:ascii="Arial" w:hAnsi="Arial" w:cs="Arial"/>
          <w:sz w:val="20"/>
          <w:szCs w:val="20"/>
        </w:rPr>
        <w:t>a technologie hybride est la plus efficace en ville car on roule moins vite (besoin de moins de puissance) et on freine souvent ce qui permet de recharger la batterie.</w:t>
      </w:r>
    </w:p>
    <w:p w14:paraId="03718F18" w14:textId="77777777" w:rsidR="00974AC3" w:rsidRDefault="00974AC3" w:rsidP="00F83304">
      <w:pPr>
        <w:spacing w:after="0" w:line="240" w:lineRule="auto"/>
        <w:rPr>
          <w:rFonts w:ascii="Arial" w:hAnsi="Arial" w:cs="Arial"/>
          <w:b/>
          <w:noProof/>
          <w:sz w:val="20"/>
          <w:szCs w:val="20"/>
          <w:u w:val="single"/>
          <w:lang w:eastAsia="fr-FR"/>
        </w:rPr>
      </w:pPr>
    </w:p>
    <w:sectPr w:rsidR="00974AC3" w:rsidSect="00EB6D57">
      <w:footerReference w:type="default" r:id="rId112"/>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663C" w14:textId="77777777" w:rsidR="00696578" w:rsidRDefault="00696578" w:rsidP="00EB6D57">
      <w:pPr>
        <w:spacing w:after="0" w:line="240" w:lineRule="auto"/>
      </w:pPr>
      <w:r>
        <w:separator/>
      </w:r>
    </w:p>
  </w:endnote>
  <w:endnote w:type="continuationSeparator" w:id="0">
    <w:p w14:paraId="10CCA8DA" w14:textId="77777777" w:rsidR="00696578" w:rsidRDefault="00696578" w:rsidP="00EB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Edwardian Script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5D7C" w14:textId="31C12607" w:rsidR="00EB6D57" w:rsidRDefault="00EB6D57" w:rsidP="00EB6D57">
    <w:pPr>
      <w:pStyle w:val="Pieddepage"/>
      <w:jc w:val="both"/>
    </w:pPr>
    <w:r>
      <w:t>______________________________________________________________________________________</w:t>
    </w:r>
    <w:r w:rsidR="00DE4353">
      <w:t>_______</w:t>
    </w:r>
  </w:p>
  <w:p w14:paraId="2AC704ED" w14:textId="42D2D312" w:rsidR="00EB6D57" w:rsidRPr="00884E4F" w:rsidRDefault="00EB6D57" w:rsidP="00884E4F">
    <w:pPr>
      <w:pStyle w:val="Pieddepage"/>
      <w:tabs>
        <w:tab w:val="clear" w:pos="9072"/>
        <w:tab w:val="right" w:pos="10206"/>
      </w:tabs>
      <w:rPr>
        <w:sz w:val="16"/>
        <w:szCs w:val="16"/>
      </w:rPr>
    </w:pPr>
    <w:r w:rsidRPr="005F4FE0">
      <w:rPr>
        <w:rFonts w:ascii="Arial" w:hAnsi="Arial" w:cs="Arial"/>
        <w:sz w:val="16"/>
        <w:szCs w:val="16"/>
      </w:rPr>
      <w:t xml:space="preserve">GT </w:t>
    </w:r>
    <w:r w:rsidR="00DE4353">
      <w:rPr>
        <w:rFonts w:ascii="Arial" w:hAnsi="Arial" w:cs="Arial"/>
        <w:sz w:val="16"/>
        <w:szCs w:val="16"/>
      </w:rPr>
      <w:t>Spécialité Physique-Chimie de la voie générale</w:t>
    </w:r>
    <w:r>
      <w:rPr>
        <w:rFonts w:ascii="Arial" w:hAnsi="Arial" w:cs="Arial"/>
        <w:sz w:val="16"/>
        <w:szCs w:val="16"/>
      </w:rPr>
      <w:t xml:space="preserve"> </w:t>
    </w:r>
    <w:r w:rsidRPr="005F4FE0">
      <w:rPr>
        <w:rFonts w:ascii="Arial" w:hAnsi="Arial" w:cs="Arial"/>
        <w:sz w:val="16"/>
        <w:szCs w:val="16"/>
      </w:rPr>
      <w:t>– Académie de Strasbourg</w:t>
    </w:r>
    <w:r w:rsidRPr="005F4FE0">
      <w:rPr>
        <w:rFonts w:ascii="Edwardian Script ITC" w:hAnsi="Edwardian Script ITC"/>
        <w:sz w:val="16"/>
        <w:szCs w:val="16"/>
      </w:rPr>
      <w:tab/>
    </w:r>
    <w:r w:rsidRPr="005F4FE0">
      <w:rPr>
        <w:rFonts w:ascii="Arial" w:hAnsi="Arial" w:cs="Arial"/>
        <w:sz w:val="16"/>
        <w:szCs w:val="16"/>
      </w:rPr>
      <w:t xml:space="preserve">Page </w:t>
    </w:r>
    <w:r w:rsidR="00FC5082" w:rsidRPr="005F4FE0">
      <w:rPr>
        <w:rFonts w:ascii="Arial" w:hAnsi="Arial" w:cs="Arial"/>
        <w:sz w:val="16"/>
        <w:szCs w:val="16"/>
      </w:rPr>
      <w:fldChar w:fldCharType="begin"/>
    </w:r>
    <w:r w:rsidRPr="005F4FE0">
      <w:rPr>
        <w:rFonts w:ascii="Arial" w:hAnsi="Arial" w:cs="Arial"/>
        <w:sz w:val="16"/>
        <w:szCs w:val="16"/>
      </w:rPr>
      <w:instrText xml:space="preserve"> PAGE </w:instrText>
    </w:r>
    <w:r w:rsidR="00FC5082" w:rsidRPr="005F4FE0">
      <w:rPr>
        <w:rFonts w:ascii="Arial" w:hAnsi="Arial" w:cs="Arial"/>
        <w:sz w:val="16"/>
        <w:szCs w:val="16"/>
      </w:rPr>
      <w:fldChar w:fldCharType="separate"/>
    </w:r>
    <w:r w:rsidR="00BE6424">
      <w:rPr>
        <w:rFonts w:ascii="Arial" w:hAnsi="Arial" w:cs="Arial"/>
        <w:noProof/>
        <w:sz w:val="16"/>
        <w:szCs w:val="16"/>
      </w:rPr>
      <w:t>1</w:t>
    </w:r>
    <w:r w:rsidR="00FC5082" w:rsidRPr="005F4FE0">
      <w:rPr>
        <w:rFonts w:ascii="Arial" w:hAnsi="Arial" w:cs="Arial"/>
        <w:sz w:val="16"/>
        <w:szCs w:val="16"/>
      </w:rPr>
      <w:fldChar w:fldCharType="end"/>
    </w:r>
    <w:r w:rsidRPr="005F4FE0">
      <w:rPr>
        <w:rFonts w:ascii="Arial" w:hAnsi="Arial" w:cs="Arial"/>
        <w:sz w:val="16"/>
        <w:szCs w:val="16"/>
      </w:rPr>
      <w:t xml:space="preserve"> / </w:t>
    </w:r>
    <w:r w:rsidR="00FC5082" w:rsidRPr="005F4FE0">
      <w:rPr>
        <w:rFonts w:ascii="Arial" w:hAnsi="Arial" w:cs="Arial"/>
        <w:sz w:val="16"/>
        <w:szCs w:val="16"/>
      </w:rPr>
      <w:fldChar w:fldCharType="begin"/>
    </w:r>
    <w:r w:rsidRPr="005F4FE0">
      <w:rPr>
        <w:rFonts w:ascii="Arial" w:hAnsi="Arial" w:cs="Arial"/>
        <w:sz w:val="16"/>
        <w:szCs w:val="16"/>
      </w:rPr>
      <w:instrText xml:space="preserve"> NUMPAGES </w:instrText>
    </w:r>
    <w:r w:rsidR="00FC5082" w:rsidRPr="005F4FE0">
      <w:rPr>
        <w:rFonts w:ascii="Arial" w:hAnsi="Arial" w:cs="Arial"/>
        <w:sz w:val="16"/>
        <w:szCs w:val="16"/>
      </w:rPr>
      <w:fldChar w:fldCharType="separate"/>
    </w:r>
    <w:r w:rsidR="00BE6424">
      <w:rPr>
        <w:rFonts w:ascii="Arial" w:hAnsi="Arial" w:cs="Arial"/>
        <w:noProof/>
        <w:sz w:val="16"/>
        <w:szCs w:val="16"/>
      </w:rPr>
      <w:t>2</w:t>
    </w:r>
    <w:r w:rsidR="00FC5082" w:rsidRPr="005F4FE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CCF5" w14:textId="77777777" w:rsidR="00696578" w:rsidRDefault="00696578" w:rsidP="00EB6D57">
      <w:pPr>
        <w:spacing w:after="0" w:line="240" w:lineRule="auto"/>
      </w:pPr>
      <w:r>
        <w:separator/>
      </w:r>
    </w:p>
  </w:footnote>
  <w:footnote w:type="continuationSeparator" w:id="0">
    <w:p w14:paraId="1D168CEF" w14:textId="77777777" w:rsidR="00696578" w:rsidRDefault="00696578" w:rsidP="00EB6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3CA"/>
    <w:multiLevelType w:val="hybridMultilevel"/>
    <w:tmpl w:val="D1A08F9C"/>
    <w:lvl w:ilvl="0" w:tplc="6A6A036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270365"/>
    <w:multiLevelType w:val="hybridMultilevel"/>
    <w:tmpl w:val="D4DA3144"/>
    <w:lvl w:ilvl="0" w:tplc="E33C12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1E2B24"/>
    <w:multiLevelType w:val="hybridMultilevel"/>
    <w:tmpl w:val="A0381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1888071">
    <w:abstractNumId w:val="2"/>
  </w:num>
  <w:num w:numId="2" w16cid:durableId="185797206">
    <w:abstractNumId w:val="0"/>
  </w:num>
  <w:num w:numId="3" w16cid:durableId="716853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57"/>
    <w:rsid w:val="00006486"/>
    <w:rsid w:val="000202CE"/>
    <w:rsid w:val="00021C2B"/>
    <w:rsid w:val="00055272"/>
    <w:rsid w:val="00063A48"/>
    <w:rsid w:val="000E1C82"/>
    <w:rsid w:val="001B21D7"/>
    <w:rsid w:val="001C6E4A"/>
    <w:rsid w:val="002A0D34"/>
    <w:rsid w:val="002C1490"/>
    <w:rsid w:val="003226D0"/>
    <w:rsid w:val="00376888"/>
    <w:rsid w:val="00454B3E"/>
    <w:rsid w:val="00457E92"/>
    <w:rsid w:val="0047028C"/>
    <w:rsid w:val="004A6AE3"/>
    <w:rsid w:val="00583D0D"/>
    <w:rsid w:val="00696578"/>
    <w:rsid w:val="006A2D55"/>
    <w:rsid w:val="007205A8"/>
    <w:rsid w:val="00777557"/>
    <w:rsid w:val="007A7583"/>
    <w:rsid w:val="00884E4F"/>
    <w:rsid w:val="008D7BAE"/>
    <w:rsid w:val="00974AC3"/>
    <w:rsid w:val="00983A1E"/>
    <w:rsid w:val="009A22DC"/>
    <w:rsid w:val="009E2427"/>
    <w:rsid w:val="00A61FBD"/>
    <w:rsid w:val="00A84F8F"/>
    <w:rsid w:val="00AB6457"/>
    <w:rsid w:val="00AC7B3F"/>
    <w:rsid w:val="00AD0FF0"/>
    <w:rsid w:val="00B36FEE"/>
    <w:rsid w:val="00B53AF5"/>
    <w:rsid w:val="00B6484B"/>
    <w:rsid w:val="00B705DF"/>
    <w:rsid w:val="00B71F40"/>
    <w:rsid w:val="00B80A4B"/>
    <w:rsid w:val="00B80DB5"/>
    <w:rsid w:val="00B91D33"/>
    <w:rsid w:val="00BE6424"/>
    <w:rsid w:val="00C02B98"/>
    <w:rsid w:val="00C34118"/>
    <w:rsid w:val="00CF6D3B"/>
    <w:rsid w:val="00D81457"/>
    <w:rsid w:val="00DA3A54"/>
    <w:rsid w:val="00DB038B"/>
    <w:rsid w:val="00DE4353"/>
    <w:rsid w:val="00E613A1"/>
    <w:rsid w:val="00E9559F"/>
    <w:rsid w:val="00EA1784"/>
    <w:rsid w:val="00EB6D57"/>
    <w:rsid w:val="00EB7E2B"/>
    <w:rsid w:val="00EE249A"/>
    <w:rsid w:val="00F06310"/>
    <w:rsid w:val="00F1201E"/>
    <w:rsid w:val="00F83304"/>
    <w:rsid w:val="00F87255"/>
    <w:rsid w:val="00F96BB2"/>
    <w:rsid w:val="00FB4C99"/>
    <w:rsid w:val="00FC50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8697A"/>
  <w15:docId w15:val="{E62BDD87-1AD3-40E3-9700-01FE76CF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5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D57"/>
    <w:pPr>
      <w:ind w:left="720"/>
      <w:contextualSpacing/>
    </w:pPr>
  </w:style>
  <w:style w:type="paragraph" w:styleId="En-tte">
    <w:name w:val="header"/>
    <w:basedOn w:val="Normal"/>
    <w:link w:val="En-tteCar"/>
    <w:uiPriority w:val="99"/>
    <w:unhideWhenUsed/>
    <w:rsid w:val="00EB6D57"/>
    <w:pPr>
      <w:tabs>
        <w:tab w:val="center" w:pos="4536"/>
        <w:tab w:val="right" w:pos="9072"/>
      </w:tabs>
      <w:spacing w:after="0" w:line="240" w:lineRule="auto"/>
    </w:pPr>
  </w:style>
  <w:style w:type="character" w:customStyle="1" w:styleId="En-tteCar">
    <w:name w:val="En-tête Car"/>
    <w:basedOn w:val="Policepardfaut"/>
    <w:link w:val="En-tte"/>
    <w:uiPriority w:val="99"/>
    <w:rsid w:val="00EB6D57"/>
    <w:rPr>
      <w:rFonts w:ascii="Calibri" w:eastAsia="Calibri" w:hAnsi="Calibri" w:cs="Times New Roman"/>
    </w:rPr>
  </w:style>
  <w:style w:type="paragraph" w:styleId="Pieddepage">
    <w:name w:val="footer"/>
    <w:basedOn w:val="Normal"/>
    <w:link w:val="PieddepageCar"/>
    <w:unhideWhenUsed/>
    <w:rsid w:val="00EB6D57"/>
    <w:pPr>
      <w:tabs>
        <w:tab w:val="center" w:pos="4536"/>
        <w:tab w:val="right" w:pos="9072"/>
      </w:tabs>
      <w:spacing w:after="0" w:line="240" w:lineRule="auto"/>
    </w:pPr>
  </w:style>
  <w:style w:type="character" w:customStyle="1" w:styleId="PieddepageCar">
    <w:name w:val="Pied de page Car"/>
    <w:basedOn w:val="Policepardfaut"/>
    <w:link w:val="Pieddepage"/>
    <w:rsid w:val="00EB6D57"/>
    <w:rPr>
      <w:rFonts w:ascii="Calibri" w:eastAsia="Calibri" w:hAnsi="Calibri" w:cs="Times New Roman"/>
    </w:rPr>
  </w:style>
  <w:style w:type="paragraph" w:customStyle="1" w:styleId="En-ttediscipline">
    <w:name w:val="En-tête_discipline"/>
    <w:basedOn w:val="Normal"/>
    <w:next w:val="Normal"/>
    <w:uiPriority w:val="99"/>
    <w:rsid w:val="00EB6D57"/>
    <w:pPr>
      <w:spacing w:before="500" w:after="360" w:line="240" w:lineRule="auto"/>
      <w:jc w:val="right"/>
    </w:pPr>
    <w:rPr>
      <w:rFonts w:ascii="Century Gothic" w:eastAsia="Times New Roman" w:hAnsi="Century Gothic"/>
      <w:noProof/>
      <w:color w:val="8453C6"/>
      <w:sz w:val="36"/>
      <w:szCs w:val="20"/>
      <w:lang w:eastAsia="fr-FR"/>
    </w:rPr>
  </w:style>
  <w:style w:type="paragraph" w:customStyle="1" w:styleId="En-tteprogramme">
    <w:name w:val="En-tête programme"/>
    <w:basedOn w:val="Normal"/>
    <w:next w:val="Normal"/>
    <w:uiPriority w:val="99"/>
    <w:rsid w:val="00EB6D57"/>
    <w:pPr>
      <w:pBdr>
        <w:bottom w:val="single" w:sz="4" w:space="1" w:color="8453C6"/>
      </w:pBdr>
      <w:spacing w:after="0" w:line="240" w:lineRule="auto"/>
      <w:jc w:val="right"/>
    </w:pPr>
    <w:rPr>
      <w:rFonts w:ascii="Century Gothic" w:eastAsia="Times New Roman" w:hAnsi="Century Gothic"/>
      <w:noProof/>
      <w:color w:val="3229A7"/>
      <w:sz w:val="20"/>
      <w:szCs w:val="20"/>
      <w:lang w:eastAsia="fr-FR"/>
    </w:rPr>
  </w:style>
  <w:style w:type="table" w:styleId="Grilledutableau">
    <w:name w:val="Table Grid"/>
    <w:basedOn w:val="TableauNormal"/>
    <w:uiPriority w:val="39"/>
    <w:rsid w:val="00974AC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974AC3"/>
  </w:style>
  <w:style w:type="character" w:styleId="DfinitionHTML">
    <w:name w:val="HTML Definition"/>
    <w:basedOn w:val="Policepardfaut"/>
    <w:uiPriority w:val="99"/>
    <w:semiHidden/>
    <w:unhideWhenUsed/>
    <w:rsid w:val="00974AC3"/>
    <w:rPr>
      <w:i/>
      <w:iCs/>
    </w:rPr>
  </w:style>
  <w:style w:type="paragraph" w:styleId="NormalWeb">
    <w:name w:val="Normal (Web)"/>
    <w:basedOn w:val="Normal"/>
    <w:uiPriority w:val="99"/>
    <w:semiHidden/>
    <w:unhideWhenUsed/>
    <w:rsid w:val="00974AC3"/>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974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footer" Target="footer1.xml"/><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fontTable" Target="fontTable.xml"/><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5.emf"/><Relationship Id="rId38" Type="http://schemas.openxmlformats.org/officeDocument/2006/relationships/oleObject" Target="embeddings/oleObject14.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54"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emf"/><Relationship Id="rId36" Type="http://schemas.openxmlformats.org/officeDocument/2006/relationships/image" Target="media/image18.e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image" Target="media/image16.e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7" Type="http://schemas.openxmlformats.org/officeDocument/2006/relationships/image" Target="media/image1.jpeg"/><Relationship Id="rId71" Type="http://schemas.openxmlformats.org/officeDocument/2006/relationships/image" Target="media/image32.e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7.jpeg"/><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10</Pages>
  <Words>2638</Words>
  <Characters>14512</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WEISSROCK</dc:creator>
  <cp:lastModifiedBy>Utilisateur Windows</cp:lastModifiedBy>
  <cp:revision>21</cp:revision>
  <cp:lastPrinted>2023-06-15T11:51:00Z</cp:lastPrinted>
  <dcterms:created xsi:type="dcterms:W3CDTF">2023-05-23T07:36:00Z</dcterms:created>
  <dcterms:modified xsi:type="dcterms:W3CDTF">2023-09-04T20:45:00Z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