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7CE0BE15"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CF21FF">
              <w:rPr>
                <w:rFonts w:ascii="Arial" w:hAnsi="Arial" w:cs="Arial"/>
                <w:noProof/>
                <w:sz w:val="20"/>
                <w:szCs w:val="20"/>
                <w:lang w:eastAsia="fr-FR"/>
              </w:rPr>
              <w:t>S</w:t>
            </w:r>
            <w:r w:rsidR="000E1493">
              <w:rPr>
                <w:rFonts w:ascii="Arial" w:hAnsi="Arial" w:cs="Arial"/>
                <w:noProof/>
                <w:sz w:val="20"/>
                <w:szCs w:val="20"/>
                <w:lang w:eastAsia="fr-FR"/>
              </w:rPr>
              <w:t>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50853046"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0E1493">
              <w:rPr>
                <w:rFonts w:ascii="Arial" w:hAnsi="Arial" w:cs="Arial"/>
                <w:noProof/>
                <w:sz w:val="20"/>
                <w:szCs w:val="20"/>
                <w:lang w:eastAsia="fr-FR"/>
              </w:rPr>
              <w:t>ECE individuel + exercice évalué</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56CBD2D9" w:rsidR="00EB6D57" w:rsidRPr="00010038"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Émission et propagation d’un signal sonore</w:t>
            </w:r>
          </w:p>
          <w:p w14:paraId="0AD93565" w14:textId="06AE2EBB" w:rsidR="00EB6D57" w:rsidRPr="00010038"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Vitesse de propagation d’un signal sonore</w:t>
            </w:r>
          </w:p>
          <w:p w14:paraId="49E229D3" w14:textId="13643D45" w:rsidR="00EB6D57"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Signal sonore périodique, fréquence et période. Relation entre période et fréquence. </w:t>
            </w:r>
          </w:p>
          <w:p w14:paraId="17F5CE40" w14:textId="77777777" w:rsidR="00EB6D57" w:rsidRDefault="000E1493" w:rsidP="000E1493">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Perception du son : lien entre fréquence et hauteur </w:t>
            </w:r>
          </w:p>
          <w:p w14:paraId="046B5E18" w14:textId="23B7E002" w:rsidR="009D7DC0" w:rsidRPr="000E1493" w:rsidRDefault="009D7DC0" w:rsidP="009D7DC0">
            <w:pPr>
              <w:pStyle w:val="Paragraphedeliste"/>
              <w:spacing w:after="0"/>
              <w:jc w:val="both"/>
              <w:rPr>
                <w:rFonts w:ascii="Arial" w:hAnsi="Arial" w:cs="Arial"/>
                <w:noProof/>
                <w:sz w:val="20"/>
                <w:szCs w:val="20"/>
                <w:lang w:eastAsia="fr-FR"/>
              </w:rPr>
            </w:pPr>
          </w:p>
        </w:tc>
      </w:tr>
      <w:tr w:rsidR="00EB6D57" w:rsidRPr="00010038" w14:paraId="1E162221" w14:textId="77777777" w:rsidTr="00531D10">
        <w:tc>
          <w:tcPr>
            <w:tcW w:w="9212" w:type="dxa"/>
          </w:tcPr>
          <w:p w14:paraId="3B5C49EE" w14:textId="334A1228"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E8D00AF" w14:textId="0009FADD" w:rsidR="00EB6D57" w:rsidRPr="00010038"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Expliquer le rôle joué par le milieu matériel dans le phénomène de propagation d’un signal sonore.</w:t>
            </w:r>
          </w:p>
          <w:p w14:paraId="62600F84" w14:textId="511E2437" w:rsidR="00EB6D57"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Citer une valeur approchée de la vitesse de propagation d’un signal sonore dans l’air</w:t>
            </w:r>
          </w:p>
          <w:p w14:paraId="1A4021E8" w14:textId="635A9228" w:rsidR="00EB6D57"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Mesurer la vitesse d’un signal sonore</w:t>
            </w:r>
          </w:p>
          <w:p w14:paraId="63A00F3C" w14:textId="77777777" w:rsidR="00EB6D57"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Déterminer la période et la fréquence d’un signal sonore notamment à partir de sa représentation temporelle.</w:t>
            </w:r>
          </w:p>
          <w:p w14:paraId="48F2F47B" w14:textId="77777777" w:rsidR="000E1493"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Utiliser une chaîne de mesure pour obtenir des informations sur les vibrations d’un objet émettant un signal sonore.</w:t>
            </w:r>
          </w:p>
          <w:p w14:paraId="20FBDE23" w14:textId="77777777" w:rsidR="000E1493"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Mesurer la période d’un signal sonore périodique</w:t>
            </w:r>
          </w:p>
          <w:p w14:paraId="0C631A20" w14:textId="77777777" w:rsidR="000E1493" w:rsidRDefault="000E1493"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Utiliser un dispositif comportant un microcontrôleur pour produire un signal sonore. </w:t>
            </w:r>
          </w:p>
          <w:p w14:paraId="4BBD3499" w14:textId="662D21AF" w:rsidR="003C0AF6" w:rsidRDefault="003C0AF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Évaluer une incertitude-type par une approche statistique.</w:t>
            </w:r>
          </w:p>
          <w:p w14:paraId="7237D89D" w14:textId="77777777" w:rsidR="003C0AF6" w:rsidRDefault="009D7DC0"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Comparer qualitativement un résultats à une valeur de référence.</w:t>
            </w:r>
          </w:p>
          <w:p w14:paraId="29618ACA" w14:textId="3F7FCCA5" w:rsidR="009D7DC0" w:rsidRPr="00144841" w:rsidRDefault="009D7DC0" w:rsidP="009D7DC0">
            <w:pPr>
              <w:pStyle w:val="Paragraphedeliste"/>
              <w:spacing w:after="0"/>
              <w:jc w:val="both"/>
              <w:rPr>
                <w:rFonts w:ascii="Arial" w:hAnsi="Arial" w:cs="Arial"/>
                <w:noProof/>
                <w:sz w:val="20"/>
                <w:szCs w:val="20"/>
                <w:lang w:eastAsia="fr-FR"/>
              </w:rPr>
            </w:pPr>
          </w:p>
        </w:tc>
      </w:tr>
      <w:tr w:rsidR="00EB6D57" w:rsidRPr="00010038" w14:paraId="01A05B1B" w14:textId="77777777" w:rsidTr="00531D10">
        <w:tc>
          <w:tcPr>
            <w:tcW w:w="9212" w:type="dxa"/>
          </w:tcPr>
          <w:p w14:paraId="32C35829" w14:textId="77777777" w:rsidR="00713B01" w:rsidRDefault="00EB6D57" w:rsidP="00713B01">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713B01">
              <w:rPr>
                <w:rFonts w:ascii="Arial" w:hAnsi="Arial" w:cs="Arial"/>
                <w:noProof/>
                <w:sz w:val="20"/>
                <w:szCs w:val="20"/>
                <w:lang w:eastAsia="fr-FR"/>
              </w:rPr>
              <w:t xml:space="preserve"> </w:t>
            </w:r>
          </w:p>
          <w:p w14:paraId="52641B06" w14:textId="739EEBA7" w:rsidR="00713B01" w:rsidRPr="00862EA3" w:rsidRDefault="00713B01" w:rsidP="00713B01">
            <w:pPr>
              <w:spacing w:after="0"/>
              <w:jc w:val="both"/>
              <w:rPr>
                <w:rFonts w:ascii="Arial" w:hAnsi="Arial" w:cs="Arial"/>
                <w:noProof/>
                <w:sz w:val="20"/>
                <w:szCs w:val="20"/>
                <w:lang w:eastAsia="fr-FR"/>
              </w:rPr>
            </w:pPr>
            <w:r>
              <w:rPr>
                <w:rFonts w:ascii="Arial" w:hAnsi="Arial" w:cs="Arial"/>
                <w:noProof/>
                <w:sz w:val="20"/>
                <w:szCs w:val="20"/>
                <w:lang w:eastAsia="fr-FR"/>
              </w:rPr>
              <w:t xml:space="preserve">Une partie de TP type ECE individuel à réaliser en parallèle de l’exercice proposé. </w:t>
            </w:r>
          </w:p>
          <w:p w14:paraId="65D62F00" w14:textId="656D9F6D"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14:paraId="7788B0D0" w14:textId="4C6C1BFE" w:rsidR="006739D2" w:rsidRPr="006739D2" w:rsidRDefault="006739D2" w:rsidP="006739D2">
            <w:pPr>
              <w:spacing w:after="0"/>
              <w:jc w:val="both"/>
              <w:rPr>
                <w:rFonts w:ascii="Arial" w:hAnsi="Arial" w:cs="Arial"/>
                <w:noProof/>
                <w:sz w:val="20"/>
                <w:szCs w:val="20"/>
                <w:lang w:eastAsia="fr-FR"/>
              </w:rPr>
            </w:pPr>
            <w:r w:rsidRPr="006739D2">
              <w:rPr>
                <w:rFonts w:ascii="Arial" w:hAnsi="Arial" w:cs="Arial"/>
                <w:noProof/>
                <w:sz w:val="20"/>
                <w:szCs w:val="20"/>
                <w:lang w:eastAsia="fr-FR"/>
              </w:rPr>
              <w:t>Cette ressource</w:t>
            </w:r>
            <w:r>
              <w:rPr>
                <w:rFonts w:ascii="Arial" w:hAnsi="Arial" w:cs="Arial"/>
                <w:noProof/>
                <w:sz w:val="20"/>
                <w:szCs w:val="20"/>
                <w:lang w:eastAsia="fr-FR"/>
              </w:rPr>
              <w:t xml:space="preserve"> </w:t>
            </w:r>
            <w:r w:rsidRPr="006739D2">
              <w:rPr>
                <w:rFonts w:ascii="Arial" w:hAnsi="Arial" w:cs="Arial"/>
                <w:noProof/>
                <w:sz w:val="20"/>
                <w:szCs w:val="20"/>
                <w:lang w:eastAsia="fr-FR"/>
              </w:rPr>
              <w:t>permet d’évaluer individuellement la moitié des élèves d’un groupe de TP sous le format ECE, pendant que l’autre moitié des élèves résout un exercice. Elle est en effet composée de :</w:t>
            </w:r>
          </w:p>
          <w:p w14:paraId="51F423A2" w14:textId="77777777" w:rsidR="006739D2" w:rsidRPr="006739D2" w:rsidRDefault="006739D2" w:rsidP="006739D2">
            <w:pPr>
              <w:spacing w:after="0"/>
              <w:jc w:val="both"/>
              <w:rPr>
                <w:rFonts w:ascii="Arial" w:hAnsi="Arial" w:cs="Arial"/>
                <w:noProof/>
                <w:sz w:val="20"/>
                <w:szCs w:val="20"/>
                <w:lang w:eastAsia="fr-FR"/>
              </w:rPr>
            </w:pPr>
            <w:r w:rsidRPr="006739D2">
              <w:rPr>
                <w:rFonts w:ascii="Arial" w:hAnsi="Arial" w:cs="Arial"/>
                <w:noProof/>
                <w:sz w:val="20"/>
                <w:szCs w:val="20"/>
                <w:lang w:eastAsia="fr-FR"/>
              </w:rPr>
              <w:t>* un TP de type ECE individuelle portant sur l’enregistrement d’un son et l’utilisation d’un microcontrôleur pour générer un signal sonore ;</w:t>
            </w:r>
          </w:p>
          <w:p w14:paraId="1E07D24C" w14:textId="77777777" w:rsidR="006739D2" w:rsidRPr="006739D2" w:rsidRDefault="006739D2" w:rsidP="006739D2">
            <w:pPr>
              <w:spacing w:after="0"/>
              <w:jc w:val="both"/>
              <w:rPr>
                <w:rFonts w:ascii="Arial" w:hAnsi="Arial" w:cs="Arial"/>
                <w:noProof/>
                <w:sz w:val="20"/>
                <w:szCs w:val="20"/>
                <w:lang w:eastAsia="fr-FR"/>
              </w:rPr>
            </w:pPr>
            <w:r w:rsidRPr="006739D2">
              <w:rPr>
                <w:rFonts w:ascii="Arial" w:hAnsi="Arial" w:cs="Arial"/>
                <w:noProof/>
                <w:sz w:val="20"/>
                <w:szCs w:val="20"/>
                <w:lang w:eastAsia="fr-FR"/>
              </w:rPr>
              <w:t>* un exercice, sous forme d‘une évaluation par compétences, au cours duquel les élèves doivent déterminer la vitesse de déplacement du son dans l’air à partir de résultats expérimentaux fournis, puis réaliser une étude statistique.</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77777777"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p>
          <w:p w14:paraId="71685203" w14:textId="0DF21663" w:rsidR="000E1493" w:rsidRDefault="000E1493"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Période - Fréquence – enregistrement d’un son – </w:t>
            </w:r>
            <w:r w:rsidR="005E45D5">
              <w:rPr>
                <w:rFonts w:ascii="Arial" w:hAnsi="Arial" w:cs="Arial"/>
                <w:noProof/>
                <w:sz w:val="20"/>
                <w:szCs w:val="20"/>
                <w:lang w:eastAsia="fr-FR"/>
              </w:rPr>
              <w:t>Arduino</w:t>
            </w:r>
          </w:p>
          <w:p w14:paraId="2D165215" w14:textId="7DCB9142" w:rsidR="000E1493" w:rsidRPr="00862EA3" w:rsidRDefault="00472F68"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Vitesse de propagation du son – </w:t>
            </w:r>
            <w:r w:rsidR="009D7DC0">
              <w:rPr>
                <w:rFonts w:ascii="Arial" w:hAnsi="Arial" w:cs="Arial"/>
                <w:noProof/>
                <w:sz w:val="20"/>
                <w:szCs w:val="20"/>
                <w:lang w:eastAsia="fr-FR"/>
              </w:rPr>
              <w:t>incertitude-type (approche</w:t>
            </w:r>
            <w:r>
              <w:rPr>
                <w:rFonts w:ascii="Arial" w:hAnsi="Arial" w:cs="Arial"/>
                <w:noProof/>
                <w:sz w:val="20"/>
                <w:szCs w:val="20"/>
                <w:lang w:eastAsia="fr-FR"/>
              </w:rPr>
              <w:t xml:space="preserve"> statistique</w:t>
            </w:r>
            <w:r w:rsidR="009D7DC0">
              <w:rPr>
                <w:rFonts w:ascii="Arial" w:hAnsi="Arial" w:cs="Arial"/>
                <w:noProof/>
                <w:sz w:val="20"/>
                <w:szCs w:val="20"/>
                <w:lang w:eastAsia="fr-FR"/>
              </w:rPr>
              <w:t>)</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06AECA5C" w:rsidR="00EB6D57" w:rsidRDefault="00EB6D57" w:rsidP="00EB6D57">
      <w:pPr>
        <w:pStyle w:val="En-tteprogramme"/>
      </w:pPr>
      <w:r>
        <w:t xml:space="preserve">Programme de la classe de </w:t>
      </w:r>
      <w:r w:rsidR="000E1493">
        <w:t>seconde</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77777777" w:rsidR="00F83304" w:rsidRDefault="00F83304" w:rsidP="00F83304">
      <w:pPr>
        <w:spacing w:after="0" w:line="240" w:lineRule="auto"/>
        <w:rPr>
          <w:rFonts w:ascii="Arial" w:hAnsi="Arial" w:cs="Arial"/>
          <w:b/>
          <w:noProof/>
          <w:sz w:val="20"/>
          <w:szCs w:val="20"/>
          <w:u w:val="single"/>
          <w:lang w:eastAsia="fr-FR"/>
        </w:rPr>
      </w:pPr>
    </w:p>
    <w:p w14:paraId="20F8EA15" w14:textId="51E0EB2A" w:rsidR="002A0D34" w:rsidRDefault="00472F68" w:rsidP="00472F68">
      <w:pPr>
        <w:spacing w:after="0" w:line="240" w:lineRule="auto"/>
        <w:jc w:val="center"/>
        <w:rPr>
          <w:rFonts w:ascii="Arial" w:hAnsi="Arial" w:cs="Arial"/>
          <w:b/>
          <w:noProof/>
          <w:sz w:val="20"/>
          <w:szCs w:val="20"/>
          <w:u w:val="single"/>
          <w:lang w:eastAsia="fr-FR"/>
        </w:rPr>
      </w:pPr>
      <w:r>
        <w:rPr>
          <w:rFonts w:ascii="Arial" w:hAnsi="Arial" w:cs="Arial"/>
          <w:b/>
          <w:noProof/>
          <w:sz w:val="20"/>
          <w:szCs w:val="20"/>
          <w:u w:val="single"/>
          <w:lang w:eastAsia="fr-FR"/>
        </w:rPr>
        <w:t>Étudier la voix et la synthétiser</w:t>
      </w:r>
    </w:p>
    <w:p w14:paraId="0838EC7E" w14:textId="77777777" w:rsidR="002A0D34" w:rsidRDefault="002A0D34" w:rsidP="00F83304">
      <w:pPr>
        <w:spacing w:after="0" w:line="240" w:lineRule="auto"/>
        <w:rPr>
          <w:rFonts w:ascii="Arial" w:hAnsi="Arial" w:cs="Arial"/>
          <w:b/>
          <w:noProof/>
          <w:sz w:val="20"/>
          <w:szCs w:val="20"/>
          <w:u w:val="single"/>
          <w:lang w:eastAsia="fr-FR"/>
        </w:rPr>
      </w:pPr>
    </w:p>
    <w:p w14:paraId="0923A6E8" w14:textId="77777777" w:rsidR="00472F68" w:rsidRPr="009110D1" w:rsidRDefault="00472F68" w:rsidP="00472F68">
      <w:pPr>
        <w:spacing w:after="0"/>
        <w:rPr>
          <w:b/>
          <w:bCs/>
          <w:sz w:val="26"/>
          <w:szCs w:val="26"/>
          <w:u w:val="single"/>
        </w:rPr>
      </w:pPr>
      <w:r w:rsidRPr="009110D1">
        <w:rPr>
          <w:b/>
          <w:bCs/>
          <w:sz w:val="26"/>
          <w:szCs w:val="26"/>
          <w:u w:val="single"/>
        </w:rPr>
        <w:t>Objectifs :</w:t>
      </w:r>
    </w:p>
    <w:p w14:paraId="37C6B832" w14:textId="77777777" w:rsidR="00472F68" w:rsidRPr="009110D1" w:rsidRDefault="00472F68" w:rsidP="00472F68">
      <w:pPr>
        <w:pStyle w:val="Paragraphedeliste"/>
        <w:numPr>
          <w:ilvl w:val="0"/>
          <w:numId w:val="2"/>
        </w:numPr>
        <w:rPr>
          <w:sz w:val="26"/>
          <w:szCs w:val="26"/>
        </w:rPr>
      </w:pPr>
      <w:r w:rsidRPr="009110D1">
        <w:rPr>
          <w:sz w:val="26"/>
          <w:szCs w:val="26"/>
        </w:rPr>
        <w:t>Enregistrer et caractériser un son</w:t>
      </w:r>
    </w:p>
    <w:p w14:paraId="5D952C8E" w14:textId="77777777" w:rsidR="00472F68" w:rsidRDefault="00472F68" w:rsidP="00472F68">
      <w:pPr>
        <w:pStyle w:val="Paragraphedeliste"/>
        <w:numPr>
          <w:ilvl w:val="0"/>
          <w:numId w:val="2"/>
        </w:numPr>
        <w:rPr>
          <w:sz w:val="26"/>
          <w:szCs w:val="26"/>
        </w:rPr>
      </w:pPr>
      <w:r w:rsidRPr="009110D1">
        <w:rPr>
          <w:sz w:val="26"/>
          <w:szCs w:val="26"/>
        </w:rPr>
        <w:t>Utiliser un microcontrôleur pour produire un signal sonore.</w:t>
      </w:r>
    </w:p>
    <w:p w14:paraId="3EDB2DFC" w14:textId="2ED4F2FD" w:rsidR="00472F68" w:rsidRPr="00930744" w:rsidRDefault="00472F68" w:rsidP="00472F68">
      <w:pPr>
        <w:spacing w:after="0"/>
        <w:rPr>
          <w:b/>
          <w:bCs/>
          <w:color w:val="FF0000"/>
          <w:sz w:val="26"/>
          <w:szCs w:val="26"/>
        </w:rPr>
      </w:pPr>
      <w:r w:rsidRPr="00930744">
        <w:rPr>
          <w:b/>
          <w:bCs/>
          <w:color w:val="FF0000"/>
          <w:sz w:val="26"/>
          <w:szCs w:val="26"/>
          <w:u w:val="single"/>
        </w:rPr>
        <w:t>I Introduction</w:t>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t xml:space="preserve">          </w:t>
      </w:r>
      <w:r w:rsidRPr="00930744">
        <w:rPr>
          <w:b/>
          <w:bCs/>
          <w:sz w:val="26"/>
          <w:szCs w:val="26"/>
        </w:rPr>
        <w:t>APP-ANA</w:t>
      </w:r>
    </w:p>
    <w:p w14:paraId="797FF3AF" w14:textId="562E2E63" w:rsidR="00472F68" w:rsidRPr="002209D7" w:rsidRDefault="00472F68" w:rsidP="00472F68">
      <w:pPr>
        <w:jc w:val="center"/>
        <w:rPr>
          <w:sz w:val="26"/>
          <w:szCs w:val="26"/>
        </w:rPr>
      </w:pPr>
      <w:r>
        <w:rPr>
          <w:noProof/>
          <w:sz w:val="26"/>
          <w:szCs w:val="26"/>
        </w:rPr>
        <w:drawing>
          <wp:inline distT="0" distB="0" distL="0" distR="0" wp14:anchorId="15F24759" wp14:editId="375FC6A0">
            <wp:extent cx="5905500" cy="2622737"/>
            <wp:effectExtent l="0" t="0" r="0" b="6350"/>
            <wp:docPr id="447426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105" cy="2631000"/>
                    </a:xfrm>
                    <a:prstGeom prst="rect">
                      <a:avLst/>
                    </a:prstGeom>
                    <a:noFill/>
                    <a:ln>
                      <a:noFill/>
                    </a:ln>
                  </pic:spPr>
                </pic:pic>
              </a:graphicData>
            </a:graphic>
          </wp:inline>
        </w:drawing>
      </w:r>
    </w:p>
    <w:p w14:paraId="3CB48A4B" w14:textId="77777777" w:rsidR="00472F68" w:rsidRPr="009110D1" w:rsidRDefault="00472F68" w:rsidP="00472F68">
      <w:pPr>
        <w:ind w:right="247"/>
        <w:jc w:val="both"/>
        <w:rPr>
          <w:sz w:val="26"/>
          <w:szCs w:val="26"/>
        </w:rPr>
      </w:pPr>
      <w:r w:rsidRPr="009110D1">
        <w:rPr>
          <w:sz w:val="26"/>
          <w:szCs w:val="26"/>
        </w:rPr>
        <w:t>La formation d’un son vocal repose</w:t>
      </w:r>
      <w:r>
        <w:rPr>
          <w:sz w:val="26"/>
          <w:szCs w:val="26"/>
        </w:rPr>
        <w:t xml:space="preserve"> </w:t>
      </w:r>
      <w:r w:rsidRPr="009110D1">
        <w:rPr>
          <w:sz w:val="26"/>
          <w:szCs w:val="26"/>
        </w:rPr>
        <w:t xml:space="preserve">sur </w:t>
      </w:r>
      <w:r>
        <w:rPr>
          <w:sz w:val="26"/>
          <w:szCs w:val="26"/>
        </w:rPr>
        <w:t>la</w:t>
      </w:r>
      <w:r w:rsidRPr="009110D1">
        <w:rPr>
          <w:sz w:val="26"/>
          <w:szCs w:val="26"/>
        </w:rPr>
        <w:t xml:space="preserve"> mise en vibration</w:t>
      </w:r>
      <w:r>
        <w:rPr>
          <w:sz w:val="26"/>
          <w:szCs w:val="26"/>
        </w:rPr>
        <w:t xml:space="preserve"> des cordes vocales donnant naissance à des ondes mécaniques périodiques. </w:t>
      </w:r>
      <w:r w:rsidRPr="009110D1">
        <w:rPr>
          <w:sz w:val="26"/>
          <w:szCs w:val="26"/>
        </w:rPr>
        <w:t>Ces ondes sonores traversent des cavités résonantes ; certaines fréquences sont atténuées, alors que d’autres sont amplifiées.</w:t>
      </w:r>
    </w:p>
    <w:p w14:paraId="752A33B0" w14:textId="77777777" w:rsidR="00472F68" w:rsidRDefault="00472F68" w:rsidP="00472F68">
      <w:pPr>
        <w:spacing w:after="0"/>
        <w:jc w:val="both"/>
        <w:rPr>
          <w:sz w:val="26"/>
          <w:szCs w:val="26"/>
        </w:rPr>
      </w:pPr>
      <w:r w:rsidRPr="009110D1">
        <w:rPr>
          <w:sz w:val="26"/>
          <w:szCs w:val="26"/>
        </w:rPr>
        <w:t>La voix humaine peut produire des sons de différente</w:t>
      </w:r>
      <w:r>
        <w:rPr>
          <w:sz w:val="26"/>
          <w:szCs w:val="26"/>
        </w:rPr>
        <w:t>s</w:t>
      </w:r>
      <w:r w:rsidRPr="009110D1">
        <w:rPr>
          <w:sz w:val="26"/>
          <w:szCs w:val="26"/>
        </w:rPr>
        <w:t xml:space="preserve"> hauteur</w:t>
      </w:r>
      <w:r>
        <w:rPr>
          <w:sz w:val="26"/>
          <w:szCs w:val="26"/>
        </w:rPr>
        <w:t>s</w:t>
      </w:r>
      <w:r w:rsidRPr="009110D1">
        <w:rPr>
          <w:sz w:val="26"/>
          <w:szCs w:val="26"/>
        </w:rPr>
        <w:t xml:space="preserve"> en modifiant la tension, et surtout l’épaisseur des cordes vocales. Contrôlées par des muscles du larynx, les cordes vocales se tendent ou se relâchent, ce qui a pour effet de modifier la fréquence fondamentale (perçue comme la hauteur) des sons émis. Les dimensions des cordes vocales varient d’un individu à </w:t>
      </w:r>
      <w:proofErr w:type="gramStart"/>
      <w:r w:rsidRPr="009110D1">
        <w:rPr>
          <w:sz w:val="26"/>
          <w:szCs w:val="26"/>
        </w:rPr>
        <w:t>l’autre</w:t>
      </w:r>
      <w:proofErr w:type="gramEnd"/>
      <w:r w:rsidRPr="009110D1">
        <w:rPr>
          <w:sz w:val="26"/>
          <w:szCs w:val="26"/>
        </w:rPr>
        <w:t xml:space="preserve"> (de 17 à 25 mm de long chez un homme, contre 12,5 à 17,5 mm chez la femme par exemple). Plus elles sont courtes et fines, plus elles peuvent vibrer rapidement lors du passage de l’air expiré et produire des sons aigus.</w:t>
      </w:r>
    </w:p>
    <w:p w14:paraId="6F0DDBF9" w14:textId="77777777" w:rsidR="00472F68" w:rsidRPr="009110D1" w:rsidRDefault="00472F68" w:rsidP="00472F68">
      <w:pPr>
        <w:spacing w:after="0"/>
        <w:jc w:val="both"/>
        <w:rPr>
          <w:sz w:val="26"/>
          <w:szCs w:val="26"/>
        </w:rPr>
      </w:pPr>
    </w:p>
    <w:p w14:paraId="01BCD52C" w14:textId="77777777" w:rsidR="00472F68" w:rsidRDefault="00472F68" w:rsidP="00472F68">
      <w:pPr>
        <w:spacing w:after="0"/>
        <w:jc w:val="both"/>
        <w:rPr>
          <w:sz w:val="26"/>
          <w:szCs w:val="26"/>
        </w:rPr>
      </w:pPr>
      <w:r w:rsidRPr="009110D1">
        <w:rPr>
          <w:sz w:val="26"/>
          <w:szCs w:val="26"/>
        </w:rPr>
        <w:t>Q1- Nommer l’organe donnant naissance à la voix.</w:t>
      </w:r>
    </w:p>
    <w:p w14:paraId="444ABA3F" w14:textId="77777777" w:rsidR="00472F68" w:rsidRPr="009110D1" w:rsidRDefault="00472F68" w:rsidP="00472F68">
      <w:pPr>
        <w:spacing w:after="0"/>
        <w:jc w:val="both"/>
        <w:rPr>
          <w:sz w:val="26"/>
          <w:szCs w:val="26"/>
        </w:rPr>
      </w:pPr>
      <w:r>
        <w:rPr>
          <w:sz w:val="26"/>
          <w:szCs w:val="26"/>
        </w:rPr>
        <w:t xml:space="preserve">Q2- Citer une cavité résonante. </w:t>
      </w:r>
    </w:p>
    <w:p w14:paraId="01D7E4C0" w14:textId="77777777" w:rsidR="00472F68" w:rsidRDefault="00472F68" w:rsidP="00472F68">
      <w:pPr>
        <w:spacing w:after="0"/>
        <w:jc w:val="both"/>
        <w:rPr>
          <w:sz w:val="26"/>
          <w:szCs w:val="26"/>
        </w:rPr>
      </w:pPr>
      <w:r w:rsidRPr="009110D1">
        <w:rPr>
          <w:sz w:val="26"/>
          <w:szCs w:val="26"/>
        </w:rPr>
        <w:t>Q</w:t>
      </w:r>
      <w:r>
        <w:rPr>
          <w:sz w:val="26"/>
          <w:szCs w:val="26"/>
        </w:rPr>
        <w:t>3</w:t>
      </w:r>
      <w:r w:rsidRPr="009110D1">
        <w:rPr>
          <w:sz w:val="26"/>
          <w:szCs w:val="26"/>
        </w:rPr>
        <w:t xml:space="preserve">- Donner la dimension des cordes vocales d’un homme produisant un son grave. </w:t>
      </w:r>
    </w:p>
    <w:p w14:paraId="526F4668" w14:textId="77777777" w:rsidR="00472F68" w:rsidRDefault="00472F68" w:rsidP="00472F68">
      <w:pPr>
        <w:spacing w:after="0"/>
        <w:jc w:val="both"/>
        <w:rPr>
          <w:sz w:val="26"/>
          <w:szCs w:val="26"/>
        </w:rPr>
      </w:pPr>
    </w:p>
    <w:p w14:paraId="5645496C" w14:textId="77777777" w:rsidR="00472F68" w:rsidRPr="009110D1" w:rsidRDefault="00472F68" w:rsidP="00472F68">
      <w:pPr>
        <w:spacing w:after="0"/>
        <w:jc w:val="both"/>
        <w:rPr>
          <w:sz w:val="26"/>
          <w:szCs w:val="26"/>
        </w:rPr>
      </w:pPr>
    </w:p>
    <w:tbl>
      <w:tblPr>
        <w:tblStyle w:val="Grilledutableau"/>
        <w:tblW w:w="10534" w:type="dxa"/>
        <w:tblLook w:val="04A0" w:firstRow="1" w:lastRow="0" w:firstColumn="1" w:lastColumn="0" w:noHBand="0" w:noVBand="1"/>
      </w:tblPr>
      <w:tblGrid>
        <w:gridCol w:w="1692"/>
        <w:gridCol w:w="5254"/>
        <w:gridCol w:w="897"/>
        <w:gridCol w:w="897"/>
        <w:gridCol w:w="897"/>
        <w:gridCol w:w="897"/>
      </w:tblGrid>
      <w:tr w:rsidR="00472F68" w:rsidRPr="009110D1" w14:paraId="00F62D71" w14:textId="77777777" w:rsidTr="00524D82">
        <w:tc>
          <w:tcPr>
            <w:tcW w:w="1692" w:type="dxa"/>
            <w:vAlign w:val="center"/>
          </w:tcPr>
          <w:p w14:paraId="11ECE784"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lastRenderedPageBreak/>
              <w:t>Compétence</w:t>
            </w:r>
          </w:p>
        </w:tc>
        <w:tc>
          <w:tcPr>
            <w:tcW w:w="5254" w:type="dxa"/>
          </w:tcPr>
          <w:p w14:paraId="487A745E"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Questions</w:t>
            </w:r>
          </w:p>
        </w:tc>
        <w:tc>
          <w:tcPr>
            <w:tcW w:w="897" w:type="dxa"/>
          </w:tcPr>
          <w:p w14:paraId="1CCF0395"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A</w:t>
            </w:r>
          </w:p>
        </w:tc>
        <w:tc>
          <w:tcPr>
            <w:tcW w:w="897" w:type="dxa"/>
          </w:tcPr>
          <w:p w14:paraId="4CC91EE7"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B</w:t>
            </w:r>
          </w:p>
        </w:tc>
        <w:tc>
          <w:tcPr>
            <w:tcW w:w="897" w:type="dxa"/>
          </w:tcPr>
          <w:p w14:paraId="5AB37176"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C</w:t>
            </w:r>
          </w:p>
        </w:tc>
        <w:tc>
          <w:tcPr>
            <w:tcW w:w="897" w:type="dxa"/>
          </w:tcPr>
          <w:p w14:paraId="3114AB23"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D</w:t>
            </w:r>
          </w:p>
        </w:tc>
      </w:tr>
      <w:tr w:rsidR="00472F68" w:rsidRPr="009110D1" w14:paraId="4757A65B" w14:textId="77777777" w:rsidTr="00524D82">
        <w:tc>
          <w:tcPr>
            <w:tcW w:w="1692" w:type="dxa"/>
            <w:vAlign w:val="center"/>
          </w:tcPr>
          <w:p w14:paraId="7F3A05B7"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APP</w:t>
            </w:r>
          </w:p>
        </w:tc>
        <w:tc>
          <w:tcPr>
            <w:tcW w:w="5254" w:type="dxa"/>
          </w:tcPr>
          <w:p w14:paraId="6FFA2A20"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 xml:space="preserve">Q1 </w:t>
            </w:r>
            <w:r>
              <w:rPr>
                <w:rFonts w:cs="Arial"/>
                <w:bCs/>
                <w:sz w:val="26"/>
                <w:szCs w:val="26"/>
              </w:rPr>
              <w:t>à</w:t>
            </w:r>
            <w:r w:rsidRPr="009110D1">
              <w:rPr>
                <w:rFonts w:cs="Arial"/>
                <w:bCs/>
                <w:sz w:val="26"/>
                <w:szCs w:val="26"/>
              </w:rPr>
              <w:t xml:space="preserve"> Q</w:t>
            </w:r>
            <w:r>
              <w:rPr>
                <w:rFonts w:cs="Arial"/>
                <w:bCs/>
                <w:sz w:val="26"/>
                <w:szCs w:val="26"/>
              </w:rPr>
              <w:t>2</w:t>
            </w:r>
          </w:p>
        </w:tc>
        <w:tc>
          <w:tcPr>
            <w:tcW w:w="897" w:type="dxa"/>
          </w:tcPr>
          <w:p w14:paraId="6B2F0189" w14:textId="77777777" w:rsidR="00472F68" w:rsidRPr="009110D1" w:rsidRDefault="00472F68" w:rsidP="00524D82">
            <w:pPr>
              <w:widowControl w:val="0"/>
              <w:autoSpaceDE w:val="0"/>
              <w:jc w:val="center"/>
              <w:rPr>
                <w:rFonts w:cs="Arial"/>
                <w:bCs/>
                <w:sz w:val="26"/>
                <w:szCs w:val="26"/>
              </w:rPr>
            </w:pPr>
            <w:r>
              <w:rPr>
                <w:rFonts w:cs="Arial"/>
                <w:bCs/>
                <w:sz w:val="26"/>
                <w:szCs w:val="26"/>
              </w:rPr>
              <w:t>2</w:t>
            </w:r>
          </w:p>
        </w:tc>
        <w:tc>
          <w:tcPr>
            <w:tcW w:w="897" w:type="dxa"/>
          </w:tcPr>
          <w:p w14:paraId="055AE4FA" w14:textId="77777777" w:rsidR="00472F68" w:rsidRPr="009110D1" w:rsidRDefault="00472F68" w:rsidP="00524D82">
            <w:pPr>
              <w:widowControl w:val="0"/>
              <w:autoSpaceDE w:val="0"/>
              <w:jc w:val="center"/>
              <w:rPr>
                <w:rFonts w:cs="Arial"/>
                <w:bCs/>
                <w:sz w:val="26"/>
                <w:szCs w:val="26"/>
              </w:rPr>
            </w:pPr>
            <w:r>
              <w:rPr>
                <w:rFonts w:cs="Arial"/>
                <w:bCs/>
                <w:sz w:val="26"/>
                <w:szCs w:val="26"/>
              </w:rPr>
              <w:t>1,5</w:t>
            </w:r>
          </w:p>
        </w:tc>
        <w:tc>
          <w:tcPr>
            <w:tcW w:w="897" w:type="dxa"/>
          </w:tcPr>
          <w:p w14:paraId="0B0EF635"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5808093F"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738FFCD8" w14:textId="77777777" w:rsidTr="00524D82">
        <w:tc>
          <w:tcPr>
            <w:tcW w:w="1692" w:type="dxa"/>
            <w:vAlign w:val="center"/>
          </w:tcPr>
          <w:p w14:paraId="0895BD30"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ANA</w:t>
            </w:r>
          </w:p>
        </w:tc>
        <w:tc>
          <w:tcPr>
            <w:tcW w:w="5254" w:type="dxa"/>
          </w:tcPr>
          <w:p w14:paraId="7387A2E4" w14:textId="77777777" w:rsidR="00472F68" w:rsidRPr="009110D1" w:rsidRDefault="00472F68" w:rsidP="00524D82">
            <w:pPr>
              <w:widowControl w:val="0"/>
              <w:autoSpaceDE w:val="0"/>
              <w:jc w:val="center"/>
              <w:rPr>
                <w:rFonts w:cs="Arial"/>
                <w:bCs/>
                <w:sz w:val="26"/>
                <w:szCs w:val="26"/>
              </w:rPr>
            </w:pPr>
            <w:r>
              <w:rPr>
                <w:rFonts w:cs="Arial"/>
                <w:bCs/>
                <w:sz w:val="26"/>
                <w:szCs w:val="26"/>
              </w:rPr>
              <w:t>Q3</w:t>
            </w:r>
          </w:p>
        </w:tc>
        <w:tc>
          <w:tcPr>
            <w:tcW w:w="897" w:type="dxa"/>
          </w:tcPr>
          <w:p w14:paraId="3580F778" w14:textId="77777777" w:rsidR="00472F68" w:rsidRDefault="00472F68" w:rsidP="00524D82">
            <w:pPr>
              <w:widowControl w:val="0"/>
              <w:autoSpaceDE w:val="0"/>
              <w:jc w:val="center"/>
              <w:rPr>
                <w:rFonts w:cs="Arial"/>
                <w:bCs/>
                <w:sz w:val="26"/>
                <w:szCs w:val="26"/>
              </w:rPr>
            </w:pPr>
            <w:r>
              <w:rPr>
                <w:rFonts w:cs="Arial"/>
                <w:bCs/>
                <w:sz w:val="26"/>
                <w:szCs w:val="26"/>
              </w:rPr>
              <w:t>1</w:t>
            </w:r>
          </w:p>
        </w:tc>
        <w:tc>
          <w:tcPr>
            <w:tcW w:w="897" w:type="dxa"/>
          </w:tcPr>
          <w:p w14:paraId="2FA28D23" w14:textId="77777777" w:rsidR="00472F68"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0A0D49B1" w14:textId="77777777" w:rsidR="00472F68" w:rsidRDefault="00472F68" w:rsidP="00524D82">
            <w:pPr>
              <w:widowControl w:val="0"/>
              <w:autoSpaceDE w:val="0"/>
              <w:jc w:val="center"/>
              <w:rPr>
                <w:rFonts w:cs="Arial"/>
                <w:bCs/>
                <w:sz w:val="26"/>
                <w:szCs w:val="26"/>
              </w:rPr>
            </w:pPr>
            <w:r>
              <w:rPr>
                <w:rFonts w:cs="Arial"/>
                <w:bCs/>
                <w:sz w:val="26"/>
                <w:szCs w:val="26"/>
              </w:rPr>
              <w:t>0,25</w:t>
            </w:r>
          </w:p>
        </w:tc>
        <w:tc>
          <w:tcPr>
            <w:tcW w:w="897" w:type="dxa"/>
          </w:tcPr>
          <w:p w14:paraId="3AD0B3D6" w14:textId="77777777" w:rsidR="00472F68" w:rsidRPr="009110D1" w:rsidRDefault="00472F68" w:rsidP="00524D82">
            <w:pPr>
              <w:widowControl w:val="0"/>
              <w:autoSpaceDE w:val="0"/>
              <w:jc w:val="center"/>
              <w:rPr>
                <w:rFonts w:cs="Arial"/>
                <w:bCs/>
                <w:sz w:val="26"/>
                <w:szCs w:val="26"/>
              </w:rPr>
            </w:pPr>
            <w:r>
              <w:rPr>
                <w:rFonts w:cs="Arial"/>
                <w:bCs/>
                <w:sz w:val="26"/>
                <w:szCs w:val="26"/>
              </w:rPr>
              <w:t>0</w:t>
            </w:r>
          </w:p>
        </w:tc>
      </w:tr>
    </w:tbl>
    <w:p w14:paraId="75E3DE15" w14:textId="77777777" w:rsidR="00472F68" w:rsidRDefault="00472F68" w:rsidP="00472F68"/>
    <w:p w14:paraId="72EFD8A7" w14:textId="061926E0" w:rsidR="00472F68" w:rsidRPr="00930744" w:rsidRDefault="00472F68" w:rsidP="00472F68">
      <w:pPr>
        <w:rPr>
          <w:b/>
          <w:bCs/>
          <w:color w:val="FF0000"/>
          <w:sz w:val="26"/>
          <w:szCs w:val="26"/>
        </w:rPr>
      </w:pPr>
      <w:r w:rsidRPr="009110D1">
        <w:rPr>
          <w:b/>
          <w:bCs/>
          <w:color w:val="FF0000"/>
          <w:sz w:val="26"/>
          <w:szCs w:val="26"/>
          <w:u w:val="single"/>
        </w:rPr>
        <w:t>I</w:t>
      </w:r>
      <w:r>
        <w:rPr>
          <w:b/>
          <w:bCs/>
          <w:color w:val="FF0000"/>
          <w:sz w:val="26"/>
          <w:szCs w:val="26"/>
          <w:u w:val="single"/>
        </w:rPr>
        <w:t>I</w:t>
      </w:r>
      <w:r w:rsidRPr="009110D1">
        <w:rPr>
          <w:b/>
          <w:bCs/>
          <w:color w:val="FF0000"/>
          <w:sz w:val="26"/>
          <w:szCs w:val="26"/>
          <w:u w:val="single"/>
        </w:rPr>
        <w:t xml:space="preserve"> Analyse de </w:t>
      </w:r>
      <w:r>
        <w:rPr>
          <w:b/>
          <w:bCs/>
          <w:color w:val="FF0000"/>
          <w:sz w:val="26"/>
          <w:szCs w:val="26"/>
          <w:u w:val="single"/>
        </w:rPr>
        <w:t>la</w:t>
      </w:r>
      <w:r w:rsidRPr="009110D1">
        <w:rPr>
          <w:b/>
          <w:bCs/>
          <w:color w:val="FF0000"/>
          <w:sz w:val="26"/>
          <w:szCs w:val="26"/>
          <w:u w:val="single"/>
        </w:rPr>
        <w:t xml:space="preserve"> voix</w:t>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t xml:space="preserve">   </w:t>
      </w:r>
      <w:r w:rsidRPr="00930744">
        <w:rPr>
          <w:b/>
          <w:bCs/>
          <w:sz w:val="26"/>
          <w:szCs w:val="26"/>
        </w:rPr>
        <w:t>ANA-RÉA-VAL</w:t>
      </w:r>
    </w:p>
    <w:p w14:paraId="76577D38" w14:textId="77777777" w:rsidR="00472F68" w:rsidRPr="009110D1" w:rsidRDefault="00472F68" w:rsidP="00472F68">
      <w:pPr>
        <w:jc w:val="both"/>
        <w:rPr>
          <w:sz w:val="26"/>
          <w:szCs w:val="26"/>
        </w:rPr>
      </w:pPr>
      <w:r w:rsidRPr="009110D1">
        <w:rPr>
          <w:sz w:val="26"/>
          <w:szCs w:val="26"/>
        </w:rPr>
        <w:t xml:space="preserve">On souhaite enregistrer votre voix chantant la note « la » comme celle </w:t>
      </w:r>
      <w:r>
        <w:rPr>
          <w:sz w:val="26"/>
          <w:szCs w:val="26"/>
        </w:rPr>
        <w:t xml:space="preserve">produite par le diapason posé sur le bureau. </w:t>
      </w:r>
    </w:p>
    <w:p w14:paraId="156BC59B" w14:textId="77777777" w:rsidR="00472F68" w:rsidRDefault="00472F68" w:rsidP="00472F68">
      <w:pPr>
        <w:spacing w:after="0"/>
        <w:jc w:val="both"/>
        <w:rPr>
          <w:sz w:val="26"/>
          <w:szCs w:val="26"/>
        </w:rPr>
      </w:pPr>
      <w:r w:rsidRPr="009110D1">
        <w:rPr>
          <w:sz w:val="26"/>
          <w:szCs w:val="26"/>
        </w:rPr>
        <w:t>Q</w:t>
      </w:r>
      <w:r>
        <w:rPr>
          <w:sz w:val="26"/>
          <w:szCs w:val="26"/>
        </w:rPr>
        <w:t>4</w:t>
      </w:r>
      <w:r w:rsidRPr="009110D1">
        <w:rPr>
          <w:sz w:val="26"/>
          <w:szCs w:val="26"/>
        </w:rPr>
        <w:t xml:space="preserve">- Proposer un </w:t>
      </w:r>
      <w:r>
        <w:rPr>
          <w:sz w:val="26"/>
          <w:szCs w:val="26"/>
        </w:rPr>
        <w:t>protocole</w:t>
      </w:r>
      <w:r w:rsidRPr="009110D1">
        <w:rPr>
          <w:sz w:val="26"/>
          <w:szCs w:val="26"/>
        </w:rPr>
        <w:t xml:space="preserve"> </w:t>
      </w:r>
      <w:r>
        <w:rPr>
          <w:sz w:val="26"/>
          <w:szCs w:val="26"/>
        </w:rPr>
        <w:t xml:space="preserve">à l’aide du matériel disponible </w:t>
      </w:r>
      <w:r w:rsidRPr="009110D1">
        <w:rPr>
          <w:sz w:val="26"/>
          <w:szCs w:val="26"/>
        </w:rPr>
        <w:t>permettant d’enregistrer votre voix</w:t>
      </w:r>
      <w:r>
        <w:rPr>
          <w:sz w:val="26"/>
          <w:szCs w:val="26"/>
        </w:rPr>
        <w:t xml:space="preserve"> chantant un « la »</w:t>
      </w:r>
      <w:r w:rsidRPr="009110D1">
        <w:rPr>
          <w:sz w:val="26"/>
          <w:szCs w:val="26"/>
        </w:rPr>
        <w:t>. Appeler le professeur pour le valider.</w:t>
      </w:r>
    </w:p>
    <w:p w14:paraId="62889350" w14:textId="77777777" w:rsidR="00472F68" w:rsidRDefault="00472F68" w:rsidP="00472F68">
      <w:pPr>
        <w:spacing w:after="0"/>
        <w:jc w:val="both"/>
        <w:rPr>
          <w:sz w:val="26"/>
          <w:szCs w:val="26"/>
        </w:rPr>
      </w:pPr>
    </w:p>
    <w:p w14:paraId="2C885342" w14:textId="77777777" w:rsidR="00472F68" w:rsidRDefault="00472F68" w:rsidP="00472F68">
      <w:pPr>
        <w:spacing w:after="0"/>
        <w:jc w:val="both"/>
        <w:rPr>
          <w:sz w:val="26"/>
          <w:szCs w:val="26"/>
        </w:rPr>
      </w:pPr>
      <w:r w:rsidRPr="009110D1">
        <w:rPr>
          <w:sz w:val="26"/>
          <w:szCs w:val="26"/>
        </w:rPr>
        <w:t xml:space="preserve">Pour rappel, régler l’acquisition en </w:t>
      </w:r>
      <w:r w:rsidRPr="001D1C39">
        <w:rPr>
          <w:b/>
          <w:bCs/>
          <w:sz w:val="26"/>
          <w:szCs w:val="26"/>
        </w:rPr>
        <w:t>mode permanent</w:t>
      </w:r>
      <w:r w:rsidRPr="009110D1">
        <w:rPr>
          <w:sz w:val="26"/>
          <w:szCs w:val="26"/>
        </w:rPr>
        <w:t xml:space="preserve"> avec </w:t>
      </w:r>
      <w:r w:rsidRPr="001D1C39">
        <w:rPr>
          <w:b/>
          <w:bCs/>
          <w:sz w:val="26"/>
          <w:szCs w:val="26"/>
        </w:rPr>
        <w:t>2500 points</w:t>
      </w:r>
      <w:r w:rsidRPr="009110D1">
        <w:rPr>
          <w:sz w:val="26"/>
          <w:szCs w:val="26"/>
        </w:rPr>
        <w:t xml:space="preserve"> et un temps total de </w:t>
      </w:r>
      <w:r w:rsidRPr="001D1C39">
        <w:rPr>
          <w:b/>
          <w:bCs/>
          <w:sz w:val="26"/>
          <w:szCs w:val="26"/>
        </w:rPr>
        <w:t>0,5 s</w:t>
      </w:r>
      <w:r w:rsidRPr="009110D1">
        <w:rPr>
          <w:sz w:val="26"/>
          <w:szCs w:val="26"/>
        </w:rPr>
        <w:t xml:space="preserve">. Appuyer sur </w:t>
      </w:r>
      <w:r w:rsidRPr="001D1C39">
        <w:rPr>
          <w:b/>
          <w:bCs/>
          <w:sz w:val="26"/>
          <w:szCs w:val="26"/>
        </w:rPr>
        <w:t>F10</w:t>
      </w:r>
      <w:r w:rsidRPr="009110D1">
        <w:rPr>
          <w:sz w:val="26"/>
          <w:szCs w:val="26"/>
        </w:rPr>
        <w:t xml:space="preserve"> pour démarrer l’acquisition et sur </w:t>
      </w:r>
      <w:r w:rsidRPr="001D1C39">
        <w:rPr>
          <w:b/>
          <w:bCs/>
          <w:i/>
          <w:iCs/>
          <w:sz w:val="26"/>
          <w:szCs w:val="26"/>
        </w:rPr>
        <w:t>échap</w:t>
      </w:r>
      <w:r w:rsidRPr="009110D1">
        <w:rPr>
          <w:sz w:val="26"/>
          <w:szCs w:val="26"/>
        </w:rPr>
        <w:t xml:space="preserve"> lorsque le signal à l’écran est exploitable. </w:t>
      </w:r>
    </w:p>
    <w:p w14:paraId="04EED3BC" w14:textId="77777777" w:rsidR="00472F68" w:rsidRDefault="00472F68" w:rsidP="00472F68">
      <w:pPr>
        <w:spacing w:after="0"/>
        <w:jc w:val="both"/>
        <w:rPr>
          <w:sz w:val="26"/>
          <w:szCs w:val="26"/>
        </w:rPr>
      </w:pPr>
    </w:p>
    <w:p w14:paraId="593D9515" w14:textId="77777777" w:rsidR="00472F68" w:rsidRPr="009110D1" w:rsidRDefault="00472F68" w:rsidP="00472F68">
      <w:pPr>
        <w:spacing w:after="0"/>
        <w:jc w:val="both"/>
        <w:rPr>
          <w:sz w:val="26"/>
          <w:szCs w:val="26"/>
        </w:rPr>
      </w:pPr>
      <w:r w:rsidRPr="009110D1">
        <w:rPr>
          <w:sz w:val="26"/>
          <w:szCs w:val="26"/>
        </w:rPr>
        <w:t>Q</w:t>
      </w:r>
      <w:r>
        <w:rPr>
          <w:sz w:val="26"/>
          <w:szCs w:val="26"/>
        </w:rPr>
        <w:t>5</w:t>
      </w:r>
      <w:r w:rsidRPr="009110D1">
        <w:rPr>
          <w:sz w:val="26"/>
          <w:szCs w:val="26"/>
        </w:rPr>
        <w:t>- Réaliser votre protocole et appeler le professeur pour lui montrer votre enregistrement.</w:t>
      </w:r>
    </w:p>
    <w:p w14:paraId="2A8D32E7" w14:textId="77777777" w:rsidR="00472F68" w:rsidRPr="009110D1" w:rsidRDefault="00472F68" w:rsidP="00472F68">
      <w:pPr>
        <w:spacing w:after="0"/>
        <w:jc w:val="both"/>
        <w:rPr>
          <w:sz w:val="26"/>
          <w:szCs w:val="26"/>
        </w:rPr>
      </w:pPr>
      <w:r w:rsidRPr="009110D1">
        <w:rPr>
          <w:sz w:val="26"/>
          <w:szCs w:val="26"/>
        </w:rPr>
        <w:t xml:space="preserve"> </w:t>
      </w:r>
    </w:p>
    <w:p w14:paraId="05E68D75" w14:textId="77777777" w:rsidR="00472F68" w:rsidRDefault="00472F68" w:rsidP="00472F68">
      <w:pPr>
        <w:spacing w:after="0"/>
        <w:jc w:val="both"/>
        <w:rPr>
          <w:sz w:val="26"/>
          <w:szCs w:val="26"/>
        </w:rPr>
      </w:pPr>
      <w:r w:rsidRPr="009110D1">
        <w:rPr>
          <w:sz w:val="26"/>
          <w:szCs w:val="26"/>
        </w:rPr>
        <w:t>Q</w:t>
      </w:r>
      <w:r>
        <w:rPr>
          <w:sz w:val="26"/>
          <w:szCs w:val="26"/>
        </w:rPr>
        <w:t>6</w:t>
      </w:r>
      <w:r w:rsidRPr="009110D1">
        <w:rPr>
          <w:sz w:val="26"/>
          <w:szCs w:val="26"/>
        </w:rPr>
        <w:t xml:space="preserve">- En zoomant votre enregistrement et en vous servant </w:t>
      </w:r>
      <w:r>
        <w:rPr>
          <w:sz w:val="26"/>
          <w:szCs w:val="26"/>
        </w:rPr>
        <w:t>du réticule (clic droit sur le graphique)</w:t>
      </w:r>
      <w:r w:rsidRPr="009110D1">
        <w:rPr>
          <w:sz w:val="26"/>
          <w:szCs w:val="26"/>
        </w:rPr>
        <w:t>, déterminer la durée de 10 périodes.</w:t>
      </w:r>
      <w:r>
        <w:rPr>
          <w:sz w:val="26"/>
          <w:szCs w:val="26"/>
        </w:rPr>
        <w:t xml:space="preserve"> Appeler le professeur pour montrer vos mesures. </w:t>
      </w:r>
    </w:p>
    <w:p w14:paraId="78CD6431" w14:textId="77777777" w:rsidR="00472F68" w:rsidRDefault="00472F68" w:rsidP="00472F68">
      <w:pPr>
        <w:spacing w:after="0"/>
        <w:jc w:val="both"/>
        <w:rPr>
          <w:sz w:val="26"/>
          <w:szCs w:val="26"/>
        </w:rPr>
      </w:pPr>
    </w:p>
    <w:p w14:paraId="7A89AFD2" w14:textId="77777777" w:rsidR="00472F68" w:rsidRDefault="00472F68" w:rsidP="00472F68">
      <w:pPr>
        <w:spacing w:after="0"/>
        <w:rPr>
          <w:sz w:val="26"/>
          <w:szCs w:val="26"/>
        </w:rPr>
      </w:pPr>
      <w:r w:rsidRPr="009110D1">
        <w:rPr>
          <w:sz w:val="26"/>
          <w:szCs w:val="26"/>
        </w:rPr>
        <w:t>Q</w:t>
      </w:r>
      <w:r>
        <w:rPr>
          <w:sz w:val="26"/>
          <w:szCs w:val="26"/>
        </w:rPr>
        <w:t>7</w:t>
      </w:r>
      <w:r w:rsidRPr="009110D1">
        <w:rPr>
          <w:sz w:val="26"/>
          <w:szCs w:val="26"/>
        </w:rPr>
        <w:t>- En déduire la valeur de la fréquence correspondante.</w:t>
      </w:r>
    </w:p>
    <w:p w14:paraId="0F2B0D98" w14:textId="77777777" w:rsidR="00472F68" w:rsidRPr="009110D1" w:rsidRDefault="00472F68" w:rsidP="00472F68">
      <w:pPr>
        <w:spacing w:after="0"/>
        <w:rPr>
          <w:sz w:val="26"/>
          <w:szCs w:val="26"/>
        </w:rPr>
      </w:pPr>
    </w:p>
    <w:p w14:paraId="01B52EE7" w14:textId="77777777" w:rsidR="00472F68" w:rsidRDefault="00472F68" w:rsidP="00472F68">
      <w:pPr>
        <w:spacing w:after="0"/>
        <w:jc w:val="both"/>
        <w:rPr>
          <w:sz w:val="26"/>
          <w:szCs w:val="26"/>
        </w:rPr>
      </w:pPr>
      <w:r w:rsidRPr="009110D1">
        <w:rPr>
          <w:sz w:val="26"/>
          <w:szCs w:val="26"/>
        </w:rPr>
        <w:t>Q</w:t>
      </w:r>
      <w:r>
        <w:rPr>
          <w:sz w:val="26"/>
          <w:szCs w:val="26"/>
        </w:rPr>
        <w:t>8</w:t>
      </w:r>
      <w:r w:rsidRPr="009110D1">
        <w:rPr>
          <w:sz w:val="26"/>
          <w:szCs w:val="26"/>
        </w:rPr>
        <w:t xml:space="preserve">- Le « la » du </w:t>
      </w:r>
      <w:r>
        <w:rPr>
          <w:sz w:val="26"/>
          <w:szCs w:val="26"/>
        </w:rPr>
        <w:t>diapason</w:t>
      </w:r>
      <w:r w:rsidRPr="009110D1">
        <w:rPr>
          <w:sz w:val="26"/>
          <w:szCs w:val="26"/>
        </w:rPr>
        <w:t xml:space="preserve"> a une fréquence de 440 Hz. Préciser </w:t>
      </w:r>
      <w:r>
        <w:rPr>
          <w:sz w:val="26"/>
          <w:szCs w:val="26"/>
        </w:rPr>
        <w:t xml:space="preserve">en justifiant </w:t>
      </w:r>
      <w:r w:rsidRPr="009110D1">
        <w:rPr>
          <w:sz w:val="26"/>
          <w:szCs w:val="26"/>
        </w:rPr>
        <w:t xml:space="preserve">si vous avez chanté juste. Si </w:t>
      </w:r>
      <w:r>
        <w:rPr>
          <w:sz w:val="26"/>
          <w:szCs w:val="26"/>
        </w:rPr>
        <w:t>ce n’est pas le cas</w:t>
      </w:r>
      <w:r w:rsidRPr="009110D1">
        <w:rPr>
          <w:sz w:val="26"/>
          <w:szCs w:val="26"/>
        </w:rPr>
        <w:t xml:space="preserve">, préciser si vous avez chanté une note plus aigüe ou plus grave. </w:t>
      </w:r>
    </w:p>
    <w:p w14:paraId="1ED50D9D" w14:textId="77777777" w:rsidR="00472F68" w:rsidRPr="002F1595" w:rsidRDefault="00472F68" w:rsidP="00472F68">
      <w:pPr>
        <w:spacing w:after="0"/>
        <w:jc w:val="both"/>
        <w:rPr>
          <w:sz w:val="20"/>
          <w:szCs w:val="20"/>
        </w:rPr>
      </w:pPr>
    </w:p>
    <w:tbl>
      <w:tblPr>
        <w:tblStyle w:val="Grilledutableau"/>
        <w:tblW w:w="10534" w:type="dxa"/>
        <w:tblLook w:val="04A0" w:firstRow="1" w:lastRow="0" w:firstColumn="1" w:lastColumn="0" w:noHBand="0" w:noVBand="1"/>
      </w:tblPr>
      <w:tblGrid>
        <w:gridCol w:w="1692"/>
        <w:gridCol w:w="5254"/>
        <w:gridCol w:w="897"/>
        <w:gridCol w:w="897"/>
        <w:gridCol w:w="897"/>
        <w:gridCol w:w="897"/>
      </w:tblGrid>
      <w:tr w:rsidR="00472F68" w:rsidRPr="009110D1" w14:paraId="2D8CF7D4" w14:textId="77777777" w:rsidTr="00524D82">
        <w:tc>
          <w:tcPr>
            <w:tcW w:w="1692" w:type="dxa"/>
            <w:vAlign w:val="center"/>
          </w:tcPr>
          <w:p w14:paraId="6E7814A1"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Compétence</w:t>
            </w:r>
          </w:p>
        </w:tc>
        <w:tc>
          <w:tcPr>
            <w:tcW w:w="5254" w:type="dxa"/>
          </w:tcPr>
          <w:p w14:paraId="0FBC581B"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Questions</w:t>
            </w:r>
          </w:p>
        </w:tc>
        <w:tc>
          <w:tcPr>
            <w:tcW w:w="897" w:type="dxa"/>
          </w:tcPr>
          <w:p w14:paraId="478CC1C6"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A</w:t>
            </w:r>
          </w:p>
        </w:tc>
        <w:tc>
          <w:tcPr>
            <w:tcW w:w="897" w:type="dxa"/>
          </w:tcPr>
          <w:p w14:paraId="7DF2AB15"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B</w:t>
            </w:r>
          </w:p>
        </w:tc>
        <w:tc>
          <w:tcPr>
            <w:tcW w:w="897" w:type="dxa"/>
          </w:tcPr>
          <w:p w14:paraId="619A42E2"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C</w:t>
            </w:r>
          </w:p>
        </w:tc>
        <w:tc>
          <w:tcPr>
            <w:tcW w:w="897" w:type="dxa"/>
          </w:tcPr>
          <w:p w14:paraId="7604B47C"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D</w:t>
            </w:r>
          </w:p>
        </w:tc>
      </w:tr>
      <w:tr w:rsidR="00472F68" w:rsidRPr="009110D1" w14:paraId="65418A1D" w14:textId="77777777" w:rsidTr="00524D82">
        <w:tc>
          <w:tcPr>
            <w:tcW w:w="1692" w:type="dxa"/>
            <w:vAlign w:val="center"/>
          </w:tcPr>
          <w:p w14:paraId="140C4062"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ANA</w:t>
            </w:r>
          </w:p>
        </w:tc>
        <w:tc>
          <w:tcPr>
            <w:tcW w:w="5254" w:type="dxa"/>
          </w:tcPr>
          <w:p w14:paraId="350EA434"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4</w:t>
            </w:r>
          </w:p>
        </w:tc>
        <w:tc>
          <w:tcPr>
            <w:tcW w:w="897" w:type="dxa"/>
          </w:tcPr>
          <w:p w14:paraId="0DBE2600" w14:textId="77777777" w:rsidR="00472F68" w:rsidRDefault="00472F68" w:rsidP="00524D82">
            <w:pPr>
              <w:widowControl w:val="0"/>
              <w:autoSpaceDE w:val="0"/>
              <w:jc w:val="center"/>
              <w:rPr>
                <w:rFonts w:cs="Arial"/>
                <w:bCs/>
                <w:sz w:val="26"/>
                <w:szCs w:val="26"/>
              </w:rPr>
            </w:pPr>
            <w:r>
              <w:rPr>
                <w:rFonts w:cs="Arial"/>
                <w:bCs/>
                <w:sz w:val="26"/>
                <w:szCs w:val="26"/>
              </w:rPr>
              <w:t>2,5</w:t>
            </w:r>
          </w:p>
        </w:tc>
        <w:tc>
          <w:tcPr>
            <w:tcW w:w="897" w:type="dxa"/>
          </w:tcPr>
          <w:p w14:paraId="52C48FF0" w14:textId="77777777" w:rsidR="00472F68" w:rsidRDefault="00472F68" w:rsidP="00524D82">
            <w:pPr>
              <w:widowControl w:val="0"/>
              <w:autoSpaceDE w:val="0"/>
              <w:jc w:val="center"/>
              <w:rPr>
                <w:rFonts w:cs="Arial"/>
                <w:bCs/>
                <w:sz w:val="26"/>
                <w:szCs w:val="26"/>
              </w:rPr>
            </w:pPr>
            <w:r>
              <w:rPr>
                <w:rFonts w:cs="Arial"/>
                <w:bCs/>
                <w:sz w:val="26"/>
                <w:szCs w:val="26"/>
              </w:rPr>
              <w:t>2</w:t>
            </w:r>
          </w:p>
        </w:tc>
        <w:tc>
          <w:tcPr>
            <w:tcW w:w="897" w:type="dxa"/>
          </w:tcPr>
          <w:p w14:paraId="59D2BE08" w14:textId="77777777" w:rsidR="00472F68"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04D11C91"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7A494E22" w14:textId="77777777" w:rsidTr="00524D82">
        <w:tc>
          <w:tcPr>
            <w:tcW w:w="1692" w:type="dxa"/>
            <w:vAlign w:val="center"/>
          </w:tcPr>
          <w:p w14:paraId="1E5C7785"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RÉA</w:t>
            </w:r>
          </w:p>
        </w:tc>
        <w:tc>
          <w:tcPr>
            <w:tcW w:w="5254" w:type="dxa"/>
          </w:tcPr>
          <w:p w14:paraId="5C61DBE4"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5</w:t>
            </w:r>
          </w:p>
        </w:tc>
        <w:tc>
          <w:tcPr>
            <w:tcW w:w="897" w:type="dxa"/>
          </w:tcPr>
          <w:p w14:paraId="313DAAF9" w14:textId="77777777" w:rsidR="00472F68" w:rsidRDefault="00472F68" w:rsidP="00524D82">
            <w:pPr>
              <w:widowControl w:val="0"/>
              <w:autoSpaceDE w:val="0"/>
              <w:jc w:val="center"/>
              <w:rPr>
                <w:rFonts w:cs="Arial"/>
                <w:bCs/>
                <w:sz w:val="26"/>
                <w:szCs w:val="26"/>
              </w:rPr>
            </w:pPr>
            <w:r>
              <w:rPr>
                <w:rFonts w:cs="Arial"/>
                <w:bCs/>
                <w:sz w:val="26"/>
                <w:szCs w:val="26"/>
              </w:rPr>
              <w:t>3,5</w:t>
            </w:r>
          </w:p>
        </w:tc>
        <w:tc>
          <w:tcPr>
            <w:tcW w:w="897" w:type="dxa"/>
          </w:tcPr>
          <w:p w14:paraId="25D4D093" w14:textId="77777777" w:rsidR="00472F68" w:rsidRDefault="00472F68" w:rsidP="00524D82">
            <w:pPr>
              <w:widowControl w:val="0"/>
              <w:autoSpaceDE w:val="0"/>
              <w:jc w:val="center"/>
              <w:rPr>
                <w:rFonts w:cs="Arial"/>
                <w:bCs/>
                <w:sz w:val="26"/>
                <w:szCs w:val="26"/>
              </w:rPr>
            </w:pPr>
            <w:r>
              <w:rPr>
                <w:rFonts w:cs="Arial"/>
                <w:bCs/>
                <w:sz w:val="26"/>
                <w:szCs w:val="26"/>
              </w:rPr>
              <w:t>2,5</w:t>
            </w:r>
          </w:p>
        </w:tc>
        <w:tc>
          <w:tcPr>
            <w:tcW w:w="897" w:type="dxa"/>
          </w:tcPr>
          <w:p w14:paraId="70526121" w14:textId="77777777" w:rsidR="00472F68" w:rsidRDefault="00472F68" w:rsidP="00524D82">
            <w:pPr>
              <w:widowControl w:val="0"/>
              <w:autoSpaceDE w:val="0"/>
              <w:jc w:val="center"/>
              <w:rPr>
                <w:rFonts w:cs="Arial"/>
                <w:bCs/>
                <w:sz w:val="26"/>
                <w:szCs w:val="26"/>
              </w:rPr>
            </w:pPr>
            <w:r>
              <w:rPr>
                <w:rFonts w:cs="Arial"/>
                <w:bCs/>
                <w:sz w:val="26"/>
                <w:szCs w:val="26"/>
              </w:rPr>
              <w:t>1</w:t>
            </w:r>
          </w:p>
        </w:tc>
        <w:tc>
          <w:tcPr>
            <w:tcW w:w="897" w:type="dxa"/>
          </w:tcPr>
          <w:p w14:paraId="23652501"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58A288E0" w14:textId="77777777" w:rsidTr="00524D82">
        <w:tc>
          <w:tcPr>
            <w:tcW w:w="1692" w:type="dxa"/>
            <w:vAlign w:val="center"/>
          </w:tcPr>
          <w:p w14:paraId="69476616"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RÉA</w:t>
            </w:r>
          </w:p>
        </w:tc>
        <w:tc>
          <w:tcPr>
            <w:tcW w:w="5254" w:type="dxa"/>
          </w:tcPr>
          <w:p w14:paraId="73243E05"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6</w:t>
            </w:r>
          </w:p>
        </w:tc>
        <w:tc>
          <w:tcPr>
            <w:tcW w:w="897" w:type="dxa"/>
          </w:tcPr>
          <w:p w14:paraId="506C3276" w14:textId="77777777" w:rsidR="00472F68" w:rsidRPr="009110D1" w:rsidRDefault="00472F68" w:rsidP="00524D82">
            <w:pPr>
              <w:widowControl w:val="0"/>
              <w:autoSpaceDE w:val="0"/>
              <w:jc w:val="center"/>
              <w:rPr>
                <w:rFonts w:cs="Arial"/>
                <w:bCs/>
                <w:sz w:val="26"/>
                <w:szCs w:val="26"/>
              </w:rPr>
            </w:pPr>
            <w:r>
              <w:rPr>
                <w:rFonts w:cs="Arial"/>
                <w:bCs/>
                <w:sz w:val="26"/>
                <w:szCs w:val="26"/>
              </w:rPr>
              <w:t>3</w:t>
            </w:r>
          </w:p>
        </w:tc>
        <w:tc>
          <w:tcPr>
            <w:tcW w:w="897" w:type="dxa"/>
          </w:tcPr>
          <w:p w14:paraId="61D8C164" w14:textId="77777777" w:rsidR="00472F68" w:rsidRPr="009110D1" w:rsidRDefault="00472F68" w:rsidP="00524D82">
            <w:pPr>
              <w:widowControl w:val="0"/>
              <w:autoSpaceDE w:val="0"/>
              <w:jc w:val="center"/>
              <w:rPr>
                <w:rFonts w:cs="Arial"/>
                <w:bCs/>
                <w:sz w:val="26"/>
                <w:szCs w:val="26"/>
              </w:rPr>
            </w:pPr>
            <w:r>
              <w:rPr>
                <w:rFonts w:cs="Arial"/>
                <w:bCs/>
                <w:sz w:val="26"/>
                <w:szCs w:val="26"/>
              </w:rPr>
              <w:t>2</w:t>
            </w:r>
          </w:p>
        </w:tc>
        <w:tc>
          <w:tcPr>
            <w:tcW w:w="897" w:type="dxa"/>
          </w:tcPr>
          <w:p w14:paraId="53800214"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70DC908E"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427C8A38" w14:textId="77777777" w:rsidTr="00524D82">
        <w:tc>
          <w:tcPr>
            <w:tcW w:w="1692" w:type="dxa"/>
            <w:vAlign w:val="center"/>
          </w:tcPr>
          <w:p w14:paraId="6E69EBCA"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RÉA</w:t>
            </w:r>
          </w:p>
        </w:tc>
        <w:tc>
          <w:tcPr>
            <w:tcW w:w="5254" w:type="dxa"/>
          </w:tcPr>
          <w:p w14:paraId="70878C3B"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7</w:t>
            </w:r>
          </w:p>
        </w:tc>
        <w:tc>
          <w:tcPr>
            <w:tcW w:w="897" w:type="dxa"/>
          </w:tcPr>
          <w:p w14:paraId="1B1BAA59" w14:textId="77777777" w:rsidR="00472F68" w:rsidRPr="009110D1" w:rsidRDefault="00472F68" w:rsidP="00524D82">
            <w:pPr>
              <w:widowControl w:val="0"/>
              <w:autoSpaceDE w:val="0"/>
              <w:jc w:val="center"/>
              <w:rPr>
                <w:rFonts w:cs="Arial"/>
                <w:bCs/>
                <w:sz w:val="26"/>
                <w:szCs w:val="26"/>
              </w:rPr>
            </w:pPr>
            <w:r>
              <w:rPr>
                <w:rFonts w:cs="Arial"/>
                <w:bCs/>
                <w:sz w:val="26"/>
                <w:szCs w:val="26"/>
              </w:rPr>
              <w:t>2</w:t>
            </w:r>
          </w:p>
        </w:tc>
        <w:tc>
          <w:tcPr>
            <w:tcW w:w="897" w:type="dxa"/>
          </w:tcPr>
          <w:p w14:paraId="0F62D600" w14:textId="77777777" w:rsidR="00472F68" w:rsidRPr="009110D1" w:rsidRDefault="00472F68" w:rsidP="00524D82">
            <w:pPr>
              <w:widowControl w:val="0"/>
              <w:autoSpaceDE w:val="0"/>
              <w:jc w:val="center"/>
              <w:rPr>
                <w:rFonts w:cs="Arial"/>
                <w:bCs/>
                <w:sz w:val="26"/>
                <w:szCs w:val="26"/>
              </w:rPr>
            </w:pPr>
            <w:r>
              <w:rPr>
                <w:rFonts w:cs="Arial"/>
                <w:bCs/>
                <w:sz w:val="26"/>
                <w:szCs w:val="26"/>
              </w:rPr>
              <w:t>1,5</w:t>
            </w:r>
          </w:p>
        </w:tc>
        <w:tc>
          <w:tcPr>
            <w:tcW w:w="897" w:type="dxa"/>
          </w:tcPr>
          <w:p w14:paraId="5DB88448"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0AB7A689"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42CDA893" w14:textId="77777777" w:rsidTr="00524D82">
        <w:tc>
          <w:tcPr>
            <w:tcW w:w="1692" w:type="dxa"/>
            <w:vAlign w:val="center"/>
          </w:tcPr>
          <w:p w14:paraId="3ECF65E1"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VAL</w:t>
            </w:r>
          </w:p>
        </w:tc>
        <w:tc>
          <w:tcPr>
            <w:tcW w:w="5254" w:type="dxa"/>
          </w:tcPr>
          <w:p w14:paraId="358432EB"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8</w:t>
            </w:r>
          </w:p>
        </w:tc>
        <w:tc>
          <w:tcPr>
            <w:tcW w:w="897" w:type="dxa"/>
          </w:tcPr>
          <w:p w14:paraId="2BA23478" w14:textId="77777777" w:rsidR="00472F68" w:rsidRPr="009110D1" w:rsidRDefault="00472F68" w:rsidP="00524D82">
            <w:pPr>
              <w:widowControl w:val="0"/>
              <w:autoSpaceDE w:val="0"/>
              <w:jc w:val="center"/>
              <w:rPr>
                <w:rFonts w:cs="Arial"/>
                <w:bCs/>
                <w:sz w:val="26"/>
                <w:szCs w:val="26"/>
              </w:rPr>
            </w:pPr>
            <w:r>
              <w:rPr>
                <w:rFonts w:cs="Arial"/>
                <w:bCs/>
                <w:sz w:val="26"/>
                <w:szCs w:val="26"/>
              </w:rPr>
              <w:t>1</w:t>
            </w:r>
          </w:p>
        </w:tc>
        <w:tc>
          <w:tcPr>
            <w:tcW w:w="897" w:type="dxa"/>
          </w:tcPr>
          <w:p w14:paraId="08C3A3EF"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7" w:type="dxa"/>
          </w:tcPr>
          <w:p w14:paraId="5474AE1D" w14:textId="77777777" w:rsidR="00472F68" w:rsidRPr="009110D1" w:rsidRDefault="00472F68" w:rsidP="00524D82">
            <w:pPr>
              <w:widowControl w:val="0"/>
              <w:autoSpaceDE w:val="0"/>
              <w:jc w:val="center"/>
              <w:rPr>
                <w:rFonts w:cs="Arial"/>
                <w:bCs/>
                <w:sz w:val="26"/>
                <w:szCs w:val="26"/>
              </w:rPr>
            </w:pPr>
            <w:r>
              <w:rPr>
                <w:rFonts w:cs="Arial"/>
                <w:bCs/>
                <w:sz w:val="26"/>
                <w:szCs w:val="26"/>
              </w:rPr>
              <w:t>0,25</w:t>
            </w:r>
          </w:p>
        </w:tc>
        <w:tc>
          <w:tcPr>
            <w:tcW w:w="897" w:type="dxa"/>
          </w:tcPr>
          <w:p w14:paraId="1B486169"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bl>
    <w:p w14:paraId="66C8E86A" w14:textId="77777777" w:rsidR="00472F68" w:rsidRPr="009110D1" w:rsidRDefault="00472F68" w:rsidP="00472F68">
      <w:pPr>
        <w:spacing w:after="0"/>
        <w:jc w:val="both"/>
        <w:rPr>
          <w:sz w:val="26"/>
          <w:szCs w:val="26"/>
        </w:rPr>
      </w:pPr>
    </w:p>
    <w:p w14:paraId="23C1E4A4" w14:textId="77777777" w:rsidR="00472F68" w:rsidRDefault="00472F68" w:rsidP="00472F68">
      <w:pPr>
        <w:rPr>
          <w:b/>
          <w:bCs/>
          <w:color w:val="FF0000"/>
          <w:sz w:val="26"/>
          <w:szCs w:val="26"/>
          <w:u w:val="single"/>
        </w:rPr>
      </w:pPr>
    </w:p>
    <w:p w14:paraId="4CFBD0F7" w14:textId="77777777" w:rsidR="00472F68" w:rsidRDefault="00472F68" w:rsidP="00472F68">
      <w:pPr>
        <w:rPr>
          <w:b/>
          <w:bCs/>
          <w:color w:val="FF0000"/>
          <w:sz w:val="26"/>
          <w:szCs w:val="26"/>
          <w:u w:val="single"/>
        </w:rPr>
      </w:pPr>
    </w:p>
    <w:p w14:paraId="606D3EB8" w14:textId="77777777" w:rsidR="00472F68" w:rsidRDefault="00472F68" w:rsidP="00472F68">
      <w:pPr>
        <w:rPr>
          <w:b/>
          <w:bCs/>
          <w:color w:val="FF0000"/>
          <w:sz w:val="26"/>
          <w:szCs w:val="26"/>
          <w:u w:val="single"/>
        </w:rPr>
      </w:pPr>
    </w:p>
    <w:p w14:paraId="12C0CB32" w14:textId="77777777" w:rsidR="00D81E3F" w:rsidRDefault="00D81E3F" w:rsidP="00472F68">
      <w:pPr>
        <w:rPr>
          <w:b/>
          <w:bCs/>
          <w:color w:val="FF0000"/>
          <w:sz w:val="26"/>
          <w:szCs w:val="26"/>
          <w:u w:val="single"/>
        </w:rPr>
      </w:pPr>
    </w:p>
    <w:p w14:paraId="77865826" w14:textId="77777777" w:rsidR="00D81E3F" w:rsidRDefault="00D81E3F" w:rsidP="00472F68">
      <w:pPr>
        <w:rPr>
          <w:b/>
          <w:bCs/>
          <w:color w:val="FF0000"/>
          <w:sz w:val="26"/>
          <w:szCs w:val="26"/>
          <w:u w:val="single"/>
        </w:rPr>
      </w:pPr>
    </w:p>
    <w:p w14:paraId="65AB8C93" w14:textId="77777777" w:rsidR="00D81E3F" w:rsidRDefault="00D81E3F" w:rsidP="00472F68">
      <w:pPr>
        <w:rPr>
          <w:b/>
          <w:bCs/>
          <w:color w:val="FF0000"/>
          <w:sz w:val="26"/>
          <w:szCs w:val="26"/>
          <w:u w:val="single"/>
        </w:rPr>
      </w:pPr>
    </w:p>
    <w:p w14:paraId="5A0BFC33" w14:textId="429DFC7E" w:rsidR="00472F68" w:rsidRPr="00D85EDC" w:rsidRDefault="00472F68" w:rsidP="00472F68">
      <w:pPr>
        <w:rPr>
          <w:b/>
          <w:bCs/>
          <w:color w:val="FF0000"/>
          <w:sz w:val="26"/>
          <w:szCs w:val="26"/>
          <w:u w:val="single"/>
        </w:rPr>
      </w:pPr>
      <w:r w:rsidRPr="009110D1">
        <w:rPr>
          <w:b/>
          <w:bCs/>
          <w:color w:val="FF0000"/>
          <w:sz w:val="26"/>
          <w:szCs w:val="26"/>
          <w:u w:val="single"/>
        </w:rPr>
        <w:lastRenderedPageBreak/>
        <w:t>II</w:t>
      </w:r>
      <w:r>
        <w:rPr>
          <w:b/>
          <w:bCs/>
          <w:color w:val="FF0000"/>
          <w:sz w:val="26"/>
          <w:szCs w:val="26"/>
          <w:u w:val="single"/>
        </w:rPr>
        <w:t>I</w:t>
      </w:r>
      <w:r w:rsidRPr="009110D1">
        <w:rPr>
          <w:b/>
          <w:bCs/>
          <w:color w:val="FF0000"/>
          <w:sz w:val="26"/>
          <w:szCs w:val="26"/>
          <w:u w:val="single"/>
        </w:rPr>
        <w:t xml:space="preserve"> Synthèse </w:t>
      </w:r>
      <w:r w:rsidR="00C63409">
        <w:rPr>
          <w:b/>
          <w:bCs/>
          <w:color w:val="FF0000"/>
          <w:sz w:val="26"/>
          <w:szCs w:val="26"/>
          <w:u w:val="single"/>
        </w:rPr>
        <w:t>d’</w:t>
      </w:r>
      <w:r>
        <w:rPr>
          <w:b/>
          <w:bCs/>
          <w:color w:val="FF0000"/>
          <w:sz w:val="26"/>
          <w:szCs w:val="26"/>
          <w:u w:val="single"/>
        </w:rPr>
        <w:t>un son</w:t>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t xml:space="preserve">                  </w:t>
      </w:r>
      <w:r w:rsidRPr="00930744">
        <w:rPr>
          <w:b/>
          <w:bCs/>
          <w:sz w:val="26"/>
          <w:szCs w:val="26"/>
        </w:rPr>
        <w:t>A</w:t>
      </w:r>
      <w:r>
        <w:rPr>
          <w:b/>
          <w:bCs/>
          <w:sz w:val="26"/>
          <w:szCs w:val="26"/>
        </w:rPr>
        <w:t>PP-A</w:t>
      </w:r>
      <w:r w:rsidRPr="00930744">
        <w:rPr>
          <w:b/>
          <w:bCs/>
          <w:sz w:val="26"/>
          <w:szCs w:val="26"/>
        </w:rPr>
        <w:t>NA-RÉA-VAL</w:t>
      </w:r>
    </w:p>
    <w:p w14:paraId="18D704D3" w14:textId="77777777" w:rsidR="00472F68" w:rsidRPr="009110D1" w:rsidRDefault="00472F68" w:rsidP="00472F68">
      <w:pPr>
        <w:spacing w:after="0"/>
        <w:jc w:val="both"/>
        <w:rPr>
          <w:sz w:val="26"/>
          <w:szCs w:val="26"/>
        </w:rPr>
      </w:pPr>
      <w:r w:rsidRPr="009110D1">
        <w:rPr>
          <w:sz w:val="26"/>
          <w:szCs w:val="26"/>
        </w:rPr>
        <w:t>Voici un programme Arduino, permettant de synthétiser un son d’une fréquence donnée.</w:t>
      </w:r>
      <w:r>
        <w:rPr>
          <w:sz w:val="26"/>
          <w:szCs w:val="26"/>
        </w:rPr>
        <w:t xml:space="preserve"> On souhaite que le buzzer génère un « la » par intermittence.</w:t>
      </w:r>
    </w:p>
    <w:p w14:paraId="4B1A7AC5" w14:textId="17CE76EE" w:rsidR="00472F68" w:rsidRPr="00A64CA6" w:rsidRDefault="00472F68" w:rsidP="00472F68">
      <w:pPr>
        <w:spacing w:after="0"/>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2DEE9066" wp14:editId="0E528E7A">
                <wp:simplePos x="0" y="0"/>
                <wp:positionH relativeFrom="column">
                  <wp:posOffset>-45085</wp:posOffset>
                </wp:positionH>
                <wp:positionV relativeFrom="paragraph">
                  <wp:posOffset>21590</wp:posOffset>
                </wp:positionV>
                <wp:extent cx="6892119" cy="372427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6892119" cy="3724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8C7F" id="Rectangle 4" o:spid="_x0000_s1026" style="position:absolute;margin-left:-3.55pt;margin-top:1.7pt;width:542.7pt;height:2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GBhAIAAGkFAAAOAAAAZHJzL2Uyb0RvYy54bWysVN1PGzEMf5+0/yHK+7iPFQoVV1SBmCYh&#10;qICJ55BLuEi5OEvSXru/fk7uoxVDe5jWh9Q52z/bv9i+vNq1mmyF8wpMRYuTnBJhONTKvFX0x/Pt&#10;l3NKfGCmZhqMqOheeHq1/PzpsrMLUUIDuhaOIIjxi85WtAnBLrLM80a0zJ+AFQaVElzLAl7dW1Y7&#10;1iF6q7Myz8+yDlxtHXDhPX696ZV0mfClFDw8SOlFILqimFtIp0vnazyz5SVbvDlmG8WHNNg/ZNEy&#10;ZTDoBHXDAiMbp/6AahV34EGGEw5tBlIqLlINWE2Rv6vmqWFWpFqQHG8nmvz/g+X32ye7dkhDZ/3C&#10;oxir2EnXxn/Mj+wSWfuJLLELhOPHs/OLsiguKOGo+zovZ+X8NNKZHdyt8+GbgJZEoaIOXyORxLZ3&#10;PvSmo0mMZuBWaZ1eRBvSYTuV8zxPHh60qqM22qXmENfakS3DZw27Yoh7ZIVZaIPJHKpKUthrESG0&#10;eRSSqBrrKPsAseEOmIxzYULRqxpWiz7UaY6/MdjokUpOgBFZYpIT9gAwWvYgI3ZPwGAfXUXq18l5&#10;qPxvzpNHigwmTM6tMuA+qkxjVUPk3n4kqacmsvQK9X7tiIN+Wrzltwof8I75sGYOxwMHCUc+POAh&#10;NeBDwSBR0oD79dH3aI9di1pKOhy3ivqfG+YEJfq7wX6+KGazOJ/pMjudl3hxx5rXY43ZtNeAT1/g&#10;crE8idE+6FGUDtoX3AyrGBVVzHCMXVEe3Hi5Dv0awN3CxWqVzHAmLQt35snyCB5ZjQ36vHthzg5d&#10;HHAA7mEcTbZ418y9bfQ0sNoEkCp1+oHXgW+c59Q4w+6JC+P4nqwOG3L5GwAA//8DAFBLAwQUAAYA&#10;CAAAACEAHOn/oeEAAAAJAQAADwAAAGRycy9kb3ducmV2LnhtbEyPwU7DMBBE70j8g7VIXKrWCQWa&#10;hjgVAoF6QEgUOHDbxEscGq+j2G3D39c9wXE0o5k3xWq0ndjT4FvHCtJZAoK4drrlRsHH+9M0A+ED&#10;ssbOMSn4JQ+r8vyswFy7A7/RfhMaEUvY56jAhNDnUvrakEU/cz1x9L7dYDFEOTRSD3iI5baTV0ly&#10;Ky22HBcM9vRgqN5udlbB13oMzU/6HF62OPmcrE1Vvz5WSl1ejPd3IAKN4S8MJ/yIDmVkqtyOtRed&#10;gukijUkF82sQJztZZHMQlYKbbLkEWRby/4PyCAAA//8DAFBLAQItABQABgAIAAAAIQC2gziS/gAA&#10;AOEBAAATAAAAAAAAAAAAAAAAAAAAAABbQ29udGVudF9UeXBlc10ueG1sUEsBAi0AFAAGAAgAAAAh&#10;ADj9If/WAAAAlAEAAAsAAAAAAAAAAAAAAAAALwEAAF9yZWxzLy5yZWxzUEsBAi0AFAAGAAgAAAAh&#10;AHx9oYGEAgAAaQUAAA4AAAAAAAAAAAAAAAAALgIAAGRycy9lMm9Eb2MueG1sUEsBAi0AFAAGAAgA&#10;AAAhABzp/6HhAAAACQEAAA8AAAAAAAAAAAAAAAAA3gQAAGRycy9kb3ducmV2LnhtbFBLBQYAAAAA&#10;BAAEAPMAAADsBQAAAAA=&#10;" filled="f" strokecolor="black [3213]" strokeweight="1pt"/>
            </w:pict>
          </mc:Fallback>
        </mc:AlternateContent>
      </w:r>
      <w:proofErr w:type="spellStart"/>
      <w:proofErr w:type="gramStart"/>
      <w:r w:rsidRPr="00A64CA6">
        <w:rPr>
          <w:sz w:val="26"/>
          <w:szCs w:val="26"/>
        </w:rPr>
        <w:t>const</w:t>
      </w:r>
      <w:proofErr w:type="spellEnd"/>
      <w:proofErr w:type="gramEnd"/>
      <w:r w:rsidRPr="00A64CA6">
        <w:rPr>
          <w:sz w:val="26"/>
          <w:szCs w:val="26"/>
        </w:rPr>
        <w:t xml:space="preserve"> byte PIN_BUZZER = 5</w:t>
      </w:r>
      <w:r>
        <w:rPr>
          <w:sz w:val="26"/>
          <w:szCs w:val="26"/>
        </w:rPr>
        <w:t xml:space="preserve"> </w:t>
      </w:r>
      <w:r w:rsidRPr="00A64CA6">
        <w:rPr>
          <w:sz w:val="26"/>
          <w:szCs w:val="26"/>
        </w:rPr>
        <w:t>;      // Définit la broche de connexion du buzzer</w:t>
      </w:r>
    </w:p>
    <w:p w14:paraId="51E4B06E" w14:textId="77777777" w:rsidR="00472F68" w:rsidRPr="00A64CA6" w:rsidRDefault="00472F68" w:rsidP="00472F68">
      <w:pPr>
        <w:spacing w:after="0"/>
        <w:jc w:val="both"/>
        <w:rPr>
          <w:sz w:val="26"/>
          <w:szCs w:val="26"/>
        </w:rPr>
      </w:pPr>
      <w:r w:rsidRPr="00A64CA6">
        <w:rPr>
          <w:sz w:val="26"/>
          <w:szCs w:val="26"/>
        </w:rPr>
        <w:t>#define LA3</w:t>
      </w:r>
      <w:proofErr w:type="gramStart"/>
      <w:r w:rsidRPr="00A64CA6">
        <w:rPr>
          <w:sz w:val="26"/>
          <w:szCs w:val="26"/>
        </w:rPr>
        <w:t xml:space="preserve"> </w:t>
      </w:r>
      <w:r>
        <w:rPr>
          <w:sz w:val="26"/>
          <w:szCs w:val="26"/>
        </w:rPr>
        <w:t>….</w:t>
      </w:r>
      <w:proofErr w:type="gramEnd"/>
      <w:r>
        <w:rPr>
          <w:sz w:val="26"/>
          <w:szCs w:val="26"/>
        </w:rPr>
        <w:t>.</w:t>
      </w:r>
      <w:r w:rsidRPr="00A64CA6">
        <w:rPr>
          <w:sz w:val="26"/>
          <w:szCs w:val="26"/>
        </w:rPr>
        <w:t xml:space="preserve">                   </w:t>
      </w:r>
      <w:r>
        <w:rPr>
          <w:sz w:val="26"/>
          <w:szCs w:val="26"/>
        </w:rPr>
        <w:t xml:space="preserve">        </w:t>
      </w:r>
      <w:r w:rsidRPr="00A64CA6">
        <w:rPr>
          <w:sz w:val="26"/>
          <w:szCs w:val="26"/>
        </w:rPr>
        <w:t>// définit la fréquence de la note en Hz</w:t>
      </w:r>
    </w:p>
    <w:p w14:paraId="4D515622" w14:textId="77777777" w:rsidR="00472F68" w:rsidRPr="00A64CA6" w:rsidRDefault="00472F68" w:rsidP="00472F68">
      <w:pPr>
        <w:spacing w:after="0"/>
        <w:jc w:val="both"/>
        <w:rPr>
          <w:sz w:val="26"/>
          <w:szCs w:val="26"/>
        </w:rPr>
      </w:pPr>
      <w:r w:rsidRPr="00A64CA6">
        <w:rPr>
          <w:sz w:val="26"/>
          <w:szCs w:val="26"/>
        </w:rPr>
        <w:t>#define temps</w:t>
      </w:r>
      <w:proofErr w:type="gramStart"/>
      <w:r w:rsidRPr="00A64CA6">
        <w:rPr>
          <w:sz w:val="26"/>
          <w:szCs w:val="26"/>
        </w:rPr>
        <w:t xml:space="preserve"> </w:t>
      </w:r>
      <w:r>
        <w:rPr>
          <w:sz w:val="26"/>
          <w:szCs w:val="26"/>
        </w:rPr>
        <w:t>….</w:t>
      </w:r>
      <w:proofErr w:type="gramEnd"/>
      <w:r>
        <w:rPr>
          <w:sz w:val="26"/>
          <w:szCs w:val="26"/>
        </w:rPr>
        <w:t>.</w:t>
      </w:r>
      <w:r w:rsidRPr="00A64CA6">
        <w:rPr>
          <w:sz w:val="26"/>
          <w:szCs w:val="26"/>
        </w:rPr>
        <w:t xml:space="preserve">                 </w:t>
      </w:r>
      <w:r>
        <w:rPr>
          <w:sz w:val="26"/>
          <w:szCs w:val="26"/>
        </w:rPr>
        <w:t xml:space="preserve">      </w:t>
      </w:r>
      <w:r w:rsidRPr="00A64CA6">
        <w:rPr>
          <w:sz w:val="26"/>
          <w:szCs w:val="26"/>
        </w:rPr>
        <w:t>// définit la durée de la note en ms</w:t>
      </w:r>
    </w:p>
    <w:p w14:paraId="44623EF4" w14:textId="77777777" w:rsidR="00472F68" w:rsidRPr="00A64CA6" w:rsidRDefault="00472F68" w:rsidP="00472F68">
      <w:pPr>
        <w:spacing w:after="0"/>
        <w:jc w:val="both"/>
        <w:rPr>
          <w:sz w:val="26"/>
          <w:szCs w:val="26"/>
        </w:rPr>
      </w:pPr>
    </w:p>
    <w:p w14:paraId="0815E000" w14:textId="77777777" w:rsidR="00472F68" w:rsidRPr="00A64CA6" w:rsidRDefault="00472F68" w:rsidP="00472F68">
      <w:pPr>
        <w:spacing w:after="0"/>
        <w:jc w:val="both"/>
        <w:rPr>
          <w:sz w:val="26"/>
          <w:szCs w:val="26"/>
        </w:rPr>
      </w:pPr>
      <w:proofErr w:type="spellStart"/>
      <w:proofErr w:type="gramStart"/>
      <w:r w:rsidRPr="00A64CA6">
        <w:rPr>
          <w:sz w:val="26"/>
          <w:szCs w:val="26"/>
        </w:rPr>
        <w:t>void</w:t>
      </w:r>
      <w:proofErr w:type="spellEnd"/>
      <w:proofErr w:type="gramEnd"/>
      <w:r w:rsidRPr="00A64CA6">
        <w:rPr>
          <w:sz w:val="26"/>
          <w:szCs w:val="26"/>
        </w:rPr>
        <w:t xml:space="preserve"> setup()                      // Initialisation du programme</w:t>
      </w:r>
    </w:p>
    <w:p w14:paraId="4A3F0CCF" w14:textId="77777777" w:rsidR="00472F68" w:rsidRPr="00A64CA6" w:rsidRDefault="00472F68" w:rsidP="00472F68">
      <w:pPr>
        <w:spacing w:after="0"/>
        <w:jc w:val="both"/>
        <w:rPr>
          <w:sz w:val="26"/>
          <w:szCs w:val="26"/>
        </w:rPr>
      </w:pPr>
      <w:r w:rsidRPr="00A64CA6">
        <w:rPr>
          <w:sz w:val="26"/>
          <w:szCs w:val="26"/>
        </w:rPr>
        <w:t>{</w:t>
      </w:r>
    </w:p>
    <w:p w14:paraId="6FDB2C80" w14:textId="77777777" w:rsidR="00472F68" w:rsidRPr="00A64CA6" w:rsidRDefault="00472F68" w:rsidP="00472F68">
      <w:pPr>
        <w:spacing w:after="0"/>
        <w:jc w:val="both"/>
        <w:rPr>
          <w:sz w:val="26"/>
          <w:szCs w:val="26"/>
        </w:rPr>
      </w:pPr>
      <w:r w:rsidRPr="00A64CA6">
        <w:rPr>
          <w:sz w:val="26"/>
          <w:szCs w:val="26"/>
        </w:rPr>
        <w:t xml:space="preserve">  </w:t>
      </w:r>
      <w:proofErr w:type="spellStart"/>
      <w:proofErr w:type="gramStart"/>
      <w:r w:rsidRPr="00A64CA6">
        <w:rPr>
          <w:sz w:val="26"/>
          <w:szCs w:val="26"/>
        </w:rPr>
        <w:t>pinMode</w:t>
      </w:r>
      <w:proofErr w:type="spellEnd"/>
      <w:r w:rsidRPr="00A64CA6">
        <w:rPr>
          <w:sz w:val="26"/>
          <w:szCs w:val="26"/>
        </w:rPr>
        <w:t>(</w:t>
      </w:r>
      <w:proofErr w:type="gramEnd"/>
      <w:r w:rsidRPr="00A64CA6">
        <w:rPr>
          <w:sz w:val="26"/>
          <w:szCs w:val="26"/>
        </w:rPr>
        <w:t xml:space="preserve">PIN_BUZZER, OUTPUT);    // Déclare la broche </w:t>
      </w:r>
      <w:proofErr w:type="spellStart"/>
      <w:r w:rsidRPr="00A64CA6">
        <w:rPr>
          <w:sz w:val="26"/>
          <w:szCs w:val="26"/>
        </w:rPr>
        <w:t>SortieSon</w:t>
      </w:r>
      <w:proofErr w:type="spellEnd"/>
      <w:r w:rsidRPr="00A64CA6">
        <w:rPr>
          <w:sz w:val="26"/>
          <w:szCs w:val="26"/>
        </w:rPr>
        <w:t xml:space="preserve"> comme étant une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A64CA6">
        <w:rPr>
          <w:sz w:val="26"/>
          <w:szCs w:val="26"/>
        </w:rPr>
        <w:t>sortie</w:t>
      </w:r>
    </w:p>
    <w:p w14:paraId="46471965" w14:textId="77777777" w:rsidR="00472F68" w:rsidRPr="00A64CA6" w:rsidRDefault="00472F68" w:rsidP="00472F68">
      <w:pPr>
        <w:spacing w:after="0"/>
        <w:jc w:val="both"/>
        <w:rPr>
          <w:sz w:val="26"/>
          <w:szCs w:val="26"/>
        </w:rPr>
      </w:pPr>
      <w:r w:rsidRPr="00A64CA6">
        <w:rPr>
          <w:sz w:val="26"/>
          <w:szCs w:val="26"/>
        </w:rPr>
        <w:t>}</w:t>
      </w:r>
    </w:p>
    <w:p w14:paraId="30A60AF0" w14:textId="77777777" w:rsidR="00472F68" w:rsidRPr="00A64CA6" w:rsidRDefault="00472F68" w:rsidP="00472F68">
      <w:pPr>
        <w:spacing w:after="0"/>
        <w:jc w:val="both"/>
        <w:rPr>
          <w:sz w:val="26"/>
          <w:szCs w:val="26"/>
        </w:rPr>
      </w:pPr>
    </w:p>
    <w:p w14:paraId="6CFE6B75" w14:textId="77777777" w:rsidR="00472F68" w:rsidRPr="00A64CA6" w:rsidRDefault="00472F68" w:rsidP="00472F68">
      <w:pPr>
        <w:spacing w:after="0"/>
        <w:jc w:val="both"/>
        <w:rPr>
          <w:sz w:val="26"/>
          <w:szCs w:val="26"/>
        </w:rPr>
      </w:pPr>
      <w:proofErr w:type="spellStart"/>
      <w:proofErr w:type="gramStart"/>
      <w:r w:rsidRPr="00A64CA6">
        <w:rPr>
          <w:sz w:val="26"/>
          <w:szCs w:val="26"/>
        </w:rPr>
        <w:t>void</w:t>
      </w:r>
      <w:proofErr w:type="spellEnd"/>
      <w:proofErr w:type="gramEnd"/>
      <w:r w:rsidRPr="00A64CA6">
        <w:rPr>
          <w:sz w:val="26"/>
          <w:szCs w:val="26"/>
        </w:rPr>
        <w:t xml:space="preserve"> </w:t>
      </w:r>
      <w:proofErr w:type="spellStart"/>
      <w:r w:rsidRPr="00A64CA6">
        <w:rPr>
          <w:sz w:val="26"/>
          <w:szCs w:val="26"/>
        </w:rPr>
        <w:t>loop</w:t>
      </w:r>
      <w:proofErr w:type="spellEnd"/>
      <w:r w:rsidRPr="00A64CA6">
        <w:rPr>
          <w:sz w:val="26"/>
          <w:szCs w:val="26"/>
        </w:rPr>
        <w:t>()                       // Boucle principale</w:t>
      </w:r>
    </w:p>
    <w:p w14:paraId="776D5246" w14:textId="77777777" w:rsidR="00472F68" w:rsidRPr="00A64CA6" w:rsidRDefault="00472F68" w:rsidP="00472F68">
      <w:pPr>
        <w:spacing w:after="0"/>
        <w:jc w:val="both"/>
        <w:rPr>
          <w:sz w:val="26"/>
          <w:szCs w:val="26"/>
        </w:rPr>
      </w:pPr>
      <w:r w:rsidRPr="00A64CA6">
        <w:rPr>
          <w:sz w:val="26"/>
          <w:szCs w:val="26"/>
        </w:rPr>
        <w:t>{</w:t>
      </w:r>
    </w:p>
    <w:p w14:paraId="37FA417D" w14:textId="77777777" w:rsidR="00472F68" w:rsidRPr="00A64CA6" w:rsidRDefault="00472F68" w:rsidP="00472F68">
      <w:pPr>
        <w:spacing w:after="0"/>
        <w:jc w:val="both"/>
        <w:rPr>
          <w:sz w:val="26"/>
          <w:szCs w:val="26"/>
        </w:rPr>
      </w:pPr>
      <w:r w:rsidRPr="00A64CA6">
        <w:rPr>
          <w:sz w:val="26"/>
          <w:szCs w:val="26"/>
        </w:rPr>
        <w:t xml:space="preserve">  </w:t>
      </w:r>
      <w:proofErr w:type="spellStart"/>
      <w:proofErr w:type="gramStart"/>
      <w:r w:rsidRPr="00A64CA6">
        <w:rPr>
          <w:sz w:val="26"/>
          <w:szCs w:val="26"/>
        </w:rPr>
        <w:t>tone</w:t>
      </w:r>
      <w:proofErr w:type="spellEnd"/>
      <w:r w:rsidRPr="00A64CA6">
        <w:rPr>
          <w:sz w:val="26"/>
          <w:szCs w:val="26"/>
        </w:rPr>
        <w:t>(</w:t>
      </w:r>
      <w:proofErr w:type="gramEnd"/>
      <w:r w:rsidRPr="00A64CA6">
        <w:rPr>
          <w:sz w:val="26"/>
          <w:szCs w:val="26"/>
        </w:rPr>
        <w:t xml:space="preserve">PIN_BUZZER,LA3,temps);     //la fonction </w:t>
      </w:r>
      <w:proofErr w:type="spellStart"/>
      <w:r w:rsidRPr="00A64CA6">
        <w:rPr>
          <w:sz w:val="26"/>
          <w:szCs w:val="26"/>
        </w:rPr>
        <w:t>tone</w:t>
      </w:r>
      <w:proofErr w:type="spellEnd"/>
      <w:r w:rsidRPr="00A64CA6">
        <w:rPr>
          <w:sz w:val="26"/>
          <w:szCs w:val="26"/>
        </w:rPr>
        <w:t xml:space="preserve"> permet de générer une note de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64CA6">
        <w:rPr>
          <w:sz w:val="26"/>
          <w:szCs w:val="26"/>
        </w:rPr>
        <w:t>musique sur un haut-parleur via un signal carré</w:t>
      </w:r>
    </w:p>
    <w:p w14:paraId="16AF2E35" w14:textId="77777777" w:rsidR="00472F68" w:rsidRPr="00A64CA6" w:rsidRDefault="00472F68" w:rsidP="00472F68">
      <w:pPr>
        <w:spacing w:after="0"/>
        <w:jc w:val="both"/>
        <w:rPr>
          <w:sz w:val="26"/>
          <w:szCs w:val="26"/>
        </w:rPr>
      </w:pPr>
      <w:r w:rsidRPr="00A64CA6">
        <w:rPr>
          <w:sz w:val="26"/>
          <w:szCs w:val="26"/>
        </w:rPr>
        <w:t xml:space="preserve">    </w:t>
      </w:r>
      <w:proofErr w:type="spellStart"/>
      <w:proofErr w:type="gramStart"/>
      <w:r w:rsidRPr="00A64CA6">
        <w:rPr>
          <w:sz w:val="26"/>
          <w:szCs w:val="26"/>
        </w:rPr>
        <w:t>delay</w:t>
      </w:r>
      <w:proofErr w:type="spellEnd"/>
      <w:r w:rsidRPr="00A64CA6">
        <w:rPr>
          <w:sz w:val="26"/>
          <w:szCs w:val="26"/>
        </w:rPr>
        <w:t>(</w:t>
      </w:r>
      <w:proofErr w:type="gramEnd"/>
      <w:r>
        <w:rPr>
          <w:sz w:val="26"/>
          <w:szCs w:val="26"/>
        </w:rPr>
        <w:t>…….</w:t>
      </w:r>
      <w:r w:rsidRPr="00A64CA6">
        <w:rPr>
          <w:sz w:val="26"/>
          <w:szCs w:val="26"/>
        </w:rPr>
        <w:t>);                  // ajoute un délai en ms avant que la boucle ne se répète</w:t>
      </w:r>
    </w:p>
    <w:p w14:paraId="598C59E7" w14:textId="77777777" w:rsidR="00472F68" w:rsidRPr="009110D1" w:rsidRDefault="00472F68" w:rsidP="00472F68">
      <w:pPr>
        <w:spacing w:after="0"/>
        <w:jc w:val="both"/>
        <w:rPr>
          <w:sz w:val="26"/>
          <w:szCs w:val="26"/>
        </w:rPr>
      </w:pPr>
      <w:r w:rsidRPr="00A64CA6">
        <w:rPr>
          <w:sz w:val="26"/>
          <w:szCs w:val="26"/>
        </w:rPr>
        <w:t xml:space="preserve">   }</w:t>
      </w:r>
    </w:p>
    <w:p w14:paraId="7861EB06" w14:textId="77777777" w:rsidR="00472F68" w:rsidRPr="002F1595" w:rsidRDefault="00472F68" w:rsidP="00472F68">
      <w:pPr>
        <w:spacing w:after="0"/>
        <w:rPr>
          <w:sz w:val="12"/>
          <w:szCs w:val="12"/>
        </w:rPr>
      </w:pPr>
    </w:p>
    <w:p w14:paraId="5F824BE6" w14:textId="77777777" w:rsidR="00472F68" w:rsidRDefault="00472F68" w:rsidP="00472F68">
      <w:pPr>
        <w:spacing w:after="0"/>
        <w:jc w:val="both"/>
        <w:rPr>
          <w:sz w:val="26"/>
          <w:szCs w:val="26"/>
        </w:rPr>
      </w:pPr>
      <w:r w:rsidRPr="009110D1">
        <w:rPr>
          <w:sz w:val="26"/>
          <w:szCs w:val="26"/>
        </w:rPr>
        <w:t>Q</w:t>
      </w:r>
      <w:r>
        <w:rPr>
          <w:sz w:val="26"/>
          <w:szCs w:val="26"/>
        </w:rPr>
        <w:t>9</w:t>
      </w:r>
      <w:r w:rsidRPr="009110D1">
        <w:rPr>
          <w:sz w:val="26"/>
          <w:szCs w:val="26"/>
        </w:rPr>
        <w:t xml:space="preserve">- Indiquer sur quelle borne brancher la prise SATA (câble rouge) sur le microcontrôleur. </w:t>
      </w:r>
    </w:p>
    <w:p w14:paraId="24A6A72D" w14:textId="77777777" w:rsidR="00472F68" w:rsidRPr="002F1595" w:rsidRDefault="00472F68" w:rsidP="00472F68">
      <w:pPr>
        <w:spacing w:after="0"/>
        <w:jc w:val="both"/>
        <w:rPr>
          <w:sz w:val="20"/>
          <w:szCs w:val="20"/>
        </w:rPr>
      </w:pPr>
    </w:p>
    <w:p w14:paraId="28681D0D" w14:textId="77777777" w:rsidR="00472F68" w:rsidRDefault="00472F68" w:rsidP="00472F68">
      <w:pPr>
        <w:spacing w:after="0"/>
        <w:jc w:val="both"/>
        <w:rPr>
          <w:sz w:val="26"/>
          <w:szCs w:val="26"/>
        </w:rPr>
      </w:pPr>
      <w:r w:rsidRPr="009110D1">
        <w:rPr>
          <w:sz w:val="26"/>
          <w:szCs w:val="26"/>
        </w:rPr>
        <w:t>Q</w:t>
      </w:r>
      <w:r>
        <w:rPr>
          <w:sz w:val="26"/>
          <w:szCs w:val="26"/>
        </w:rPr>
        <w:t>10</w:t>
      </w:r>
      <w:r w:rsidRPr="009110D1">
        <w:rPr>
          <w:sz w:val="26"/>
          <w:szCs w:val="26"/>
        </w:rPr>
        <w:t xml:space="preserve">- </w:t>
      </w:r>
      <w:r>
        <w:rPr>
          <w:sz w:val="26"/>
          <w:szCs w:val="26"/>
        </w:rPr>
        <w:t>C</w:t>
      </w:r>
      <w:r w:rsidRPr="009110D1">
        <w:rPr>
          <w:sz w:val="26"/>
          <w:szCs w:val="26"/>
        </w:rPr>
        <w:t xml:space="preserve">ompléter </w:t>
      </w:r>
      <w:r>
        <w:rPr>
          <w:sz w:val="26"/>
          <w:szCs w:val="26"/>
        </w:rPr>
        <w:t xml:space="preserve">sur votre feuille </w:t>
      </w:r>
      <w:r w:rsidRPr="009110D1">
        <w:rPr>
          <w:sz w:val="26"/>
          <w:szCs w:val="26"/>
        </w:rPr>
        <w:t xml:space="preserve">sur les pointillés dans le programme </w:t>
      </w:r>
      <w:r>
        <w:rPr>
          <w:sz w:val="26"/>
          <w:szCs w:val="26"/>
        </w:rPr>
        <w:t xml:space="preserve">les trois valeurs manquantes </w:t>
      </w:r>
      <w:r w:rsidRPr="009110D1">
        <w:rPr>
          <w:sz w:val="26"/>
          <w:szCs w:val="26"/>
        </w:rPr>
        <w:t xml:space="preserve">afin de synthétiser </w:t>
      </w:r>
      <w:r>
        <w:rPr>
          <w:sz w:val="26"/>
          <w:szCs w:val="26"/>
        </w:rPr>
        <w:t>un « la »</w:t>
      </w:r>
      <w:r w:rsidRPr="009110D1">
        <w:rPr>
          <w:sz w:val="26"/>
          <w:szCs w:val="26"/>
        </w:rPr>
        <w:t xml:space="preserve"> pendant </w:t>
      </w:r>
      <w:r>
        <w:rPr>
          <w:sz w:val="26"/>
          <w:szCs w:val="26"/>
        </w:rPr>
        <w:t xml:space="preserve">0,5 </w:t>
      </w:r>
      <w:r w:rsidRPr="009110D1">
        <w:rPr>
          <w:sz w:val="26"/>
          <w:szCs w:val="26"/>
        </w:rPr>
        <w:t>s puis de recommencer 1s après</w:t>
      </w:r>
      <w:r>
        <w:rPr>
          <w:sz w:val="26"/>
          <w:szCs w:val="26"/>
        </w:rPr>
        <w:t xml:space="preserve"> comme une sonnerie réelle. </w:t>
      </w:r>
    </w:p>
    <w:p w14:paraId="3D2F3BF0" w14:textId="77777777" w:rsidR="00472F68" w:rsidRPr="002F1595" w:rsidRDefault="00472F68" w:rsidP="00472F68">
      <w:pPr>
        <w:spacing w:after="0"/>
        <w:jc w:val="both"/>
        <w:rPr>
          <w:sz w:val="20"/>
          <w:szCs w:val="20"/>
        </w:rPr>
      </w:pPr>
    </w:p>
    <w:p w14:paraId="581B3336" w14:textId="77777777" w:rsidR="00472F68" w:rsidRDefault="00472F68" w:rsidP="00472F68">
      <w:pPr>
        <w:spacing w:after="0"/>
        <w:jc w:val="both"/>
        <w:rPr>
          <w:sz w:val="26"/>
          <w:szCs w:val="26"/>
        </w:rPr>
      </w:pPr>
      <w:r w:rsidRPr="009110D1">
        <w:rPr>
          <w:sz w:val="26"/>
          <w:szCs w:val="26"/>
        </w:rPr>
        <w:t>Q1</w:t>
      </w:r>
      <w:r>
        <w:rPr>
          <w:sz w:val="26"/>
          <w:szCs w:val="26"/>
        </w:rPr>
        <w:t>1</w:t>
      </w:r>
      <w:r w:rsidRPr="009110D1">
        <w:rPr>
          <w:sz w:val="26"/>
          <w:szCs w:val="26"/>
        </w:rPr>
        <w:t>- Modifier votre programme et appeler le professeur pour vérifier.</w:t>
      </w:r>
      <w:r>
        <w:rPr>
          <w:sz w:val="26"/>
          <w:szCs w:val="26"/>
        </w:rPr>
        <w:t xml:space="preserve"> </w:t>
      </w:r>
      <w:r w:rsidRPr="009110D1">
        <w:rPr>
          <w:sz w:val="26"/>
          <w:szCs w:val="26"/>
        </w:rPr>
        <w:t xml:space="preserve">Compiler, téléverser puis brancher le buzzer sur le microcontrôleur. </w:t>
      </w:r>
    </w:p>
    <w:p w14:paraId="26889455" w14:textId="77777777" w:rsidR="00472F68" w:rsidRPr="002F1595" w:rsidRDefault="00472F68" w:rsidP="00472F68">
      <w:pPr>
        <w:spacing w:after="0"/>
        <w:jc w:val="both"/>
        <w:rPr>
          <w:sz w:val="20"/>
          <w:szCs w:val="20"/>
        </w:rPr>
      </w:pPr>
    </w:p>
    <w:p w14:paraId="60AF4211" w14:textId="105CF140" w:rsidR="00472F68" w:rsidRDefault="00472F68" w:rsidP="00472F68">
      <w:pPr>
        <w:spacing w:after="0"/>
        <w:jc w:val="both"/>
        <w:rPr>
          <w:sz w:val="26"/>
          <w:szCs w:val="26"/>
        </w:rPr>
      </w:pPr>
      <w:r w:rsidRPr="009110D1">
        <w:rPr>
          <w:sz w:val="26"/>
          <w:szCs w:val="26"/>
        </w:rPr>
        <w:t>Q1</w:t>
      </w:r>
      <w:r>
        <w:rPr>
          <w:sz w:val="26"/>
          <w:szCs w:val="26"/>
        </w:rPr>
        <w:t>2</w:t>
      </w:r>
      <w:r w:rsidRPr="009110D1">
        <w:rPr>
          <w:sz w:val="26"/>
          <w:szCs w:val="26"/>
        </w:rPr>
        <w:t xml:space="preserve">- Écouter le son correspondant. </w:t>
      </w:r>
      <w:r>
        <w:rPr>
          <w:sz w:val="26"/>
          <w:szCs w:val="26"/>
        </w:rPr>
        <w:t>Préciser</w:t>
      </w:r>
      <w:r w:rsidRPr="009110D1">
        <w:rPr>
          <w:sz w:val="26"/>
          <w:szCs w:val="26"/>
        </w:rPr>
        <w:t xml:space="preserve"> </w:t>
      </w:r>
      <w:r>
        <w:rPr>
          <w:sz w:val="26"/>
          <w:szCs w:val="26"/>
        </w:rPr>
        <w:t xml:space="preserve">en justifiant </w:t>
      </w:r>
      <w:r w:rsidRPr="009110D1">
        <w:rPr>
          <w:sz w:val="26"/>
          <w:szCs w:val="26"/>
        </w:rPr>
        <w:t xml:space="preserve">si cela correspond </w:t>
      </w:r>
      <w:r>
        <w:rPr>
          <w:sz w:val="26"/>
          <w:szCs w:val="26"/>
        </w:rPr>
        <w:t xml:space="preserve">au son produit par votre voix. </w:t>
      </w:r>
    </w:p>
    <w:p w14:paraId="3E866110" w14:textId="77777777" w:rsidR="00472F68" w:rsidRPr="002F1595" w:rsidRDefault="00472F68" w:rsidP="00472F68">
      <w:pPr>
        <w:spacing w:after="0"/>
        <w:jc w:val="both"/>
        <w:rPr>
          <w:sz w:val="20"/>
          <w:szCs w:val="20"/>
        </w:rPr>
      </w:pPr>
    </w:p>
    <w:tbl>
      <w:tblPr>
        <w:tblStyle w:val="Grilledutableau"/>
        <w:tblW w:w="10534" w:type="dxa"/>
        <w:tblLook w:val="04A0" w:firstRow="1" w:lastRow="0" w:firstColumn="1" w:lastColumn="0" w:noHBand="0" w:noVBand="1"/>
      </w:tblPr>
      <w:tblGrid>
        <w:gridCol w:w="1691"/>
        <w:gridCol w:w="5241"/>
        <w:gridCol w:w="900"/>
        <w:gridCol w:w="903"/>
        <w:gridCol w:w="903"/>
        <w:gridCol w:w="896"/>
      </w:tblGrid>
      <w:tr w:rsidR="00472F68" w:rsidRPr="009110D1" w14:paraId="3372BEA9" w14:textId="77777777" w:rsidTr="00524D82">
        <w:tc>
          <w:tcPr>
            <w:tcW w:w="1691" w:type="dxa"/>
            <w:vAlign w:val="center"/>
          </w:tcPr>
          <w:p w14:paraId="44468951"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Compétence</w:t>
            </w:r>
          </w:p>
        </w:tc>
        <w:tc>
          <w:tcPr>
            <w:tcW w:w="5241" w:type="dxa"/>
          </w:tcPr>
          <w:p w14:paraId="610EAE7B"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Questions</w:t>
            </w:r>
          </w:p>
        </w:tc>
        <w:tc>
          <w:tcPr>
            <w:tcW w:w="900" w:type="dxa"/>
          </w:tcPr>
          <w:p w14:paraId="0B489E85"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A</w:t>
            </w:r>
          </w:p>
        </w:tc>
        <w:tc>
          <w:tcPr>
            <w:tcW w:w="903" w:type="dxa"/>
          </w:tcPr>
          <w:p w14:paraId="7BF61520"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B</w:t>
            </w:r>
          </w:p>
        </w:tc>
        <w:tc>
          <w:tcPr>
            <w:tcW w:w="903" w:type="dxa"/>
          </w:tcPr>
          <w:p w14:paraId="2A957166"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C</w:t>
            </w:r>
          </w:p>
        </w:tc>
        <w:tc>
          <w:tcPr>
            <w:tcW w:w="896" w:type="dxa"/>
          </w:tcPr>
          <w:p w14:paraId="422C2ACC" w14:textId="77777777" w:rsidR="00472F68" w:rsidRPr="004E3FF2" w:rsidRDefault="00472F68" w:rsidP="00524D82">
            <w:pPr>
              <w:widowControl w:val="0"/>
              <w:autoSpaceDE w:val="0"/>
              <w:jc w:val="center"/>
              <w:rPr>
                <w:rFonts w:cs="Arial"/>
                <w:b/>
                <w:sz w:val="26"/>
                <w:szCs w:val="26"/>
              </w:rPr>
            </w:pPr>
            <w:r w:rsidRPr="004E3FF2">
              <w:rPr>
                <w:rFonts w:cs="Arial"/>
                <w:b/>
                <w:sz w:val="26"/>
                <w:szCs w:val="26"/>
              </w:rPr>
              <w:t>D</w:t>
            </w:r>
          </w:p>
        </w:tc>
      </w:tr>
      <w:tr w:rsidR="00472F68" w:rsidRPr="009110D1" w14:paraId="407A6165" w14:textId="77777777" w:rsidTr="00524D82">
        <w:tc>
          <w:tcPr>
            <w:tcW w:w="1691" w:type="dxa"/>
            <w:vAlign w:val="center"/>
          </w:tcPr>
          <w:p w14:paraId="5409181C"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APP</w:t>
            </w:r>
            <w:r>
              <w:rPr>
                <w:rFonts w:cs="Arial"/>
                <w:b/>
                <w:sz w:val="26"/>
                <w:szCs w:val="26"/>
              </w:rPr>
              <w:t>-ANA</w:t>
            </w:r>
          </w:p>
        </w:tc>
        <w:tc>
          <w:tcPr>
            <w:tcW w:w="5241" w:type="dxa"/>
          </w:tcPr>
          <w:p w14:paraId="7BEEC548"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w:t>
            </w:r>
            <w:r>
              <w:rPr>
                <w:rFonts w:cs="Arial"/>
                <w:bCs/>
                <w:sz w:val="26"/>
                <w:szCs w:val="26"/>
              </w:rPr>
              <w:t>9 et Q10</w:t>
            </w:r>
          </w:p>
        </w:tc>
        <w:tc>
          <w:tcPr>
            <w:tcW w:w="900" w:type="dxa"/>
          </w:tcPr>
          <w:p w14:paraId="12135691" w14:textId="77777777" w:rsidR="00472F68" w:rsidRPr="009110D1" w:rsidRDefault="00472F68" w:rsidP="00524D82">
            <w:pPr>
              <w:widowControl w:val="0"/>
              <w:autoSpaceDE w:val="0"/>
              <w:jc w:val="center"/>
              <w:rPr>
                <w:rFonts w:cs="Arial"/>
                <w:bCs/>
                <w:sz w:val="26"/>
                <w:szCs w:val="26"/>
              </w:rPr>
            </w:pPr>
            <w:r>
              <w:rPr>
                <w:rFonts w:cs="Arial"/>
                <w:bCs/>
                <w:sz w:val="26"/>
                <w:szCs w:val="26"/>
              </w:rPr>
              <w:t>2</w:t>
            </w:r>
          </w:p>
        </w:tc>
        <w:tc>
          <w:tcPr>
            <w:tcW w:w="903" w:type="dxa"/>
          </w:tcPr>
          <w:p w14:paraId="0AECB273" w14:textId="77777777" w:rsidR="00472F68" w:rsidRPr="009110D1" w:rsidRDefault="00472F68" w:rsidP="00524D82">
            <w:pPr>
              <w:widowControl w:val="0"/>
              <w:autoSpaceDE w:val="0"/>
              <w:jc w:val="center"/>
              <w:rPr>
                <w:rFonts w:cs="Arial"/>
                <w:bCs/>
                <w:sz w:val="26"/>
                <w:szCs w:val="26"/>
              </w:rPr>
            </w:pPr>
            <w:r>
              <w:rPr>
                <w:rFonts w:cs="Arial"/>
                <w:bCs/>
                <w:sz w:val="26"/>
                <w:szCs w:val="26"/>
              </w:rPr>
              <w:t>1,5</w:t>
            </w:r>
          </w:p>
        </w:tc>
        <w:tc>
          <w:tcPr>
            <w:tcW w:w="903" w:type="dxa"/>
          </w:tcPr>
          <w:p w14:paraId="35869AFA"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6" w:type="dxa"/>
          </w:tcPr>
          <w:p w14:paraId="07F44150"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65B2DA71" w14:textId="77777777" w:rsidTr="00524D82">
        <w:tc>
          <w:tcPr>
            <w:tcW w:w="1691" w:type="dxa"/>
            <w:vAlign w:val="center"/>
          </w:tcPr>
          <w:p w14:paraId="31F73689"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RÉA</w:t>
            </w:r>
          </w:p>
        </w:tc>
        <w:tc>
          <w:tcPr>
            <w:tcW w:w="5241" w:type="dxa"/>
          </w:tcPr>
          <w:p w14:paraId="73F3ED40"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Q1</w:t>
            </w:r>
            <w:r>
              <w:rPr>
                <w:rFonts w:cs="Arial"/>
                <w:bCs/>
                <w:sz w:val="26"/>
                <w:szCs w:val="26"/>
              </w:rPr>
              <w:t>1</w:t>
            </w:r>
          </w:p>
        </w:tc>
        <w:tc>
          <w:tcPr>
            <w:tcW w:w="900" w:type="dxa"/>
          </w:tcPr>
          <w:p w14:paraId="6FE19507" w14:textId="77777777" w:rsidR="00472F68" w:rsidRPr="009110D1" w:rsidRDefault="00472F68" w:rsidP="00524D82">
            <w:pPr>
              <w:widowControl w:val="0"/>
              <w:autoSpaceDE w:val="0"/>
              <w:jc w:val="center"/>
              <w:rPr>
                <w:rFonts w:cs="Arial"/>
                <w:bCs/>
                <w:sz w:val="26"/>
                <w:szCs w:val="26"/>
              </w:rPr>
            </w:pPr>
            <w:r>
              <w:rPr>
                <w:rFonts w:cs="Arial"/>
                <w:bCs/>
                <w:sz w:val="26"/>
                <w:szCs w:val="26"/>
              </w:rPr>
              <w:t>2</w:t>
            </w:r>
          </w:p>
        </w:tc>
        <w:tc>
          <w:tcPr>
            <w:tcW w:w="903" w:type="dxa"/>
          </w:tcPr>
          <w:p w14:paraId="3C1F1339" w14:textId="77777777" w:rsidR="00472F68" w:rsidRPr="009110D1" w:rsidRDefault="00472F68" w:rsidP="00524D82">
            <w:pPr>
              <w:widowControl w:val="0"/>
              <w:autoSpaceDE w:val="0"/>
              <w:jc w:val="center"/>
              <w:rPr>
                <w:rFonts w:cs="Arial"/>
                <w:bCs/>
                <w:sz w:val="26"/>
                <w:szCs w:val="26"/>
              </w:rPr>
            </w:pPr>
            <w:r>
              <w:rPr>
                <w:rFonts w:cs="Arial"/>
                <w:bCs/>
                <w:sz w:val="26"/>
                <w:szCs w:val="26"/>
              </w:rPr>
              <w:t>1,5</w:t>
            </w:r>
          </w:p>
        </w:tc>
        <w:tc>
          <w:tcPr>
            <w:tcW w:w="903" w:type="dxa"/>
          </w:tcPr>
          <w:p w14:paraId="0F3137EB"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896" w:type="dxa"/>
          </w:tcPr>
          <w:p w14:paraId="6E3AED69"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0</w:t>
            </w:r>
          </w:p>
        </w:tc>
      </w:tr>
      <w:tr w:rsidR="00472F68" w:rsidRPr="009110D1" w14:paraId="3D7D23D6" w14:textId="77777777" w:rsidTr="00524D82">
        <w:tc>
          <w:tcPr>
            <w:tcW w:w="1691" w:type="dxa"/>
            <w:vAlign w:val="center"/>
          </w:tcPr>
          <w:p w14:paraId="1973004A" w14:textId="77777777" w:rsidR="00472F68" w:rsidRPr="009110D1" w:rsidRDefault="00472F68" w:rsidP="00524D82">
            <w:pPr>
              <w:widowControl w:val="0"/>
              <w:autoSpaceDE w:val="0"/>
              <w:jc w:val="center"/>
              <w:rPr>
                <w:rFonts w:cs="Arial"/>
                <w:b/>
                <w:sz w:val="26"/>
                <w:szCs w:val="26"/>
              </w:rPr>
            </w:pPr>
            <w:r w:rsidRPr="009110D1">
              <w:rPr>
                <w:rFonts w:cs="Arial"/>
                <w:b/>
                <w:sz w:val="26"/>
                <w:szCs w:val="26"/>
              </w:rPr>
              <w:t>VAL</w:t>
            </w:r>
          </w:p>
        </w:tc>
        <w:tc>
          <w:tcPr>
            <w:tcW w:w="5241" w:type="dxa"/>
          </w:tcPr>
          <w:p w14:paraId="6BDEC530" w14:textId="77777777" w:rsidR="00472F68" w:rsidRPr="009110D1" w:rsidRDefault="00472F68" w:rsidP="00524D82">
            <w:pPr>
              <w:widowControl w:val="0"/>
              <w:autoSpaceDE w:val="0"/>
              <w:jc w:val="center"/>
              <w:rPr>
                <w:rFonts w:cs="Arial"/>
                <w:bCs/>
                <w:sz w:val="26"/>
                <w:szCs w:val="26"/>
              </w:rPr>
            </w:pPr>
            <w:r w:rsidRPr="009110D1">
              <w:rPr>
                <w:rFonts w:cs="Arial"/>
                <w:bCs/>
                <w:sz w:val="26"/>
                <w:szCs w:val="26"/>
              </w:rPr>
              <w:t>Q1</w:t>
            </w:r>
            <w:r>
              <w:rPr>
                <w:rFonts w:cs="Arial"/>
                <w:bCs/>
                <w:sz w:val="26"/>
                <w:szCs w:val="26"/>
              </w:rPr>
              <w:t>2</w:t>
            </w:r>
          </w:p>
        </w:tc>
        <w:tc>
          <w:tcPr>
            <w:tcW w:w="900" w:type="dxa"/>
          </w:tcPr>
          <w:p w14:paraId="5C3FA604" w14:textId="77777777" w:rsidR="00472F68" w:rsidRPr="009110D1" w:rsidRDefault="00472F68" w:rsidP="00524D82">
            <w:pPr>
              <w:widowControl w:val="0"/>
              <w:autoSpaceDE w:val="0"/>
              <w:jc w:val="center"/>
              <w:rPr>
                <w:rFonts w:cs="Arial"/>
                <w:bCs/>
                <w:sz w:val="26"/>
                <w:szCs w:val="26"/>
              </w:rPr>
            </w:pPr>
            <w:r>
              <w:rPr>
                <w:rFonts w:cs="Arial"/>
                <w:bCs/>
                <w:sz w:val="26"/>
                <w:szCs w:val="26"/>
              </w:rPr>
              <w:t>1</w:t>
            </w:r>
          </w:p>
        </w:tc>
        <w:tc>
          <w:tcPr>
            <w:tcW w:w="903" w:type="dxa"/>
          </w:tcPr>
          <w:p w14:paraId="10D0D0BB" w14:textId="77777777" w:rsidR="00472F68" w:rsidRPr="009110D1" w:rsidRDefault="00472F68" w:rsidP="00524D82">
            <w:pPr>
              <w:widowControl w:val="0"/>
              <w:autoSpaceDE w:val="0"/>
              <w:jc w:val="center"/>
              <w:rPr>
                <w:rFonts w:cs="Arial"/>
                <w:bCs/>
                <w:sz w:val="26"/>
                <w:szCs w:val="26"/>
              </w:rPr>
            </w:pPr>
            <w:r>
              <w:rPr>
                <w:rFonts w:cs="Arial"/>
                <w:bCs/>
                <w:sz w:val="26"/>
                <w:szCs w:val="26"/>
              </w:rPr>
              <w:t>0,5</w:t>
            </w:r>
          </w:p>
        </w:tc>
        <w:tc>
          <w:tcPr>
            <w:tcW w:w="903" w:type="dxa"/>
          </w:tcPr>
          <w:p w14:paraId="35E45147" w14:textId="77777777" w:rsidR="00472F68" w:rsidRPr="009110D1" w:rsidRDefault="00472F68" w:rsidP="00524D82">
            <w:pPr>
              <w:widowControl w:val="0"/>
              <w:autoSpaceDE w:val="0"/>
              <w:jc w:val="center"/>
              <w:rPr>
                <w:rFonts w:cs="Arial"/>
                <w:bCs/>
                <w:sz w:val="26"/>
                <w:szCs w:val="26"/>
              </w:rPr>
            </w:pPr>
            <w:r>
              <w:rPr>
                <w:rFonts w:cs="Arial"/>
                <w:bCs/>
                <w:sz w:val="26"/>
                <w:szCs w:val="26"/>
              </w:rPr>
              <w:t>0,25</w:t>
            </w:r>
          </w:p>
        </w:tc>
        <w:tc>
          <w:tcPr>
            <w:tcW w:w="896" w:type="dxa"/>
          </w:tcPr>
          <w:p w14:paraId="130EE53D" w14:textId="77777777" w:rsidR="00472F68" w:rsidRPr="009110D1" w:rsidRDefault="00472F68" w:rsidP="00524D82">
            <w:pPr>
              <w:widowControl w:val="0"/>
              <w:autoSpaceDE w:val="0"/>
              <w:jc w:val="center"/>
              <w:rPr>
                <w:rFonts w:cs="Arial"/>
                <w:bCs/>
                <w:sz w:val="26"/>
                <w:szCs w:val="26"/>
              </w:rPr>
            </w:pPr>
            <w:r>
              <w:rPr>
                <w:rFonts w:cs="Arial"/>
                <w:bCs/>
                <w:sz w:val="26"/>
                <w:szCs w:val="26"/>
              </w:rPr>
              <w:t>1</w:t>
            </w:r>
          </w:p>
        </w:tc>
      </w:tr>
    </w:tbl>
    <w:p w14:paraId="04D497F2" w14:textId="77777777" w:rsidR="00472F68" w:rsidRDefault="00472F68" w:rsidP="00472F68"/>
    <w:p w14:paraId="6E683785" w14:textId="77777777" w:rsidR="00AF331B" w:rsidRDefault="00AF331B" w:rsidP="00FB7CCA">
      <w:pPr>
        <w:spacing w:after="0" w:line="240" w:lineRule="auto"/>
        <w:jc w:val="center"/>
        <w:rPr>
          <w:rFonts w:ascii="Arial" w:hAnsi="Arial" w:cs="Arial"/>
          <w:b/>
          <w:noProof/>
          <w:sz w:val="20"/>
          <w:szCs w:val="20"/>
          <w:u w:val="single"/>
          <w:lang w:eastAsia="fr-FR"/>
        </w:rPr>
      </w:pPr>
    </w:p>
    <w:p w14:paraId="01891446" w14:textId="77777777" w:rsidR="00AF331B" w:rsidRDefault="00AF331B" w:rsidP="00FB7CCA">
      <w:pPr>
        <w:spacing w:after="0" w:line="240" w:lineRule="auto"/>
        <w:jc w:val="center"/>
        <w:rPr>
          <w:rFonts w:ascii="Arial" w:hAnsi="Arial" w:cs="Arial"/>
          <w:b/>
          <w:noProof/>
          <w:sz w:val="20"/>
          <w:szCs w:val="20"/>
          <w:u w:val="single"/>
          <w:lang w:eastAsia="fr-FR"/>
        </w:rPr>
      </w:pPr>
    </w:p>
    <w:p w14:paraId="37AADF42" w14:textId="77777777" w:rsidR="00AF331B" w:rsidRDefault="00AF331B" w:rsidP="00FB7CCA">
      <w:pPr>
        <w:spacing w:after="0" w:line="240" w:lineRule="auto"/>
        <w:jc w:val="center"/>
        <w:rPr>
          <w:rFonts w:ascii="Arial" w:hAnsi="Arial" w:cs="Arial"/>
          <w:b/>
          <w:noProof/>
          <w:sz w:val="20"/>
          <w:szCs w:val="20"/>
          <w:u w:val="single"/>
          <w:lang w:eastAsia="fr-FR"/>
        </w:rPr>
      </w:pPr>
    </w:p>
    <w:p w14:paraId="0D841101" w14:textId="77777777" w:rsidR="00AF331B" w:rsidRDefault="00AF331B" w:rsidP="00FB7CCA">
      <w:pPr>
        <w:spacing w:after="0" w:line="240" w:lineRule="auto"/>
        <w:jc w:val="center"/>
        <w:rPr>
          <w:rFonts w:ascii="Arial" w:hAnsi="Arial" w:cs="Arial"/>
          <w:b/>
          <w:noProof/>
          <w:sz w:val="20"/>
          <w:szCs w:val="20"/>
          <w:u w:val="single"/>
          <w:lang w:eastAsia="fr-FR"/>
        </w:rPr>
      </w:pPr>
    </w:p>
    <w:p w14:paraId="24A52843" w14:textId="77777777" w:rsidR="00AF331B" w:rsidRDefault="00AF331B" w:rsidP="00FB7CCA">
      <w:pPr>
        <w:spacing w:after="0" w:line="240" w:lineRule="auto"/>
        <w:jc w:val="center"/>
        <w:rPr>
          <w:rFonts w:ascii="Arial" w:hAnsi="Arial" w:cs="Arial"/>
          <w:b/>
          <w:noProof/>
          <w:sz w:val="20"/>
          <w:szCs w:val="20"/>
          <w:u w:val="single"/>
          <w:lang w:eastAsia="fr-FR"/>
        </w:rPr>
      </w:pPr>
    </w:p>
    <w:p w14:paraId="5F40EE21" w14:textId="77777777" w:rsidR="00AF331B" w:rsidRDefault="00AF331B" w:rsidP="00FB7CCA">
      <w:pPr>
        <w:spacing w:after="0" w:line="240" w:lineRule="auto"/>
        <w:jc w:val="center"/>
        <w:rPr>
          <w:rFonts w:ascii="Arial" w:hAnsi="Arial" w:cs="Arial"/>
          <w:b/>
          <w:noProof/>
          <w:sz w:val="20"/>
          <w:szCs w:val="20"/>
          <w:u w:val="single"/>
          <w:lang w:eastAsia="fr-FR"/>
        </w:rPr>
      </w:pPr>
    </w:p>
    <w:p w14:paraId="16B852B9" w14:textId="646663AB" w:rsidR="00FB7CCA" w:rsidRPr="00FB7CCA" w:rsidRDefault="00FB7CCA" w:rsidP="00FB7CCA">
      <w:pPr>
        <w:spacing w:after="0" w:line="240" w:lineRule="auto"/>
        <w:jc w:val="center"/>
        <w:rPr>
          <w:rFonts w:ascii="Arial" w:hAnsi="Arial" w:cs="Arial"/>
          <w:b/>
          <w:noProof/>
          <w:sz w:val="20"/>
          <w:szCs w:val="20"/>
          <w:u w:val="single"/>
          <w:lang w:eastAsia="fr-FR"/>
        </w:rPr>
      </w:pPr>
      <w:r w:rsidRPr="00FB7CCA">
        <w:rPr>
          <w:rFonts w:ascii="Arial" w:hAnsi="Arial" w:cs="Arial"/>
          <w:b/>
          <w:noProof/>
          <w:sz w:val="20"/>
          <w:szCs w:val="20"/>
          <w:u w:val="single"/>
          <w:lang w:eastAsia="fr-FR"/>
        </w:rPr>
        <w:t>Mesure de la vitesse du son dans l’air</w:t>
      </w:r>
      <w:r>
        <w:rPr>
          <w:rFonts w:ascii="Arial" w:hAnsi="Arial" w:cs="Arial"/>
          <w:b/>
          <w:noProof/>
          <w:sz w:val="20"/>
          <w:szCs w:val="20"/>
          <w:u w:val="single"/>
          <w:lang w:eastAsia="fr-FR"/>
        </w:rPr>
        <w:t xml:space="preserve"> </w:t>
      </w:r>
      <w:r w:rsidRPr="00FB7CCA">
        <w:rPr>
          <w:rFonts w:ascii="Arial" w:hAnsi="Arial" w:cs="Arial"/>
          <w:b/>
          <w:noProof/>
          <w:sz w:val="20"/>
          <w:szCs w:val="20"/>
          <w:u w:val="single"/>
          <w:lang w:eastAsia="fr-FR"/>
        </w:rPr>
        <w:t>(</w:t>
      </w:r>
      <w:r w:rsidR="006C2169">
        <w:rPr>
          <w:rFonts w:ascii="Arial" w:hAnsi="Arial" w:cs="Arial"/>
          <w:b/>
          <w:noProof/>
          <w:sz w:val="20"/>
          <w:szCs w:val="20"/>
          <w:u w:val="single"/>
          <w:lang w:eastAsia="fr-FR"/>
        </w:rPr>
        <w:t>10</w:t>
      </w:r>
      <w:r w:rsidRPr="00FB7CCA">
        <w:rPr>
          <w:rFonts w:ascii="Arial" w:hAnsi="Arial" w:cs="Arial"/>
          <w:b/>
          <w:noProof/>
          <w:sz w:val="20"/>
          <w:szCs w:val="20"/>
          <w:u w:val="single"/>
          <w:lang w:eastAsia="fr-FR"/>
        </w:rPr>
        <w:t xml:space="preserve"> pts)</w:t>
      </w:r>
    </w:p>
    <w:p w14:paraId="378B125B" w14:textId="77777777" w:rsidR="00FD5CD1" w:rsidRDefault="00FD5CD1" w:rsidP="00FD5CD1">
      <w:pPr>
        <w:spacing w:after="0"/>
        <w:jc w:val="both"/>
        <w:rPr>
          <w:sz w:val="26"/>
          <w:szCs w:val="26"/>
        </w:rPr>
      </w:pPr>
    </w:p>
    <w:p w14:paraId="17D1918E" w14:textId="7AAA618A" w:rsidR="00FB7CCA" w:rsidRPr="00FB7CCA" w:rsidRDefault="00FB7CCA" w:rsidP="00FB7CCA">
      <w:pPr>
        <w:jc w:val="both"/>
        <w:rPr>
          <w:rFonts w:asciiTheme="minorHAnsi" w:hAnsiTheme="minorHAnsi" w:cstheme="minorHAnsi"/>
          <w:i/>
          <w:iCs/>
          <w:sz w:val="26"/>
          <w:szCs w:val="26"/>
        </w:rPr>
      </w:pPr>
      <w:r w:rsidRPr="00FB7CCA">
        <w:rPr>
          <w:rFonts w:asciiTheme="minorHAnsi" w:hAnsiTheme="minorHAnsi" w:cstheme="minorHAnsi"/>
          <w:sz w:val="26"/>
          <w:szCs w:val="26"/>
          <w:u w:val="single"/>
        </w:rPr>
        <w:t>IMPORTANT</w:t>
      </w:r>
      <w:r w:rsidRPr="00FB7CCA">
        <w:rPr>
          <w:rFonts w:asciiTheme="minorHAnsi" w:hAnsiTheme="minorHAnsi" w:cstheme="minorHAnsi"/>
          <w:sz w:val="26"/>
          <w:szCs w:val="26"/>
        </w:rPr>
        <w:t> </w:t>
      </w:r>
      <w:r w:rsidRPr="00FB7CCA">
        <w:rPr>
          <w:rFonts w:asciiTheme="minorHAnsi" w:hAnsiTheme="minorHAnsi" w:cstheme="minorHAnsi"/>
          <w:i/>
          <w:iCs/>
          <w:sz w:val="26"/>
          <w:szCs w:val="26"/>
        </w:rPr>
        <w:t>: Des aides pourront vous être données lors de cet exercice pour les questions où il est précisé « </w:t>
      </w:r>
      <w:r w:rsidRPr="00FB7CCA">
        <w:rPr>
          <w:rFonts w:asciiTheme="minorHAnsi" w:eastAsiaTheme="minorEastAsia" w:hAnsiTheme="minorHAnsi" w:cstheme="minorHAnsi"/>
          <w:b/>
          <w:bCs/>
          <w:sz w:val="26"/>
          <w:szCs w:val="26"/>
          <w:shd w:val="clear" w:color="auto" w:fill="FFFFFF" w:themeFill="background1"/>
        </w:rPr>
        <w:t>AIDES POSSIBLES SI BESOIN</w:t>
      </w:r>
      <w:r w:rsidRPr="00FB7CCA">
        <w:rPr>
          <w:rFonts w:asciiTheme="minorHAnsi" w:hAnsiTheme="minorHAnsi" w:cstheme="minorHAnsi"/>
          <w:i/>
          <w:iCs/>
          <w:sz w:val="26"/>
          <w:szCs w:val="26"/>
        </w:rPr>
        <w:t xml:space="preserve"> ». En les utilisant vous pourrez ainsi continuer à avancer dans la résolution de l’exercice avec, en contrepartie, un impact plus ou moins marqué sur la notation. </w:t>
      </w:r>
    </w:p>
    <w:p w14:paraId="5DC9C38F" w14:textId="756CEFFA" w:rsidR="00FB7CCA" w:rsidRPr="00FB7CCA" w:rsidRDefault="00CC0B61" w:rsidP="00FB7CCA">
      <w:pPr>
        <w:jc w:val="both"/>
        <w:rPr>
          <w:rFonts w:asciiTheme="minorHAnsi" w:eastAsiaTheme="minorEastAsia" w:hAnsiTheme="minorHAnsi" w:cstheme="minorHAnsi"/>
          <w:sz w:val="26"/>
          <w:szCs w:val="26"/>
        </w:rPr>
      </w:pPr>
      <w:r w:rsidRPr="00CC0B61">
        <w:rPr>
          <w:rFonts w:asciiTheme="minorHAnsi" w:hAnsiTheme="minorHAnsi" w:cstheme="minorHAnsi"/>
          <w:noProof/>
          <w:sz w:val="26"/>
          <w:szCs w:val="26"/>
        </w:rPr>
        <mc:AlternateContent>
          <mc:Choice Requires="wps">
            <w:drawing>
              <wp:anchor distT="45720" distB="45720" distL="114300" distR="114300" simplePos="0" relativeHeight="251674624" behindDoc="0" locked="0" layoutInCell="1" allowOverlap="1" wp14:anchorId="6F8C4CD2" wp14:editId="0166D821">
                <wp:simplePos x="0" y="0"/>
                <wp:positionH relativeFrom="column">
                  <wp:posOffset>3905250</wp:posOffset>
                </wp:positionH>
                <wp:positionV relativeFrom="paragraph">
                  <wp:posOffset>1134745</wp:posOffset>
                </wp:positionV>
                <wp:extent cx="866775" cy="1404620"/>
                <wp:effectExtent l="0" t="0" r="0" b="0"/>
                <wp:wrapSquare wrapText="bothSides"/>
                <wp:docPr id="10075431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14:paraId="3DE6E686" w14:textId="6A525690" w:rsidR="00CC0B61" w:rsidRPr="00CC0B61" w:rsidRDefault="00CC0B61" w:rsidP="00CC0B61">
                            <w:pPr>
                              <w:rPr>
                                <w:b/>
                                <w:bCs/>
                              </w:rPr>
                            </w:pPr>
                            <w:r w:rsidRPr="00CC0B61">
                              <w:rPr>
                                <w:b/>
                                <w:bCs/>
                              </w:rPr>
                              <w:t xml:space="preserve">Micro </w:t>
                            </w:r>
                            <w:r>
                              <w:rPr>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C4CD2" id="_x0000_t202" coordsize="21600,21600" o:spt="202" path="m,l,21600r21600,l21600,xe">
                <v:stroke joinstyle="miter"/>
                <v:path gradientshapeok="t" o:connecttype="rect"/>
              </v:shapetype>
              <v:shape id="Zone de texte 2" o:spid="_x0000_s1026" type="#_x0000_t202" style="position:absolute;left:0;text-align:left;margin-left:307.5pt;margin-top:89.35pt;width:68.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si+gEAAM0DAAAOAAAAZHJzL2Uyb0RvYy54bWysU8tu2zAQvBfoPxC815INPxLBcpAmdVEg&#10;TQuk/YA1RVlESS5L0pbSr++SchyjvRXVgSC13Nmd2eH6ZjCaHaUPCm3Np5OSM2kFNsrua/792/bd&#10;FWchgm1Ao5U1f5aB32zevln3rpIz7FA30jMCsaHqXc27GF1VFEF00kCYoJOWgi16A5GOfl80HnpC&#10;N7qYleWy6NE3zqOQIdDf+zHINxm/baWIX9o2yMh0zam3mFef111ai80aqr0H1ylxagP+oQsDylLR&#10;M9Q9RGAHr/6CMkp4DNjGiUBTYNsqITMHYjMt/2Dz1IGTmQuJE9xZpvD/YMXj8cl99SwO73GgAWYS&#10;wT2g+BGYxbsO7F7eeo99J6GhwtMkWdG7UJ1Sk9ShCglk13/GhoYMh4gZaGi9SaoQT0boNIDns+hy&#10;iEzQz6vlcrVacCYoNJ2X8+UsT6WA6iXb+RA/SjQsbWruaagZHY4PIaZuoHq5kopZ3Cqt82C1ZX3N&#10;rxezRU64iBgVyXdaGWqgTN/ohETyg21ycgSlxz0V0PbEOhEdKcdhN9DFxH6HzTPx9zj6i94DbTr0&#10;vzjryVs1Dz8P4CVn+pMlDa+n83kyYz7MFytizPxlZHcZASsIquaRs3F7F7OBE9fgbknrrcoyvHZy&#10;6pU8k9U5+TuZ8vKcb72+ws1vAAAA//8DAFBLAwQUAAYACAAAACEA6TDUmOAAAAALAQAADwAAAGRy&#10;cy9kb3ducmV2LnhtbEyPwU7DMBBE70j8g7VI3KiTojRNiFNVqC1HSok4u7FJIuK1Zbtp+HuWExxH&#10;M5p5U21mM7JJ+zBYFJAuEmAaW6sG7AQ07/uHNbAQJSo5WtQCvnWATX17U8lS2Su+6ekUO0YlGEop&#10;oI/RlZyHttdGhoV1Gsn7tN7ISNJ3XHl5pXIz8mWSrLiRA9JCL51+7nX7dboYAS66Q/7iX4/b3X5K&#10;mo9Dsxy6nRD3d/P2CVjUc/wLwy8+oUNNTGd7QRXYKGCVZvQlkpGvc2CUyLM0A3YW8FgUBfC64v8/&#10;1D8AAAD//wMAUEsBAi0AFAAGAAgAAAAhALaDOJL+AAAA4QEAABMAAAAAAAAAAAAAAAAAAAAAAFtD&#10;b250ZW50X1R5cGVzXS54bWxQSwECLQAUAAYACAAAACEAOP0h/9YAAACUAQAACwAAAAAAAAAAAAAA&#10;AAAvAQAAX3JlbHMvLnJlbHNQSwECLQAUAAYACAAAACEAybMbIvoBAADNAwAADgAAAAAAAAAAAAAA&#10;AAAuAgAAZHJzL2Uyb0RvYy54bWxQSwECLQAUAAYACAAAACEA6TDUmOAAAAALAQAADwAAAAAAAAAA&#10;AAAAAABUBAAAZHJzL2Rvd25yZXYueG1sUEsFBgAAAAAEAAQA8wAAAGEFAAAAAA==&#10;" filled="f" stroked="f">
                <v:textbox style="mso-fit-shape-to-text:t">
                  <w:txbxContent>
                    <w:p w14:paraId="3DE6E686" w14:textId="6A525690" w:rsidR="00CC0B61" w:rsidRPr="00CC0B61" w:rsidRDefault="00CC0B61" w:rsidP="00CC0B61">
                      <w:pPr>
                        <w:rPr>
                          <w:b/>
                          <w:bCs/>
                        </w:rPr>
                      </w:pPr>
                      <w:r w:rsidRPr="00CC0B61">
                        <w:rPr>
                          <w:b/>
                          <w:bCs/>
                        </w:rPr>
                        <w:t xml:space="preserve">Micro </w:t>
                      </w:r>
                      <w:r>
                        <w:rPr>
                          <w:b/>
                          <w:bCs/>
                        </w:rPr>
                        <w:t>2</w:t>
                      </w:r>
                    </w:p>
                  </w:txbxContent>
                </v:textbox>
                <w10:wrap type="square"/>
              </v:shape>
            </w:pict>
          </mc:Fallback>
        </mc:AlternateContent>
      </w:r>
      <w:r w:rsidRPr="00CC0B61">
        <w:rPr>
          <w:rFonts w:asciiTheme="minorHAnsi" w:hAnsiTheme="minorHAnsi" w:cstheme="minorHAnsi"/>
          <w:noProof/>
          <w:sz w:val="26"/>
          <w:szCs w:val="26"/>
        </w:rPr>
        <mc:AlternateContent>
          <mc:Choice Requires="wps">
            <w:drawing>
              <wp:anchor distT="45720" distB="45720" distL="114300" distR="114300" simplePos="0" relativeHeight="251672576" behindDoc="0" locked="0" layoutInCell="1" allowOverlap="1" wp14:anchorId="5A71A017" wp14:editId="25F409FF">
                <wp:simplePos x="0" y="0"/>
                <wp:positionH relativeFrom="column">
                  <wp:posOffset>5327015</wp:posOffset>
                </wp:positionH>
                <wp:positionV relativeFrom="paragraph">
                  <wp:posOffset>632460</wp:posOffset>
                </wp:positionV>
                <wp:extent cx="866775" cy="1404620"/>
                <wp:effectExtent l="0" t="0" r="0" b="0"/>
                <wp:wrapSquare wrapText="bothSides"/>
                <wp:docPr id="182548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14:paraId="4915E8A2" w14:textId="4174A975" w:rsidR="00CC0B61" w:rsidRPr="00CC0B61" w:rsidRDefault="00CC0B61">
                            <w:pPr>
                              <w:rPr>
                                <w:b/>
                                <w:bCs/>
                              </w:rPr>
                            </w:pPr>
                            <w:r w:rsidRPr="00CC0B61">
                              <w:rPr>
                                <w:b/>
                                <w:bCs/>
                              </w:rPr>
                              <w:t>Micro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1A017" id="_x0000_s1027" type="#_x0000_t202" style="position:absolute;left:0;text-align:left;margin-left:419.45pt;margin-top:49.8pt;width:68.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FC/AEAANQDAAAOAAAAZHJzL2Uyb0RvYy54bWysU11v2yAUfZ+0/4B4X2xH+WitOFXXLtOk&#10;rpvU9QdgjGM04DIgsbNfvwt202h7q+YHdOGac+8597C5GbQiR+G8BFPRYpZTIgyHRpp9RZ9/7D5c&#10;UeIDMw1TYERFT8LTm+37d5velmIOHahGOIIgxpe9rWgXgi2zzPNOaOZnYIXBZAtOs4Bbt88ax3pE&#10;1yqb5/kq68E11gEX3uPp/Zik24TftoKHb23rRSCqothbSKtLax3XbLth5d4x20k+tcHe0IVm0mDR&#10;M9Q9C4wcnPwHSkvuwEMbZhx0Bm0ruUgckE2R/8XmqWNWJC4ojrdnmfz/g+WPxyf73ZEwfIQBB5hI&#10;ePsA/KcnBu46Zvbi1jnoO8EaLFxEybLe+nK6GqX2pY8gdf8VGhwyOwRIQEPrdFQFeRJExwGczqKL&#10;IRCOh1er1Xq9pIRjqljki9U8TSVj5ctt63z4LECTGFTU4VATOjs++BC7YeXLL7GYgZ1UKg1WGdJX&#10;9Ho5X6YLFxktA/pOSY0N5PEbnRBJfjJNuhyYVGOMBZSZWEeiI+Uw1AORzSRJFKGG5oQyOBhths8C&#10;gw7cb0p6tFhF/a8Dc4IS9cWglNfFYhE9mTaL5RqJE3eZqS8zzHCEqmigZAzvQvJxpOztLUq+k0mN&#10;106mltE6SaTJ5tGbl/v01+tj3P4BAAD//wMAUEsDBBQABgAIAAAAIQDbUAj74AAAAAoBAAAPAAAA&#10;ZHJzL2Rvd25yZXYueG1sTI/BTsMwEETvSPyDtUjcqE0KbZLGqSrUlmOhRD278ZJExGsrdtPw95gT&#10;HFfzNPO2WE+mZyMOvrMk4XEmgCHVVnfUSKg+dg8pMB8UadVbQgnf6GFd3t4UKtf2Su84HkPDYgn5&#10;XEloQ3A5575u0Sg/sw4pZp92MCrEc2i4HtQ1lpueJ0IsuFEdxYVWOXxpsf46XowEF9x++Toc3jbb&#10;3Siq075KumYr5f3dtFkBCziFPxh+9aM6lNHpbC+kPeslpPM0i6iELFsAi0C2fH4CdpYwT0QKvCz4&#10;/xfKHwAAAP//AwBQSwECLQAUAAYACAAAACEAtoM4kv4AAADhAQAAEwAAAAAAAAAAAAAAAAAAAAAA&#10;W0NvbnRlbnRfVHlwZXNdLnhtbFBLAQItABQABgAIAAAAIQA4/SH/1gAAAJQBAAALAAAAAAAAAAAA&#10;AAAAAC8BAABfcmVscy8ucmVsc1BLAQItABQABgAIAAAAIQCWrMFC/AEAANQDAAAOAAAAAAAAAAAA&#10;AAAAAC4CAABkcnMvZTJvRG9jLnhtbFBLAQItABQABgAIAAAAIQDbUAj74AAAAAoBAAAPAAAAAAAA&#10;AAAAAAAAAFYEAABkcnMvZG93bnJldi54bWxQSwUGAAAAAAQABADzAAAAYwUAAAAA&#10;" filled="f" stroked="f">
                <v:textbox style="mso-fit-shape-to-text:t">
                  <w:txbxContent>
                    <w:p w14:paraId="4915E8A2" w14:textId="4174A975" w:rsidR="00CC0B61" w:rsidRPr="00CC0B61" w:rsidRDefault="00CC0B61">
                      <w:pPr>
                        <w:rPr>
                          <w:b/>
                          <w:bCs/>
                        </w:rPr>
                      </w:pPr>
                      <w:r w:rsidRPr="00CC0B61">
                        <w:rPr>
                          <w:b/>
                          <w:bCs/>
                        </w:rPr>
                        <w:t>Micro 1</w:t>
                      </w:r>
                    </w:p>
                  </w:txbxContent>
                </v:textbox>
                <w10:wrap type="square"/>
              </v:shape>
            </w:pict>
          </mc:Fallback>
        </mc:AlternateContent>
      </w:r>
      <w:r w:rsidR="00FB7CCA" w:rsidRPr="00FB7CCA">
        <w:rPr>
          <w:rFonts w:asciiTheme="minorHAnsi" w:hAnsiTheme="minorHAnsi" w:cstheme="minorHAnsi"/>
          <w:noProof/>
          <w:sz w:val="26"/>
          <w:szCs w:val="26"/>
        </w:rPr>
        <w:drawing>
          <wp:anchor distT="0" distB="0" distL="114300" distR="114300" simplePos="0" relativeHeight="251666432" behindDoc="0" locked="0" layoutInCell="1" allowOverlap="1" wp14:anchorId="10A24F7B" wp14:editId="3DCFD2B0">
            <wp:simplePos x="0" y="0"/>
            <wp:positionH relativeFrom="margin">
              <wp:posOffset>3787140</wp:posOffset>
            </wp:positionH>
            <wp:positionV relativeFrom="paragraph">
              <wp:posOffset>55245</wp:posOffset>
            </wp:positionV>
            <wp:extent cx="2968625" cy="1501140"/>
            <wp:effectExtent l="0" t="0" r="3175" b="3810"/>
            <wp:wrapSquare wrapText="bothSides"/>
            <wp:docPr id="2" name="Image 2"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ableau blanc&#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8625" cy="1501140"/>
                    </a:xfrm>
                    <a:prstGeom prst="rect">
                      <a:avLst/>
                    </a:prstGeom>
                  </pic:spPr>
                </pic:pic>
              </a:graphicData>
            </a:graphic>
            <wp14:sizeRelH relativeFrom="margin">
              <wp14:pctWidth>0</wp14:pctWidth>
            </wp14:sizeRelH>
            <wp14:sizeRelV relativeFrom="margin">
              <wp14:pctHeight>0</wp14:pctHeight>
            </wp14:sizeRelV>
          </wp:anchor>
        </w:drawing>
      </w:r>
      <w:r w:rsidR="00FB7CCA" w:rsidRPr="00FB7CCA">
        <w:rPr>
          <w:rFonts w:asciiTheme="minorHAnsi" w:hAnsiTheme="minorHAnsi" w:cstheme="minorHAnsi"/>
          <w:sz w:val="26"/>
          <w:szCs w:val="26"/>
        </w:rPr>
        <w:t>Dans une expérience réalisée au laboratoire, on a placé deux micros (micro 1</w:t>
      </w:r>
      <w:r>
        <w:rPr>
          <w:rFonts w:asciiTheme="minorHAnsi" w:hAnsiTheme="minorHAnsi" w:cstheme="minorHAnsi"/>
          <w:sz w:val="26"/>
          <w:szCs w:val="26"/>
        </w:rPr>
        <w:t xml:space="preserve"> = récepteur 1</w:t>
      </w:r>
      <w:r w:rsidR="00FB7CCA" w:rsidRPr="00FB7CCA">
        <w:rPr>
          <w:rFonts w:asciiTheme="minorHAnsi" w:hAnsiTheme="minorHAnsi" w:cstheme="minorHAnsi"/>
          <w:sz w:val="26"/>
          <w:szCs w:val="26"/>
        </w:rPr>
        <w:t xml:space="preserve"> et micro 2</w:t>
      </w:r>
      <w:r>
        <w:rPr>
          <w:rFonts w:asciiTheme="minorHAnsi" w:hAnsiTheme="minorHAnsi" w:cstheme="minorHAnsi"/>
          <w:sz w:val="26"/>
          <w:szCs w:val="26"/>
        </w:rPr>
        <w:t xml:space="preserve"> = récepteur 2</w:t>
      </w:r>
      <w:r w:rsidR="00FB7CCA" w:rsidRPr="00FB7CCA">
        <w:rPr>
          <w:rFonts w:asciiTheme="minorHAnsi" w:hAnsiTheme="minorHAnsi" w:cstheme="minorHAnsi"/>
          <w:sz w:val="26"/>
          <w:szCs w:val="26"/>
        </w:rPr>
        <w:t xml:space="preserve">) bien alignés et reliés à une interface d’acquisition, séparés d’une distance </w:t>
      </w:r>
      <m:oMath>
        <m:r>
          <w:rPr>
            <w:rFonts w:ascii="Cambria Math" w:hAnsi="Cambria Math" w:cstheme="minorHAnsi"/>
            <w:sz w:val="26"/>
            <w:szCs w:val="26"/>
          </w:rPr>
          <m:t>d=30 cm</m:t>
        </m:r>
      </m:oMath>
      <w:r w:rsidR="00FB7CCA" w:rsidRPr="00FB7CCA">
        <w:rPr>
          <w:rFonts w:asciiTheme="minorHAnsi" w:eastAsiaTheme="minorEastAsia" w:hAnsiTheme="minorHAnsi" w:cstheme="minorHAnsi"/>
          <w:sz w:val="26"/>
          <w:szCs w:val="26"/>
        </w:rPr>
        <w:t xml:space="preserve"> l’un de l’autre.</w:t>
      </w:r>
    </w:p>
    <w:p w14:paraId="20603006" w14:textId="77777777" w:rsidR="00FB7CCA" w:rsidRPr="00FB7CCA" w:rsidRDefault="00FB7CCA" w:rsidP="00FB7CCA">
      <w:pPr>
        <w:jc w:val="both"/>
        <w:rPr>
          <w:rFonts w:asciiTheme="minorHAnsi" w:hAnsiTheme="minorHAnsi" w:cstheme="minorHAnsi"/>
          <w:sz w:val="26"/>
          <w:szCs w:val="26"/>
        </w:rPr>
      </w:pPr>
      <w:r w:rsidRPr="00FB7CCA">
        <w:rPr>
          <w:rFonts w:asciiTheme="minorHAnsi" w:eastAsiaTheme="minorEastAsia" w:hAnsiTheme="minorHAnsi" w:cstheme="minorHAnsi"/>
          <w:sz w:val="26"/>
          <w:szCs w:val="26"/>
        </w:rPr>
        <w:t xml:space="preserve">Après avoir paramétré le logiciel relié à l’interface d’acquisition, un élève produit un son bref dans l’axe des deux micros en claquant des mains comme sur l’image ci-contre. </w:t>
      </w:r>
    </w:p>
    <w:p w14:paraId="3600FE54" w14:textId="2EDCC4B3" w:rsidR="00FB7CCA" w:rsidRPr="00FB7CCA" w:rsidRDefault="00FB7CCA" w:rsidP="00FB7CCA">
      <w:pPr>
        <w:jc w:val="center"/>
      </w:pPr>
      <w:r w:rsidRPr="000103AC">
        <w:rPr>
          <w:noProof/>
        </w:rPr>
        <w:drawing>
          <wp:inline distT="0" distB="0" distL="0" distR="0" wp14:anchorId="68D27BD5" wp14:editId="6672C55E">
            <wp:extent cx="6645910" cy="4133850"/>
            <wp:effectExtent l="0" t="0" r="2540" b="0"/>
            <wp:docPr id="1020104164" name="Image 1" descr="Une image contenant texte, capture d’écran, lign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04164" name="Image 1" descr="Une image contenant texte, capture d’écran, ligne, Tracé&#10;&#10;Description générée automatiquement"/>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Lst>
                    </a:blip>
                    <a:stretch>
                      <a:fillRect/>
                    </a:stretch>
                  </pic:blipFill>
                  <pic:spPr>
                    <a:xfrm>
                      <a:off x="0" y="0"/>
                      <a:ext cx="6645910" cy="4133850"/>
                    </a:xfrm>
                    <a:prstGeom prst="rect">
                      <a:avLst/>
                    </a:prstGeom>
                  </pic:spPr>
                </pic:pic>
              </a:graphicData>
            </a:graphic>
          </wp:inline>
        </w:drawing>
      </w:r>
    </w:p>
    <w:p w14:paraId="5F29B42E" w14:textId="3C46EA6F" w:rsidR="00FB7CCA" w:rsidRPr="00FB7CCA" w:rsidRDefault="00FB7CCA" w:rsidP="00FB7CCA">
      <w:pPr>
        <w:spacing w:after="0"/>
        <w:jc w:val="both"/>
        <w:rPr>
          <w:rFonts w:asciiTheme="minorHAnsi" w:hAnsiTheme="minorHAnsi" w:cstheme="minorHAnsi"/>
          <w:sz w:val="26"/>
          <w:szCs w:val="26"/>
        </w:rPr>
      </w:pPr>
      <w:r w:rsidRPr="00FB7CCA">
        <w:rPr>
          <w:rFonts w:asciiTheme="minorHAnsi" w:hAnsiTheme="minorHAnsi" w:cstheme="minorHAnsi"/>
          <w:sz w:val="26"/>
          <w:szCs w:val="26"/>
        </w:rPr>
        <w:t xml:space="preserve">Q1- Indiquer pourquoi on observe un décalage temporel entre la réception du signal sonore par le micro 1 et la réception du même signal par le micro 2 ? </w:t>
      </w:r>
      <w:r w:rsidRPr="006A2BF4">
        <w:rPr>
          <w:rFonts w:asciiTheme="minorHAnsi" w:hAnsiTheme="minorHAnsi" w:cstheme="minorHAnsi"/>
          <w:b/>
          <w:bCs/>
          <w:sz w:val="26"/>
          <w:szCs w:val="26"/>
        </w:rPr>
        <w:t>ANA-RAI</w:t>
      </w:r>
      <w:r w:rsidRPr="00FB7CCA">
        <w:rPr>
          <w:rFonts w:asciiTheme="minorHAnsi" w:hAnsiTheme="minorHAnsi" w:cstheme="minorHAnsi"/>
          <w:sz w:val="26"/>
          <w:szCs w:val="26"/>
        </w:rPr>
        <w:t xml:space="preserve"> </w:t>
      </w:r>
    </w:p>
    <w:p w14:paraId="5DF2367B" w14:textId="77777777" w:rsidR="00FB7CCA" w:rsidRPr="00FB7CCA" w:rsidRDefault="00FB7CCA" w:rsidP="00FB7CCA">
      <w:pPr>
        <w:spacing w:after="0"/>
        <w:jc w:val="both"/>
        <w:rPr>
          <w:rFonts w:asciiTheme="minorHAnsi" w:hAnsiTheme="minorHAnsi" w:cstheme="minorHAnsi"/>
          <w:sz w:val="26"/>
          <w:szCs w:val="26"/>
        </w:rPr>
      </w:pPr>
    </w:p>
    <w:p w14:paraId="3020EA7F" w14:textId="5F403AE2" w:rsidR="00FB7CCA" w:rsidRPr="00FB7CCA" w:rsidRDefault="00FB7CCA" w:rsidP="00FB7CCA">
      <w:pPr>
        <w:spacing w:after="0"/>
        <w:jc w:val="both"/>
        <w:rPr>
          <w:rFonts w:asciiTheme="minorHAnsi" w:hAnsiTheme="minorHAnsi" w:cstheme="minorHAnsi"/>
          <w:sz w:val="26"/>
          <w:szCs w:val="26"/>
        </w:rPr>
      </w:pPr>
      <w:r w:rsidRPr="00FB7CCA">
        <w:rPr>
          <w:rFonts w:asciiTheme="minorHAnsi" w:hAnsiTheme="minorHAnsi" w:cstheme="minorHAnsi"/>
          <w:sz w:val="26"/>
          <w:szCs w:val="26"/>
        </w:rPr>
        <w:t xml:space="preserve">Q2- Déterminer la valeur de ce décalage temporel qu’on notera </w:t>
      </w:r>
      <m:oMath>
        <m:r>
          <m:rPr>
            <m:sty m:val="p"/>
          </m:rPr>
          <w:rPr>
            <w:rFonts w:ascii="Cambria Math" w:hAnsi="Cambria Math" w:cstheme="minorHAnsi"/>
            <w:sz w:val="26"/>
            <w:szCs w:val="26"/>
          </w:rPr>
          <m:t>∆</m:t>
        </m:r>
        <m:r>
          <w:rPr>
            <w:rFonts w:ascii="Cambria Math" w:hAnsi="Cambria Math" w:cstheme="minorHAnsi"/>
            <w:sz w:val="26"/>
            <w:szCs w:val="26"/>
          </w:rPr>
          <m:t>t</m:t>
        </m:r>
      </m:oMath>
      <w:r w:rsidRPr="00FB7CCA">
        <w:rPr>
          <w:rFonts w:asciiTheme="minorHAnsi" w:hAnsiTheme="minorHAnsi" w:cstheme="minorHAnsi"/>
          <w:sz w:val="26"/>
          <w:szCs w:val="26"/>
        </w:rPr>
        <w:t xml:space="preserve">. </w:t>
      </w:r>
      <w:r w:rsidRPr="006A2BF4">
        <w:rPr>
          <w:rFonts w:asciiTheme="minorHAnsi" w:hAnsiTheme="minorHAnsi" w:cstheme="minorHAnsi"/>
          <w:b/>
          <w:bCs/>
          <w:sz w:val="26"/>
          <w:szCs w:val="26"/>
        </w:rPr>
        <w:t>RÉA</w:t>
      </w:r>
      <w:r w:rsidRPr="00FB7CCA">
        <w:rPr>
          <w:rFonts w:asciiTheme="minorHAnsi" w:hAnsiTheme="minorHAnsi" w:cstheme="minorHAnsi"/>
          <w:sz w:val="26"/>
          <w:szCs w:val="26"/>
        </w:rPr>
        <w:t xml:space="preserve"> </w:t>
      </w:r>
      <w:r w:rsidRPr="00B03244">
        <w:rPr>
          <w:rFonts w:asciiTheme="minorHAnsi" w:hAnsiTheme="minorHAnsi" w:cstheme="minorHAnsi"/>
          <w:sz w:val="26"/>
          <w:szCs w:val="26"/>
          <w:highlight w:val="lightGray"/>
        </w:rPr>
        <w:t>AIDES POSSIBLES SI BESOIN</w:t>
      </w:r>
    </w:p>
    <w:p w14:paraId="495B9838" w14:textId="77777777" w:rsidR="00FB7CCA" w:rsidRPr="00FB7CCA" w:rsidRDefault="00FB7CCA" w:rsidP="00FB7CCA">
      <w:pPr>
        <w:spacing w:after="0"/>
        <w:jc w:val="both"/>
        <w:rPr>
          <w:rFonts w:asciiTheme="minorHAnsi" w:hAnsiTheme="minorHAnsi" w:cstheme="minorHAnsi"/>
          <w:sz w:val="26"/>
          <w:szCs w:val="26"/>
        </w:rPr>
      </w:pPr>
    </w:p>
    <w:p w14:paraId="5A68664A" w14:textId="03E25C76" w:rsidR="00FB7CCA" w:rsidRDefault="00FB7CCA" w:rsidP="00FB7CCA">
      <w:pPr>
        <w:spacing w:after="0"/>
        <w:jc w:val="both"/>
        <w:rPr>
          <w:rFonts w:asciiTheme="minorHAnsi" w:hAnsiTheme="minorHAnsi" w:cstheme="minorHAnsi"/>
          <w:sz w:val="26"/>
          <w:szCs w:val="26"/>
        </w:rPr>
      </w:pPr>
      <w:r w:rsidRPr="00FB7CCA">
        <w:rPr>
          <w:rFonts w:asciiTheme="minorHAnsi" w:hAnsiTheme="minorHAnsi" w:cstheme="minorHAnsi"/>
          <w:sz w:val="26"/>
          <w:szCs w:val="26"/>
        </w:rPr>
        <w:lastRenderedPageBreak/>
        <w:t xml:space="preserve">Q3- Exprimer puis calculer la vitesse de propagation </w:t>
      </w:r>
      <m:oMath>
        <m:sSub>
          <m:sSubPr>
            <m:ctrlPr>
              <w:rPr>
                <w:rFonts w:ascii="Cambria Math" w:hAnsi="Cambria Math" w:cstheme="minorHAnsi"/>
                <w:sz w:val="26"/>
                <w:szCs w:val="26"/>
              </w:rPr>
            </m:ctrlPr>
          </m:sSubPr>
          <m:e>
            <m:r>
              <m:rPr>
                <m:sty m:val="b"/>
              </m:rPr>
              <w:rPr>
                <w:rFonts w:ascii="Cambria Math" w:hAnsi="Cambria Math" w:cstheme="minorHAnsi"/>
                <w:sz w:val="26"/>
                <w:szCs w:val="26"/>
              </w:rPr>
              <m:t>v</m:t>
            </m:r>
          </m:e>
          <m:sub>
            <m:r>
              <m:rPr>
                <m:sty m:val="b"/>
              </m:rPr>
              <w:rPr>
                <w:rFonts w:ascii="Cambria Math" w:hAnsi="Cambria Math" w:cstheme="minorHAnsi"/>
                <w:sz w:val="26"/>
                <w:szCs w:val="26"/>
              </w:rPr>
              <m:t>son</m:t>
            </m:r>
            <m:r>
              <m:rPr>
                <m:sty m:val="p"/>
              </m:rPr>
              <w:rPr>
                <w:rFonts w:ascii="Cambria Math" w:hAnsi="Cambria Math" w:cstheme="minorHAnsi"/>
                <w:sz w:val="26"/>
                <w:szCs w:val="26"/>
              </w:rPr>
              <m:t xml:space="preserve">, </m:t>
            </m:r>
            <m:r>
              <m:rPr>
                <m:sty m:val="b"/>
              </m:rPr>
              <w:rPr>
                <w:rFonts w:ascii="Cambria Math" w:hAnsi="Cambria Math" w:cstheme="minorHAnsi"/>
                <w:sz w:val="26"/>
                <w:szCs w:val="26"/>
              </w:rPr>
              <m:t>exp</m:t>
            </m:r>
          </m:sub>
        </m:sSub>
      </m:oMath>
      <w:r w:rsidRPr="00FB7CCA">
        <w:rPr>
          <w:rFonts w:asciiTheme="minorHAnsi" w:hAnsiTheme="minorHAnsi" w:cstheme="minorHAnsi"/>
          <w:sz w:val="26"/>
          <w:szCs w:val="26"/>
        </w:rPr>
        <w:t xml:space="preserve"> du son dans l’air mesurée par l’opérateur. </w:t>
      </w:r>
      <w:r w:rsidRPr="006A2BF4">
        <w:rPr>
          <w:rFonts w:asciiTheme="minorHAnsi" w:hAnsiTheme="minorHAnsi" w:cstheme="minorHAnsi"/>
          <w:b/>
          <w:bCs/>
          <w:sz w:val="26"/>
          <w:szCs w:val="26"/>
        </w:rPr>
        <w:t xml:space="preserve">REST – </w:t>
      </w:r>
      <w:proofErr w:type="gramStart"/>
      <w:r w:rsidRPr="006A2BF4">
        <w:rPr>
          <w:rFonts w:asciiTheme="minorHAnsi" w:hAnsiTheme="minorHAnsi" w:cstheme="minorHAnsi"/>
          <w:b/>
          <w:bCs/>
          <w:sz w:val="26"/>
          <w:szCs w:val="26"/>
        </w:rPr>
        <w:t>RÉA</w:t>
      </w:r>
      <w:r w:rsidRPr="00FB7CCA">
        <w:rPr>
          <w:rFonts w:asciiTheme="minorHAnsi" w:hAnsiTheme="minorHAnsi" w:cstheme="minorHAnsi"/>
          <w:sz w:val="26"/>
          <w:szCs w:val="26"/>
        </w:rPr>
        <w:t xml:space="preserve"> </w:t>
      </w:r>
      <w:r w:rsidR="006A2BF4">
        <w:rPr>
          <w:rFonts w:asciiTheme="minorHAnsi" w:hAnsiTheme="minorHAnsi" w:cstheme="minorHAnsi"/>
          <w:sz w:val="26"/>
          <w:szCs w:val="26"/>
        </w:rPr>
        <w:t xml:space="preserve"> </w:t>
      </w:r>
      <w:r w:rsidRPr="00B03244">
        <w:rPr>
          <w:rFonts w:asciiTheme="minorHAnsi" w:hAnsiTheme="minorHAnsi" w:cstheme="minorHAnsi"/>
          <w:sz w:val="26"/>
          <w:szCs w:val="26"/>
          <w:highlight w:val="lightGray"/>
        </w:rPr>
        <w:t>AIDES</w:t>
      </w:r>
      <w:proofErr w:type="gramEnd"/>
      <w:r w:rsidRPr="00B03244">
        <w:rPr>
          <w:rFonts w:asciiTheme="minorHAnsi" w:hAnsiTheme="minorHAnsi" w:cstheme="minorHAnsi"/>
          <w:sz w:val="26"/>
          <w:szCs w:val="26"/>
          <w:highlight w:val="lightGray"/>
        </w:rPr>
        <w:t xml:space="preserve"> POSSIBLES SI BESOIN</w:t>
      </w:r>
    </w:p>
    <w:p w14:paraId="62B8F98B" w14:textId="77777777" w:rsidR="006A2BF4" w:rsidRPr="00FB7CCA" w:rsidRDefault="006A2BF4" w:rsidP="00FB7CCA">
      <w:pPr>
        <w:spacing w:after="0"/>
        <w:jc w:val="both"/>
        <w:rPr>
          <w:rFonts w:asciiTheme="minorHAnsi" w:hAnsiTheme="minorHAnsi" w:cstheme="minorHAnsi"/>
          <w:sz w:val="26"/>
          <w:szCs w:val="26"/>
        </w:rPr>
      </w:pPr>
    </w:p>
    <w:p w14:paraId="2B02C265" w14:textId="77777777" w:rsidR="00FB7CCA" w:rsidRPr="00FB7CCA" w:rsidRDefault="00FB7CCA" w:rsidP="00FB7CCA">
      <w:pPr>
        <w:spacing w:after="0"/>
        <w:jc w:val="both"/>
        <w:rPr>
          <w:rFonts w:asciiTheme="minorHAnsi" w:hAnsiTheme="minorHAnsi" w:cstheme="minorHAnsi"/>
          <w:sz w:val="26"/>
          <w:szCs w:val="26"/>
        </w:rPr>
      </w:pPr>
      <w:r w:rsidRPr="00FB7CCA">
        <w:rPr>
          <w:rFonts w:asciiTheme="minorHAnsi" w:hAnsiTheme="minorHAnsi" w:cstheme="minorHAnsi"/>
          <w:sz w:val="26"/>
          <w:szCs w:val="26"/>
        </w:rPr>
        <w:t xml:space="preserve">Plusieurs mesures ont été réalisées pour une distance entre les micros valant </w:t>
      </w:r>
      <m:oMath>
        <m:r>
          <w:rPr>
            <w:rFonts w:ascii="Cambria Math" w:hAnsi="Cambria Math" w:cstheme="minorHAnsi"/>
            <w:sz w:val="26"/>
            <w:szCs w:val="26"/>
          </w:rPr>
          <m:t>d</m:t>
        </m:r>
        <m:r>
          <m:rPr>
            <m:sty m:val="p"/>
          </m:rPr>
          <w:rPr>
            <w:rFonts w:ascii="Cambria Math" w:hAnsi="Cambria Math" w:cstheme="minorHAnsi"/>
            <w:sz w:val="26"/>
            <w:szCs w:val="26"/>
          </w:rPr>
          <m:t xml:space="preserve">=30 </m:t>
        </m:r>
        <m:r>
          <w:rPr>
            <w:rFonts w:ascii="Cambria Math" w:hAnsi="Cambria Math" w:cstheme="minorHAnsi"/>
            <w:sz w:val="26"/>
            <w:szCs w:val="26"/>
          </w:rPr>
          <m:t>cm</m:t>
        </m:r>
      </m:oMath>
      <w:r w:rsidRPr="00FB7CCA">
        <w:rPr>
          <w:rFonts w:asciiTheme="minorHAnsi" w:hAnsiTheme="minorHAnsi" w:cstheme="minorHAnsi"/>
          <w:sz w:val="26"/>
          <w:szCs w:val="26"/>
        </w:rPr>
        <w:t>. Le résultat des mesures est reporté sur l’histogramme suivant qui représente la fréquence des valeurs mesurées de vitesses (= le nombre de fois où la valeur a été mesurée) :</w:t>
      </w:r>
    </w:p>
    <w:p w14:paraId="5EF6E418" w14:textId="77777777" w:rsidR="00FB7CCA" w:rsidRPr="00FB7CCA" w:rsidRDefault="00FB7CCA" w:rsidP="00FB7CCA">
      <w:pPr>
        <w:spacing w:after="0"/>
        <w:jc w:val="both"/>
        <w:rPr>
          <w:sz w:val="26"/>
          <w:szCs w:val="26"/>
        </w:rPr>
      </w:pPr>
    </w:p>
    <w:tbl>
      <w:tblPr>
        <w:tblStyle w:val="Grilledutableau"/>
        <w:tblpPr w:leftFromText="141" w:rightFromText="141" w:vertAnchor="text" w:tblpY="1"/>
        <w:tblOverlap w:val="never"/>
        <w:tblW w:w="10201" w:type="dxa"/>
        <w:tblCellMar>
          <w:left w:w="70" w:type="dxa"/>
          <w:right w:w="70" w:type="dxa"/>
        </w:tblCellMar>
        <w:tblLook w:val="04A0" w:firstRow="1" w:lastRow="0" w:firstColumn="1" w:lastColumn="0" w:noHBand="0" w:noVBand="1"/>
      </w:tblPr>
      <w:tblGrid>
        <w:gridCol w:w="10310"/>
      </w:tblGrid>
      <w:tr w:rsidR="00FB7CCA" w14:paraId="20D3BFD8" w14:textId="77777777" w:rsidTr="00FB7CCA">
        <w:trPr>
          <w:trHeight w:val="4535"/>
        </w:trPr>
        <w:tc>
          <w:tcPr>
            <w:tcW w:w="10201" w:type="dxa"/>
          </w:tcPr>
          <w:p w14:paraId="23E87509" w14:textId="77777777" w:rsidR="00FB7CCA" w:rsidRPr="000762D0" w:rsidRDefault="00FB7CCA" w:rsidP="00524D82">
            <w:pPr>
              <w:jc w:val="center"/>
              <w:rPr>
                <w:rFonts w:eastAsiaTheme="minorEastAsia"/>
                <w:b/>
                <w:bCs/>
              </w:rPr>
            </w:pPr>
            <m:oMathPara>
              <m:oMath>
                <m:r>
                  <m:rPr>
                    <m:sty m:val="bi"/>
                  </m:rPr>
                  <w:rPr>
                    <w:rFonts w:ascii="Cambria Math" w:hAnsi="Cambria Math"/>
                  </w:rPr>
                  <m:t>d=30 cm</m:t>
                </m:r>
              </m:oMath>
            </m:oMathPara>
          </w:p>
          <w:p w14:paraId="27DE93AB" w14:textId="3D7ED068" w:rsidR="00FB7CCA" w:rsidRDefault="00FB7CCA" w:rsidP="00524D82">
            <w:pPr>
              <w:jc w:val="center"/>
              <w:rPr>
                <w:rFonts w:eastAsiaTheme="minorEastAsia"/>
              </w:rPr>
            </w:pPr>
            <w:r w:rsidRPr="004F6F7D">
              <w:rPr>
                <w:i/>
                <w:iCs/>
                <w:noProof/>
                <w:sz w:val="28"/>
                <w:szCs w:val="28"/>
                <w:u w:val="single"/>
              </w:rPr>
              <mc:AlternateContent>
                <mc:Choice Requires="wps">
                  <w:drawing>
                    <wp:anchor distT="45720" distB="45720" distL="114300" distR="114300" simplePos="0" relativeHeight="251667456" behindDoc="0" locked="0" layoutInCell="1" allowOverlap="1" wp14:anchorId="0A911641" wp14:editId="48B87788">
                      <wp:simplePos x="0" y="0"/>
                      <wp:positionH relativeFrom="column">
                        <wp:posOffset>-35560</wp:posOffset>
                      </wp:positionH>
                      <wp:positionV relativeFrom="paragraph">
                        <wp:posOffset>-400050</wp:posOffset>
                      </wp:positionV>
                      <wp:extent cx="395605" cy="2209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209800"/>
                              </a:xfrm>
                              <a:prstGeom prst="rect">
                                <a:avLst/>
                              </a:prstGeom>
                              <a:noFill/>
                              <a:ln w="9525">
                                <a:noFill/>
                                <a:miter lim="800000"/>
                                <a:headEnd/>
                                <a:tailEnd/>
                              </a:ln>
                            </wps:spPr>
                            <wps:txbx>
                              <w:txbxContent>
                                <w:p w14:paraId="207724DD" w14:textId="77777777" w:rsidR="00FB7CCA" w:rsidRPr="004F6F7D" w:rsidRDefault="00FB7CCA" w:rsidP="00FB7CCA">
                                  <w:pPr>
                                    <w:rPr>
                                      <w:b/>
                                      <w:bCs/>
                                    </w:rPr>
                                  </w:pPr>
                                  <w:r w:rsidRPr="004F6F7D">
                                    <w:rPr>
                                      <w:b/>
                                      <w:bCs/>
                                    </w:rPr>
                                    <w:t>Fréquence des valeurs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11641" id="_x0000_s1028" type="#_x0000_t202" style="position:absolute;left:0;text-align:left;margin-left:-2.8pt;margin-top:-31.5pt;width:31.15pt;height:1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cn/AEAANcDAAAOAAAAZHJzL2Uyb0RvYy54bWysU1Fv0zAQfkfiP1h+p0lDu61R02lsDCFt&#10;gDT4AVfHaSxsn7HdJvv3nJ2uq+ANkQfL9uW+u++7z+vr0Wh2kD4otA2fz0rOpBXYKrtr+I/v9++u&#10;OAsRbAsarWz4swz8evP2zXpwtaywR91KzwjEhnpwDe9jdHVRBNFLA2GGTloKdugNRDr6XdF6GAjd&#10;6KIqy4tiQN86j0KGQLd3U5BvMn7XSRG/dl2QkemGU28xrz6v27QWmzXUOw+uV+LYBvxDFwaUpaIn&#10;qDuIwPZe/QVllPAYsIszgabArlNCZg7EZl7+weapByczFxInuJNM4f/Bii+HJ/fNszh+wJEGmEkE&#10;94DiZ2AWb3uwO3njPQ69hJYKz5NkxeBCfUxNUoc6JJDt8IgtDRn2ETPQ2HmTVCGejNBpAM8n0eUY&#10;maDL96vlRbnkTFCoqsrVVZmnUkD9ku18iJ8kGpY2Dfc01IwOh4cQUzdQv/ySilm8V1rnwWrLhoav&#10;ltUyJ5xFjIrkO61Mw6kgfZMTEsmPts3JEZSe9lRA2yPrRHSiHMftyFRLXafcJMIW22eSweNkM3oW&#10;tElrdUnUB3JZw8OvPXjJmf5sSc3VfLFItsyHxfKyooM/j2zPI2BFj2TeyNm0vY3ZyhPrG1K9U1mQ&#10;12aOXZN7sk5Hpyd7np/zX6/vcfMbAAD//wMAUEsDBBQABgAIAAAAIQCqVJaG4AAAAAkBAAAPAAAA&#10;ZHJzL2Rvd25yZXYueG1sTI/BTsMwDIbvSLxDZCRuW8Kmlqk0nRCISVzQVuDALW1MW9E4pcnW7u0x&#10;JzhZlj/9/v58O7tenHAMnScNN0sFAqn2tqNGw9vr02IDIkRD1vSeUMMZA2yLy4vcZNZPdMBTGRvB&#10;IRQyo6GNccikDHWLzoSlH5D49ulHZyKvYyPtaCYOd71cKZVKZzriD60Z8KHF+qs8Og3v1cu5Pwzr&#10;D9VNz/t5970vH3eN1tdX8/0diIhz/IPhV5/VoWCnyh/JBtFrWCQpkzzTNXdiIElvQVQaVptEgSxy&#10;+b9B8QMAAP//AwBQSwECLQAUAAYACAAAACEAtoM4kv4AAADhAQAAEwAAAAAAAAAAAAAAAAAAAAAA&#10;W0NvbnRlbnRfVHlwZXNdLnhtbFBLAQItABQABgAIAAAAIQA4/SH/1gAAAJQBAAALAAAAAAAAAAAA&#10;AAAAAC8BAABfcmVscy8ucmVsc1BLAQItABQABgAIAAAAIQBrR7cn/AEAANcDAAAOAAAAAAAAAAAA&#10;AAAAAC4CAABkcnMvZTJvRG9jLnhtbFBLAQItABQABgAIAAAAIQCqVJaG4AAAAAkBAAAPAAAAAAAA&#10;AAAAAAAAAFYEAABkcnMvZG93bnJldi54bWxQSwUGAAAAAAQABADzAAAAYwUAAAAA&#10;" filled="f" stroked="f">
                      <v:textbox style="layout-flow:vertical;mso-layout-flow-alt:bottom-to-top">
                        <w:txbxContent>
                          <w:p w14:paraId="207724DD" w14:textId="77777777" w:rsidR="00FB7CCA" w:rsidRPr="004F6F7D" w:rsidRDefault="00FB7CCA" w:rsidP="00FB7CCA">
                            <w:pPr>
                              <w:rPr>
                                <w:b/>
                                <w:bCs/>
                              </w:rPr>
                            </w:pPr>
                            <w:r w:rsidRPr="004F6F7D">
                              <w:rPr>
                                <w:b/>
                                <w:bCs/>
                              </w:rPr>
                              <w:t>Fréquence des valeurs</w:t>
                            </w:r>
                          </w:p>
                        </w:txbxContent>
                      </v:textbox>
                    </v:shape>
                  </w:pict>
                </mc:Fallback>
              </mc:AlternateContent>
            </w:r>
            <w:r w:rsidRPr="000762D0">
              <w:rPr>
                <w:i/>
                <w:iCs/>
                <w:noProof/>
                <w:sz w:val="28"/>
                <w:szCs w:val="28"/>
                <w:u w:val="single"/>
              </w:rPr>
              <mc:AlternateContent>
                <mc:Choice Requires="wps">
                  <w:drawing>
                    <wp:anchor distT="45720" distB="45720" distL="114300" distR="114300" simplePos="0" relativeHeight="251668480" behindDoc="0" locked="0" layoutInCell="1" allowOverlap="1" wp14:anchorId="19B916B6" wp14:editId="3E69E8B4">
                      <wp:simplePos x="0" y="0"/>
                      <wp:positionH relativeFrom="column">
                        <wp:posOffset>2523490</wp:posOffset>
                      </wp:positionH>
                      <wp:positionV relativeFrom="paragraph">
                        <wp:posOffset>2369820</wp:posOffset>
                      </wp:positionV>
                      <wp:extent cx="1931035" cy="286385"/>
                      <wp:effectExtent l="0" t="0" r="0" b="0"/>
                      <wp:wrapNone/>
                      <wp:docPr id="18460406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286385"/>
                              </a:xfrm>
                              <a:prstGeom prst="rect">
                                <a:avLst/>
                              </a:prstGeom>
                              <a:noFill/>
                              <a:ln w="9525">
                                <a:noFill/>
                                <a:miter lim="800000"/>
                                <a:headEnd/>
                                <a:tailEnd/>
                              </a:ln>
                            </wps:spPr>
                            <wps:txbx>
                              <w:txbxContent>
                                <w:p w14:paraId="759C6853" w14:textId="77777777" w:rsidR="00FB7CCA" w:rsidRPr="000762D0" w:rsidRDefault="00FB7CCA" w:rsidP="00FB7CCA">
                                  <w:pPr>
                                    <w:rPr>
                                      <w:b/>
                                      <w:bCs/>
                                    </w:rPr>
                                  </w:pPr>
                                  <w:r w:rsidRPr="000762D0">
                                    <w:rPr>
                                      <w:b/>
                                      <w:bCs/>
                                    </w:rPr>
                                    <w:t>Vitesse du son en m.s</w:t>
                                  </w:r>
                                  <w:r w:rsidRPr="000762D0">
                                    <w:rPr>
                                      <w:b/>
                                      <w:bCs/>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16B6" id="_x0000_s1029" type="#_x0000_t202" style="position:absolute;left:0;text-align:left;margin-left:198.7pt;margin-top:186.6pt;width:152.05pt;height:2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qk/AEAANQDAAAOAAAAZHJzL2Uyb0RvYy54bWysU9uO2yAQfa/Uf0C8N3Zu28QKWW13u1Wl&#10;7UXa7QcQjGNUYCiQ2OnXd8DebNS+reoHBB7mzJwzh811bzQ5Sh8UWEank5ISaQXUyu4Z/fF0/25F&#10;SYjc1lyDlYyeZKDX27dvNp2r5Axa0LX0BEFsqDrHaBujq4oiiFYaHibgpMVgA97wiEe/L2rPO0Q3&#10;upiV5VXRga+dByFDwL93Q5BuM37TSBG/NU2QkWhGsbeYV5/XXVqL7YZXe89dq8TYBn9FF4Yri0XP&#10;UHc8cnLw6h8oo4SHAE2cCDAFNI0SMnNANtPyLzaPLXcyc0FxgjvLFP4frPh6fHTfPYn9B+hxgJlE&#10;cA8gfgZi4bbldi9vvIeulbzGwtMkWdG5UI2pSepQhQSy675AjUPmhwgZqG+8SaogT4LoOIDTWXTZ&#10;RyJSyfV8Ws6XlAiMzVZX89Uyl+DVc7bzIX6SYEjaMOpxqBmdHx9CTN3w6vlKKmbhXmmdB6st6Rhd&#10;L2fLnHARMSqi77QyjK7K9A1OSCQ/2jonR670sMcC2o6sE9GBcux3PVE1o/OUm0TYQX1CGTwMNsNn&#10;gZsW/G9KOrQYo+HXgXtJif5sUcr1dLFInsyHxfL9DA/+MrK7jHArEIrRSMmwvY3ZxwPlG5S8UVmN&#10;l07GltE6WaTR5smbl+d86+Uxbv8AAAD//wMAUEsDBBQABgAIAAAAIQBNHOFj4AAAAAsBAAAPAAAA&#10;ZHJzL2Rvd25yZXYueG1sTI9NT8MwDIbvSPyHyEjcWNK1o1tpOiEQV9DGh8Qta7y2onGqJlvLv8ec&#10;4GbLj14/b7mdXS/OOIbOk4ZkoUAg1d521Gh4e326WYMI0ZA1vSfU8I0BttXlRWkK6yfa4XkfG8Eh&#10;FAqjoY1xKKQMdYvOhIUfkPh29KMzkdexkXY0E4e7Xi6VupXOdMQfWjPgQ4v11/7kNLw/Hz8/MvXS&#10;PLrVMPlZSXIbqfX11Xx/ByLiHP9g+NVndajY6eBPZIPoNaSbPGOUhzxdgmAiV8kKxEFDlqxTkFUp&#10;/3eofgAAAP//AwBQSwECLQAUAAYACAAAACEAtoM4kv4AAADhAQAAEwAAAAAAAAAAAAAAAAAAAAAA&#10;W0NvbnRlbnRfVHlwZXNdLnhtbFBLAQItABQABgAIAAAAIQA4/SH/1gAAAJQBAAALAAAAAAAAAAAA&#10;AAAAAC8BAABfcmVscy8ucmVsc1BLAQItABQABgAIAAAAIQABbjqk/AEAANQDAAAOAAAAAAAAAAAA&#10;AAAAAC4CAABkcnMvZTJvRG9jLnhtbFBLAQItABQABgAIAAAAIQBNHOFj4AAAAAsBAAAPAAAAAAAA&#10;AAAAAAAAAFYEAABkcnMvZG93bnJldi54bWxQSwUGAAAAAAQABADzAAAAYwUAAAAA&#10;" filled="f" stroked="f">
                      <v:textbox>
                        <w:txbxContent>
                          <w:p w14:paraId="759C6853" w14:textId="77777777" w:rsidR="00FB7CCA" w:rsidRPr="000762D0" w:rsidRDefault="00FB7CCA" w:rsidP="00FB7CCA">
                            <w:pPr>
                              <w:rPr>
                                <w:b/>
                                <w:bCs/>
                              </w:rPr>
                            </w:pPr>
                            <w:r w:rsidRPr="000762D0">
                              <w:rPr>
                                <w:b/>
                                <w:bCs/>
                              </w:rPr>
                              <w:t>Vitesse du son en m.s</w:t>
                            </w:r>
                            <w:r w:rsidRPr="000762D0">
                              <w:rPr>
                                <w:b/>
                                <w:bCs/>
                                <w:vertAlign w:val="superscript"/>
                              </w:rPr>
                              <w:t>-1</w:t>
                            </w:r>
                          </w:p>
                        </w:txbxContent>
                      </v:textbox>
                    </v:shape>
                  </w:pict>
                </mc:Fallback>
              </mc:AlternateContent>
            </w:r>
            <w:r>
              <w:rPr>
                <w:noProof/>
              </w:rPr>
              <w:drawing>
                <wp:inline distT="0" distB="0" distL="0" distR="0" wp14:anchorId="2D00A7EC" wp14:editId="68B7D34B">
                  <wp:extent cx="6457950" cy="2390775"/>
                  <wp:effectExtent l="0" t="0" r="0" b="0"/>
                  <wp:docPr id="9" name="Graphique 9">
                    <a:extLst xmlns:a="http://schemas.openxmlformats.org/drawingml/2006/main">
                      <a:ext uri="{FF2B5EF4-FFF2-40B4-BE49-F238E27FC236}">
                        <a16:creationId xmlns:a16="http://schemas.microsoft.com/office/drawing/2014/main" id="{07E64DA1-A266-4AFD-9B6D-14F07F7EB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76738833" w14:textId="77777777" w:rsidR="00FB7CCA" w:rsidRDefault="00FB7CCA" w:rsidP="00FB7CCA">
      <w:pPr>
        <w:spacing w:after="0" w:line="240" w:lineRule="auto"/>
        <w:jc w:val="both"/>
        <w:rPr>
          <w:rFonts w:cs="Arial"/>
        </w:rPr>
      </w:pPr>
    </w:p>
    <w:p w14:paraId="3FCA7A1B" w14:textId="77777777" w:rsidR="00FB7CCA" w:rsidRDefault="00FB7CCA" w:rsidP="00FB7CCA">
      <w:pPr>
        <w:spacing w:after="0"/>
        <w:jc w:val="both"/>
        <w:rPr>
          <w:sz w:val="26"/>
          <w:szCs w:val="26"/>
        </w:rPr>
      </w:pPr>
    </w:p>
    <w:p w14:paraId="493CF859" w14:textId="4F5A7A72" w:rsidR="00FB7CCA" w:rsidRPr="00FB7CCA" w:rsidRDefault="00FB7CCA" w:rsidP="00FB7CCA">
      <w:pPr>
        <w:spacing w:after="0"/>
        <w:jc w:val="both"/>
        <w:rPr>
          <w:rFonts w:cs="Calibri"/>
          <w:sz w:val="26"/>
          <w:szCs w:val="26"/>
        </w:rPr>
      </w:pPr>
      <w:r w:rsidRPr="00FB7CCA">
        <w:rPr>
          <w:rFonts w:cs="Calibri"/>
          <w:sz w:val="26"/>
          <w:szCs w:val="26"/>
        </w:rPr>
        <w:t xml:space="preserve">Q4- Préciser combien de mesures ont été effectuées en faisant apparaître votre calcul. </w:t>
      </w:r>
      <w:r w:rsidRPr="00D727AA">
        <w:rPr>
          <w:rFonts w:cs="Calibri"/>
          <w:b/>
          <w:bCs/>
          <w:sz w:val="26"/>
          <w:szCs w:val="26"/>
        </w:rPr>
        <w:t>RÉA</w:t>
      </w:r>
      <w:r w:rsidRPr="00FB7CCA">
        <w:rPr>
          <w:rFonts w:cs="Calibri"/>
          <w:sz w:val="26"/>
          <w:szCs w:val="26"/>
        </w:rPr>
        <w:t xml:space="preserve"> </w:t>
      </w:r>
    </w:p>
    <w:p w14:paraId="431056DB" w14:textId="77777777" w:rsidR="00FB7CCA" w:rsidRPr="00FB7CCA" w:rsidRDefault="00FB7CCA" w:rsidP="00FB7CCA">
      <w:pPr>
        <w:spacing w:after="0"/>
        <w:jc w:val="both"/>
        <w:rPr>
          <w:rFonts w:cs="Calibri"/>
          <w:sz w:val="26"/>
          <w:szCs w:val="26"/>
        </w:rPr>
      </w:pPr>
    </w:p>
    <w:p w14:paraId="64E0F84E" w14:textId="1B800DC5" w:rsidR="00FB7CCA" w:rsidRDefault="00FB7CCA" w:rsidP="00FB7CCA">
      <w:pPr>
        <w:spacing w:after="0"/>
        <w:jc w:val="both"/>
        <w:rPr>
          <w:rFonts w:eastAsiaTheme="minorEastAsia" w:cs="Calibri"/>
          <w:sz w:val="26"/>
          <w:szCs w:val="26"/>
          <w:shd w:val="clear" w:color="auto" w:fill="FFFFFF" w:themeFill="background1"/>
        </w:rPr>
      </w:pPr>
      <w:r w:rsidRPr="00FB7CCA">
        <w:rPr>
          <w:rFonts w:cs="Calibri"/>
          <w:sz w:val="26"/>
          <w:szCs w:val="26"/>
        </w:rPr>
        <w:t xml:space="preserve">Q5- Calculer la valeur moyenne </w:t>
      </w:r>
      <w:r w:rsidRPr="00FB7CCA">
        <w:rPr>
          <w:rFonts w:eastAsiaTheme="minorEastAsia" w:cs="Calibri"/>
          <w:sz w:val="26"/>
          <w:szCs w:val="26"/>
        </w:rPr>
        <w:t xml:space="preserve">de la vitesse du son à partir de ces mesures. On la notera </w:t>
      </w:r>
      <m:oMath>
        <m:sSub>
          <m:sSubPr>
            <m:ctrlPr>
              <w:rPr>
                <w:rFonts w:ascii="Cambria Math" w:hAnsi="Cambria Math" w:cs="Calibri"/>
                <w:b/>
                <w:bCs/>
                <w:sz w:val="26"/>
                <w:szCs w:val="26"/>
              </w:rPr>
            </m:ctrlPr>
          </m:sSubPr>
          <m:e>
            <m:r>
              <m:rPr>
                <m:sty m:val="b"/>
              </m:rPr>
              <w:rPr>
                <w:rFonts w:ascii="Cambria Math" w:hAnsi="Cambria Math" w:cs="Calibri"/>
                <w:sz w:val="26"/>
                <w:szCs w:val="26"/>
              </w:rPr>
              <m:t>v</m:t>
            </m:r>
          </m:e>
          <m:sub>
            <m:r>
              <m:rPr>
                <m:sty m:val="b"/>
              </m:rPr>
              <w:rPr>
                <w:rFonts w:ascii="Cambria Math" w:hAnsi="Cambria Math" w:cs="Calibri"/>
                <w:sz w:val="26"/>
                <w:szCs w:val="26"/>
              </w:rPr>
              <m:t>son, moy</m:t>
            </m:r>
          </m:sub>
        </m:sSub>
      </m:oMath>
      <w:r w:rsidRPr="00FB7CCA">
        <w:rPr>
          <w:rFonts w:eastAsiaTheme="minorEastAsia" w:cs="Calibri"/>
          <w:sz w:val="26"/>
          <w:szCs w:val="26"/>
        </w:rPr>
        <w:t xml:space="preserve">. </w:t>
      </w:r>
      <w:r w:rsidRPr="00D727AA">
        <w:rPr>
          <w:rFonts w:eastAsiaTheme="minorEastAsia" w:cs="Calibri"/>
          <w:b/>
          <w:bCs/>
          <w:sz w:val="26"/>
          <w:szCs w:val="26"/>
        </w:rPr>
        <w:t>RÉA</w:t>
      </w:r>
      <w:r w:rsidRPr="00FB7CCA">
        <w:rPr>
          <w:rFonts w:eastAsiaTheme="minorEastAsia" w:cs="Calibri"/>
          <w:sz w:val="26"/>
          <w:szCs w:val="26"/>
        </w:rPr>
        <w:t>.</w:t>
      </w:r>
      <w:r w:rsidRPr="00FB7CCA">
        <w:rPr>
          <w:rFonts w:eastAsiaTheme="minorEastAsia" w:cs="Calibri"/>
          <w:b/>
          <w:bCs/>
          <w:sz w:val="26"/>
          <w:szCs w:val="26"/>
        </w:rPr>
        <w:t xml:space="preserve"> </w:t>
      </w:r>
      <w:r w:rsidRPr="00B03244">
        <w:rPr>
          <w:rFonts w:eastAsiaTheme="minorEastAsia" w:cs="Calibri"/>
          <w:sz w:val="26"/>
          <w:szCs w:val="26"/>
          <w:highlight w:val="lightGray"/>
          <w:shd w:val="clear" w:color="auto" w:fill="FFFFFF" w:themeFill="background1"/>
        </w:rPr>
        <w:t>AIDE POSSIBLE SI BESOIN</w:t>
      </w:r>
    </w:p>
    <w:p w14:paraId="7434D3C9" w14:textId="77777777" w:rsidR="00FB7CCA" w:rsidRDefault="00FB7CCA" w:rsidP="00FB7CCA">
      <w:pPr>
        <w:spacing w:after="0"/>
        <w:jc w:val="both"/>
        <w:rPr>
          <w:rFonts w:cs="Calibri"/>
          <w:sz w:val="26"/>
          <w:szCs w:val="26"/>
        </w:rPr>
      </w:pPr>
    </w:p>
    <w:p w14:paraId="174434B5" w14:textId="2BF2CF52" w:rsidR="003C0AF6" w:rsidRDefault="003C0AF6" w:rsidP="00FB7CCA">
      <w:pPr>
        <w:spacing w:after="0"/>
        <w:jc w:val="both"/>
        <w:rPr>
          <w:rFonts w:cs="Calibri"/>
          <w:sz w:val="26"/>
          <w:szCs w:val="26"/>
        </w:rPr>
      </w:pPr>
      <w:r>
        <w:rPr>
          <w:rFonts w:cs="Calibri"/>
          <w:sz w:val="26"/>
          <w:szCs w:val="26"/>
        </w:rPr>
        <w:t xml:space="preserve">Q6- Calculer l’incertitude-type </w:t>
      </w:r>
      <m:oMath>
        <m:r>
          <w:rPr>
            <w:rFonts w:ascii="Cambria Math" w:hAnsi="Cambria Math" w:cs="Calibri"/>
            <w:sz w:val="26"/>
            <w:szCs w:val="26"/>
          </w:rPr>
          <m:t>u(</m:t>
        </m:r>
        <m:sSub>
          <m:sSubPr>
            <m:ctrlPr>
              <w:rPr>
                <w:rFonts w:ascii="Cambria Math" w:hAnsi="Cambria Math" w:cs="Calibri"/>
                <w:b/>
                <w:bCs/>
                <w:sz w:val="26"/>
                <w:szCs w:val="26"/>
              </w:rPr>
            </m:ctrlPr>
          </m:sSubPr>
          <m:e>
            <m:r>
              <m:rPr>
                <m:sty m:val="b"/>
              </m:rPr>
              <w:rPr>
                <w:rFonts w:ascii="Cambria Math" w:hAnsi="Cambria Math" w:cs="Calibri"/>
                <w:sz w:val="26"/>
                <w:szCs w:val="26"/>
              </w:rPr>
              <m:t>v</m:t>
            </m:r>
          </m:e>
          <m:sub>
            <m:r>
              <m:rPr>
                <m:sty m:val="b"/>
              </m:rPr>
              <w:rPr>
                <w:rFonts w:ascii="Cambria Math" w:hAnsi="Cambria Math" w:cs="Calibri"/>
                <w:sz w:val="26"/>
                <w:szCs w:val="26"/>
              </w:rPr>
              <m:t>son</m:t>
            </m:r>
          </m:sub>
        </m:sSub>
        <m:r>
          <w:rPr>
            <w:rFonts w:ascii="Cambria Math" w:hAnsi="Cambria Math" w:cs="Calibri"/>
            <w:sz w:val="26"/>
            <w:szCs w:val="26"/>
          </w:rPr>
          <m:t>)</m:t>
        </m:r>
        <m:r>
          <m:rPr>
            <m:nor/>
          </m:rPr>
          <w:rPr>
            <w:rFonts w:ascii="Cambria Math" w:hAnsi="Cambria Math" w:cs="Calibri"/>
            <w:sz w:val="26"/>
            <w:szCs w:val="26"/>
          </w:rPr>
          <m:t xml:space="preserve"> </m:t>
        </m:r>
      </m:oMath>
      <w:r w:rsidR="004665D6">
        <w:rPr>
          <w:rFonts w:cs="Calibri"/>
          <w:sz w:val="26"/>
          <w:szCs w:val="26"/>
        </w:rPr>
        <w:t>associée à cette série de mesure, en utilisant la relation suivante :</w:t>
      </w:r>
    </w:p>
    <w:p w14:paraId="61A2EAAC" w14:textId="3C39E0D8" w:rsidR="004665D6" w:rsidRDefault="004665D6" w:rsidP="00FB7CCA">
      <w:pPr>
        <w:spacing w:after="0"/>
        <w:jc w:val="both"/>
        <w:rPr>
          <w:rFonts w:cs="Calibri"/>
          <w:sz w:val="26"/>
          <w:szCs w:val="26"/>
        </w:rPr>
      </w:pPr>
      <m:oMath>
        <m:r>
          <w:rPr>
            <w:rFonts w:ascii="Cambria Math" w:hAnsi="Cambria Math" w:cs="Calibri"/>
            <w:sz w:val="26"/>
            <w:szCs w:val="26"/>
          </w:rPr>
          <m:t>u</m:t>
        </m:r>
        <m:d>
          <m:dPr>
            <m:ctrlPr>
              <w:rPr>
                <w:rFonts w:ascii="Cambria Math" w:hAnsi="Cambria Math" w:cs="Calibri"/>
                <w:i/>
                <w:sz w:val="26"/>
                <w:szCs w:val="26"/>
              </w:rPr>
            </m:ctrlPr>
          </m:dPr>
          <m:e>
            <m:sSub>
              <m:sSubPr>
                <m:ctrlPr>
                  <w:rPr>
                    <w:rFonts w:ascii="Cambria Math" w:hAnsi="Cambria Math" w:cs="Calibri"/>
                    <w:b/>
                    <w:bCs/>
                    <w:sz w:val="26"/>
                    <w:szCs w:val="26"/>
                  </w:rPr>
                </m:ctrlPr>
              </m:sSubPr>
              <m:e>
                <m:r>
                  <m:rPr>
                    <m:sty m:val="b"/>
                  </m:rPr>
                  <w:rPr>
                    <w:rFonts w:ascii="Cambria Math" w:hAnsi="Cambria Math" w:cs="Calibri"/>
                    <w:sz w:val="26"/>
                    <w:szCs w:val="26"/>
                  </w:rPr>
                  <m:t>v</m:t>
                </m:r>
              </m:e>
              <m:sub>
                <m:r>
                  <m:rPr>
                    <m:sty m:val="b"/>
                  </m:rPr>
                  <w:rPr>
                    <w:rFonts w:ascii="Cambria Math" w:hAnsi="Cambria Math" w:cs="Calibri"/>
                    <w:sz w:val="26"/>
                    <w:szCs w:val="26"/>
                  </w:rPr>
                  <m:t>son</m:t>
                </m:r>
              </m:sub>
            </m:sSub>
          </m:e>
        </m:d>
        <m:r>
          <w:rPr>
            <w:rFonts w:ascii="Cambria Math" w:hAnsi="Cambria Math" w:cs="Calibri"/>
            <w:sz w:val="26"/>
            <w:szCs w:val="26"/>
          </w:rPr>
          <m:t xml:space="preserve">= </m:t>
        </m:r>
        <m:f>
          <m:fPr>
            <m:ctrlPr>
              <w:rPr>
                <w:rFonts w:ascii="Cambria Math" w:hAnsi="Cambria Math" w:cs="Calibri"/>
                <w:i/>
                <w:sz w:val="26"/>
                <w:szCs w:val="26"/>
              </w:rPr>
            </m:ctrlPr>
          </m:fPr>
          <m:num>
            <m:r>
              <w:rPr>
                <w:rFonts w:ascii="Cambria Math" w:hAnsi="Cambria Math" w:cs="Calibri"/>
                <w:sz w:val="26"/>
                <w:szCs w:val="26"/>
              </w:rPr>
              <m:t>s</m:t>
            </m:r>
          </m:num>
          <m:den>
            <m:rad>
              <m:radPr>
                <m:degHide m:val="1"/>
                <m:ctrlPr>
                  <w:rPr>
                    <w:rFonts w:ascii="Cambria Math" w:hAnsi="Cambria Math" w:cs="Calibri"/>
                    <w:i/>
                    <w:sz w:val="26"/>
                    <w:szCs w:val="26"/>
                  </w:rPr>
                </m:ctrlPr>
              </m:radPr>
              <m:deg/>
              <m:e>
                <m:r>
                  <w:rPr>
                    <w:rFonts w:ascii="Cambria Math" w:hAnsi="Cambria Math" w:cs="Calibri"/>
                    <w:sz w:val="26"/>
                    <w:szCs w:val="26"/>
                  </w:rPr>
                  <m:t>N</m:t>
                </m:r>
              </m:e>
            </m:rad>
          </m:den>
        </m:f>
      </m:oMath>
      <w:r>
        <w:rPr>
          <w:rFonts w:cs="Calibri"/>
          <w:sz w:val="26"/>
          <w:szCs w:val="26"/>
        </w:rPr>
        <w:t xml:space="preserve">       </w:t>
      </w:r>
      <w:proofErr w:type="gramStart"/>
      <w:r>
        <w:rPr>
          <w:rFonts w:cs="Calibri"/>
          <w:sz w:val="26"/>
          <w:szCs w:val="26"/>
        </w:rPr>
        <w:t>avec</w:t>
      </w:r>
      <w:proofErr w:type="gramEnd"/>
      <w:r>
        <w:rPr>
          <w:rFonts w:cs="Calibri"/>
          <w:sz w:val="26"/>
          <w:szCs w:val="26"/>
        </w:rPr>
        <w:t xml:space="preserve"> </w:t>
      </w:r>
      <m:oMath>
        <m:r>
          <w:rPr>
            <w:rFonts w:ascii="Cambria Math" w:hAnsi="Cambria Math" w:cs="Calibri"/>
            <w:sz w:val="26"/>
            <w:szCs w:val="26"/>
          </w:rPr>
          <m:t>s</m:t>
        </m:r>
      </m:oMath>
      <w:r>
        <w:rPr>
          <w:rFonts w:cs="Calibri"/>
          <w:sz w:val="26"/>
          <w:szCs w:val="26"/>
        </w:rPr>
        <w:t xml:space="preserve"> l’écart-type su</w:t>
      </w:r>
      <w:r w:rsidR="009001CD">
        <w:rPr>
          <w:rFonts w:cs="Calibri"/>
          <w:sz w:val="26"/>
          <w:szCs w:val="26"/>
        </w:rPr>
        <w:t>r</w:t>
      </w:r>
      <w:r>
        <w:rPr>
          <w:rFonts w:cs="Calibri"/>
          <w:sz w:val="26"/>
          <w:szCs w:val="26"/>
        </w:rPr>
        <w:t xml:space="preserve"> la série de mesures et </w:t>
      </w:r>
      <m:oMath>
        <m:r>
          <w:rPr>
            <w:rFonts w:ascii="Cambria Math" w:hAnsi="Cambria Math" w:cs="Calibri"/>
            <w:sz w:val="26"/>
            <w:szCs w:val="26"/>
          </w:rPr>
          <m:t>N</m:t>
        </m:r>
      </m:oMath>
      <w:r>
        <w:rPr>
          <w:rFonts w:cs="Calibri"/>
          <w:sz w:val="26"/>
          <w:szCs w:val="26"/>
        </w:rPr>
        <w:t xml:space="preserve"> le nombre de mesures</w:t>
      </w:r>
    </w:p>
    <w:p w14:paraId="716417A0" w14:textId="77777777" w:rsidR="003C0AF6" w:rsidRPr="003C0AF6" w:rsidRDefault="003C0AF6" w:rsidP="00FB7CCA">
      <w:pPr>
        <w:spacing w:after="0"/>
        <w:jc w:val="both"/>
        <w:rPr>
          <w:rFonts w:cs="Calibri"/>
          <w:sz w:val="26"/>
          <w:szCs w:val="26"/>
        </w:rPr>
      </w:pPr>
    </w:p>
    <w:p w14:paraId="3C4DD2F2" w14:textId="06007232" w:rsidR="00FB7CCA" w:rsidRPr="00FB7CCA" w:rsidRDefault="00FB7CCA" w:rsidP="00FB7CCA">
      <w:pPr>
        <w:spacing w:after="0"/>
        <w:jc w:val="both"/>
        <w:rPr>
          <w:rFonts w:eastAsiaTheme="minorEastAsia" w:cs="Calibri"/>
          <w:sz w:val="26"/>
          <w:szCs w:val="26"/>
        </w:rPr>
      </w:pPr>
      <w:r w:rsidRPr="00FB7CCA">
        <w:rPr>
          <w:rFonts w:eastAsiaTheme="minorEastAsia" w:cs="Calibri"/>
          <w:sz w:val="26"/>
          <w:szCs w:val="26"/>
        </w:rPr>
        <w:t>Q</w:t>
      </w:r>
      <w:r w:rsidR="004665D6">
        <w:rPr>
          <w:rFonts w:eastAsiaTheme="minorEastAsia" w:cs="Calibri"/>
          <w:sz w:val="26"/>
          <w:szCs w:val="26"/>
        </w:rPr>
        <w:t>7</w:t>
      </w:r>
      <w:r w:rsidRPr="00FB7CCA">
        <w:rPr>
          <w:rFonts w:eastAsiaTheme="minorEastAsia" w:cs="Calibri"/>
          <w:sz w:val="26"/>
          <w:szCs w:val="26"/>
        </w:rPr>
        <w:t xml:space="preserve">- Comparer la valeur </w:t>
      </w:r>
      <m:oMath>
        <m:sSub>
          <m:sSubPr>
            <m:ctrlPr>
              <w:rPr>
                <w:rFonts w:ascii="Cambria Math" w:hAnsi="Cambria Math" w:cs="Calibri"/>
                <w:b/>
                <w:bCs/>
                <w:sz w:val="26"/>
                <w:szCs w:val="26"/>
              </w:rPr>
            </m:ctrlPr>
          </m:sSubPr>
          <m:e>
            <m:r>
              <m:rPr>
                <m:sty m:val="b"/>
              </m:rPr>
              <w:rPr>
                <w:rFonts w:ascii="Cambria Math" w:hAnsi="Cambria Math" w:cs="Calibri"/>
                <w:sz w:val="26"/>
                <w:szCs w:val="26"/>
              </w:rPr>
              <m:t>v</m:t>
            </m:r>
          </m:e>
          <m:sub>
            <m:r>
              <m:rPr>
                <m:sty m:val="b"/>
              </m:rPr>
              <w:rPr>
                <w:rFonts w:ascii="Cambria Math" w:hAnsi="Cambria Math" w:cs="Calibri"/>
                <w:sz w:val="26"/>
                <w:szCs w:val="26"/>
              </w:rPr>
              <m:t>son, moy</m:t>
            </m:r>
          </m:sub>
        </m:sSub>
      </m:oMath>
      <w:r w:rsidR="004665D6">
        <w:rPr>
          <w:rFonts w:eastAsiaTheme="minorEastAsia" w:cs="Calibri"/>
          <w:b/>
          <w:bCs/>
          <w:sz w:val="26"/>
          <w:szCs w:val="26"/>
        </w:rPr>
        <w:t xml:space="preserve"> </w:t>
      </w:r>
      <w:r w:rsidRPr="00FB7CCA">
        <w:rPr>
          <w:rFonts w:eastAsiaTheme="minorEastAsia" w:cs="Calibri"/>
          <w:sz w:val="26"/>
          <w:szCs w:val="26"/>
        </w:rPr>
        <w:t xml:space="preserve">à la valeur de la célérité du son dans l’air que vous connaissez. Formuler des hypothèses pour expliquer la légère différence des valeurs observées en citant au moins deux sources d’erreur. </w:t>
      </w:r>
      <w:r w:rsidRPr="00D727AA">
        <w:rPr>
          <w:rFonts w:eastAsiaTheme="minorEastAsia" w:cs="Calibri"/>
          <w:b/>
          <w:bCs/>
          <w:sz w:val="26"/>
          <w:szCs w:val="26"/>
        </w:rPr>
        <w:t>VAL</w:t>
      </w:r>
      <w:r w:rsidRPr="00FB7CCA">
        <w:rPr>
          <w:rFonts w:eastAsiaTheme="minorEastAsia" w:cs="Calibri"/>
          <w:sz w:val="26"/>
          <w:szCs w:val="26"/>
        </w:rPr>
        <w:t xml:space="preserve"> </w:t>
      </w:r>
    </w:p>
    <w:p w14:paraId="19F368BF" w14:textId="46257290" w:rsidR="00FD5CD1" w:rsidRDefault="00FD5CD1" w:rsidP="00FD5CD1">
      <w:pPr>
        <w:spacing w:after="0"/>
        <w:jc w:val="both"/>
        <w:rPr>
          <w:rFonts w:eastAsiaTheme="minorEastAsia" w:cs="Calibri"/>
          <w:sz w:val="26"/>
          <w:szCs w:val="26"/>
        </w:rPr>
      </w:pPr>
    </w:p>
    <w:p w14:paraId="786E2ED8" w14:textId="77777777" w:rsidR="005B313E" w:rsidRDefault="005B313E" w:rsidP="00FD5CD1">
      <w:pPr>
        <w:spacing w:after="0"/>
        <w:jc w:val="both"/>
        <w:rPr>
          <w:rFonts w:eastAsiaTheme="minorEastAsia" w:cs="Calibri"/>
          <w:sz w:val="26"/>
          <w:szCs w:val="26"/>
        </w:rPr>
      </w:pPr>
    </w:p>
    <w:p w14:paraId="6CEE94BF" w14:textId="77777777" w:rsidR="005B313E" w:rsidRDefault="005B313E" w:rsidP="00FD5CD1">
      <w:pPr>
        <w:spacing w:after="0"/>
        <w:jc w:val="both"/>
        <w:rPr>
          <w:rFonts w:eastAsiaTheme="minorEastAsia" w:cs="Calibri"/>
          <w:sz w:val="26"/>
          <w:szCs w:val="26"/>
        </w:rPr>
      </w:pPr>
    </w:p>
    <w:p w14:paraId="3B75A092" w14:textId="77777777" w:rsidR="005B313E" w:rsidRDefault="005B313E" w:rsidP="00FD5CD1">
      <w:pPr>
        <w:spacing w:after="0"/>
        <w:jc w:val="both"/>
        <w:rPr>
          <w:rFonts w:eastAsiaTheme="minorEastAsia" w:cs="Calibri"/>
          <w:sz w:val="26"/>
          <w:szCs w:val="26"/>
        </w:rPr>
      </w:pPr>
    </w:p>
    <w:p w14:paraId="013C8572" w14:textId="77777777" w:rsidR="005B313E" w:rsidRDefault="005B313E" w:rsidP="00FD5CD1">
      <w:pPr>
        <w:spacing w:after="0"/>
        <w:jc w:val="both"/>
        <w:rPr>
          <w:rFonts w:eastAsiaTheme="minorEastAsia" w:cs="Calibri"/>
          <w:sz w:val="26"/>
          <w:szCs w:val="26"/>
        </w:rPr>
      </w:pPr>
    </w:p>
    <w:p w14:paraId="41D37819" w14:textId="77777777" w:rsidR="005B313E" w:rsidRDefault="005B313E" w:rsidP="00FD5CD1">
      <w:pPr>
        <w:spacing w:after="0"/>
        <w:jc w:val="both"/>
        <w:rPr>
          <w:rFonts w:eastAsiaTheme="minorEastAsia" w:cs="Calibri"/>
          <w:sz w:val="26"/>
          <w:szCs w:val="26"/>
        </w:rPr>
      </w:pPr>
    </w:p>
    <w:p w14:paraId="73A2798D" w14:textId="5A651C1C" w:rsidR="005B313E" w:rsidRDefault="005B313E" w:rsidP="005B313E">
      <w:pPr>
        <w:spacing w:after="0" w:line="240" w:lineRule="auto"/>
        <w:jc w:val="center"/>
        <w:rPr>
          <w:rFonts w:ascii="Arial" w:hAnsi="Arial" w:cs="Arial"/>
          <w:b/>
          <w:sz w:val="28"/>
          <w:szCs w:val="28"/>
        </w:rPr>
      </w:pPr>
      <w:r w:rsidRPr="00DF7980">
        <w:rPr>
          <w:rFonts w:ascii="Arial" w:hAnsi="Arial" w:cs="Arial"/>
          <w:b/>
          <w:sz w:val="28"/>
          <w:szCs w:val="28"/>
        </w:rPr>
        <w:lastRenderedPageBreak/>
        <w:t xml:space="preserve">Pour le professeur (mise œuvre, éléments de correction, </w:t>
      </w:r>
      <w:r w:rsidR="00FA44E1">
        <w:rPr>
          <w:rFonts w:ascii="Arial" w:hAnsi="Arial" w:cs="Arial"/>
          <w:b/>
          <w:sz w:val="28"/>
          <w:szCs w:val="28"/>
        </w:rPr>
        <w:t xml:space="preserve">aides possibles </w:t>
      </w:r>
      <w:r w:rsidRPr="00DF7980">
        <w:rPr>
          <w:rFonts w:ascii="Arial" w:hAnsi="Arial" w:cs="Arial"/>
          <w:b/>
          <w:sz w:val="28"/>
          <w:szCs w:val="28"/>
        </w:rPr>
        <w:t>...)</w:t>
      </w:r>
    </w:p>
    <w:p w14:paraId="3B1E129B" w14:textId="77777777" w:rsidR="005B313E" w:rsidRDefault="005B313E" w:rsidP="005B313E">
      <w:pPr>
        <w:spacing w:after="0" w:line="240" w:lineRule="auto"/>
        <w:rPr>
          <w:rFonts w:ascii="Arial" w:hAnsi="Arial" w:cs="Arial"/>
          <w:b/>
          <w:noProof/>
          <w:sz w:val="20"/>
          <w:szCs w:val="20"/>
          <w:u w:val="single"/>
          <w:lang w:eastAsia="fr-FR"/>
        </w:rPr>
      </w:pPr>
    </w:p>
    <w:p w14:paraId="4AC49036" w14:textId="58D157AB" w:rsidR="00AF331B" w:rsidRDefault="00AF331B" w:rsidP="00AF331B">
      <w:pPr>
        <w:jc w:val="both"/>
      </w:pPr>
      <w:r w:rsidRPr="00B35B57">
        <w:t>L</w:t>
      </w:r>
      <w:r>
        <w:t>a séance de TP est divisée en deux parties. La moitié des élèves commence par l’activité expérimentale de type ECE alors que l’autre moitié commence</w:t>
      </w:r>
      <w:r w:rsidR="009373FE">
        <w:t xml:space="preserve"> par</w:t>
      </w:r>
      <w:r>
        <w:t xml:space="preserve"> l’exercice noté puis les élèves inversent les rôles.</w:t>
      </w:r>
      <w:r w:rsidR="00025CB1">
        <w:t xml:space="preserve"> Les élèves utilisent le PC de la salle informatique pour le II et leur ordinateur pour la partie III. Le programme en langage Arduino est déposé dans l’espace des classes de </w:t>
      </w:r>
      <w:r w:rsidR="00C63409">
        <w:t>l’ENT</w:t>
      </w:r>
      <w:r w:rsidR="00025CB1">
        <w:t xml:space="preserve"> en début de séance. </w:t>
      </w:r>
    </w:p>
    <w:p w14:paraId="71DD4773" w14:textId="77777777" w:rsidR="00AF331B" w:rsidRDefault="00AF331B" w:rsidP="00AF331B">
      <w:pPr>
        <w:spacing w:after="0"/>
        <w:jc w:val="both"/>
      </w:pPr>
      <w:r>
        <w:t>Répartition horaire proposée pour une séance de TP d’1h20.</w:t>
      </w:r>
    </w:p>
    <w:tbl>
      <w:tblPr>
        <w:tblStyle w:val="Grilledutableau"/>
        <w:tblW w:w="0" w:type="auto"/>
        <w:tblLook w:val="04A0" w:firstRow="1" w:lastRow="0" w:firstColumn="1" w:lastColumn="0" w:noHBand="0" w:noVBand="1"/>
      </w:tblPr>
      <w:tblGrid>
        <w:gridCol w:w="7366"/>
        <w:gridCol w:w="2828"/>
      </w:tblGrid>
      <w:tr w:rsidR="00AF331B" w14:paraId="61F0BAD9" w14:textId="77777777" w:rsidTr="000400A1">
        <w:tc>
          <w:tcPr>
            <w:tcW w:w="7366" w:type="dxa"/>
          </w:tcPr>
          <w:p w14:paraId="510AECD4" w14:textId="77777777" w:rsidR="00AF331B" w:rsidRDefault="00AF331B" w:rsidP="000400A1">
            <w:pPr>
              <w:jc w:val="both"/>
            </w:pPr>
            <w:r>
              <w:t>Accueil et installation des élèves</w:t>
            </w:r>
          </w:p>
        </w:tc>
        <w:tc>
          <w:tcPr>
            <w:tcW w:w="2828" w:type="dxa"/>
          </w:tcPr>
          <w:p w14:paraId="2B2C6A24" w14:textId="77777777" w:rsidR="00AF331B" w:rsidRDefault="00AF331B" w:rsidP="000400A1">
            <w:pPr>
              <w:jc w:val="center"/>
            </w:pPr>
            <w:r>
              <w:t>5 minutes</w:t>
            </w:r>
          </w:p>
        </w:tc>
      </w:tr>
      <w:tr w:rsidR="00AF331B" w14:paraId="512437C4" w14:textId="77777777" w:rsidTr="000400A1">
        <w:tc>
          <w:tcPr>
            <w:tcW w:w="7366" w:type="dxa"/>
          </w:tcPr>
          <w:p w14:paraId="6B3CF384" w14:textId="73C9BE49" w:rsidR="00AF331B" w:rsidRDefault="00AF331B" w:rsidP="000400A1">
            <w:pPr>
              <w:jc w:val="both"/>
            </w:pPr>
            <w:r>
              <w:t>Explication des consignes</w:t>
            </w:r>
          </w:p>
        </w:tc>
        <w:tc>
          <w:tcPr>
            <w:tcW w:w="2828" w:type="dxa"/>
          </w:tcPr>
          <w:p w14:paraId="1C57033F" w14:textId="77777777" w:rsidR="00AF331B" w:rsidRDefault="00AF331B" w:rsidP="000400A1">
            <w:pPr>
              <w:jc w:val="center"/>
            </w:pPr>
            <w:r>
              <w:t>5 minutes</w:t>
            </w:r>
          </w:p>
        </w:tc>
      </w:tr>
      <w:tr w:rsidR="00AF331B" w14:paraId="659B02C2" w14:textId="77777777" w:rsidTr="000400A1">
        <w:tc>
          <w:tcPr>
            <w:tcW w:w="7366" w:type="dxa"/>
          </w:tcPr>
          <w:p w14:paraId="757C36A9" w14:textId="77777777" w:rsidR="00AF331B" w:rsidRDefault="00AF331B" w:rsidP="000400A1">
            <w:pPr>
              <w:jc w:val="both"/>
            </w:pPr>
            <w:r>
              <w:t xml:space="preserve">Durée de l’exercice </w:t>
            </w:r>
          </w:p>
        </w:tc>
        <w:tc>
          <w:tcPr>
            <w:tcW w:w="2828" w:type="dxa"/>
          </w:tcPr>
          <w:p w14:paraId="3949F724" w14:textId="2046297C" w:rsidR="00AF331B" w:rsidRDefault="00025CB1" w:rsidP="000400A1">
            <w:pPr>
              <w:jc w:val="center"/>
            </w:pPr>
            <w:r>
              <w:t>25</w:t>
            </w:r>
            <w:r w:rsidR="00AF331B">
              <w:t xml:space="preserve"> minutes</w:t>
            </w:r>
          </w:p>
        </w:tc>
      </w:tr>
      <w:tr w:rsidR="00AF331B" w14:paraId="6B51AD1D" w14:textId="77777777" w:rsidTr="000400A1">
        <w:tc>
          <w:tcPr>
            <w:tcW w:w="7366" w:type="dxa"/>
          </w:tcPr>
          <w:p w14:paraId="06C5AEC9" w14:textId="77777777" w:rsidR="00AF331B" w:rsidRDefault="00AF331B" w:rsidP="000400A1">
            <w:pPr>
              <w:jc w:val="both"/>
            </w:pPr>
            <w:r>
              <w:t xml:space="preserve">Durée de l’activité expérimentale </w:t>
            </w:r>
          </w:p>
        </w:tc>
        <w:tc>
          <w:tcPr>
            <w:tcW w:w="2828" w:type="dxa"/>
          </w:tcPr>
          <w:p w14:paraId="68CF147B" w14:textId="77777777" w:rsidR="00AF331B" w:rsidRDefault="00AF331B" w:rsidP="000400A1">
            <w:pPr>
              <w:jc w:val="center"/>
            </w:pPr>
            <w:r>
              <w:t>40 minutes</w:t>
            </w:r>
          </w:p>
        </w:tc>
      </w:tr>
    </w:tbl>
    <w:p w14:paraId="376B2A18" w14:textId="11F894BE" w:rsidR="00AF331B" w:rsidRPr="00B35B57" w:rsidRDefault="00AF331B" w:rsidP="00AF331B">
      <w:pPr>
        <w:spacing w:before="240"/>
        <w:jc w:val="both"/>
      </w:pPr>
      <w:r>
        <w:t xml:space="preserve">Les élèves qui ont terminé l’exercice peuvent commencer à lire et à répondre aux premières questions posées. Les élèves échangent les places après </w:t>
      </w:r>
      <w:r w:rsidR="00025CB1">
        <w:t>25</w:t>
      </w:r>
      <w:r>
        <w:t xml:space="preserve"> minutes permettant aux deuxièmes de débuter </w:t>
      </w:r>
      <w:r w:rsidR="00025CB1">
        <w:t xml:space="preserve">les questions et les premiers enregistrements </w:t>
      </w:r>
      <w:r>
        <w:t xml:space="preserve">et aux premiers de finir </w:t>
      </w:r>
      <w:r w:rsidR="00025CB1">
        <w:t>la troisième partie.</w:t>
      </w:r>
    </w:p>
    <w:p w14:paraId="6D9735A4" w14:textId="6F04A1A5" w:rsidR="00AF331B" w:rsidRPr="00AF331B" w:rsidRDefault="00AF331B" w:rsidP="00AF331B">
      <w:pPr>
        <w:spacing w:after="0"/>
        <w:jc w:val="both"/>
      </w:pPr>
      <w:r w:rsidRPr="00AF331B">
        <w:t>Proposition de tableau récapitulatif des compétences avec un barème proposé pour une évaluation plus globale des compétences pour la partie expérimentale.</w:t>
      </w:r>
    </w:p>
    <w:tbl>
      <w:tblPr>
        <w:tblStyle w:val="Grilledutableau"/>
        <w:tblW w:w="5280" w:type="dxa"/>
        <w:jc w:val="center"/>
        <w:tblLook w:val="04A0" w:firstRow="1" w:lastRow="0" w:firstColumn="1" w:lastColumn="0" w:noHBand="0" w:noVBand="1"/>
      </w:tblPr>
      <w:tblGrid>
        <w:gridCol w:w="1692"/>
        <w:gridCol w:w="897"/>
        <w:gridCol w:w="897"/>
        <w:gridCol w:w="897"/>
        <w:gridCol w:w="897"/>
      </w:tblGrid>
      <w:tr w:rsidR="00AF331B" w:rsidRPr="009110D1" w14:paraId="7082D53C" w14:textId="77777777" w:rsidTr="000400A1">
        <w:trPr>
          <w:jc w:val="center"/>
        </w:trPr>
        <w:tc>
          <w:tcPr>
            <w:tcW w:w="1692" w:type="dxa"/>
            <w:vAlign w:val="center"/>
          </w:tcPr>
          <w:p w14:paraId="403B5F58" w14:textId="77777777" w:rsidR="00AF331B" w:rsidRPr="009110D1" w:rsidRDefault="00AF331B" w:rsidP="000400A1">
            <w:pPr>
              <w:widowControl w:val="0"/>
              <w:autoSpaceDE w:val="0"/>
              <w:jc w:val="center"/>
              <w:rPr>
                <w:rFonts w:cs="Arial"/>
                <w:bCs/>
                <w:sz w:val="26"/>
                <w:szCs w:val="26"/>
              </w:rPr>
            </w:pPr>
            <w:r w:rsidRPr="009110D1">
              <w:rPr>
                <w:rFonts w:cs="Arial"/>
                <w:bCs/>
                <w:sz w:val="26"/>
                <w:szCs w:val="26"/>
              </w:rPr>
              <w:t>Compétence</w:t>
            </w:r>
          </w:p>
        </w:tc>
        <w:tc>
          <w:tcPr>
            <w:tcW w:w="897" w:type="dxa"/>
          </w:tcPr>
          <w:p w14:paraId="40C58158" w14:textId="77777777" w:rsidR="00AF331B" w:rsidRPr="004E3FF2" w:rsidRDefault="00AF331B" w:rsidP="000400A1">
            <w:pPr>
              <w:widowControl w:val="0"/>
              <w:autoSpaceDE w:val="0"/>
              <w:jc w:val="center"/>
              <w:rPr>
                <w:rFonts w:cs="Arial"/>
                <w:b/>
                <w:sz w:val="26"/>
                <w:szCs w:val="26"/>
              </w:rPr>
            </w:pPr>
            <w:r w:rsidRPr="004E3FF2">
              <w:rPr>
                <w:rFonts w:cs="Arial"/>
                <w:b/>
                <w:sz w:val="26"/>
                <w:szCs w:val="26"/>
              </w:rPr>
              <w:t>A</w:t>
            </w:r>
          </w:p>
        </w:tc>
        <w:tc>
          <w:tcPr>
            <w:tcW w:w="897" w:type="dxa"/>
          </w:tcPr>
          <w:p w14:paraId="73FFE6A8" w14:textId="77777777" w:rsidR="00AF331B" w:rsidRPr="004E3FF2" w:rsidRDefault="00AF331B" w:rsidP="000400A1">
            <w:pPr>
              <w:widowControl w:val="0"/>
              <w:autoSpaceDE w:val="0"/>
              <w:jc w:val="center"/>
              <w:rPr>
                <w:rFonts w:cs="Arial"/>
                <w:b/>
                <w:sz w:val="26"/>
                <w:szCs w:val="26"/>
              </w:rPr>
            </w:pPr>
            <w:r w:rsidRPr="004E3FF2">
              <w:rPr>
                <w:rFonts w:cs="Arial"/>
                <w:b/>
                <w:sz w:val="26"/>
                <w:szCs w:val="26"/>
              </w:rPr>
              <w:t>B</w:t>
            </w:r>
          </w:p>
        </w:tc>
        <w:tc>
          <w:tcPr>
            <w:tcW w:w="897" w:type="dxa"/>
          </w:tcPr>
          <w:p w14:paraId="3B40A521" w14:textId="77777777" w:rsidR="00AF331B" w:rsidRPr="004E3FF2" w:rsidRDefault="00AF331B" w:rsidP="000400A1">
            <w:pPr>
              <w:widowControl w:val="0"/>
              <w:autoSpaceDE w:val="0"/>
              <w:jc w:val="center"/>
              <w:rPr>
                <w:rFonts w:cs="Arial"/>
                <w:b/>
                <w:sz w:val="26"/>
                <w:szCs w:val="26"/>
              </w:rPr>
            </w:pPr>
            <w:r w:rsidRPr="004E3FF2">
              <w:rPr>
                <w:rFonts w:cs="Arial"/>
                <w:b/>
                <w:sz w:val="26"/>
                <w:szCs w:val="26"/>
              </w:rPr>
              <w:t>C</w:t>
            </w:r>
          </w:p>
        </w:tc>
        <w:tc>
          <w:tcPr>
            <w:tcW w:w="897" w:type="dxa"/>
          </w:tcPr>
          <w:p w14:paraId="3A0BC49F" w14:textId="77777777" w:rsidR="00AF331B" w:rsidRPr="004E3FF2" w:rsidRDefault="00AF331B" w:rsidP="000400A1">
            <w:pPr>
              <w:widowControl w:val="0"/>
              <w:autoSpaceDE w:val="0"/>
              <w:jc w:val="center"/>
              <w:rPr>
                <w:rFonts w:cs="Arial"/>
                <w:b/>
                <w:sz w:val="26"/>
                <w:szCs w:val="26"/>
              </w:rPr>
            </w:pPr>
            <w:r w:rsidRPr="004E3FF2">
              <w:rPr>
                <w:rFonts w:cs="Arial"/>
                <w:b/>
                <w:sz w:val="26"/>
                <w:szCs w:val="26"/>
              </w:rPr>
              <w:t>D</w:t>
            </w:r>
          </w:p>
        </w:tc>
      </w:tr>
      <w:tr w:rsidR="00AF331B" w:rsidRPr="009110D1" w14:paraId="1F2B2E2C" w14:textId="77777777" w:rsidTr="000400A1">
        <w:trPr>
          <w:jc w:val="center"/>
        </w:trPr>
        <w:tc>
          <w:tcPr>
            <w:tcW w:w="1692" w:type="dxa"/>
            <w:vAlign w:val="center"/>
          </w:tcPr>
          <w:p w14:paraId="663B57F4" w14:textId="77777777" w:rsidR="00AF331B" w:rsidRPr="009110D1" w:rsidRDefault="00AF331B" w:rsidP="000400A1">
            <w:pPr>
              <w:widowControl w:val="0"/>
              <w:autoSpaceDE w:val="0"/>
              <w:jc w:val="center"/>
              <w:rPr>
                <w:rFonts w:cs="Arial"/>
                <w:b/>
                <w:sz w:val="26"/>
                <w:szCs w:val="26"/>
              </w:rPr>
            </w:pPr>
            <w:r>
              <w:rPr>
                <w:rFonts w:cs="Arial"/>
                <w:b/>
                <w:sz w:val="26"/>
                <w:szCs w:val="26"/>
              </w:rPr>
              <w:t>APP</w:t>
            </w:r>
          </w:p>
        </w:tc>
        <w:tc>
          <w:tcPr>
            <w:tcW w:w="897" w:type="dxa"/>
          </w:tcPr>
          <w:p w14:paraId="0DAA20E8" w14:textId="77777777" w:rsidR="00AF331B" w:rsidRDefault="00AF331B" w:rsidP="000400A1">
            <w:pPr>
              <w:widowControl w:val="0"/>
              <w:autoSpaceDE w:val="0"/>
              <w:jc w:val="center"/>
              <w:rPr>
                <w:rFonts w:cs="Arial"/>
                <w:bCs/>
                <w:sz w:val="26"/>
                <w:szCs w:val="26"/>
              </w:rPr>
            </w:pPr>
            <w:r>
              <w:rPr>
                <w:rFonts w:cs="Arial"/>
                <w:bCs/>
                <w:sz w:val="26"/>
                <w:szCs w:val="26"/>
              </w:rPr>
              <w:t>3</w:t>
            </w:r>
          </w:p>
        </w:tc>
        <w:tc>
          <w:tcPr>
            <w:tcW w:w="897" w:type="dxa"/>
          </w:tcPr>
          <w:p w14:paraId="52BD2205" w14:textId="77777777" w:rsidR="00AF331B" w:rsidRDefault="00AF331B" w:rsidP="000400A1">
            <w:pPr>
              <w:widowControl w:val="0"/>
              <w:autoSpaceDE w:val="0"/>
              <w:jc w:val="center"/>
              <w:rPr>
                <w:rFonts w:cs="Arial"/>
                <w:bCs/>
                <w:sz w:val="26"/>
                <w:szCs w:val="26"/>
              </w:rPr>
            </w:pPr>
            <w:r>
              <w:rPr>
                <w:rFonts w:cs="Arial"/>
                <w:bCs/>
                <w:sz w:val="26"/>
                <w:szCs w:val="26"/>
              </w:rPr>
              <w:t>2</w:t>
            </w:r>
          </w:p>
        </w:tc>
        <w:tc>
          <w:tcPr>
            <w:tcW w:w="897" w:type="dxa"/>
          </w:tcPr>
          <w:p w14:paraId="3CCF0D6E" w14:textId="77777777" w:rsidR="00AF331B" w:rsidRDefault="00AF331B" w:rsidP="000400A1">
            <w:pPr>
              <w:widowControl w:val="0"/>
              <w:autoSpaceDE w:val="0"/>
              <w:jc w:val="center"/>
              <w:rPr>
                <w:rFonts w:cs="Arial"/>
                <w:bCs/>
                <w:sz w:val="26"/>
                <w:szCs w:val="26"/>
              </w:rPr>
            </w:pPr>
            <w:r>
              <w:rPr>
                <w:rFonts w:cs="Arial"/>
                <w:bCs/>
                <w:sz w:val="26"/>
                <w:szCs w:val="26"/>
              </w:rPr>
              <w:t>1</w:t>
            </w:r>
          </w:p>
        </w:tc>
        <w:tc>
          <w:tcPr>
            <w:tcW w:w="897" w:type="dxa"/>
          </w:tcPr>
          <w:p w14:paraId="6E431936" w14:textId="77777777" w:rsidR="00AF331B" w:rsidRPr="009110D1" w:rsidRDefault="00AF331B" w:rsidP="000400A1">
            <w:pPr>
              <w:widowControl w:val="0"/>
              <w:autoSpaceDE w:val="0"/>
              <w:jc w:val="center"/>
              <w:rPr>
                <w:rFonts w:cs="Arial"/>
                <w:bCs/>
                <w:sz w:val="26"/>
                <w:szCs w:val="26"/>
              </w:rPr>
            </w:pPr>
            <w:r w:rsidRPr="009110D1">
              <w:rPr>
                <w:rFonts w:cs="Arial"/>
                <w:bCs/>
                <w:sz w:val="26"/>
                <w:szCs w:val="26"/>
              </w:rPr>
              <w:t>0</w:t>
            </w:r>
          </w:p>
        </w:tc>
      </w:tr>
      <w:tr w:rsidR="00AF331B" w:rsidRPr="009110D1" w14:paraId="4AB13855" w14:textId="77777777" w:rsidTr="000400A1">
        <w:trPr>
          <w:jc w:val="center"/>
        </w:trPr>
        <w:tc>
          <w:tcPr>
            <w:tcW w:w="1692" w:type="dxa"/>
            <w:vAlign w:val="center"/>
          </w:tcPr>
          <w:p w14:paraId="569703B5" w14:textId="77777777" w:rsidR="00AF331B" w:rsidRPr="009110D1" w:rsidRDefault="00AF331B" w:rsidP="000400A1">
            <w:pPr>
              <w:widowControl w:val="0"/>
              <w:autoSpaceDE w:val="0"/>
              <w:jc w:val="center"/>
              <w:rPr>
                <w:rFonts w:cs="Arial"/>
                <w:b/>
                <w:sz w:val="26"/>
                <w:szCs w:val="26"/>
              </w:rPr>
            </w:pPr>
            <w:r>
              <w:rPr>
                <w:rFonts w:cs="Arial"/>
                <w:b/>
                <w:sz w:val="26"/>
                <w:szCs w:val="26"/>
              </w:rPr>
              <w:t>ANA</w:t>
            </w:r>
          </w:p>
        </w:tc>
        <w:tc>
          <w:tcPr>
            <w:tcW w:w="897" w:type="dxa"/>
          </w:tcPr>
          <w:p w14:paraId="7A7619A8" w14:textId="77777777" w:rsidR="00AF331B" w:rsidRDefault="00AF331B" w:rsidP="000400A1">
            <w:pPr>
              <w:widowControl w:val="0"/>
              <w:autoSpaceDE w:val="0"/>
              <w:jc w:val="center"/>
              <w:rPr>
                <w:rFonts w:cs="Arial"/>
                <w:bCs/>
                <w:sz w:val="26"/>
                <w:szCs w:val="26"/>
              </w:rPr>
            </w:pPr>
            <w:r>
              <w:rPr>
                <w:rFonts w:cs="Arial"/>
                <w:bCs/>
                <w:sz w:val="26"/>
                <w:szCs w:val="26"/>
              </w:rPr>
              <w:t>5</w:t>
            </w:r>
          </w:p>
        </w:tc>
        <w:tc>
          <w:tcPr>
            <w:tcW w:w="897" w:type="dxa"/>
          </w:tcPr>
          <w:p w14:paraId="1FC3393F" w14:textId="77777777" w:rsidR="00AF331B" w:rsidRDefault="00AF331B" w:rsidP="000400A1">
            <w:pPr>
              <w:widowControl w:val="0"/>
              <w:autoSpaceDE w:val="0"/>
              <w:jc w:val="center"/>
              <w:rPr>
                <w:rFonts w:cs="Arial"/>
                <w:bCs/>
                <w:sz w:val="26"/>
                <w:szCs w:val="26"/>
              </w:rPr>
            </w:pPr>
            <w:r>
              <w:rPr>
                <w:rFonts w:cs="Arial"/>
                <w:bCs/>
                <w:sz w:val="26"/>
                <w:szCs w:val="26"/>
              </w:rPr>
              <w:t>3</w:t>
            </w:r>
          </w:p>
        </w:tc>
        <w:tc>
          <w:tcPr>
            <w:tcW w:w="897" w:type="dxa"/>
          </w:tcPr>
          <w:p w14:paraId="1F77D911" w14:textId="77777777" w:rsidR="00AF331B" w:rsidRDefault="00AF331B" w:rsidP="000400A1">
            <w:pPr>
              <w:widowControl w:val="0"/>
              <w:autoSpaceDE w:val="0"/>
              <w:jc w:val="center"/>
              <w:rPr>
                <w:rFonts w:cs="Arial"/>
                <w:bCs/>
                <w:sz w:val="26"/>
                <w:szCs w:val="26"/>
              </w:rPr>
            </w:pPr>
            <w:r>
              <w:rPr>
                <w:rFonts w:cs="Arial"/>
                <w:bCs/>
                <w:sz w:val="26"/>
                <w:szCs w:val="26"/>
              </w:rPr>
              <w:t>1,5</w:t>
            </w:r>
          </w:p>
        </w:tc>
        <w:tc>
          <w:tcPr>
            <w:tcW w:w="897" w:type="dxa"/>
          </w:tcPr>
          <w:p w14:paraId="53CF16F9" w14:textId="77777777" w:rsidR="00AF331B" w:rsidRPr="009110D1" w:rsidRDefault="00AF331B" w:rsidP="000400A1">
            <w:pPr>
              <w:widowControl w:val="0"/>
              <w:autoSpaceDE w:val="0"/>
              <w:jc w:val="center"/>
              <w:rPr>
                <w:rFonts w:cs="Arial"/>
                <w:bCs/>
                <w:sz w:val="26"/>
                <w:szCs w:val="26"/>
              </w:rPr>
            </w:pPr>
            <w:r w:rsidRPr="009110D1">
              <w:rPr>
                <w:rFonts w:cs="Arial"/>
                <w:bCs/>
                <w:sz w:val="26"/>
                <w:szCs w:val="26"/>
              </w:rPr>
              <w:t>0</w:t>
            </w:r>
          </w:p>
        </w:tc>
      </w:tr>
      <w:tr w:rsidR="00AF331B" w:rsidRPr="009110D1" w14:paraId="4C6A24EF" w14:textId="77777777" w:rsidTr="000400A1">
        <w:trPr>
          <w:jc w:val="center"/>
        </w:trPr>
        <w:tc>
          <w:tcPr>
            <w:tcW w:w="1692" w:type="dxa"/>
            <w:vAlign w:val="center"/>
          </w:tcPr>
          <w:p w14:paraId="0BCAE19C" w14:textId="77777777" w:rsidR="00AF331B" w:rsidRPr="009110D1" w:rsidRDefault="00AF331B" w:rsidP="000400A1">
            <w:pPr>
              <w:widowControl w:val="0"/>
              <w:autoSpaceDE w:val="0"/>
              <w:jc w:val="center"/>
              <w:rPr>
                <w:rFonts w:cs="Arial"/>
                <w:b/>
                <w:sz w:val="26"/>
                <w:szCs w:val="26"/>
              </w:rPr>
            </w:pPr>
            <w:r>
              <w:rPr>
                <w:rFonts w:cs="Arial"/>
                <w:b/>
                <w:sz w:val="26"/>
                <w:szCs w:val="26"/>
              </w:rPr>
              <w:t>RÉA</w:t>
            </w:r>
          </w:p>
        </w:tc>
        <w:tc>
          <w:tcPr>
            <w:tcW w:w="897" w:type="dxa"/>
          </w:tcPr>
          <w:p w14:paraId="013DD127" w14:textId="77777777" w:rsidR="00AF331B" w:rsidRPr="009110D1" w:rsidRDefault="00AF331B" w:rsidP="000400A1">
            <w:pPr>
              <w:widowControl w:val="0"/>
              <w:autoSpaceDE w:val="0"/>
              <w:jc w:val="center"/>
              <w:rPr>
                <w:rFonts w:cs="Arial"/>
                <w:bCs/>
                <w:sz w:val="26"/>
                <w:szCs w:val="26"/>
              </w:rPr>
            </w:pPr>
            <w:r>
              <w:rPr>
                <w:rFonts w:cs="Arial"/>
                <w:bCs/>
                <w:sz w:val="26"/>
                <w:szCs w:val="26"/>
              </w:rPr>
              <w:t>10</w:t>
            </w:r>
          </w:p>
        </w:tc>
        <w:tc>
          <w:tcPr>
            <w:tcW w:w="897" w:type="dxa"/>
          </w:tcPr>
          <w:p w14:paraId="3B8D707A" w14:textId="77777777" w:rsidR="00AF331B" w:rsidRPr="009110D1" w:rsidRDefault="00AF331B" w:rsidP="000400A1">
            <w:pPr>
              <w:widowControl w:val="0"/>
              <w:autoSpaceDE w:val="0"/>
              <w:jc w:val="center"/>
              <w:rPr>
                <w:rFonts w:cs="Arial"/>
                <w:bCs/>
                <w:sz w:val="26"/>
                <w:szCs w:val="26"/>
              </w:rPr>
            </w:pPr>
            <w:r>
              <w:rPr>
                <w:rFonts w:cs="Arial"/>
                <w:bCs/>
                <w:sz w:val="26"/>
                <w:szCs w:val="26"/>
              </w:rPr>
              <w:t>8</w:t>
            </w:r>
          </w:p>
        </w:tc>
        <w:tc>
          <w:tcPr>
            <w:tcW w:w="897" w:type="dxa"/>
          </w:tcPr>
          <w:p w14:paraId="3C20D1B6" w14:textId="77777777" w:rsidR="00AF331B" w:rsidRPr="009110D1" w:rsidRDefault="00AF331B" w:rsidP="000400A1">
            <w:pPr>
              <w:widowControl w:val="0"/>
              <w:autoSpaceDE w:val="0"/>
              <w:jc w:val="center"/>
              <w:rPr>
                <w:rFonts w:cs="Arial"/>
                <w:bCs/>
                <w:sz w:val="26"/>
                <w:szCs w:val="26"/>
              </w:rPr>
            </w:pPr>
            <w:r>
              <w:rPr>
                <w:rFonts w:cs="Arial"/>
                <w:bCs/>
                <w:sz w:val="26"/>
                <w:szCs w:val="26"/>
              </w:rPr>
              <w:t>4</w:t>
            </w:r>
          </w:p>
        </w:tc>
        <w:tc>
          <w:tcPr>
            <w:tcW w:w="897" w:type="dxa"/>
          </w:tcPr>
          <w:p w14:paraId="521A0CCE" w14:textId="77777777" w:rsidR="00AF331B" w:rsidRPr="009110D1" w:rsidRDefault="00AF331B" w:rsidP="000400A1">
            <w:pPr>
              <w:widowControl w:val="0"/>
              <w:autoSpaceDE w:val="0"/>
              <w:jc w:val="center"/>
              <w:rPr>
                <w:rFonts w:cs="Arial"/>
                <w:bCs/>
                <w:sz w:val="26"/>
                <w:szCs w:val="26"/>
              </w:rPr>
            </w:pPr>
            <w:r w:rsidRPr="009110D1">
              <w:rPr>
                <w:rFonts w:cs="Arial"/>
                <w:bCs/>
                <w:sz w:val="26"/>
                <w:szCs w:val="26"/>
              </w:rPr>
              <w:t>0</w:t>
            </w:r>
          </w:p>
        </w:tc>
      </w:tr>
      <w:tr w:rsidR="00AF331B" w:rsidRPr="009110D1" w14:paraId="2FB9E88D" w14:textId="77777777" w:rsidTr="000400A1">
        <w:trPr>
          <w:jc w:val="center"/>
        </w:trPr>
        <w:tc>
          <w:tcPr>
            <w:tcW w:w="1692" w:type="dxa"/>
            <w:vAlign w:val="center"/>
          </w:tcPr>
          <w:p w14:paraId="1F17C675" w14:textId="77777777" w:rsidR="00AF331B" w:rsidRPr="009110D1" w:rsidRDefault="00AF331B" w:rsidP="000400A1">
            <w:pPr>
              <w:widowControl w:val="0"/>
              <w:autoSpaceDE w:val="0"/>
              <w:jc w:val="center"/>
              <w:rPr>
                <w:rFonts w:cs="Arial"/>
                <w:b/>
                <w:sz w:val="26"/>
                <w:szCs w:val="26"/>
              </w:rPr>
            </w:pPr>
            <w:r>
              <w:rPr>
                <w:rFonts w:cs="Arial"/>
                <w:b/>
                <w:sz w:val="26"/>
                <w:szCs w:val="26"/>
              </w:rPr>
              <w:t>VAL</w:t>
            </w:r>
          </w:p>
        </w:tc>
        <w:tc>
          <w:tcPr>
            <w:tcW w:w="897" w:type="dxa"/>
          </w:tcPr>
          <w:p w14:paraId="6E2543FA" w14:textId="77777777" w:rsidR="00AF331B" w:rsidRPr="009110D1" w:rsidRDefault="00AF331B" w:rsidP="000400A1">
            <w:pPr>
              <w:widowControl w:val="0"/>
              <w:autoSpaceDE w:val="0"/>
              <w:jc w:val="center"/>
              <w:rPr>
                <w:rFonts w:cs="Arial"/>
                <w:bCs/>
                <w:sz w:val="26"/>
                <w:szCs w:val="26"/>
              </w:rPr>
            </w:pPr>
            <w:r>
              <w:rPr>
                <w:rFonts w:cs="Arial"/>
                <w:bCs/>
                <w:sz w:val="26"/>
                <w:szCs w:val="26"/>
              </w:rPr>
              <w:t>2</w:t>
            </w:r>
          </w:p>
        </w:tc>
        <w:tc>
          <w:tcPr>
            <w:tcW w:w="897" w:type="dxa"/>
          </w:tcPr>
          <w:p w14:paraId="26ADC6FB" w14:textId="77777777" w:rsidR="00AF331B" w:rsidRPr="009110D1" w:rsidRDefault="00AF331B" w:rsidP="000400A1">
            <w:pPr>
              <w:widowControl w:val="0"/>
              <w:autoSpaceDE w:val="0"/>
              <w:jc w:val="center"/>
              <w:rPr>
                <w:rFonts w:cs="Arial"/>
                <w:bCs/>
                <w:sz w:val="26"/>
                <w:szCs w:val="26"/>
              </w:rPr>
            </w:pPr>
            <w:r>
              <w:rPr>
                <w:rFonts w:cs="Arial"/>
                <w:bCs/>
                <w:sz w:val="26"/>
                <w:szCs w:val="26"/>
              </w:rPr>
              <w:t>1,5</w:t>
            </w:r>
          </w:p>
        </w:tc>
        <w:tc>
          <w:tcPr>
            <w:tcW w:w="897" w:type="dxa"/>
          </w:tcPr>
          <w:p w14:paraId="73B75A15" w14:textId="77777777" w:rsidR="00AF331B" w:rsidRPr="009110D1" w:rsidRDefault="00AF331B" w:rsidP="000400A1">
            <w:pPr>
              <w:widowControl w:val="0"/>
              <w:autoSpaceDE w:val="0"/>
              <w:jc w:val="center"/>
              <w:rPr>
                <w:rFonts w:cs="Arial"/>
                <w:bCs/>
                <w:sz w:val="26"/>
                <w:szCs w:val="26"/>
              </w:rPr>
            </w:pPr>
            <w:r>
              <w:rPr>
                <w:rFonts w:cs="Arial"/>
                <w:bCs/>
                <w:sz w:val="26"/>
                <w:szCs w:val="26"/>
              </w:rPr>
              <w:t>0,5</w:t>
            </w:r>
          </w:p>
        </w:tc>
        <w:tc>
          <w:tcPr>
            <w:tcW w:w="897" w:type="dxa"/>
          </w:tcPr>
          <w:p w14:paraId="5C07BBBB" w14:textId="77777777" w:rsidR="00AF331B" w:rsidRPr="009110D1" w:rsidRDefault="00AF331B" w:rsidP="000400A1">
            <w:pPr>
              <w:widowControl w:val="0"/>
              <w:autoSpaceDE w:val="0"/>
              <w:jc w:val="center"/>
              <w:rPr>
                <w:rFonts w:cs="Arial"/>
                <w:bCs/>
                <w:sz w:val="26"/>
                <w:szCs w:val="26"/>
              </w:rPr>
            </w:pPr>
            <w:r w:rsidRPr="009110D1">
              <w:rPr>
                <w:rFonts w:cs="Arial"/>
                <w:bCs/>
                <w:sz w:val="26"/>
                <w:szCs w:val="26"/>
              </w:rPr>
              <w:t>0</w:t>
            </w:r>
          </w:p>
        </w:tc>
      </w:tr>
    </w:tbl>
    <w:p w14:paraId="537C961A" w14:textId="77777777" w:rsidR="00AF331B" w:rsidRDefault="00AF331B" w:rsidP="005B313E">
      <w:pPr>
        <w:spacing w:after="0"/>
        <w:jc w:val="both"/>
        <w:rPr>
          <w:sz w:val="26"/>
          <w:szCs w:val="26"/>
        </w:rPr>
      </w:pPr>
    </w:p>
    <w:p w14:paraId="79DD6E7B" w14:textId="77777777" w:rsidR="00AF331B" w:rsidRPr="00AF331B" w:rsidRDefault="00AF331B" w:rsidP="00AF331B">
      <w:pPr>
        <w:spacing w:after="0"/>
        <w:jc w:val="both"/>
      </w:pPr>
      <w:r w:rsidRPr="00AF331B">
        <w:t xml:space="preserve">Énoncé à modifier en fonction du matériel utilisé. </w:t>
      </w:r>
    </w:p>
    <w:p w14:paraId="3EE45D65" w14:textId="77777777" w:rsidR="00AF331B" w:rsidRDefault="00AF331B" w:rsidP="00AF331B">
      <w:pPr>
        <w:spacing w:after="0"/>
        <w:jc w:val="both"/>
      </w:pPr>
      <w:r w:rsidRPr="00AF331B">
        <w:t xml:space="preserve">Possibilité de différencier l’évaluation en fonction du niveau des élèves. </w:t>
      </w:r>
    </w:p>
    <w:p w14:paraId="7E9A5E35" w14:textId="77777777" w:rsidR="0023590E" w:rsidRDefault="0023590E" w:rsidP="00AF331B">
      <w:pPr>
        <w:spacing w:after="0"/>
        <w:jc w:val="both"/>
      </w:pPr>
    </w:p>
    <w:p w14:paraId="05A433DB" w14:textId="77777777" w:rsidR="0023590E" w:rsidRDefault="0023590E" w:rsidP="00AF331B">
      <w:pPr>
        <w:spacing w:after="0"/>
        <w:jc w:val="both"/>
      </w:pPr>
    </w:p>
    <w:p w14:paraId="4AB7FDC5" w14:textId="77777777" w:rsidR="0023590E" w:rsidRPr="0023590E" w:rsidRDefault="0023590E" w:rsidP="0023590E">
      <w:pPr>
        <w:spacing w:after="0"/>
        <w:jc w:val="both"/>
      </w:pPr>
      <w:r w:rsidRPr="0023590E">
        <w:rPr>
          <w:u w:val="single"/>
        </w:rPr>
        <w:t>Remarque concernant le programme Arduino proposé aux élèves pour ce TP évalué</w:t>
      </w:r>
      <w:r w:rsidRPr="0023590E">
        <w:t> :</w:t>
      </w:r>
    </w:p>
    <w:p w14:paraId="0F8F4879" w14:textId="77777777" w:rsidR="0023590E" w:rsidRPr="0023590E" w:rsidRDefault="0023590E" w:rsidP="0023590E">
      <w:pPr>
        <w:spacing w:after="0"/>
        <w:jc w:val="both"/>
        <w:rPr>
          <w:rFonts w:eastAsiaTheme="minorEastAsia" w:cs="Calibri"/>
        </w:rPr>
      </w:pPr>
      <w:r w:rsidRPr="0023590E">
        <w:rPr>
          <w:rFonts w:eastAsiaTheme="minorEastAsia" w:cs="Calibri"/>
        </w:rPr>
        <w:t xml:space="preserve">En raison du temps imparti pour réaliser ce TP, le programme proposé aux élèves utilise la fonction </w:t>
      </w:r>
      <w:proofErr w:type="spellStart"/>
      <w:r w:rsidRPr="0023590E">
        <w:rPr>
          <w:rFonts w:eastAsiaTheme="minorEastAsia" w:cs="Calibri"/>
          <w:i/>
          <w:iCs/>
        </w:rPr>
        <w:t>tone</w:t>
      </w:r>
      <w:proofErr w:type="spellEnd"/>
      <w:r w:rsidRPr="0023590E">
        <w:rPr>
          <w:rFonts w:eastAsiaTheme="minorEastAsia" w:cs="Calibri"/>
        </w:rPr>
        <w:t>.</w:t>
      </w:r>
    </w:p>
    <w:p w14:paraId="06DC1351" w14:textId="08B82CB5" w:rsidR="0023590E" w:rsidRPr="0023590E" w:rsidRDefault="0023590E" w:rsidP="0023590E">
      <w:pPr>
        <w:spacing w:after="0"/>
        <w:jc w:val="both"/>
        <w:rPr>
          <w:rFonts w:eastAsiaTheme="minorEastAsia" w:cs="Calibri"/>
        </w:rPr>
      </w:pPr>
      <w:r w:rsidRPr="0023590E">
        <w:rPr>
          <w:rFonts w:eastAsiaTheme="minorEastAsia" w:cs="Calibri"/>
        </w:rPr>
        <w:t xml:space="preserve">Néanmoins, il est important également, lors d’une autre activité, ou lors d’un exercice, de demander aux élèves de générer le signal électrique qui alimente le buzzer en utilisant les fonctions </w:t>
      </w:r>
      <w:proofErr w:type="spellStart"/>
      <w:r w:rsidRPr="0023590E">
        <w:rPr>
          <w:rFonts w:eastAsiaTheme="minorEastAsia" w:cs="Calibri"/>
          <w:i/>
          <w:iCs/>
        </w:rPr>
        <w:t>digitalWrite</w:t>
      </w:r>
      <w:proofErr w:type="spellEnd"/>
      <w:r w:rsidRPr="0023590E">
        <w:rPr>
          <w:rFonts w:eastAsiaTheme="minorEastAsia" w:cs="Calibri"/>
          <w:i/>
          <w:iCs/>
        </w:rPr>
        <w:t> </w:t>
      </w:r>
      <w:r w:rsidRPr="0023590E">
        <w:rPr>
          <w:rFonts w:eastAsiaTheme="minorEastAsia" w:cs="Calibri"/>
        </w:rPr>
        <w:t>et </w:t>
      </w:r>
      <w:proofErr w:type="spellStart"/>
      <w:r w:rsidRPr="0023590E">
        <w:rPr>
          <w:rFonts w:eastAsiaTheme="minorEastAsia" w:cs="Calibri"/>
          <w:i/>
          <w:iCs/>
        </w:rPr>
        <w:t>delayMicroseconds</w:t>
      </w:r>
      <w:proofErr w:type="spellEnd"/>
      <w:r w:rsidRPr="0023590E">
        <w:rPr>
          <w:rFonts w:eastAsiaTheme="minorEastAsia" w:cs="Calibri"/>
        </w:rPr>
        <w:t xml:space="preserve">. L’utilisation de ces fonctions permet en effet aux élèves de mieux comprendre comment un microcontrôleur, associé à un buzzer, émet un signal sonore. La fonction </w:t>
      </w:r>
      <w:proofErr w:type="spellStart"/>
      <w:r w:rsidRPr="0023590E">
        <w:rPr>
          <w:rFonts w:eastAsiaTheme="minorEastAsia" w:cs="Calibri"/>
          <w:i/>
          <w:iCs/>
        </w:rPr>
        <w:t>tone</w:t>
      </w:r>
      <w:proofErr w:type="spellEnd"/>
      <w:r w:rsidRPr="0023590E">
        <w:rPr>
          <w:rFonts w:eastAsiaTheme="minorEastAsia" w:cs="Calibri"/>
        </w:rPr>
        <w:t xml:space="preserve"> confère davantage au microcontrôleur un rôle de boîte noire, ce qui </w:t>
      </w:r>
      <w:r w:rsidR="006E7555">
        <w:rPr>
          <w:rFonts w:eastAsiaTheme="minorEastAsia" w:cs="Calibri"/>
        </w:rPr>
        <w:t>va à l’encontre de</w:t>
      </w:r>
      <w:r w:rsidRPr="0023590E">
        <w:rPr>
          <w:rFonts w:eastAsiaTheme="minorEastAsia" w:cs="Calibri"/>
        </w:rPr>
        <w:t xml:space="preserve"> l’esprit de l’utilisation des microcontrôleurs en physique-chimie.</w:t>
      </w:r>
    </w:p>
    <w:p w14:paraId="0BB570E0" w14:textId="77777777" w:rsidR="0023590E" w:rsidRPr="00AF331B" w:rsidRDefault="0023590E" w:rsidP="00AF331B">
      <w:pPr>
        <w:spacing w:after="0"/>
        <w:jc w:val="both"/>
      </w:pPr>
    </w:p>
    <w:p w14:paraId="73470BA7" w14:textId="77777777" w:rsidR="0023590E" w:rsidRDefault="0023590E" w:rsidP="005B313E">
      <w:pPr>
        <w:spacing w:after="0"/>
        <w:jc w:val="both"/>
      </w:pPr>
    </w:p>
    <w:p w14:paraId="68FF90DD" w14:textId="0A12556E" w:rsidR="005B313E" w:rsidRPr="00AF331B" w:rsidRDefault="006A2BF4" w:rsidP="005B313E">
      <w:pPr>
        <w:spacing w:after="0"/>
        <w:jc w:val="both"/>
      </w:pPr>
      <w:r w:rsidRPr="00AF331B">
        <w:t>Proposition d’é</w:t>
      </w:r>
      <w:r w:rsidR="005B313E" w:rsidRPr="00AF331B">
        <w:t>noncé</w:t>
      </w:r>
      <w:r w:rsidR="0023590E">
        <w:t>s</w:t>
      </w:r>
      <w:r w:rsidR="005B313E" w:rsidRPr="00AF331B">
        <w:t xml:space="preserve"> </w:t>
      </w:r>
      <w:r w:rsidR="0023590E">
        <w:t xml:space="preserve">plus </w:t>
      </w:r>
      <w:r w:rsidR="005B313E" w:rsidRPr="00AF331B">
        <w:t>compact</w:t>
      </w:r>
      <w:r w:rsidR="0023590E">
        <w:t>s</w:t>
      </w:r>
      <w:r w:rsidR="005B313E" w:rsidRPr="00AF331B">
        <w:t xml:space="preserve"> pour des élèves à l’aise : </w:t>
      </w:r>
    </w:p>
    <w:p w14:paraId="2F656FB0" w14:textId="77777777" w:rsidR="005B313E" w:rsidRDefault="005B313E" w:rsidP="005B313E">
      <w:pPr>
        <w:spacing w:after="0"/>
        <w:jc w:val="both"/>
        <w:rPr>
          <w:sz w:val="26"/>
          <w:szCs w:val="26"/>
        </w:rPr>
      </w:pPr>
    </w:p>
    <w:p w14:paraId="617A8103" w14:textId="77777777" w:rsidR="005B313E" w:rsidRPr="00930744" w:rsidRDefault="005B313E" w:rsidP="005B313E">
      <w:pPr>
        <w:rPr>
          <w:b/>
          <w:bCs/>
          <w:color w:val="FF0000"/>
          <w:sz w:val="26"/>
          <w:szCs w:val="26"/>
        </w:rPr>
      </w:pPr>
      <w:r w:rsidRPr="009110D1">
        <w:rPr>
          <w:b/>
          <w:bCs/>
          <w:color w:val="FF0000"/>
          <w:sz w:val="26"/>
          <w:szCs w:val="26"/>
          <w:u w:val="single"/>
        </w:rPr>
        <w:t>I</w:t>
      </w:r>
      <w:r>
        <w:rPr>
          <w:b/>
          <w:bCs/>
          <w:color w:val="FF0000"/>
          <w:sz w:val="26"/>
          <w:szCs w:val="26"/>
          <w:u w:val="single"/>
        </w:rPr>
        <w:t>I</w:t>
      </w:r>
      <w:r w:rsidRPr="009110D1">
        <w:rPr>
          <w:b/>
          <w:bCs/>
          <w:color w:val="FF0000"/>
          <w:sz w:val="26"/>
          <w:szCs w:val="26"/>
          <w:u w:val="single"/>
        </w:rPr>
        <w:t xml:space="preserve"> Analyse de </w:t>
      </w:r>
      <w:r>
        <w:rPr>
          <w:b/>
          <w:bCs/>
          <w:color w:val="FF0000"/>
          <w:sz w:val="26"/>
          <w:szCs w:val="26"/>
          <w:u w:val="single"/>
        </w:rPr>
        <w:t>la</w:t>
      </w:r>
      <w:r w:rsidRPr="009110D1">
        <w:rPr>
          <w:b/>
          <w:bCs/>
          <w:color w:val="FF0000"/>
          <w:sz w:val="26"/>
          <w:szCs w:val="26"/>
          <w:u w:val="single"/>
        </w:rPr>
        <w:t xml:space="preserve"> voix</w:t>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t xml:space="preserve">   </w:t>
      </w:r>
      <w:r w:rsidRPr="00930744">
        <w:rPr>
          <w:b/>
          <w:bCs/>
          <w:sz w:val="26"/>
          <w:szCs w:val="26"/>
        </w:rPr>
        <w:t>ANA-RÉA-VAL</w:t>
      </w:r>
    </w:p>
    <w:p w14:paraId="33B43445" w14:textId="77777777" w:rsidR="005B313E" w:rsidRPr="009110D1" w:rsidRDefault="005B313E" w:rsidP="005B313E">
      <w:pPr>
        <w:jc w:val="both"/>
        <w:rPr>
          <w:sz w:val="26"/>
          <w:szCs w:val="26"/>
        </w:rPr>
      </w:pPr>
      <w:r w:rsidRPr="009110D1">
        <w:rPr>
          <w:sz w:val="26"/>
          <w:szCs w:val="26"/>
        </w:rPr>
        <w:t xml:space="preserve">On souhaite enregistrer votre voix chantant la note « la » comme celle </w:t>
      </w:r>
      <w:r>
        <w:rPr>
          <w:sz w:val="26"/>
          <w:szCs w:val="26"/>
        </w:rPr>
        <w:t xml:space="preserve">produite par le diapason posé sur le bureau dont la fréquence est de 440 Hz. </w:t>
      </w:r>
    </w:p>
    <w:p w14:paraId="23460F4A" w14:textId="77777777" w:rsidR="005B313E" w:rsidRDefault="005B313E" w:rsidP="005B313E">
      <w:pPr>
        <w:spacing w:after="0"/>
        <w:jc w:val="both"/>
        <w:rPr>
          <w:sz w:val="26"/>
          <w:szCs w:val="26"/>
        </w:rPr>
      </w:pPr>
      <w:r w:rsidRPr="009110D1">
        <w:rPr>
          <w:sz w:val="26"/>
          <w:szCs w:val="26"/>
        </w:rPr>
        <w:t xml:space="preserve">Proposer un </w:t>
      </w:r>
      <w:r>
        <w:rPr>
          <w:sz w:val="26"/>
          <w:szCs w:val="26"/>
        </w:rPr>
        <w:t>protocole</w:t>
      </w:r>
      <w:r w:rsidRPr="009110D1">
        <w:rPr>
          <w:sz w:val="26"/>
          <w:szCs w:val="26"/>
        </w:rPr>
        <w:t xml:space="preserve"> permettant d’enregistrer votre voix</w:t>
      </w:r>
      <w:r>
        <w:rPr>
          <w:sz w:val="26"/>
          <w:szCs w:val="26"/>
        </w:rPr>
        <w:t xml:space="preserve"> chantant un « la »</w:t>
      </w:r>
      <w:r w:rsidRPr="009110D1">
        <w:rPr>
          <w:sz w:val="26"/>
          <w:szCs w:val="26"/>
        </w:rPr>
        <w:t xml:space="preserve">. </w:t>
      </w:r>
    </w:p>
    <w:p w14:paraId="51C543A7" w14:textId="77777777" w:rsidR="005B313E" w:rsidRPr="009110D1" w:rsidRDefault="005B313E" w:rsidP="005B313E">
      <w:pPr>
        <w:spacing w:after="0"/>
        <w:jc w:val="both"/>
        <w:rPr>
          <w:sz w:val="26"/>
          <w:szCs w:val="26"/>
        </w:rPr>
      </w:pPr>
      <w:r w:rsidRPr="009110D1">
        <w:rPr>
          <w:sz w:val="26"/>
          <w:szCs w:val="26"/>
        </w:rPr>
        <w:t xml:space="preserve">Réaliser votre protocole </w:t>
      </w:r>
      <w:r>
        <w:rPr>
          <w:sz w:val="26"/>
          <w:szCs w:val="26"/>
        </w:rPr>
        <w:t>et p</w:t>
      </w:r>
      <w:r w:rsidRPr="009110D1">
        <w:rPr>
          <w:sz w:val="26"/>
          <w:szCs w:val="26"/>
        </w:rPr>
        <w:t xml:space="preserve">réciser </w:t>
      </w:r>
      <w:r>
        <w:rPr>
          <w:sz w:val="26"/>
          <w:szCs w:val="26"/>
        </w:rPr>
        <w:t xml:space="preserve">en justifiant </w:t>
      </w:r>
      <w:r w:rsidRPr="009110D1">
        <w:rPr>
          <w:sz w:val="26"/>
          <w:szCs w:val="26"/>
        </w:rPr>
        <w:t xml:space="preserve">si vous avez chanté juste. </w:t>
      </w:r>
    </w:p>
    <w:p w14:paraId="17C1393C" w14:textId="77777777" w:rsidR="005B313E" w:rsidRDefault="005B313E" w:rsidP="005B313E">
      <w:pPr>
        <w:spacing w:after="0"/>
        <w:jc w:val="both"/>
        <w:rPr>
          <w:sz w:val="26"/>
          <w:szCs w:val="26"/>
        </w:rPr>
      </w:pPr>
    </w:p>
    <w:p w14:paraId="6ABD64EC" w14:textId="77777777" w:rsidR="005B313E" w:rsidRDefault="005B313E" w:rsidP="005B313E">
      <w:pPr>
        <w:spacing w:after="0"/>
        <w:jc w:val="both"/>
        <w:rPr>
          <w:sz w:val="26"/>
          <w:szCs w:val="26"/>
        </w:rPr>
      </w:pPr>
      <w:r w:rsidRPr="009110D1">
        <w:rPr>
          <w:sz w:val="26"/>
          <w:szCs w:val="26"/>
        </w:rPr>
        <w:t xml:space="preserve">Pour rappel, régler l’acquisition en </w:t>
      </w:r>
      <w:r w:rsidRPr="001D1C39">
        <w:rPr>
          <w:b/>
          <w:bCs/>
          <w:sz w:val="26"/>
          <w:szCs w:val="26"/>
        </w:rPr>
        <w:t>mode permanent</w:t>
      </w:r>
      <w:r w:rsidRPr="009110D1">
        <w:rPr>
          <w:sz w:val="26"/>
          <w:szCs w:val="26"/>
        </w:rPr>
        <w:t xml:space="preserve"> avec </w:t>
      </w:r>
      <w:r w:rsidRPr="001D1C39">
        <w:rPr>
          <w:b/>
          <w:bCs/>
          <w:sz w:val="26"/>
          <w:szCs w:val="26"/>
        </w:rPr>
        <w:t>2500 points</w:t>
      </w:r>
      <w:r w:rsidRPr="009110D1">
        <w:rPr>
          <w:sz w:val="26"/>
          <w:szCs w:val="26"/>
        </w:rPr>
        <w:t xml:space="preserve"> et un temps total de </w:t>
      </w:r>
      <w:r w:rsidRPr="001D1C39">
        <w:rPr>
          <w:b/>
          <w:bCs/>
          <w:sz w:val="26"/>
          <w:szCs w:val="26"/>
        </w:rPr>
        <w:t>0,5 s</w:t>
      </w:r>
      <w:r w:rsidRPr="009110D1">
        <w:rPr>
          <w:sz w:val="26"/>
          <w:szCs w:val="26"/>
        </w:rPr>
        <w:t xml:space="preserve">. Appuyer sur </w:t>
      </w:r>
      <w:r w:rsidRPr="001D1C39">
        <w:rPr>
          <w:b/>
          <w:bCs/>
          <w:sz w:val="26"/>
          <w:szCs w:val="26"/>
        </w:rPr>
        <w:t>F10</w:t>
      </w:r>
      <w:r w:rsidRPr="009110D1">
        <w:rPr>
          <w:sz w:val="26"/>
          <w:szCs w:val="26"/>
        </w:rPr>
        <w:t xml:space="preserve"> pour démarrer l’acquisition et sur </w:t>
      </w:r>
      <w:r w:rsidRPr="001D1C39">
        <w:rPr>
          <w:b/>
          <w:bCs/>
          <w:i/>
          <w:iCs/>
          <w:sz w:val="26"/>
          <w:szCs w:val="26"/>
        </w:rPr>
        <w:t>échap</w:t>
      </w:r>
      <w:r w:rsidRPr="009110D1">
        <w:rPr>
          <w:sz w:val="26"/>
          <w:szCs w:val="26"/>
        </w:rPr>
        <w:t xml:space="preserve"> lorsque le signal à l’écran est exploitable. </w:t>
      </w:r>
    </w:p>
    <w:p w14:paraId="7ED59F6D" w14:textId="77777777" w:rsidR="005B313E" w:rsidRDefault="005B313E" w:rsidP="005B313E">
      <w:pPr>
        <w:spacing w:after="0"/>
        <w:jc w:val="both"/>
        <w:rPr>
          <w:sz w:val="26"/>
          <w:szCs w:val="26"/>
        </w:rPr>
      </w:pPr>
    </w:p>
    <w:p w14:paraId="645215CD" w14:textId="4237EFBD" w:rsidR="005B313E" w:rsidRPr="00D85EDC" w:rsidRDefault="005B313E" w:rsidP="005B313E">
      <w:pPr>
        <w:rPr>
          <w:b/>
          <w:bCs/>
          <w:color w:val="FF0000"/>
          <w:sz w:val="26"/>
          <w:szCs w:val="26"/>
          <w:u w:val="single"/>
        </w:rPr>
      </w:pPr>
      <w:r w:rsidRPr="009110D1">
        <w:rPr>
          <w:b/>
          <w:bCs/>
          <w:color w:val="FF0000"/>
          <w:sz w:val="26"/>
          <w:szCs w:val="26"/>
          <w:u w:val="single"/>
        </w:rPr>
        <w:t>II</w:t>
      </w:r>
      <w:r>
        <w:rPr>
          <w:b/>
          <w:bCs/>
          <w:color w:val="FF0000"/>
          <w:sz w:val="26"/>
          <w:szCs w:val="26"/>
          <w:u w:val="single"/>
        </w:rPr>
        <w:t>I</w:t>
      </w:r>
      <w:r w:rsidRPr="009110D1">
        <w:rPr>
          <w:b/>
          <w:bCs/>
          <w:color w:val="FF0000"/>
          <w:sz w:val="26"/>
          <w:szCs w:val="26"/>
          <w:u w:val="single"/>
        </w:rPr>
        <w:t xml:space="preserve"> Synthèse </w:t>
      </w:r>
      <w:r w:rsidR="000517FC">
        <w:rPr>
          <w:b/>
          <w:bCs/>
          <w:color w:val="FF0000"/>
          <w:sz w:val="26"/>
          <w:szCs w:val="26"/>
          <w:u w:val="single"/>
        </w:rPr>
        <w:t>d’</w:t>
      </w:r>
      <w:r>
        <w:rPr>
          <w:b/>
          <w:bCs/>
          <w:color w:val="FF0000"/>
          <w:sz w:val="26"/>
          <w:szCs w:val="26"/>
          <w:u w:val="single"/>
        </w:rPr>
        <w:t>un son</w:t>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t xml:space="preserve">      </w:t>
      </w:r>
      <w:r w:rsidRPr="00930744">
        <w:rPr>
          <w:b/>
          <w:bCs/>
          <w:sz w:val="26"/>
          <w:szCs w:val="26"/>
        </w:rPr>
        <w:t>A</w:t>
      </w:r>
      <w:r>
        <w:rPr>
          <w:b/>
          <w:bCs/>
          <w:sz w:val="26"/>
          <w:szCs w:val="26"/>
        </w:rPr>
        <w:t>PP-A</w:t>
      </w:r>
      <w:r w:rsidRPr="00930744">
        <w:rPr>
          <w:b/>
          <w:bCs/>
          <w:sz w:val="26"/>
          <w:szCs w:val="26"/>
        </w:rPr>
        <w:t>NA-RÉA-VAL</w:t>
      </w:r>
    </w:p>
    <w:p w14:paraId="3C1B4765" w14:textId="77777777" w:rsidR="005B313E" w:rsidRPr="009110D1" w:rsidRDefault="005B313E" w:rsidP="005B313E">
      <w:pPr>
        <w:spacing w:after="0"/>
        <w:jc w:val="both"/>
        <w:rPr>
          <w:sz w:val="26"/>
          <w:szCs w:val="26"/>
        </w:rPr>
      </w:pPr>
      <w:r w:rsidRPr="009110D1">
        <w:rPr>
          <w:sz w:val="26"/>
          <w:szCs w:val="26"/>
        </w:rPr>
        <w:t>Voici un programme Arduino, permettant de synthétiser un son d’une fréquence donnée.</w:t>
      </w:r>
      <w:r>
        <w:rPr>
          <w:sz w:val="26"/>
          <w:szCs w:val="26"/>
        </w:rPr>
        <w:t xml:space="preserve"> On souhaite que le buzzer génère un « la » par intermittence.</w:t>
      </w:r>
    </w:p>
    <w:p w14:paraId="7D8EB312" w14:textId="77777777" w:rsidR="005B313E" w:rsidRPr="00A64CA6" w:rsidRDefault="005B313E" w:rsidP="005B313E">
      <w:pPr>
        <w:spacing w:after="0"/>
        <w:jc w:val="both"/>
        <w:rPr>
          <w:sz w:val="26"/>
          <w:szCs w:val="26"/>
        </w:rPr>
      </w:pPr>
      <w:r>
        <w:rPr>
          <w:noProof/>
          <w:sz w:val="26"/>
          <w:szCs w:val="26"/>
        </w:rPr>
        <mc:AlternateContent>
          <mc:Choice Requires="wps">
            <w:drawing>
              <wp:anchor distT="0" distB="0" distL="114300" distR="114300" simplePos="0" relativeHeight="251670528" behindDoc="0" locked="0" layoutInCell="1" allowOverlap="1" wp14:anchorId="01D557AD" wp14:editId="70913ED8">
                <wp:simplePos x="0" y="0"/>
                <wp:positionH relativeFrom="column">
                  <wp:posOffset>-45085</wp:posOffset>
                </wp:positionH>
                <wp:positionV relativeFrom="paragraph">
                  <wp:posOffset>21590</wp:posOffset>
                </wp:positionV>
                <wp:extent cx="6892119" cy="3724275"/>
                <wp:effectExtent l="0" t="0" r="23495" b="28575"/>
                <wp:wrapNone/>
                <wp:docPr id="784997627" name="Rectangle 784997627"/>
                <wp:cNvGraphicFramePr/>
                <a:graphic xmlns:a="http://schemas.openxmlformats.org/drawingml/2006/main">
                  <a:graphicData uri="http://schemas.microsoft.com/office/word/2010/wordprocessingShape">
                    <wps:wsp>
                      <wps:cNvSpPr/>
                      <wps:spPr>
                        <a:xfrm>
                          <a:off x="0" y="0"/>
                          <a:ext cx="6892119" cy="3724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F7A3" id="Rectangle 784997627" o:spid="_x0000_s1026" style="position:absolute;margin-left:-3.55pt;margin-top:1.7pt;width:542.7pt;height:2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GBhAIAAGkFAAAOAAAAZHJzL2Uyb0RvYy54bWysVN1PGzEMf5+0/yHK+7iPFQoVV1SBmCYh&#10;qICJ55BLuEi5OEvSXru/fk7uoxVDe5jWh9Q52z/bv9i+vNq1mmyF8wpMRYuTnBJhONTKvFX0x/Pt&#10;l3NKfGCmZhqMqOheeHq1/PzpsrMLUUIDuhaOIIjxi85WtAnBLrLM80a0zJ+AFQaVElzLAl7dW1Y7&#10;1iF6q7Myz8+yDlxtHXDhPX696ZV0mfClFDw8SOlFILqimFtIp0vnazyz5SVbvDlmG8WHNNg/ZNEy&#10;ZTDoBHXDAiMbp/6AahV34EGGEw5tBlIqLlINWE2Rv6vmqWFWpFqQHG8nmvz/g+X32ye7dkhDZ/3C&#10;oxir2EnXxn/Mj+wSWfuJLLELhOPHs/OLsiguKOGo+zovZ+X8NNKZHdyt8+GbgJZEoaIOXyORxLZ3&#10;PvSmo0mMZuBWaZ1eRBvSYTuV8zxPHh60qqM22qXmENfakS3DZw27Yoh7ZIVZaIPJHKpKUthrESG0&#10;eRSSqBrrKPsAseEOmIxzYULRqxpWiz7UaY6/MdjokUpOgBFZYpIT9gAwWvYgI3ZPwGAfXUXq18l5&#10;qPxvzpNHigwmTM6tMuA+qkxjVUPk3n4kqacmsvQK9X7tiIN+Wrzltwof8I75sGYOxwMHCUc+POAh&#10;NeBDwSBR0oD79dH3aI9di1pKOhy3ivqfG+YEJfq7wX6+KGazOJ/pMjudl3hxx5rXY43ZtNeAT1/g&#10;crE8idE+6FGUDtoX3AyrGBVVzHCMXVEe3Hi5Dv0awN3CxWqVzHAmLQt35snyCB5ZjQ36vHthzg5d&#10;HHAA7mEcTbZ418y9bfQ0sNoEkCp1+oHXgW+c59Q4w+6JC+P4nqwOG3L5GwAA//8DAFBLAwQUAAYA&#10;CAAAACEAHOn/oeEAAAAJAQAADwAAAGRycy9kb3ducmV2LnhtbEyPwU7DMBBE70j8g7VIXKrWCQWa&#10;hjgVAoF6QEgUOHDbxEscGq+j2G3D39c9wXE0o5k3xWq0ndjT4FvHCtJZAoK4drrlRsHH+9M0A+ED&#10;ssbOMSn4JQ+r8vyswFy7A7/RfhMaEUvY56jAhNDnUvrakEU/cz1x9L7dYDFEOTRSD3iI5baTV0ly&#10;Ky22HBcM9vRgqN5udlbB13oMzU/6HF62OPmcrE1Vvz5WSl1ejPd3IAKN4S8MJ/yIDmVkqtyOtRed&#10;gukijUkF82sQJztZZHMQlYKbbLkEWRby/4PyCAAA//8DAFBLAQItABQABgAIAAAAIQC2gziS/gAA&#10;AOEBAAATAAAAAAAAAAAAAAAAAAAAAABbQ29udGVudF9UeXBlc10ueG1sUEsBAi0AFAAGAAgAAAAh&#10;ADj9If/WAAAAlAEAAAsAAAAAAAAAAAAAAAAALwEAAF9yZWxzLy5yZWxzUEsBAi0AFAAGAAgAAAAh&#10;AHx9oYGEAgAAaQUAAA4AAAAAAAAAAAAAAAAALgIAAGRycy9lMm9Eb2MueG1sUEsBAi0AFAAGAAgA&#10;AAAhABzp/6HhAAAACQEAAA8AAAAAAAAAAAAAAAAA3gQAAGRycy9kb3ducmV2LnhtbFBLBQYAAAAA&#10;BAAEAPMAAADsBQAAAAA=&#10;" filled="f" strokecolor="black [3213]" strokeweight="1pt"/>
            </w:pict>
          </mc:Fallback>
        </mc:AlternateContent>
      </w:r>
      <w:proofErr w:type="spellStart"/>
      <w:proofErr w:type="gramStart"/>
      <w:r w:rsidRPr="00A64CA6">
        <w:rPr>
          <w:sz w:val="26"/>
          <w:szCs w:val="26"/>
        </w:rPr>
        <w:t>const</w:t>
      </w:r>
      <w:proofErr w:type="spellEnd"/>
      <w:proofErr w:type="gramEnd"/>
      <w:r w:rsidRPr="00A64CA6">
        <w:rPr>
          <w:sz w:val="26"/>
          <w:szCs w:val="26"/>
        </w:rPr>
        <w:t xml:space="preserve"> byte PIN_BUZZER = 5</w:t>
      </w:r>
      <w:r>
        <w:rPr>
          <w:sz w:val="26"/>
          <w:szCs w:val="26"/>
        </w:rPr>
        <w:t xml:space="preserve"> </w:t>
      </w:r>
      <w:r w:rsidRPr="00A64CA6">
        <w:rPr>
          <w:sz w:val="26"/>
          <w:szCs w:val="26"/>
        </w:rPr>
        <w:t>;      // Définit la broche de connexion du buzzer</w:t>
      </w:r>
    </w:p>
    <w:p w14:paraId="6678C162" w14:textId="77777777" w:rsidR="005B313E" w:rsidRPr="00A64CA6" w:rsidRDefault="005B313E" w:rsidP="005B313E">
      <w:pPr>
        <w:spacing w:after="0"/>
        <w:jc w:val="both"/>
        <w:rPr>
          <w:sz w:val="26"/>
          <w:szCs w:val="26"/>
        </w:rPr>
      </w:pPr>
      <w:r w:rsidRPr="00A64CA6">
        <w:rPr>
          <w:sz w:val="26"/>
          <w:szCs w:val="26"/>
        </w:rPr>
        <w:t>#define LA3</w:t>
      </w:r>
      <w:proofErr w:type="gramStart"/>
      <w:r w:rsidRPr="00A64CA6">
        <w:rPr>
          <w:sz w:val="26"/>
          <w:szCs w:val="26"/>
        </w:rPr>
        <w:t xml:space="preserve"> </w:t>
      </w:r>
      <w:r>
        <w:rPr>
          <w:sz w:val="26"/>
          <w:szCs w:val="26"/>
        </w:rPr>
        <w:t>….</w:t>
      </w:r>
      <w:proofErr w:type="gramEnd"/>
      <w:r>
        <w:rPr>
          <w:sz w:val="26"/>
          <w:szCs w:val="26"/>
        </w:rPr>
        <w:t>.</w:t>
      </w:r>
      <w:r w:rsidRPr="00A64CA6">
        <w:rPr>
          <w:sz w:val="26"/>
          <w:szCs w:val="26"/>
        </w:rPr>
        <w:t xml:space="preserve">                   </w:t>
      </w:r>
      <w:r>
        <w:rPr>
          <w:sz w:val="26"/>
          <w:szCs w:val="26"/>
        </w:rPr>
        <w:t xml:space="preserve">        </w:t>
      </w:r>
      <w:r w:rsidRPr="00A64CA6">
        <w:rPr>
          <w:sz w:val="26"/>
          <w:szCs w:val="26"/>
        </w:rPr>
        <w:t>// définit la fréquence de la note en Hz</w:t>
      </w:r>
    </w:p>
    <w:p w14:paraId="419FB294" w14:textId="77777777" w:rsidR="005B313E" w:rsidRPr="00A64CA6" w:rsidRDefault="005B313E" w:rsidP="005B313E">
      <w:pPr>
        <w:spacing w:after="0"/>
        <w:jc w:val="both"/>
        <w:rPr>
          <w:sz w:val="26"/>
          <w:szCs w:val="26"/>
        </w:rPr>
      </w:pPr>
      <w:r w:rsidRPr="00A64CA6">
        <w:rPr>
          <w:sz w:val="26"/>
          <w:szCs w:val="26"/>
        </w:rPr>
        <w:t>#define temps</w:t>
      </w:r>
      <w:proofErr w:type="gramStart"/>
      <w:r w:rsidRPr="00A64CA6">
        <w:rPr>
          <w:sz w:val="26"/>
          <w:szCs w:val="26"/>
        </w:rPr>
        <w:t xml:space="preserve"> </w:t>
      </w:r>
      <w:r>
        <w:rPr>
          <w:sz w:val="26"/>
          <w:szCs w:val="26"/>
        </w:rPr>
        <w:t>….</w:t>
      </w:r>
      <w:proofErr w:type="gramEnd"/>
      <w:r>
        <w:rPr>
          <w:sz w:val="26"/>
          <w:szCs w:val="26"/>
        </w:rPr>
        <w:t>.</w:t>
      </w:r>
      <w:r w:rsidRPr="00A64CA6">
        <w:rPr>
          <w:sz w:val="26"/>
          <w:szCs w:val="26"/>
        </w:rPr>
        <w:t xml:space="preserve">                 </w:t>
      </w:r>
      <w:r>
        <w:rPr>
          <w:sz w:val="26"/>
          <w:szCs w:val="26"/>
        </w:rPr>
        <w:t xml:space="preserve">      </w:t>
      </w:r>
      <w:r w:rsidRPr="00A64CA6">
        <w:rPr>
          <w:sz w:val="26"/>
          <w:szCs w:val="26"/>
        </w:rPr>
        <w:t>// définit la durée de la note en ms</w:t>
      </w:r>
    </w:p>
    <w:p w14:paraId="2692B9C6" w14:textId="77777777" w:rsidR="005B313E" w:rsidRPr="00A64CA6" w:rsidRDefault="005B313E" w:rsidP="005B313E">
      <w:pPr>
        <w:spacing w:after="0"/>
        <w:jc w:val="both"/>
        <w:rPr>
          <w:sz w:val="26"/>
          <w:szCs w:val="26"/>
        </w:rPr>
      </w:pPr>
    </w:p>
    <w:p w14:paraId="65EDAAE2" w14:textId="77777777" w:rsidR="005B313E" w:rsidRPr="00A64CA6" w:rsidRDefault="005B313E" w:rsidP="005B313E">
      <w:pPr>
        <w:spacing w:after="0"/>
        <w:jc w:val="both"/>
        <w:rPr>
          <w:sz w:val="26"/>
          <w:szCs w:val="26"/>
        </w:rPr>
      </w:pPr>
      <w:proofErr w:type="spellStart"/>
      <w:proofErr w:type="gramStart"/>
      <w:r w:rsidRPr="00A64CA6">
        <w:rPr>
          <w:sz w:val="26"/>
          <w:szCs w:val="26"/>
        </w:rPr>
        <w:t>void</w:t>
      </w:r>
      <w:proofErr w:type="spellEnd"/>
      <w:proofErr w:type="gramEnd"/>
      <w:r w:rsidRPr="00A64CA6">
        <w:rPr>
          <w:sz w:val="26"/>
          <w:szCs w:val="26"/>
        </w:rPr>
        <w:t xml:space="preserve"> setup()                      // Initialisation du programme</w:t>
      </w:r>
    </w:p>
    <w:p w14:paraId="69C184A7" w14:textId="77777777" w:rsidR="005B313E" w:rsidRPr="00A64CA6" w:rsidRDefault="005B313E" w:rsidP="005B313E">
      <w:pPr>
        <w:spacing w:after="0"/>
        <w:jc w:val="both"/>
        <w:rPr>
          <w:sz w:val="26"/>
          <w:szCs w:val="26"/>
        </w:rPr>
      </w:pPr>
      <w:r w:rsidRPr="00A64CA6">
        <w:rPr>
          <w:sz w:val="26"/>
          <w:szCs w:val="26"/>
        </w:rPr>
        <w:t>{</w:t>
      </w:r>
    </w:p>
    <w:p w14:paraId="400AF1BB" w14:textId="77777777" w:rsidR="005B313E" w:rsidRPr="00A64CA6" w:rsidRDefault="005B313E" w:rsidP="005B313E">
      <w:pPr>
        <w:spacing w:after="0"/>
        <w:jc w:val="both"/>
        <w:rPr>
          <w:sz w:val="26"/>
          <w:szCs w:val="26"/>
        </w:rPr>
      </w:pPr>
      <w:r w:rsidRPr="00A64CA6">
        <w:rPr>
          <w:sz w:val="26"/>
          <w:szCs w:val="26"/>
        </w:rPr>
        <w:t xml:space="preserve">  </w:t>
      </w:r>
      <w:proofErr w:type="spellStart"/>
      <w:proofErr w:type="gramStart"/>
      <w:r w:rsidRPr="00A64CA6">
        <w:rPr>
          <w:sz w:val="26"/>
          <w:szCs w:val="26"/>
        </w:rPr>
        <w:t>pinMode</w:t>
      </w:r>
      <w:proofErr w:type="spellEnd"/>
      <w:r w:rsidRPr="00A64CA6">
        <w:rPr>
          <w:sz w:val="26"/>
          <w:szCs w:val="26"/>
        </w:rPr>
        <w:t>(</w:t>
      </w:r>
      <w:proofErr w:type="gramEnd"/>
      <w:r w:rsidRPr="00A64CA6">
        <w:rPr>
          <w:sz w:val="26"/>
          <w:szCs w:val="26"/>
        </w:rPr>
        <w:t xml:space="preserve">PIN_BUZZER, OUTPUT);    // Déclare la broche </w:t>
      </w:r>
      <w:proofErr w:type="spellStart"/>
      <w:r w:rsidRPr="00A64CA6">
        <w:rPr>
          <w:sz w:val="26"/>
          <w:szCs w:val="26"/>
        </w:rPr>
        <w:t>SortieSon</w:t>
      </w:r>
      <w:proofErr w:type="spellEnd"/>
      <w:r w:rsidRPr="00A64CA6">
        <w:rPr>
          <w:sz w:val="26"/>
          <w:szCs w:val="26"/>
        </w:rPr>
        <w:t xml:space="preserve"> comme étant une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A64CA6">
        <w:rPr>
          <w:sz w:val="26"/>
          <w:szCs w:val="26"/>
        </w:rPr>
        <w:t>sortie</w:t>
      </w:r>
    </w:p>
    <w:p w14:paraId="7EE85E75" w14:textId="77777777" w:rsidR="005B313E" w:rsidRPr="00A64CA6" w:rsidRDefault="005B313E" w:rsidP="005B313E">
      <w:pPr>
        <w:spacing w:after="0"/>
        <w:jc w:val="both"/>
        <w:rPr>
          <w:sz w:val="26"/>
          <w:szCs w:val="26"/>
        </w:rPr>
      </w:pPr>
      <w:r w:rsidRPr="00A64CA6">
        <w:rPr>
          <w:sz w:val="26"/>
          <w:szCs w:val="26"/>
        </w:rPr>
        <w:t>}</w:t>
      </w:r>
    </w:p>
    <w:p w14:paraId="337CB24E" w14:textId="77777777" w:rsidR="005B313E" w:rsidRPr="00A64CA6" w:rsidRDefault="005B313E" w:rsidP="005B313E">
      <w:pPr>
        <w:spacing w:after="0"/>
        <w:jc w:val="both"/>
        <w:rPr>
          <w:sz w:val="26"/>
          <w:szCs w:val="26"/>
        </w:rPr>
      </w:pPr>
    </w:p>
    <w:p w14:paraId="51D1214B" w14:textId="77777777" w:rsidR="005B313E" w:rsidRPr="00A64CA6" w:rsidRDefault="005B313E" w:rsidP="005B313E">
      <w:pPr>
        <w:spacing w:after="0"/>
        <w:jc w:val="both"/>
        <w:rPr>
          <w:sz w:val="26"/>
          <w:szCs w:val="26"/>
        </w:rPr>
      </w:pPr>
      <w:proofErr w:type="spellStart"/>
      <w:proofErr w:type="gramStart"/>
      <w:r w:rsidRPr="00A64CA6">
        <w:rPr>
          <w:sz w:val="26"/>
          <w:szCs w:val="26"/>
        </w:rPr>
        <w:t>void</w:t>
      </w:r>
      <w:proofErr w:type="spellEnd"/>
      <w:proofErr w:type="gramEnd"/>
      <w:r w:rsidRPr="00A64CA6">
        <w:rPr>
          <w:sz w:val="26"/>
          <w:szCs w:val="26"/>
        </w:rPr>
        <w:t xml:space="preserve"> </w:t>
      </w:r>
      <w:proofErr w:type="spellStart"/>
      <w:r w:rsidRPr="00A64CA6">
        <w:rPr>
          <w:sz w:val="26"/>
          <w:szCs w:val="26"/>
        </w:rPr>
        <w:t>loop</w:t>
      </w:r>
      <w:proofErr w:type="spellEnd"/>
      <w:r w:rsidRPr="00A64CA6">
        <w:rPr>
          <w:sz w:val="26"/>
          <w:szCs w:val="26"/>
        </w:rPr>
        <w:t>()                       // Boucle principale</w:t>
      </w:r>
    </w:p>
    <w:p w14:paraId="5EF7149C" w14:textId="77777777" w:rsidR="005B313E" w:rsidRPr="00A64CA6" w:rsidRDefault="005B313E" w:rsidP="005B313E">
      <w:pPr>
        <w:spacing w:after="0"/>
        <w:jc w:val="both"/>
        <w:rPr>
          <w:sz w:val="26"/>
          <w:szCs w:val="26"/>
        </w:rPr>
      </w:pPr>
      <w:r w:rsidRPr="00A64CA6">
        <w:rPr>
          <w:sz w:val="26"/>
          <w:szCs w:val="26"/>
        </w:rPr>
        <w:t>{</w:t>
      </w:r>
    </w:p>
    <w:p w14:paraId="47DE80C2" w14:textId="77777777" w:rsidR="005B313E" w:rsidRPr="00A64CA6" w:rsidRDefault="005B313E" w:rsidP="005B313E">
      <w:pPr>
        <w:spacing w:after="0"/>
        <w:jc w:val="both"/>
        <w:rPr>
          <w:sz w:val="26"/>
          <w:szCs w:val="26"/>
        </w:rPr>
      </w:pPr>
      <w:r w:rsidRPr="00A64CA6">
        <w:rPr>
          <w:sz w:val="26"/>
          <w:szCs w:val="26"/>
        </w:rPr>
        <w:t xml:space="preserve">  </w:t>
      </w:r>
      <w:proofErr w:type="spellStart"/>
      <w:proofErr w:type="gramStart"/>
      <w:r w:rsidRPr="00A64CA6">
        <w:rPr>
          <w:sz w:val="26"/>
          <w:szCs w:val="26"/>
        </w:rPr>
        <w:t>tone</w:t>
      </w:r>
      <w:proofErr w:type="spellEnd"/>
      <w:r w:rsidRPr="00A64CA6">
        <w:rPr>
          <w:sz w:val="26"/>
          <w:szCs w:val="26"/>
        </w:rPr>
        <w:t>(</w:t>
      </w:r>
      <w:proofErr w:type="gramEnd"/>
      <w:r w:rsidRPr="00A64CA6">
        <w:rPr>
          <w:sz w:val="26"/>
          <w:szCs w:val="26"/>
        </w:rPr>
        <w:t xml:space="preserve">PIN_BUZZER,LA3,temps);     //la fonction </w:t>
      </w:r>
      <w:proofErr w:type="spellStart"/>
      <w:r w:rsidRPr="00A64CA6">
        <w:rPr>
          <w:sz w:val="26"/>
          <w:szCs w:val="26"/>
        </w:rPr>
        <w:t>tone</w:t>
      </w:r>
      <w:proofErr w:type="spellEnd"/>
      <w:r w:rsidRPr="00A64CA6">
        <w:rPr>
          <w:sz w:val="26"/>
          <w:szCs w:val="26"/>
        </w:rPr>
        <w:t xml:space="preserve"> permet de générer une note de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64CA6">
        <w:rPr>
          <w:sz w:val="26"/>
          <w:szCs w:val="26"/>
        </w:rPr>
        <w:t>musique sur un haut-parleur via un signal carré</w:t>
      </w:r>
    </w:p>
    <w:p w14:paraId="3DFE7562" w14:textId="77777777" w:rsidR="005B313E" w:rsidRPr="00A64CA6" w:rsidRDefault="005B313E" w:rsidP="005B313E">
      <w:pPr>
        <w:spacing w:after="0"/>
        <w:jc w:val="both"/>
        <w:rPr>
          <w:sz w:val="26"/>
          <w:szCs w:val="26"/>
        </w:rPr>
      </w:pPr>
      <w:r w:rsidRPr="00A64CA6">
        <w:rPr>
          <w:sz w:val="26"/>
          <w:szCs w:val="26"/>
        </w:rPr>
        <w:t xml:space="preserve">    </w:t>
      </w:r>
      <w:proofErr w:type="spellStart"/>
      <w:proofErr w:type="gramStart"/>
      <w:r w:rsidRPr="00A64CA6">
        <w:rPr>
          <w:sz w:val="26"/>
          <w:szCs w:val="26"/>
        </w:rPr>
        <w:t>delay</w:t>
      </w:r>
      <w:proofErr w:type="spellEnd"/>
      <w:r w:rsidRPr="00A64CA6">
        <w:rPr>
          <w:sz w:val="26"/>
          <w:szCs w:val="26"/>
        </w:rPr>
        <w:t>(</w:t>
      </w:r>
      <w:proofErr w:type="gramEnd"/>
      <w:r>
        <w:rPr>
          <w:sz w:val="26"/>
          <w:szCs w:val="26"/>
        </w:rPr>
        <w:t>…….</w:t>
      </w:r>
      <w:r w:rsidRPr="00A64CA6">
        <w:rPr>
          <w:sz w:val="26"/>
          <w:szCs w:val="26"/>
        </w:rPr>
        <w:t>);                  // ajoute un délai en ms avant que la boucle ne se répète</w:t>
      </w:r>
    </w:p>
    <w:p w14:paraId="65EA0172" w14:textId="77777777" w:rsidR="005B313E" w:rsidRPr="009110D1" w:rsidRDefault="005B313E" w:rsidP="005B313E">
      <w:pPr>
        <w:spacing w:after="0"/>
        <w:jc w:val="both"/>
        <w:rPr>
          <w:sz w:val="26"/>
          <w:szCs w:val="26"/>
        </w:rPr>
      </w:pPr>
      <w:r w:rsidRPr="00A64CA6">
        <w:rPr>
          <w:sz w:val="26"/>
          <w:szCs w:val="26"/>
        </w:rPr>
        <w:t xml:space="preserve">   }</w:t>
      </w:r>
    </w:p>
    <w:p w14:paraId="5D46723E" w14:textId="77777777" w:rsidR="005B313E" w:rsidRPr="002F1595" w:rsidRDefault="005B313E" w:rsidP="005B313E">
      <w:pPr>
        <w:spacing w:after="0"/>
        <w:rPr>
          <w:sz w:val="12"/>
          <w:szCs w:val="12"/>
        </w:rPr>
      </w:pPr>
    </w:p>
    <w:p w14:paraId="729989B7" w14:textId="77777777" w:rsidR="005B313E" w:rsidRPr="002F1595" w:rsidRDefault="005B313E" w:rsidP="005B313E">
      <w:pPr>
        <w:spacing w:after="0"/>
        <w:jc w:val="both"/>
        <w:rPr>
          <w:sz w:val="20"/>
          <w:szCs w:val="20"/>
        </w:rPr>
      </w:pPr>
    </w:p>
    <w:p w14:paraId="1E6A6B48" w14:textId="07451F7B" w:rsidR="005B313E" w:rsidRDefault="005B313E" w:rsidP="005B313E">
      <w:pPr>
        <w:spacing w:after="0"/>
        <w:jc w:val="both"/>
        <w:rPr>
          <w:sz w:val="26"/>
          <w:szCs w:val="26"/>
        </w:rPr>
      </w:pPr>
      <w:r w:rsidRPr="009110D1">
        <w:rPr>
          <w:sz w:val="26"/>
          <w:szCs w:val="26"/>
        </w:rPr>
        <w:t xml:space="preserve">Modifier </w:t>
      </w:r>
      <w:r>
        <w:rPr>
          <w:sz w:val="26"/>
          <w:szCs w:val="26"/>
        </w:rPr>
        <w:t>le</w:t>
      </w:r>
      <w:r w:rsidRPr="009110D1">
        <w:rPr>
          <w:sz w:val="26"/>
          <w:szCs w:val="26"/>
        </w:rPr>
        <w:t xml:space="preserve"> programme et appeler le professeur pour vérifier.</w:t>
      </w:r>
      <w:r>
        <w:rPr>
          <w:sz w:val="26"/>
          <w:szCs w:val="26"/>
        </w:rPr>
        <w:t xml:space="preserve"> Écouter le son produit par le buzzer et préciser</w:t>
      </w:r>
      <w:r w:rsidRPr="009110D1">
        <w:rPr>
          <w:sz w:val="26"/>
          <w:szCs w:val="26"/>
        </w:rPr>
        <w:t xml:space="preserve"> </w:t>
      </w:r>
      <w:r>
        <w:rPr>
          <w:sz w:val="26"/>
          <w:szCs w:val="26"/>
        </w:rPr>
        <w:t xml:space="preserve">en justifiant </w:t>
      </w:r>
      <w:r w:rsidRPr="009110D1">
        <w:rPr>
          <w:sz w:val="26"/>
          <w:szCs w:val="26"/>
        </w:rPr>
        <w:t xml:space="preserve">si cela correspond </w:t>
      </w:r>
      <w:r>
        <w:rPr>
          <w:sz w:val="26"/>
          <w:szCs w:val="26"/>
        </w:rPr>
        <w:t>au son produit par votre voix.</w:t>
      </w:r>
    </w:p>
    <w:p w14:paraId="4551F4B2" w14:textId="77777777" w:rsidR="00A43E4D" w:rsidRDefault="00A43E4D" w:rsidP="005B313E">
      <w:pPr>
        <w:spacing w:after="0"/>
        <w:jc w:val="both"/>
        <w:rPr>
          <w:sz w:val="26"/>
          <w:szCs w:val="26"/>
        </w:rPr>
      </w:pPr>
    </w:p>
    <w:p w14:paraId="5A79B3B0" w14:textId="4323A4F0" w:rsidR="00A43E4D" w:rsidRPr="00FB7CCA" w:rsidRDefault="00A43E4D" w:rsidP="005B313E">
      <w:pPr>
        <w:spacing w:after="0"/>
        <w:jc w:val="both"/>
        <w:rPr>
          <w:rFonts w:eastAsiaTheme="minorEastAsia" w:cs="Calibri"/>
          <w:sz w:val="26"/>
          <w:szCs w:val="26"/>
        </w:rPr>
      </w:pPr>
    </w:p>
    <w:p w14:paraId="1E6E9A37" w14:textId="77777777" w:rsidR="00AF331B" w:rsidRDefault="00AF331B" w:rsidP="006A2BF4">
      <w:pPr>
        <w:spacing w:after="0" w:line="240" w:lineRule="auto"/>
        <w:jc w:val="center"/>
        <w:rPr>
          <w:rFonts w:ascii="Arial" w:hAnsi="Arial" w:cs="Arial"/>
          <w:b/>
          <w:noProof/>
          <w:sz w:val="20"/>
          <w:szCs w:val="20"/>
          <w:u w:val="single"/>
          <w:lang w:eastAsia="fr-FR"/>
        </w:rPr>
      </w:pPr>
    </w:p>
    <w:p w14:paraId="72C53016" w14:textId="77777777" w:rsidR="0023590E" w:rsidRDefault="0023590E" w:rsidP="006A2BF4">
      <w:pPr>
        <w:spacing w:after="0" w:line="240" w:lineRule="auto"/>
        <w:jc w:val="center"/>
        <w:rPr>
          <w:rFonts w:ascii="Arial" w:hAnsi="Arial" w:cs="Arial"/>
          <w:b/>
          <w:noProof/>
          <w:sz w:val="20"/>
          <w:szCs w:val="20"/>
          <w:u w:val="single"/>
          <w:lang w:eastAsia="fr-FR"/>
        </w:rPr>
      </w:pPr>
    </w:p>
    <w:p w14:paraId="5909C442" w14:textId="77777777" w:rsidR="0023590E" w:rsidRDefault="0023590E" w:rsidP="006A2BF4">
      <w:pPr>
        <w:spacing w:after="0" w:line="240" w:lineRule="auto"/>
        <w:jc w:val="center"/>
        <w:rPr>
          <w:rFonts w:ascii="Arial" w:hAnsi="Arial" w:cs="Arial"/>
          <w:b/>
          <w:noProof/>
          <w:sz w:val="20"/>
          <w:szCs w:val="20"/>
          <w:u w:val="single"/>
          <w:lang w:eastAsia="fr-FR"/>
        </w:rPr>
      </w:pPr>
    </w:p>
    <w:p w14:paraId="30CCA335" w14:textId="77777777" w:rsidR="0023590E" w:rsidRDefault="0023590E" w:rsidP="006A2BF4">
      <w:pPr>
        <w:spacing w:after="0" w:line="240" w:lineRule="auto"/>
        <w:jc w:val="center"/>
        <w:rPr>
          <w:rFonts w:ascii="Arial" w:hAnsi="Arial" w:cs="Arial"/>
          <w:b/>
          <w:noProof/>
          <w:sz w:val="20"/>
          <w:szCs w:val="20"/>
          <w:u w:val="single"/>
          <w:lang w:eastAsia="fr-FR"/>
        </w:rPr>
      </w:pPr>
    </w:p>
    <w:p w14:paraId="2B7925DD" w14:textId="1D95FF44" w:rsidR="00FD5CD1" w:rsidRDefault="006A2BF4" w:rsidP="006A2BF4">
      <w:pPr>
        <w:spacing w:after="0" w:line="240" w:lineRule="auto"/>
        <w:jc w:val="center"/>
        <w:rPr>
          <w:rFonts w:ascii="Arial" w:hAnsi="Arial" w:cs="Arial"/>
          <w:b/>
          <w:noProof/>
          <w:sz w:val="20"/>
          <w:szCs w:val="20"/>
          <w:u w:val="single"/>
          <w:lang w:eastAsia="fr-FR"/>
        </w:rPr>
      </w:pPr>
      <w:r w:rsidRPr="006A2BF4">
        <w:rPr>
          <w:rFonts w:ascii="Arial" w:hAnsi="Arial" w:cs="Arial"/>
          <w:b/>
          <w:noProof/>
          <w:sz w:val="20"/>
          <w:szCs w:val="20"/>
          <w:u w:val="single"/>
          <w:lang w:eastAsia="fr-FR"/>
        </w:rPr>
        <w:t xml:space="preserve">Correction de l’exercice : </w:t>
      </w:r>
    </w:p>
    <w:p w14:paraId="1E126713" w14:textId="77777777" w:rsidR="00AF331B" w:rsidRPr="006A2BF4" w:rsidRDefault="00AF331B" w:rsidP="006A2BF4">
      <w:pPr>
        <w:spacing w:after="0" w:line="240" w:lineRule="auto"/>
        <w:jc w:val="center"/>
        <w:rPr>
          <w:rFonts w:ascii="Arial" w:hAnsi="Arial" w:cs="Arial"/>
          <w:b/>
          <w:noProof/>
          <w:sz w:val="20"/>
          <w:szCs w:val="20"/>
          <w:u w:val="single"/>
          <w:lang w:eastAsia="fr-FR"/>
        </w:rPr>
      </w:pPr>
    </w:p>
    <w:p w14:paraId="38626160" w14:textId="36A401FD" w:rsidR="006A2BF4" w:rsidRPr="00AF331B" w:rsidRDefault="006A2BF4" w:rsidP="00FD5CD1">
      <w:pPr>
        <w:spacing w:after="0"/>
        <w:rPr>
          <w:sz w:val="24"/>
          <w:szCs w:val="24"/>
        </w:rPr>
      </w:pPr>
      <w:r w:rsidRPr="00AF331B">
        <w:rPr>
          <w:sz w:val="24"/>
          <w:szCs w:val="24"/>
        </w:rPr>
        <w:t xml:space="preserve">Q1- On observe un décalage temporel car le son a une vitesse finie. Il a besoin de temps pour parcourir une certaine distance. Le micro 1 situé le plus près de la source sonore perçoit le signal avant le micro 2 plus éloigné. </w:t>
      </w:r>
      <w:r w:rsidRPr="00AF331B">
        <w:rPr>
          <w:rFonts w:asciiTheme="minorHAnsi" w:hAnsiTheme="minorHAnsi" w:cstheme="minorHAnsi"/>
          <w:sz w:val="24"/>
          <w:szCs w:val="24"/>
        </w:rPr>
        <w:t>(</w:t>
      </w:r>
      <w:r w:rsidR="006C2169" w:rsidRPr="00AF331B">
        <w:rPr>
          <w:rFonts w:asciiTheme="minorHAnsi" w:hAnsiTheme="minorHAnsi" w:cstheme="minorHAnsi"/>
          <w:sz w:val="24"/>
          <w:szCs w:val="24"/>
        </w:rPr>
        <w:t>1</w:t>
      </w:r>
      <w:r w:rsidRPr="00AF331B">
        <w:rPr>
          <w:rFonts w:asciiTheme="minorHAnsi" w:hAnsiTheme="minorHAnsi" w:cstheme="minorHAnsi"/>
          <w:sz w:val="24"/>
          <w:szCs w:val="24"/>
        </w:rPr>
        <w:t xml:space="preserve"> pt)</w:t>
      </w:r>
    </w:p>
    <w:p w14:paraId="643B69D9" w14:textId="77777777" w:rsidR="006A2BF4" w:rsidRPr="00AF331B" w:rsidRDefault="006A2BF4" w:rsidP="00FD5CD1">
      <w:pPr>
        <w:spacing w:after="0"/>
        <w:rPr>
          <w:sz w:val="24"/>
          <w:szCs w:val="24"/>
        </w:rPr>
      </w:pPr>
    </w:p>
    <w:p w14:paraId="07AB9DE9" w14:textId="15FE160A" w:rsidR="006A2BF4" w:rsidRPr="00AF331B" w:rsidRDefault="006A2BF4" w:rsidP="00FD5CD1">
      <w:pPr>
        <w:spacing w:after="0"/>
        <w:rPr>
          <w:sz w:val="24"/>
          <w:szCs w:val="24"/>
        </w:rPr>
      </w:pPr>
      <w:r w:rsidRPr="00AF331B">
        <w:rPr>
          <w:sz w:val="24"/>
          <w:szCs w:val="24"/>
        </w:rPr>
        <w:t xml:space="preserve">Q2- </w:t>
      </w:r>
      <m:oMath>
        <m:r>
          <m:rPr>
            <m:sty m:val="p"/>
          </m:rPr>
          <w:rPr>
            <w:rFonts w:ascii="Cambria Math" w:hAnsi="Cambria Math" w:cstheme="minorHAnsi"/>
            <w:sz w:val="24"/>
            <w:szCs w:val="24"/>
          </w:rPr>
          <m:t>∆</m:t>
        </m:r>
        <m:r>
          <w:rPr>
            <w:rFonts w:ascii="Cambria Math" w:hAnsi="Cambria Math" w:cstheme="minorHAnsi"/>
            <w:sz w:val="24"/>
            <w:szCs w:val="24"/>
          </w:rPr>
          <m:t>t</m:t>
        </m:r>
      </m:oMath>
      <w:r w:rsidRPr="00AF331B">
        <w:rPr>
          <w:sz w:val="24"/>
          <w:szCs w:val="24"/>
        </w:rPr>
        <w:t xml:space="preserve"> = 0,9 ms</w:t>
      </w:r>
      <w:r w:rsidRPr="00AF331B">
        <w:rPr>
          <w:sz w:val="24"/>
          <w:szCs w:val="24"/>
        </w:rPr>
        <w:tab/>
      </w:r>
      <w:r w:rsidRPr="00AF331B">
        <w:rPr>
          <w:rFonts w:asciiTheme="minorHAnsi" w:hAnsiTheme="minorHAnsi" w:cstheme="minorHAnsi"/>
          <w:sz w:val="24"/>
          <w:szCs w:val="24"/>
        </w:rPr>
        <w:t>(2 pts)</w:t>
      </w:r>
    </w:p>
    <w:p w14:paraId="7B05A1D2" w14:textId="1971A5D2" w:rsidR="006A2BF4" w:rsidRPr="00AF331B" w:rsidRDefault="006A2BF4" w:rsidP="00FD5CD1">
      <w:pPr>
        <w:spacing w:after="0"/>
        <w:rPr>
          <w:sz w:val="24"/>
          <w:szCs w:val="24"/>
        </w:rPr>
      </w:pPr>
      <w:r w:rsidRPr="00AF331B">
        <w:rPr>
          <w:sz w:val="24"/>
          <w:szCs w:val="24"/>
        </w:rPr>
        <w:t xml:space="preserve"> </w:t>
      </w:r>
    </w:p>
    <w:p w14:paraId="6D9906DE" w14:textId="0858093C" w:rsidR="006A2BF4" w:rsidRPr="00AF331B" w:rsidRDefault="006A2BF4" w:rsidP="00FD5CD1">
      <w:pPr>
        <w:spacing w:after="0"/>
        <w:rPr>
          <w:sz w:val="24"/>
          <w:szCs w:val="24"/>
        </w:rPr>
      </w:pPr>
      <w:r w:rsidRPr="00AF331B">
        <w:rPr>
          <w:sz w:val="24"/>
          <w:szCs w:val="24"/>
        </w:rPr>
        <w:lastRenderedPageBreak/>
        <w:t xml:space="preserve">Q3- </w:t>
      </w:r>
      <m:oMath>
        <m:sSub>
          <m:sSubPr>
            <m:ctrlPr>
              <w:rPr>
                <w:rFonts w:ascii="Cambria Math" w:hAnsi="Cambria Math" w:cstheme="minorHAnsi"/>
                <w:sz w:val="24"/>
                <w:szCs w:val="24"/>
              </w:rPr>
            </m:ctrlPr>
          </m:sSubPr>
          <m:e>
            <m:r>
              <m:rPr>
                <m:sty m:val="b"/>
              </m:rPr>
              <w:rPr>
                <w:rFonts w:ascii="Cambria Math" w:hAnsi="Cambria Math" w:cstheme="minorHAnsi"/>
                <w:sz w:val="24"/>
                <w:szCs w:val="24"/>
              </w:rPr>
              <m:t>v</m:t>
            </m:r>
          </m:e>
          <m:sub>
            <m:r>
              <m:rPr>
                <m:sty m:val="b"/>
              </m:rPr>
              <w:rPr>
                <w:rFonts w:ascii="Cambria Math" w:hAnsi="Cambria Math" w:cstheme="minorHAnsi"/>
                <w:sz w:val="24"/>
                <w:szCs w:val="24"/>
              </w:rPr>
              <m:t>son</m:t>
            </m:r>
            <m:r>
              <m:rPr>
                <m:sty m:val="p"/>
              </m:rPr>
              <w:rPr>
                <w:rFonts w:ascii="Cambria Math" w:hAnsi="Cambria Math" w:cstheme="minorHAnsi"/>
                <w:sz w:val="24"/>
                <w:szCs w:val="24"/>
              </w:rPr>
              <m:t xml:space="preserve">, </m:t>
            </m:r>
            <m:r>
              <m:rPr>
                <m:sty m:val="b"/>
              </m:rPr>
              <w:rPr>
                <w:rFonts w:ascii="Cambria Math" w:hAnsi="Cambria Math" w:cstheme="minorHAnsi"/>
                <w:sz w:val="24"/>
                <w:szCs w:val="24"/>
              </w:rPr>
              <m:t>exp</m:t>
            </m:r>
          </m:sub>
        </m:sSub>
        <m:r>
          <w:rPr>
            <w:rFonts w:ascii="Cambria Math" w:hAnsi="Cambria Math" w:cstheme="minorHAnsi"/>
            <w:sz w:val="24"/>
            <w:szCs w:val="24"/>
          </w:rPr>
          <m:t xml:space="preserve"> </m:t>
        </m:r>
      </m:oMath>
      <w:r w:rsidRPr="00AF331B">
        <w:rPr>
          <w:sz w:val="24"/>
          <w:szCs w:val="24"/>
        </w:rPr>
        <w:t xml:space="preserve">=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w:r w:rsidRPr="00AF331B">
        <w:rPr>
          <w:sz w:val="24"/>
          <w:szCs w:val="24"/>
        </w:rPr>
        <w:t xml:space="preserve"> = </w:t>
      </w:r>
      <m:oMath>
        <m:f>
          <m:fPr>
            <m:ctrlPr>
              <w:rPr>
                <w:rFonts w:ascii="Cambria Math" w:hAnsi="Cambria Math"/>
                <w:i/>
                <w:sz w:val="24"/>
                <w:szCs w:val="24"/>
              </w:rPr>
            </m:ctrlPr>
          </m:fPr>
          <m:num>
            <m:r>
              <w:rPr>
                <w:rFonts w:ascii="Cambria Math" w:hAnsi="Cambria Math"/>
                <w:sz w:val="24"/>
                <w:szCs w:val="24"/>
              </w:rPr>
              <m:t>30.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num>
          <m:den>
            <m:r>
              <w:rPr>
                <w:rFonts w:ascii="Cambria Math" w:hAnsi="Cambria Math"/>
                <w:sz w:val="24"/>
                <w:szCs w:val="24"/>
              </w:rPr>
              <m:t>0,9.</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den>
        </m:f>
      </m:oMath>
      <w:r w:rsidRPr="00AF331B">
        <w:rPr>
          <w:sz w:val="24"/>
          <w:szCs w:val="24"/>
        </w:rPr>
        <w:t xml:space="preserve"> = 333 m.s</w:t>
      </w:r>
      <w:r w:rsidRPr="00AF331B">
        <w:rPr>
          <w:sz w:val="24"/>
          <w:szCs w:val="24"/>
          <w:vertAlign w:val="superscript"/>
        </w:rPr>
        <w:t>-1</w:t>
      </w:r>
      <w:r w:rsidRPr="00AF331B">
        <w:rPr>
          <w:sz w:val="24"/>
          <w:szCs w:val="24"/>
        </w:rPr>
        <w:tab/>
      </w:r>
      <w:r w:rsidRPr="00AF331B">
        <w:rPr>
          <w:rFonts w:asciiTheme="minorHAnsi" w:hAnsiTheme="minorHAnsi" w:cstheme="minorHAnsi"/>
          <w:sz w:val="24"/>
          <w:szCs w:val="24"/>
        </w:rPr>
        <w:t>(</w:t>
      </w:r>
      <w:r w:rsidR="006C2169" w:rsidRPr="00AF331B">
        <w:rPr>
          <w:rFonts w:asciiTheme="minorHAnsi" w:hAnsiTheme="minorHAnsi" w:cstheme="minorHAnsi"/>
          <w:sz w:val="24"/>
          <w:szCs w:val="24"/>
        </w:rPr>
        <w:t>2</w:t>
      </w:r>
      <w:r w:rsidRPr="00AF331B">
        <w:rPr>
          <w:rFonts w:asciiTheme="minorHAnsi" w:hAnsiTheme="minorHAnsi" w:cstheme="minorHAnsi"/>
          <w:sz w:val="24"/>
          <w:szCs w:val="24"/>
        </w:rPr>
        <w:t xml:space="preserve"> pt</w:t>
      </w:r>
      <w:r w:rsidR="006C2169" w:rsidRPr="00AF331B">
        <w:rPr>
          <w:rFonts w:asciiTheme="minorHAnsi" w:hAnsiTheme="minorHAnsi" w:cstheme="minorHAnsi"/>
          <w:sz w:val="24"/>
          <w:szCs w:val="24"/>
        </w:rPr>
        <w:t>s</w:t>
      </w:r>
      <w:r w:rsidRPr="00AF331B">
        <w:rPr>
          <w:rFonts w:asciiTheme="minorHAnsi" w:hAnsiTheme="minorHAnsi" w:cstheme="minorHAnsi"/>
          <w:sz w:val="24"/>
          <w:szCs w:val="24"/>
        </w:rPr>
        <w:t>)</w:t>
      </w:r>
    </w:p>
    <w:p w14:paraId="6EC1ED52" w14:textId="77777777" w:rsidR="006A2BF4" w:rsidRPr="00AF331B" w:rsidRDefault="006A2BF4" w:rsidP="00FD5CD1">
      <w:pPr>
        <w:spacing w:after="0"/>
        <w:rPr>
          <w:sz w:val="24"/>
          <w:szCs w:val="24"/>
        </w:rPr>
      </w:pPr>
    </w:p>
    <w:p w14:paraId="08A5B41B" w14:textId="6DF4223C" w:rsidR="00D727AA" w:rsidRPr="00AF331B" w:rsidRDefault="006A2BF4" w:rsidP="00D727AA">
      <w:pPr>
        <w:spacing w:after="0"/>
        <w:jc w:val="both"/>
        <w:rPr>
          <w:rFonts w:cs="Calibri"/>
          <w:sz w:val="24"/>
          <w:szCs w:val="24"/>
        </w:rPr>
      </w:pPr>
      <w:r w:rsidRPr="00AF331B">
        <w:rPr>
          <w:sz w:val="24"/>
          <w:szCs w:val="24"/>
        </w:rPr>
        <w:t xml:space="preserve">Q4- </w:t>
      </w:r>
      <w:r w:rsidR="00D727AA" w:rsidRPr="00AF331B">
        <w:rPr>
          <w:sz w:val="24"/>
          <w:szCs w:val="24"/>
        </w:rPr>
        <w:t>N(mesures) = 1+2+2+1+4+3+4+3+1+2+1 = 24 mesures</w:t>
      </w:r>
      <w:r w:rsidR="00D727AA" w:rsidRPr="00AF331B">
        <w:rPr>
          <w:sz w:val="24"/>
          <w:szCs w:val="24"/>
        </w:rPr>
        <w:tab/>
      </w:r>
      <w:r w:rsidR="00D727AA" w:rsidRPr="00AF331B">
        <w:rPr>
          <w:rFonts w:cs="Calibri"/>
          <w:sz w:val="24"/>
          <w:szCs w:val="24"/>
        </w:rPr>
        <w:t>(</w:t>
      </w:r>
      <w:r w:rsidR="006C2169" w:rsidRPr="00AF331B">
        <w:rPr>
          <w:rFonts w:cs="Calibri"/>
          <w:sz w:val="24"/>
          <w:szCs w:val="24"/>
        </w:rPr>
        <w:t>1</w:t>
      </w:r>
      <w:r w:rsidR="00D727AA" w:rsidRPr="00AF331B">
        <w:rPr>
          <w:rFonts w:cs="Calibri"/>
          <w:sz w:val="24"/>
          <w:szCs w:val="24"/>
        </w:rPr>
        <w:t xml:space="preserve"> pt)</w:t>
      </w:r>
    </w:p>
    <w:p w14:paraId="59F18B3A" w14:textId="4F0B5B8D" w:rsidR="00D727AA" w:rsidRPr="00AF331B" w:rsidRDefault="00D727AA" w:rsidP="00FD5CD1">
      <w:pPr>
        <w:spacing w:after="0"/>
        <w:rPr>
          <w:sz w:val="24"/>
          <w:szCs w:val="24"/>
        </w:rPr>
      </w:pPr>
    </w:p>
    <w:p w14:paraId="5C54F05B" w14:textId="7173F36E" w:rsidR="00D727AA" w:rsidRPr="00AF331B" w:rsidRDefault="00D727AA" w:rsidP="00FD5CD1">
      <w:pPr>
        <w:spacing w:after="0"/>
        <w:rPr>
          <w:sz w:val="24"/>
          <w:szCs w:val="24"/>
          <w:vertAlign w:val="superscript"/>
        </w:rPr>
      </w:pPr>
      <w:r w:rsidRPr="00AF331B">
        <w:rPr>
          <w:sz w:val="24"/>
          <w:szCs w:val="24"/>
        </w:rPr>
        <w:t xml:space="preserve">Q5- </w:t>
      </w:r>
      <m:oMath>
        <m:sSub>
          <m:sSubPr>
            <m:ctrlPr>
              <w:rPr>
                <w:rFonts w:ascii="Cambria Math" w:hAnsi="Cambria Math" w:cs="Calibri"/>
                <w:b/>
                <w:bCs/>
                <w:sz w:val="24"/>
                <w:szCs w:val="24"/>
              </w:rPr>
            </m:ctrlPr>
          </m:sSubPr>
          <m:e>
            <m:r>
              <m:rPr>
                <m:sty m:val="b"/>
              </m:rPr>
              <w:rPr>
                <w:rFonts w:ascii="Cambria Math" w:hAnsi="Cambria Math" w:cs="Calibri"/>
                <w:sz w:val="24"/>
                <w:szCs w:val="24"/>
              </w:rPr>
              <m:t>v</m:t>
            </m:r>
          </m:e>
          <m:sub>
            <m:r>
              <m:rPr>
                <m:sty m:val="b"/>
              </m:rPr>
              <w:rPr>
                <w:rFonts w:ascii="Cambria Math" w:hAnsi="Cambria Math" w:cs="Calibri"/>
                <w:sz w:val="24"/>
                <w:szCs w:val="24"/>
              </w:rPr>
              <m:t>son, moy</m:t>
            </m:r>
          </m:sub>
        </m:sSub>
        <m:r>
          <m:rPr>
            <m:sty m:val="bi"/>
          </m:rPr>
          <w:rPr>
            <w:rFonts w:ascii="Cambria Math" w:hAnsi="Cambria Math" w:cs="Calibri"/>
            <w:sz w:val="24"/>
            <w:szCs w:val="24"/>
          </w:rPr>
          <m:t xml:space="preserve"> </m:t>
        </m:r>
      </m:oMath>
      <w:r w:rsidRPr="00AF331B">
        <w:rPr>
          <w:sz w:val="24"/>
          <w:szCs w:val="24"/>
        </w:rPr>
        <w:t xml:space="preserve">= </w:t>
      </w:r>
      <m:oMath>
        <m:f>
          <m:fPr>
            <m:ctrlPr>
              <w:rPr>
                <w:rFonts w:ascii="Cambria Math" w:hAnsi="Cambria Math"/>
                <w:i/>
                <w:sz w:val="24"/>
                <w:szCs w:val="24"/>
              </w:rPr>
            </m:ctrlPr>
          </m:fPr>
          <m:num>
            <m:r>
              <w:rPr>
                <w:rFonts w:ascii="Cambria Math" w:hAnsi="Cambria Math"/>
                <w:sz w:val="24"/>
                <w:szCs w:val="24"/>
              </w:rPr>
              <m:t>334×1+336×2+338×2+339×1+340×4+341×3+342×4+343×3+344×1+345×2+348×1</m:t>
            </m:r>
          </m:num>
          <m:den>
            <m:r>
              <w:rPr>
                <w:rFonts w:ascii="Cambria Math" w:hAnsi="Cambria Math"/>
                <w:sz w:val="24"/>
                <w:szCs w:val="24"/>
              </w:rPr>
              <m:t>24</m:t>
            </m:r>
          </m:den>
        </m:f>
      </m:oMath>
      <w:r w:rsidRPr="00AF331B">
        <w:rPr>
          <w:sz w:val="24"/>
          <w:szCs w:val="24"/>
        </w:rPr>
        <w:t xml:space="preserve"> = 341 m.s</w:t>
      </w:r>
      <w:r w:rsidRPr="00AF331B">
        <w:rPr>
          <w:sz w:val="24"/>
          <w:szCs w:val="24"/>
          <w:vertAlign w:val="superscript"/>
        </w:rPr>
        <w:t>-1</w:t>
      </w:r>
    </w:p>
    <w:p w14:paraId="12CC6620" w14:textId="13F887E8" w:rsidR="00163F23" w:rsidRDefault="00163F23" w:rsidP="00FD5CD1">
      <w:pPr>
        <w:spacing w:after="0"/>
        <w:rPr>
          <w:rFonts w:eastAsiaTheme="minorEastAsia" w:cs="Calibri"/>
          <w:sz w:val="24"/>
          <w:szCs w:val="24"/>
        </w:rPr>
      </w:pPr>
      <w:r>
        <w:rPr>
          <w:rFonts w:eastAsiaTheme="minorEastAsia" w:cs="Calibri"/>
          <w:sz w:val="24"/>
          <w:szCs w:val="24"/>
        </w:rPr>
        <w:t>Remarque : On peut aussi trouver cette valeur en utilisant le menu statistique de la calculatrice.</w:t>
      </w:r>
    </w:p>
    <w:p w14:paraId="1323947B" w14:textId="70D76862" w:rsidR="00D727AA" w:rsidRPr="00AF331B" w:rsidRDefault="00D727AA" w:rsidP="00FD5CD1">
      <w:pPr>
        <w:spacing w:after="0"/>
        <w:rPr>
          <w:rFonts w:eastAsiaTheme="minorEastAsia" w:cs="Calibri"/>
          <w:sz w:val="24"/>
          <w:szCs w:val="24"/>
        </w:rPr>
      </w:pPr>
      <w:r w:rsidRPr="00AF331B">
        <w:rPr>
          <w:rFonts w:eastAsiaTheme="minorEastAsia" w:cs="Calibri"/>
          <w:sz w:val="24"/>
          <w:szCs w:val="24"/>
        </w:rPr>
        <w:t>(</w:t>
      </w:r>
      <w:r w:rsidR="00825552">
        <w:rPr>
          <w:rFonts w:eastAsiaTheme="minorEastAsia" w:cs="Calibri"/>
          <w:sz w:val="24"/>
          <w:szCs w:val="24"/>
        </w:rPr>
        <w:t>1</w:t>
      </w:r>
      <w:r w:rsidRPr="00AF331B">
        <w:rPr>
          <w:rFonts w:eastAsiaTheme="minorEastAsia" w:cs="Calibri"/>
          <w:sz w:val="24"/>
          <w:szCs w:val="24"/>
        </w:rPr>
        <w:t xml:space="preserve"> pt)</w:t>
      </w:r>
    </w:p>
    <w:p w14:paraId="72CE2650" w14:textId="77777777" w:rsidR="00D727AA" w:rsidRDefault="00D727AA" w:rsidP="00FD5CD1">
      <w:pPr>
        <w:spacing w:after="0"/>
        <w:rPr>
          <w:rFonts w:eastAsiaTheme="minorEastAsia" w:cs="Calibri"/>
          <w:sz w:val="24"/>
          <w:szCs w:val="24"/>
        </w:rPr>
      </w:pPr>
    </w:p>
    <w:p w14:paraId="0DEA3BAD" w14:textId="77777777" w:rsidR="00825552" w:rsidRDefault="00825552" w:rsidP="00FD5CD1">
      <w:pPr>
        <w:spacing w:after="0"/>
        <w:rPr>
          <w:rFonts w:eastAsiaTheme="minorEastAsia" w:cs="Calibri"/>
          <w:sz w:val="24"/>
          <w:szCs w:val="24"/>
        </w:rPr>
      </w:pPr>
      <w:r w:rsidRPr="00AF331B">
        <w:rPr>
          <w:rFonts w:eastAsiaTheme="minorEastAsia" w:cs="Calibri"/>
          <w:sz w:val="24"/>
          <w:szCs w:val="24"/>
        </w:rPr>
        <w:t>Q</w:t>
      </w:r>
      <w:r>
        <w:rPr>
          <w:rFonts w:eastAsiaTheme="minorEastAsia" w:cs="Calibri"/>
          <w:sz w:val="24"/>
          <w:szCs w:val="24"/>
        </w:rPr>
        <w:t>6</w:t>
      </w:r>
      <w:r w:rsidRPr="00AF331B">
        <w:rPr>
          <w:rFonts w:eastAsiaTheme="minorEastAsia" w:cs="Calibri"/>
          <w:sz w:val="24"/>
          <w:szCs w:val="24"/>
        </w:rPr>
        <w:t>-</w:t>
      </w:r>
      <w:r>
        <w:rPr>
          <w:rFonts w:eastAsiaTheme="minorEastAsia" w:cs="Calibri"/>
          <w:sz w:val="24"/>
          <w:szCs w:val="24"/>
        </w:rPr>
        <w:t xml:space="preserve"> Le menu statistique de la calculatrice permet de calculer l’écart-type sur la série de mesures : </w:t>
      </w:r>
    </w:p>
    <w:p w14:paraId="0F8A36E0" w14:textId="2A74BD1A" w:rsidR="00825552" w:rsidRPr="00163F23" w:rsidRDefault="00825552" w:rsidP="00825552">
      <w:pPr>
        <w:spacing w:after="0"/>
        <w:rPr>
          <w:rFonts w:eastAsiaTheme="minorEastAsia" w:cs="Calibri"/>
          <w:sz w:val="24"/>
          <w:szCs w:val="24"/>
        </w:rPr>
      </w:pPr>
      <m:oMath>
        <m:r>
          <w:rPr>
            <w:rFonts w:ascii="Cambria Math" w:eastAsiaTheme="minorEastAsia" w:hAnsi="Cambria Math" w:cs="Calibri"/>
            <w:sz w:val="24"/>
            <w:szCs w:val="24"/>
          </w:rPr>
          <m:t>s</m:t>
        </m:r>
      </m:oMath>
      <w:r>
        <w:rPr>
          <w:rFonts w:eastAsiaTheme="minorEastAsia" w:cs="Calibri"/>
          <w:sz w:val="24"/>
          <w:szCs w:val="24"/>
        </w:rPr>
        <w:t xml:space="preserve"> = 3,2 </w:t>
      </w:r>
      <w:bookmarkStart w:id="0" w:name="_Hlk139313405"/>
      <w:r w:rsidRPr="00AF331B">
        <w:rPr>
          <w:sz w:val="24"/>
          <w:szCs w:val="24"/>
        </w:rPr>
        <w:t>m.s</w:t>
      </w:r>
      <w:r w:rsidRPr="00AF331B">
        <w:rPr>
          <w:sz w:val="24"/>
          <w:szCs w:val="24"/>
          <w:vertAlign w:val="superscript"/>
        </w:rPr>
        <w:t>-1</w:t>
      </w:r>
      <w:r>
        <w:rPr>
          <w:sz w:val="24"/>
          <w:szCs w:val="24"/>
        </w:rPr>
        <w:t xml:space="preserve">   </w:t>
      </w:r>
      <w:proofErr w:type="gramStart"/>
      <w:r>
        <w:rPr>
          <w:sz w:val="24"/>
          <w:szCs w:val="24"/>
        </w:rPr>
        <w:t xml:space="preserve">   </w:t>
      </w:r>
      <w:bookmarkEnd w:id="0"/>
      <w:r w:rsidRPr="00163F23">
        <w:rPr>
          <w:sz w:val="24"/>
          <w:szCs w:val="24"/>
        </w:rPr>
        <w:t>(</w:t>
      </w:r>
      <w:proofErr w:type="gramEnd"/>
      <w:r w:rsidRPr="00163F23">
        <w:rPr>
          <w:sz w:val="24"/>
          <w:szCs w:val="24"/>
        </w:rPr>
        <w:t>Remarque : En physique-chimie, on utilise l’écart-type échantillon)</w:t>
      </w:r>
    </w:p>
    <w:p w14:paraId="44AF5BC4" w14:textId="241F0B06" w:rsidR="00825552" w:rsidRDefault="00825552" w:rsidP="00FD5CD1">
      <w:pPr>
        <w:spacing w:after="0"/>
        <w:rPr>
          <w:sz w:val="26"/>
          <w:szCs w:val="26"/>
        </w:rPr>
      </w:pPr>
      <w:r w:rsidRPr="00825552">
        <w:rPr>
          <w:sz w:val="24"/>
          <w:szCs w:val="24"/>
        </w:rPr>
        <w:t>On calcule ensuite l’incertitude-type</w:t>
      </w:r>
      <w:r>
        <w:rPr>
          <w:sz w:val="24"/>
          <w:szCs w:val="24"/>
        </w:rPr>
        <w:t xml:space="preserve"> : </w:t>
      </w:r>
      <m:oMath>
        <m:r>
          <w:rPr>
            <w:rFonts w:ascii="Cambria Math" w:hAnsi="Cambria Math" w:cs="Calibri"/>
            <w:sz w:val="26"/>
            <w:szCs w:val="26"/>
          </w:rPr>
          <m:t>u</m:t>
        </m:r>
        <m:d>
          <m:dPr>
            <m:ctrlPr>
              <w:rPr>
                <w:rFonts w:ascii="Cambria Math" w:hAnsi="Cambria Math" w:cs="Calibri"/>
                <w:i/>
                <w:sz w:val="26"/>
                <w:szCs w:val="26"/>
              </w:rPr>
            </m:ctrlPr>
          </m:dPr>
          <m:e>
            <m:sSub>
              <m:sSubPr>
                <m:ctrlPr>
                  <w:rPr>
                    <w:rFonts w:ascii="Cambria Math" w:hAnsi="Cambria Math" w:cs="Calibri"/>
                    <w:b/>
                    <w:bCs/>
                    <w:sz w:val="26"/>
                    <w:szCs w:val="26"/>
                  </w:rPr>
                </m:ctrlPr>
              </m:sSubPr>
              <m:e>
                <m:r>
                  <m:rPr>
                    <m:sty m:val="b"/>
                  </m:rPr>
                  <w:rPr>
                    <w:rFonts w:ascii="Cambria Math" w:hAnsi="Cambria Math" w:cs="Calibri"/>
                    <w:sz w:val="26"/>
                    <w:szCs w:val="26"/>
                  </w:rPr>
                  <m:t>v</m:t>
                </m:r>
              </m:e>
              <m:sub>
                <m:r>
                  <m:rPr>
                    <m:sty m:val="b"/>
                  </m:rPr>
                  <w:rPr>
                    <w:rFonts w:ascii="Cambria Math" w:hAnsi="Cambria Math" w:cs="Calibri"/>
                    <w:sz w:val="26"/>
                    <w:szCs w:val="26"/>
                  </w:rPr>
                  <m:t>son</m:t>
                </m:r>
              </m:sub>
            </m:sSub>
          </m:e>
        </m:d>
        <m:r>
          <w:rPr>
            <w:rFonts w:ascii="Cambria Math" w:hAnsi="Cambria Math" w:cs="Calibri"/>
            <w:sz w:val="26"/>
            <w:szCs w:val="26"/>
          </w:rPr>
          <m:t xml:space="preserve">= </m:t>
        </m:r>
        <m:f>
          <m:fPr>
            <m:ctrlPr>
              <w:rPr>
                <w:rFonts w:ascii="Cambria Math" w:hAnsi="Cambria Math" w:cs="Calibri"/>
                <w:i/>
                <w:sz w:val="26"/>
                <w:szCs w:val="26"/>
              </w:rPr>
            </m:ctrlPr>
          </m:fPr>
          <m:num>
            <m:r>
              <w:rPr>
                <w:rFonts w:ascii="Cambria Math" w:hAnsi="Cambria Math" w:cs="Calibri"/>
                <w:sz w:val="26"/>
                <w:szCs w:val="26"/>
              </w:rPr>
              <m:t>3,2</m:t>
            </m:r>
          </m:num>
          <m:den>
            <m:rad>
              <m:radPr>
                <m:degHide m:val="1"/>
                <m:ctrlPr>
                  <w:rPr>
                    <w:rFonts w:ascii="Cambria Math" w:hAnsi="Cambria Math" w:cs="Calibri"/>
                    <w:i/>
                    <w:sz w:val="26"/>
                    <w:szCs w:val="26"/>
                  </w:rPr>
                </m:ctrlPr>
              </m:radPr>
              <m:deg/>
              <m:e>
                <m:r>
                  <w:rPr>
                    <w:rFonts w:ascii="Cambria Math" w:hAnsi="Cambria Math" w:cs="Calibri"/>
                    <w:sz w:val="26"/>
                    <w:szCs w:val="26"/>
                  </w:rPr>
                  <m:t>24</m:t>
                </m:r>
              </m:e>
            </m:rad>
          </m:den>
        </m:f>
      </m:oMath>
      <w:r>
        <w:rPr>
          <w:sz w:val="26"/>
          <w:szCs w:val="26"/>
        </w:rPr>
        <w:t xml:space="preserve"> = 0,7 </w:t>
      </w:r>
      <w:r w:rsidRPr="00AF331B">
        <w:rPr>
          <w:sz w:val="24"/>
          <w:szCs w:val="24"/>
        </w:rPr>
        <w:t>m.s</w:t>
      </w:r>
      <w:r w:rsidRPr="00AF331B">
        <w:rPr>
          <w:sz w:val="24"/>
          <w:szCs w:val="24"/>
          <w:vertAlign w:val="superscript"/>
        </w:rPr>
        <w:t>-1</w:t>
      </w:r>
      <w:r>
        <w:rPr>
          <w:sz w:val="24"/>
          <w:szCs w:val="24"/>
        </w:rPr>
        <w:t xml:space="preserve">   </w:t>
      </w:r>
      <w:proofErr w:type="gramStart"/>
      <w:r>
        <w:rPr>
          <w:sz w:val="24"/>
          <w:szCs w:val="24"/>
        </w:rPr>
        <w:t xml:space="preserve">   (</w:t>
      </w:r>
      <w:proofErr w:type="gramEnd"/>
      <w:r>
        <w:rPr>
          <w:sz w:val="24"/>
          <w:szCs w:val="24"/>
        </w:rPr>
        <w:t>en ne conservant qu’un seul chiffre significatif)</w:t>
      </w:r>
    </w:p>
    <w:p w14:paraId="5B786ADF" w14:textId="77777777" w:rsidR="00163F23" w:rsidRPr="00AF331B" w:rsidRDefault="00163F23" w:rsidP="00163F23">
      <w:pPr>
        <w:spacing w:after="0"/>
        <w:rPr>
          <w:rFonts w:eastAsiaTheme="minorEastAsia" w:cs="Calibri"/>
          <w:sz w:val="24"/>
          <w:szCs w:val="24"/>
        </w:rPr>
      </w:pPr>
      <w:r w:rsidRPr="00AF331B">
        <w:rPr>
          <w:rFonts w:eastAsiaTheme="minorEastAsia" w:cs="Calibri"/>
          <w:sz w:val="24"/>
          <w:szCs w:val="24"/>
        </w:rPr>
        <w:t>(</w:t>
      </w:r>
      <w:r>
        <w:rPr>
          <w:rFonts w:eastAsiaTheme="minorEastAsia" w:cs="Calibri"/>
          <w:sz w:val="24"/>
          <w:szCs w:val="24"/>
        </w:rPr>
        <w:t>1</w:t>
      </w:r>
      <w:r w:rsidRPr="00AF331B">
        <w:rPr>
          <w:rFonts w:eastAsiaTheme="minorEastAsia" w:cs="Calibri"/>
          <w:sz w:val="24"/>
          <w:szCs w:val="24"/>
        </w:rPr>
        <w:t xml:space="preserve"> pt)</w:t>
      </w:r>
    </w:p>
    <w:p w14:paraId="307780B0" w14:textId="77777777" w:rsidR="00825552" w:rsidRPr="00AF331B" w:rsidRDefault="00825552" w:rsidP="00FD5CD1">
      <w:pPr>
        <w:spacing w:after="0"/>
        <w:rPr>
          <w:rFonts w:eastAsiaTheme="minorEastAsia" w:cs="Calibri"/>
          <w:sz w:val="24"/>
          <w:szCs w:val="24"/>
        </w:rPr>
      </w:pPr>
    </w:p>
    <w:p w14:paraId="64D1C073" w14:textId="241FDE24" w:rsidR="00825552" w:rsidRDefault="00D727AA" w:rsidP="00DC7862">
      <w:pPr>
        <w:spacing w:after="0"/>
        <w:jc w:val="both"/>
        <w:rPr>
          <w:rFonts w:eastAsiaTheme="minorEastAsia" w:cs="Calibri"/>
          <w:sz w:val="24"/>
          <w:szCs w:val="24"/>
        </w:rPr>
      </w:pPr>
      <w:r w:rsidRPr="00AF331B">
        <w:rPr>
          <w:rFonts w:eastAsiaTheme="minorEastAsia" w:cs="Calibri"/>
          <w:sz w:val="24"/>
          <w:szCs w:val="24"/>
        </w:rPr>
        <w:t>Q</w:t>
      </w:r>
      <w:r w:rsidR="00825552">
        <w:rPr>
          <w:rFonts w:eastAsiaTheme="minorEastAsia" w:cs="Calibri"/>
          <w:sz w:val="24"/>
          <w:szCs w:val="24"/>
        </w:rPr>
        <w:t>7</w:t>
      </w:r>
      <w:r w:rsidRPr="00AF331B">
        <w:rPr>
          <w:rFonts w:eastAsiaTheme="minorEastAsia" w:cs="Calibri"/>
          <w:sz w:val="24"/>
          <w:szCs w:val="24"/>
        </w:rPr>
        <w:t>- La valeur obtenue expérimentalement est très légèrement supérieure à la valeur théorique qui est de 340</w:t>
      </w:r>
      <w:r w:rsidRPr="00AF331B">
        <w:rPr>
          <w:sz w:val="24"/>
          <w:szCs w:val="24"/>
        </w:rPr>
        <w:t xml:space="preserve"> m.s</w:t>
      </w:r>
      <w:r w:rsidRPr="00AF331B">
        <w:rPr>
          <w:sz w:val="24"/>
          <w:szCs w:val="24"/>
          <w:vertAlign w:val="superscript"/>
        </w:rPr>
        <w:t>-1</w:t>
      </w:r>
      <w:r w:rsidR="00163F23">
        <w:rPr>
          <w:sz w:val="24"/>
          <w:szCs w:val="24"/>
        </w:rPr>
        <w:t>. Mais l</w:t>
      </w:r>
      <w:r w:rsidR="00825552">
        <w:rPr>
          <w:sz w:val="24"/>
          <w:szCs w:val="24"/>
        </w:rPr>
        <w:t xml:space="preserve">’écart est </w:t>
      </w:r>
      <w:r w:rsidR="00163F23">
        <w:rPr>
          <w:sz w:val="24"/>
          <w:szCs w:val="24"/>
        </w:rPr>
        <w:t>à peine supérieur à</w:t>
      </w:r>
      <w:r w:rsidR="00825552">
        <w:rPr>
          <w:sz w:val="24"/>
          <w:szCs w:val="24"/>
        </w:rPr>
        <w:t xml:space="preserve"> l’incertitude-type</w:t>
      </w:r>
      <w:r w:rsidRPr="00AF331B">
        <w:rPr>
          <w:rFonts w:eastAsiaTheme="minorEastAsia" w:cs="Calibri"/>
          <w:sz w:val="24"/>
          <w:szCs w:val="24"/>
        </w:rPr>
        <w:t xml:space="preserve">. </w:t>
      </w:r>
      <w:r w:rsidR="00163F23">
        <w:rPr>
          <w:rFonts w:eastAsiaTheme="minorEastAsia" w:cs="Calibri"/>
          <w:sz w:val="24"/>
          <w:szCs w:val="24"/>
        </w:rPr>
        <w:t>Les mesures sont donc compatibles avec la valeur de référence.</w:t>
      </w:r>
    </w:p>
    <w:p w14:paraId="57CB2B13" w14:textId="75FF78FF" w:rsidR="00D727AA" w:rsidRDefault="00D727AA" w:rsidP="00DC7862">
      <w:pPr>
        <w:spacing w:after="0"/>
        <w:jc w:val="both"/>
        <w:rPr>
          <w:rFonts w:eastAsiaTheme="minorEastAsia" w:cs="Calibri"/>
          <w:sz w:val="24"/>
          <w:szCs w:val="24"/>
        </w:rPr>
      </w:pPr>
      <w:r w:rsidRPr="00AF331B">
        <w:rPr>
          <w:rFonts w:eastAsiaTheme="minorEastAsia" w:cs="Calibri"/>
          <w:sz w:val="24"/>
          <w:szCs w:val="24"/>
        </w:rPr>
        <w:t>L’écart peut s’expliquer par le fait que la vitesse du son dépend de la température du milieu.</w:t>
      </w:r>
      <w:r w:rsidR="00DC7862" w:rsidRPr="00AF331B">
        <w:rPr>
          <w:rFonts w:eastAsiaTheme="minorEastAsia" w:cs="Calibri"/>
          <w:sz w:val="24"/>
          <w:szCs w:val="24"/>
        </w:rPr>
        <w:t xml:space="preserve"> Il peut y avoir eu un léger courant d’air qui aurait pu influencer sur la mesure. </w:t>
      </w:r>
      <w:r w:rsidRPr="00AF331B">
        <w:rPr>
          <w:rFonts w:eastAsiaTheme="minorEastAsia" w:cs="Calibri"/>
          <w:sz w:val="24"/>
          <w:szCs w:val="24"/>
        </w:rPr>
        <w:t xml:space="preserve"> De plus, il peut exister quelques erreurs expérimentales sur la mesure de la distance</w:t>
      </w:r>
      <w:r w:rsidR="00DC7862" w:rsidRPr="00AF331B">
        <w:rPr>
          <w:rFonts w:eastAsiaTheme="minorEastAsia" w:cs="Calibri"/>
          <w:sz w:val="24"/>
          <w:szCs w:val="24"/>
        </w:rPr>
        <w:t xml:space="preserve"> réalisée avec un mètre précis au mm près</w:t>
      </w:r>
      <w:r w:rsidRPr="00AF331B">
        <w:rPr>
          <w:rFonts w:eastAsiaTheme="minorEastAsia" w:cs="Calibri"/>
          <w:sz w:val="24"/>
          <w:szCs w:val="24"/>
        </w:rPr>
        <w:t xml:space="preserve"> ainsi que </w:t>
      </w:r>
      <w:r w:rsidR="00DC7862" w:rsidRPr="00AF331B">
        <w:rPr>
          <w:rFonts w:eastAsiaTheme="minorEastAsia" w:cs="Calibri"/>
          <w:sz w:val="24"/>
          <w:szCs w:val="24"/>
        </w:rPr>
        <w:t xml:space="preserve">sur </w:t>
      </w:r>
      <w:r w:rsidRPr="00AF331B">
        <w:rPr>
          <w:rFonts w:eastAsiaTheme="minorEastAsia" w:cs="Calibri"/>
          <w:sz w:val="24"/>
          <w:szCs w:val="24"/>
        </w:rPr>
        <w:t>la mesure du décalage temporel</w:t>
      </w:r>
      <w:r w:rsidR="00DC7862" w:rsidRPr="00AF331B">
        <w:rPr>
          <w:rFonts w:eastAsiaTheme="minorEastAsia" w:cs="Calibri"/>
          <w:sz w:val="24"/>
          <w:szCs w:val="24"/>
        </w:rPr>
        <w:t xml:space="preserve"> car les graduations ne sont pas précises</w:t>
      </w:r>
      <w:r w:rsidRPr="00AF331B">
        <w:rPr>
          <w:rFonts w:eastAsiaTheme="minorEastAsia" w:cs="Calibri"/>
          <w:sz w:val="24"/>
          <w:szCs w:val="24"/>
        </w:rPr>
        <w:t>.  (</w:t>
      </w:r>
      <w:r w:rsidR="006C2169" w:rsidRPr="00AF331B">
        <w:rPr>
          <w:rFonts w:eastAsiaTheme="minorEastAsia" w:cs="Calibri"/>
          <w:sz w:val="24"/>
          <w:szCs w:val="24"/>
        </w:rPr>
        <w:t>2</w:t>
      </w:r>
      <w:r w:rsidRPr="00AF331B">
        <w:rPr>
          <w:rFonts w:eastAsiaTheme="minorEastAsia" w:cs="Calibri"/>
          <w:sz w:val="24"/>
          <w:szCs w:val="24"/>
        </w:rPr>
        <w:t xml:space="preserve"> pt</w:t>
      </w:r>
      <w:r w:rsidR="006C2169" w:rsidRPr="00AF331B">
        <w:rPr>
          <w:rFonts w:eastAsiaTheme="minorEastAsia" w:cs="Calibri"/>
          <w:sz w:val="24"/>
          <w:szCs w:val="24"/>
        </w:rPr>
        <w:t>s</w:t>
      </w:r>
      <w:r w:rsidRPr="00AF331B">
        <w:rPr>
          <w:rFonts w:eastAsiaTheme="minorEastAsia" w:cs="Calibri"/>
          <w:sz w:val="24"/>
          <w:szCs w:val="24"/>
        </w:rPr>
        <w:t>)</w:t>
      </w:r>
    </w:p>
    <w:p w14:paraId="5F1029A2" w14:textId="77777777" w:rsidR="00FA44E1" w:rsidRDefault="00FA44E1" w:rsidP="00DC7862">
      <w:pPr>
        <w:spacing w:after="0"/>
        <w:jc w:val="both"/>
        <w:rPr>
          <w:rFonts w:eastAsiaTheme="minorEastAsia" w:cs="Calibri"/>
          <w:sz w:val="24"/>
          <w:szCs w:val="24"/>
        </w:rPr>
      </w:pPr>
    </w:p>
    <w:p w14:paraId="25980F1C" w14:textId="77777777" w:rsidR="00FA44E1" w:rsidRDefault="00FA44E1" w:rsidP="00DC7862">
      <w:pPr>
        <w:spacing w:after="0"/>
        <w:jc w:val="both"/>
        <w:rPr>
          <w:rFonts w:eastAsiaTheme="minorEastAsia" w:cs="Calibri"/>
          <w:sz w:val="24"/>
          <w:szCs w:val="24"/>
        </w:rPr>
      </w:pPr>
    </w:p>
    <w:p w14:paraId="6DA3489C" w14:textId="46CD4489" w:rsidR="00FA44E1" w:rsidRDefault="00FA44E1" w:rsidP="00DC7862">
      <w:pPr>
        <w:spacing w:after="0"/>
        <w:jc w:val="both"/>
        <w:rPr>
          <w:rFonts w:eastAsiaTheme="minorEastAsia" w:cs="Calibri"/>
          <w:b/>
          <w:bCs/>
          <w:sz w:val="24"/>
          <w:szCs w:val="24"/>
        </w:rPr>
      </w:pPr>
      <w:r w:rsidRPr="00B03244">
        <w:rPr>
          <w:rFonts w:eastAsiaTheme="minorEastAsia" w:cs="Calibri"/>
          <w:b/>
          <w:bCs/>
          <w:sz w:val="24"/>
          <w:szCs w:val="24"/>
          <w:u w:val="single"/>
        </w:rPr>
        <w:t>Aides possibles pour l’exercice</w:t>
      </w:r>
      <w:r w:rsidRPr="00B03244">
        <w:rPr>
          <w:rFonts w:eastAsiaTheme="minorEastAsia" w:cs="Calibri"/>
          <w:b/>
          <w:bCs/>
          <w:sz w:val="24"/>
          <w:szCs w:val="24"/>
        </w:rPr>
        <w:t xml:space="preserve"> : </w:t>
      </w:r>
    </w:p>
    <w:tbl>
      <w:tblPr>
        <w:tblStyle w:val="Grilledutableau"/>
        <w:tblW w:w="0" w:type="auto"/>
        <w:jc w:val="center"/>
        <w:tblLook w:val="04A0" w:firstRow="1" w:lastRow="0" w:firstColumn="1" w:lastColumn="0" w:noHBand="0" w:noVBand="1"/>
      </w:tblPr>
      <w:tblGrid>
        <w:gridCol w:w="3118"/>
        <w:gridCol w:w="3118"/>
        <w:gridCol w:w="1555"/>
        <w:gridCol w:w="1843"/>
      </w:tblGrid>
      <w:tr w:rsidR="00FA44E1" w14:paraId="5E616696" w14:textId="77777777" w:rsidTr="00E70090">
        <w:trPr>
          <w:trHeight w:val="296"/>
          <w:jc w:val="center"/>
        </w:trPr>
        <w:tc>
          <w:tcPr>
            <w:tcW w:w="3118" w:type="dxa"/>
            <w:shd w:val="clear" w:color="auto" w:fill="D9D9D9" w:themeFill="background1" w:themeFillShade="D9"/>
            <w:vAlign w:val="center"/>
          </w:tcPr>
          <w:p w14:paraId="1DE2F5C1" w14:textId="77777777" w:rsidR="00FA44E1" w:rsidRPr="00645225" w:rsidRDefault="00FA44E1" w:rsidP="00E70090">
            <w:pPr>
              <w:jc w:val="center"/>
              <w:rPr>
                <w:b/>
                <w:bCs/>
                <w:sz w:val="20"/>
                <w:szCs w:val="20"/>
              </w:rPr>
            </w:pPr>
            <w:r>
              <w:rPr>
                <w:b/>
                <w:bCs/>
                <w:sz w:val="20"/>
                <w:szCs w:val="20"/>
              </w:rPr>
              <w:t>Question concernée</w:t>
            </w:r>
          </w:p>
        </w:tc>
        <w:tc>
          <w:tcPr>
            <w:tcW w:w="3118" w:type="dxa"/>
            <w:shd w:val="clear" w:color="auto" w:fill="D9D9D9" w:themeFill="background1" w:themeFillShade="D9"/>
            <w:vAlign w:val="center"/>
          </w:tcPr>
          <w:p w14:paraId="26FA9DBE" w14:textId="77777777" w:rsidR="00FA44E1" w:rsidRPr="00645225" w:rsidRDefault="00FA44E1" w:rsidP="00E70090">
            <w:pPr>
              <w:jc w:val="center"/>
              <w:rPr>
                <w:b/>
                <w:bCs/>
                <w:sz w:val="20"/>
                <w:szCs w:val="20"/>
              </w:rPr>
            </w:pPr>
            <w:r w:rsidRPr="00645225">
              <w:rPr>
                <w:b/>
                <w:bCs/>
                <w:sz w:val="20"/>
                <w:szCs w:val="20"/>
              </w:rPr>
              <w:t>Aide proposée</w:t>
            </w:r>
          </w:p>
        </w:tc>
        <w:tc>
          <w:tcPr>
            <w:tcW w:w="3398" w:type="dxa"/>
            <w:gridSpan w:val="2"/>
            <w:shd w:val="clear" w:color="auto" w:fill="D9D9D9" w:themeFill="background1" w:themeFillShade="D9"/>
            <w:vAlign w:val="center"/>
          </w:tcPr>
          <w:p w14:paraId="77825770" w14:textId="77777777" w:rsidR="00FA44E1" w:rsidRPr="00645225" w:rsidRDefault="00FA44E1" w:rsidP="00E70090">
            <w:pPr>
              <w:jc w:val="center"/>
              <w:rPr>
                <w:b/>
                <w:bCs/>
                <w:sz w:val="20"/>
                <w:szCs w:val="20"/>
              </w:rPr>
            </w:pPr>
            <w:r w:rsidRPr="00645225">
              <w:rPr>
                <w:b/>
                <w:bCs/>
                <w:sz w:val="20"/>
                <w:szCs w:val="20"/>
              </w:rPr>
              <w:t>Impact sur la notation</w:t>
            </w:r>
          </w:p>
        </w:tc>
      </w:tr>
      <w:tr w:rsidR="00FA44E1" w14:paraId="40DB1F15" w14:textId="77777777" w:rsidTr="00E70090">
        <w:trPr>
          <w:trHeight w:val="409"/>
          <w:jc w:val="center"/>
        </w:trPr>
        <w:tc>
          <w:tcPr>
            <w:tcW w:w="3118" w:type="dxa"/>
            <w:vMerge w:val="restart"/>
            <w:vAlign w:val="center"/>
          </w:tcPr>
          <w:p w14:paraId="59A96EEB" w14:textId="734410A2" w:rsidR="00FA44E1" w:rsidRDefault="00B03244" w:rsidP="00E70090">
            <w:pPr>
              <w:jc w:val="center"/>
              <w:rPr>
                <w:sz w:val="20"/>
                <w:szCs w:val="20"/>
              </w:rPr>
            </w:pPr>
            <w:r>
              <w:rPr>
                <w:sz w:val="20"/>
                <w:szCs w:val="20"/>
              </w:rPr>
              <w:t>Q2-</w:t>
            </w:r>
          </w:p>
        </w:tc>
        <w:tc>
          <w:tcPr>
            <w:tcW w:w="3118" w:type="dxa"/>
            <w:vAlign w:val="center"/>
          </w:tcPr>
          <w:p w14:paraId="541112D3" w14:textId="77777777" w:rsidR="00FA44E1" w:rsidRPr="00645225" w:rsidRDefault="00FA44E1" w:rsidP="00E70090">
            <w:pPr>
              <w:jc w:val="center"/>
              <w:rPr>
                <w:sz w:val="20"/>
                <w:szCs w:val="20"/>
              </w:rPr>
            </w:pPr>
            <w:r>
              <w:rPr>
                <w:sz w:val="20"/>
                <w:szCs w:val="20"/>
              </w:rPr>
              <w:t>Déterminer le décalage temporel (principe)</w:t>
            </w:r>
          </w:p>
        </w:tc>
        <w:tc>
          <w:tcPr>
            <w:tcW w:w="1555" w:type="dxa"/>
            <w:vAlign w:val="center"/>
          </w:tcPr>
          <w:p w14:paraId="2E0C003F" w14:textId="77777777" w:rsidR="00FA44E1" w:rsidRDefault="00FA44E1" w:rsidP="00E70090">
            <w:pPr>
              <w:jc w:val="center"/>
              <w:rPr>
                <w:sz w:val="20"/>
                <w:szCs w:val="20"/>
              </w:rPr>
            </w:pPr>
            <w:r>
              <w:rPr>
                <w:sz w:val="20"/>
                <w:szCs w:val="20"/>
              </w:rPr>
              <w:t>Peu important</w:t>
            </w:r>
          </w:p>
        </w:tc>
        <w:tc>
          <w:tcPr>
            <w:tcW w:w="1843" w:type="dxa"/>
            <w:vAlign w:val="center"/>
          </w:tcPr>
          <w:p w14:paraId="1D723154" w14:textId="77777777" w:rsidR="00FA44E1" w:rsidRDefault="00FA44E1" w:rsidP="00E70090">
            <w:pPr>
              <w:jc w:val="center"/>
              <w:rPr>
                <w:sz w:val="20"/>
                <w:szCs w:val="20"/>
              </w:rPr>
            </w:pPr>
            <m:oMathPara>
              <m:oMath>
                <m:r>
                  <w:rPr>
                    <w:rFonts w:ascii="Cambria Math" w:hAnsi="Cambria Math"/>
                    <w:sz w:val="20"/>
                    <w:szCs w:val="20"/>
                  </w:rPr>
                  <m:t>-0,5/2</m:t>
                </m:r>
              </m:oMath>
            </m:oMathPara>
          </w:p>
        </w:tc>
      </w:tr>
      <w:tr w:rsidR="00FA44E1" w14:paraId="76DB000C" w14:textId="77777777" w:rsidTr="00E70090">
        <w:trPr>
          <w:trHeight w:val="409"/>
          <w:jc w:val="center"/>
        </w:trPr>
        <w:tc>
          <w:tcPr>
            <w:tcW w:w="3118" w:type="dxa"/>
            <w:vMerge/>
            <w:vAlign w:val="center"/>
          </w:tcPr>
          <w:p w14:paraId="314451FB" w14:textId="77777777" w:rsidR="00FA44E1" w:rsidRDefault="00FA44E1" w:rsidP="00E70090">
            <w:pPr>
              <w:jc w:val="center"/>
              <w:rPr>
                <w:sz w:val="20"/>
                <w:szCs w:val="20"/>
              </w:rPr>
            </w:pPr>
          </w:p>
        </w:tc>
        <w:tc>
          <w:tcPr>
            <w:tcW w:w="3118" w:type="dxa"/>
            <w:vAlign w:val="center"/>
          </w:tcPr>
          <w:p w14:paraId="2509CC7F" w14:textId="77777777" w:rsidR="00FA44E1" w:rsidRPr="00645225" w:rsidRDefault="00FA44E1" w:rsidP="00E70090">
            <w:pPr>
              <w:jc w:val="center"/>
              <w:rPr>
                <w:sz w:val="20"/>
                <w:szCs w:val="20"/>
              </w:rPr>
            </w:pPr>
            <w:r>
              <w:rPr>
                <w:sz w:val="20"/>
                <w:szCs w:val="20"/>
              </w:rPr>
              <w:t>Déterminer le décalage temporel (méthode de détermination des dates)</w:t>
            </w:r>
          </w:p>
        </w:tc>
        <w:tc>
          <w:tcPr>
            <w:tcW w:w="1555" w:type="dxa"/>
            <w:vAlign w:val="center"/>
          </w:tcPr>
          <w:p w14:paraId="03F6F477" w14:textId="77777777" w:rsidR="00FA44E1" w:rsidRDefault="00FA44E1" w:rsidP="00E70090">
            <w:pPr>
              <w:jc w:val="center"/>
              <w:rPr>
                <w:sz w:val="20"/>
                <w:szCs w:val="20"/>
              </w:rPr>
            </w:pPr>
            <w:r>
              <w:rPr>
                <w:sz w:val="20"/>
                <w:szCs w:val="20"/>
              </w:rPr>
              <w:t>Moyennement i</w:t>
            </w:r>
            <w:r w:rsidRPr="00645225">
              <w:rPr>
                <w:sz w:val="20"/>
                <w:szCs w:val="20"/>
              </w:rPr>
              <w:t>mportant</w:t>
            </w:r>
          </w:p>
        </w:tc>
        <w:tc>
          <w:tcPr>
            <w:tcW w:w="1843" w:type="dxa"/>
            <w:vAlign w:val="center"/>
          </w:tcPr>
          <w:p w14:paraId="340D21EB" w14:textId="77777777" w:rsidR="00FA44E1" w:rsidRDefault="00FA44E1" w:rsidP="00E70090">
            <w:pPr>
              <w:jc w:val="center"/>
              <w:rPr>
                <w:sz w:val="20"/>
                <w:szCs w:val="20"/>
              </w:rPr>
            </w:pPr>
            <m:oMathPara>
              <m:oMath>
                <m:r>
                  <w:rPr>
                    <w:rFonts w:ascii="Cambria Math" w:hAnsi="Cambria Math"/>
                    <w:sz w:val="20"/>
                    <w:szCs w:val="20"/>
                  </w:rPr>
                  <m:t>-1/2</m:t>
                </m:r>
              </m:oMath>
            </m:oMathPara>
          </w:p>
        </w:tc>
      </w:tr>
      <w:tr w:rsidR="00FA44E1" w14:paraId="3318AFE2" w14:textId="77777777" w:rsidTr="00E70090">
        <w:trPr>
          <w:trHeight w:val="409"/>
          <w:jc w:val="center"/>
        </w:trPr>
        <w:tc>
          <w:tcPr>
            <w:tcW w:w="3118" w:type="dxa"/>
            <w:vMerge/>
            <w:vAlign w:val="center"/>
          </w:tcPr>
          <w:p w14:paraId="4A9DB7BB" w14:textId="77777777" w:rsidR="00FA44E1" w:rsidRDefault="00FA44E1" w:rsidP="00E70090">
            <w:pPr>
              <w:jc w:val="center"/>
              <w:rPr>
                <w:sz w:val="20"/>
                <w:szCs w:val="20"/>
              </w:rPr>
            </w:pPr>
          </w:p>
        </w:tc>
        <w:tc>
          <w:tcPr>
            <w:tcW w:w="3118" w:type="dxa"/>
            <w:vAlign w:val="center"/>
          </w:tcPr>
          <w:p w14:paraId="1F9E6604" w14:textId="77777777" w:rsidR="00FA44E1" w:rsidRPr="00645225" w:rsidRDefault="00FA44E1" w:rsidP="00E70090">
            <w:pPr>
              <w:jc w:val="center"/>
              <w:rPr>
                <w:sz w:val="20"/>
                <w:szCs w:val="20"/>
              </w:rPr>
            </w:pPr>
            <w:r>
              <w:rPr>
                <w:sz w:val="20"/>
                <w:szCs w:val="20"/>
              </w:rPr>
              <w:t>Déterminer le décalage temporel (valeurs données)</w:t>
            </w:r>
          </w:p>
        </w:tc>
        <w:tc>
          <w:tcPr>
            <w:tcW w:w="1555" w:type="dxa"/>
            <w:vAlign w:val="center"/>
          </w:tcPr>
          <w:p w14:paraId="1ABC5C35" w14:textId="77777777" w:rsidR="00FA44E1" w:rsidRDefault="00FA44E1" w:rsidP="00E70090">
            <w:pPr>
              <w:jc w:val="center"/>
              <w:rPr>
                <w:sz w:val="20"/>
                <w:szCs w:val="20"/>
              </w:rPr>
            </w:pPr>
            <w:r>
              <w:rPr>
                <w:sz w:val="20"/>
                <w:szCs w:val="20"/>
              </w:rPr>
              <w:t>Très important</w:t>
            </w:r>
          </w:p>
        </w:tc>
        <w:tc>
          <w:tcPr>
            <w:tcW w:w="1843" w:type="dxa"/>
            <w:vAlign w:val="center"/>
          </w:tcPr>
          <w:p w14:paraId="472A0BEF" w14:textId="77777777" w:rsidR="00FA44E1" w:rsidRDefault="00FA44E1" w:rsidP="00E70090">
            <w:pPr>
              <w:jc w:val="center"/>
              <w:rPr>
                <w:sz w:val="20"/>
                <w:szCs w:val="20"/>
              </w:rPr>
            </w:pPr>
            <m:oMathPara>
              <m:oMath>
                <m:r>
                  <w:rPr>
                    <w:rFonts w:ascii="Cambria Math" w:hAnsi="Cambria Math"/>
                    <w:sz w:val="20"/>
                    <w:szCs w:val="20"/>
                  </w:rPr>
                  <m:t>-2/2</m:t>
                </m:r>
              </m:oMath>
            </m:oMathPara>
          </w:p>
        </w:tc>
      </w:tr>
      <w:tr w:rsidR="00FA44E1" w14:paraId="3C7D90C6" w14:textId="77777777" w:rsidTr="00E70090">
        <w:trPr>
          <w:trHeight w:val="409"/>
          <w:jc w:val="center"/>
        </w:trPr>
        <w:tc>
          <w:tcPr>
            <w:tcW w:w="3118" w:type="dxa"/>
            <w:vMerge w:val="restart"/>
            <w:vAlign w:val="center"/>
          </w:tcPr>
          <w:p w14:paraId="552045B2" w14:textId="2EC3BAE7" w:rsidR="00FA44E1" w:rsidRPr="00645225" w:rsidRDefault="00B03244" w:rsidP="00E70090">
            <w:pPr>
              <w:jc w:val="center"/>
              <w:rPr>
                <w:sz w:val="20"/>
                <w:szCs w:val="20"/>
              </w:rPr>
            </w:pPr>
            <w:r>
              <w:rPr>
                <w:sz w:val="20"/>
                <w:szCs w:val="20"/>
              </w:rPr>
              <w:t>Q3-</w:t>
            </w:r>
          </w:p>
        </w:tc>
        <w:tc>
          <w:tcPr>
            <w:tcW w:w="3118" w:type="dxa"/>
            <w:vAlign w:val="center"/>
          </w:tcPr>
          <w:p w14:paraId="521E9A46" w14:textId="77777777" w:rsidR="00FA44E1" w:rsidRPr="00645225" w:rsidRDefault="00FA44E1" w:rsidP="00E70090">
            <w:pPr>
              <w:jc w:val="center"/>
              <w:rPr>
                <w:sz w:val="20"/>
                <w:szCs w:val="20"/>
              </w:rPr>
            </w:pPr>
            <w:r w:rsidRPr="00645225">
              <w:rPr>
                <w:sz w:val="20"/>
                <w:szCs w:val="20"/>
              </w:rPr>
              <w:t>Tableau de conversion donné</w:t>
            </w:r>
          </w:p>
        </w:tc>
        <w:tc>
          <w:tcPr>
            <w:tcW w:w="1555" w:type="dxa"/>
            <w:vAlign w:val="center"/>
          </w:tcPr>
          <w:p w14:paraId="7B115CBF" w14:textId="77777777" w:rsidR="00FA44E1" w:rsidRPr="00645225" w:rsidRDefault="00FA44E1" w:rsidP="00E70090">
            <w:pPr>
              <w:jc w:val="center"/>
              <w:rPr>
                <w:sz w:val="20"/>
                <w:szCs w:val="20"/>
              </w:rPr>
            </w:pPr>
            <w:r>
              <w:rPr>
                <w:sz w:val="20"/>
                <w:szCs w:val="20"/>
              </w:rPr>
              <w:t>Peu</w:t>
            </w:r>
            <w:r w:rsidRPr="00645225">
              <w:rPr>
                <w:sz w:val="20"/>
                <w:szCs w:val="20"/>
              </w:rPr>
              <w:t xml:space="preserve"> important</w:t>
            </w:r>
          </w:p>
        </w:tc>
        <w:tc>
          <w:tcPr>
            <w:tcW w:w="1843" w:type="dxa"/>
            <w:vAlign w:val="center"/>
          </w:tcPr>
          <w:p w14:paraId="64200C1D" w14:textId="77777777" w:rsidR="00FA44E1" w:rsidRPr="00645225" w:rsidRDefault="00FA44E1" w:rsidP="00E70090">
            <w:pPr>
              <w:jc w:val="center"/>
              <w:rPr>
                <w:sz w:val="20"/>
                <w:szCs w:val="20"/>
              </w:rPr>
            </w:pPr>
            <m:oMathPara>
              <m:oMath>
                <m:r>
                  <w:rPr>
                    <w:rFonts w:ascii="Cambria Math" w:hAnsi="Cambria Math"/>
                    <w:sz w:val="20"/>
                    <w:szCs w:val="20"/>
                  </w:rPr>
                  <m:t>-0,25/1</m:t>
                </m:r>
              </m:oMath>
            </m:oMathPara>
          </w:p>
        </w:tc>
      </w:tr>
      <w:tr w:rsidR="00FA44E1" w14:paraId="723BF48F" w14:textId="77777777" w:rsidTr="00E70090">
        <w:trPr>
          <w:trHeight w:val="506"/>
          <w:jc w:val="center"/>
        </w:trPr>
        <w:tc>
          <w:tcPr>
            <w:tcW w:w="3118" w:type="dxa"/>
            <w:vMerge/>
            <w:vAlign w:val="center"/>
          </w:tcPr>
          <w:p w14:paraId="3827C669" w14:textId="77777777" w:rsidR="00FA44E1" w:rsidRPr="00645225" w:rsidRDefault="00FA44E1" w:rsidP="00E70090">
            <w:pPr>
              <w:jc w:val="center"/>
              <w:rPr>
                <w:sz w:val="20"/>
                <w:szCs w:val="20"/>
              </w:rPr>
            </w:pPr>
          </w:p>
        </w:tc>
        <w:tc>
          <w:tcPr>
            <w:tcW w:w="3118" w:type="dxa"/>
            <w:vAlign w:val="center"/>
          </w:tcPr>
          <w:p w14:paraId="68F372BF" w14:textId="77777777" w:rsidR="00FA44E1" w:rsidRPr="00645225" w:rsidRDefault="00FA44E1" w:rsidP="00E70090">
            <w:pPr>
              <w:jc w:val="center"/>
              <w:rPr>
                <w:sz w:val="20"/>
                <w:szCs w:val="20"/>
              </w:rPr>
            </w:pPr>
            <w:r w:rsidRPr="00645225">
              <w:rPr>
                <w:sz w:val="20"/>
                <w:szCs w:val="20"/>
              </w:rPr>
              <w:t>Conversion</w:t>
            </w:r>
            <w:r>
              <w:rPr>
                <w:sz w:val="20"/>
                <w:szCs w:val="20"/>
              </w:rPr>
              <w:t>s</w:t>
            </w:r>
            <w:r w:rsidRPr="00645225">
              <w:rPr>
                <w:sz w:val="20"/>
                <w:szCs w:val="20"/>
              </w:rPr>
              <w:t xml:space="preserve"> directement donnée</w:t>
            </w:r>
            <w:r>
              <w:rPr>
                <w:sz w:val="20"/>
                <w:szCs w:val="20"/>
              </w:rPr>
              <w:t>s</w:t>
            </w:r>
            <w:r w:rsidRPr="00645225">
              <w:rPr>
                <w:sz w:val="20"/>
                <w:szCs w:val="20"/>
              </w:rPr>
              <w:t xml:space="preserve"> </w:t>
            </w:r>
          </w:p>
        </w:tc>
        <w:tc>
          <w:tcPr>
            <w:tcW w:w="1555" w:type="dxa"/>
            <w:vAlign w:val="center"/>
          </w:tcPr>
          <w:p w14:paraId="5E8609F6" w14:textId="77777777" w:rsidR="00FA44E1" w:rsidRPr="00645225" w:rsidRDefault="00FA44E1" w:rsidP="00E70090">
            <w:pPr>
              <w:jc w:val="center"/>
              <w:rPr>
                <w:sz w:val="20"/>
                <w:szCs w:val="20"/>
              </w:rPr>
            </w:pPr>
            <w:r>
              <w:rPr>
                <w:sz w:val="20"/>
                <w:szCs w:val="20"/>
              </w:rPr>
              <w:t>Moyennement i</w:t>
            </w:r>
            <w:r w:rsidRPr="00645225">
              <w:rPr>
                <w:sz w:val="20"/>
                <w:szCs w:val="20"/>
              </w:rPr>
              <w:t>mportant</w:t>
            </w:r>
            <w:r>
              <w:rPr>
                <w:sz w:val="20"/>
                <w:szCs w:val="20"/>
              </w:rPr>
              <w:t xml:space="preserve"> à Très important</w:t>
            </w:r>
          </w:p>
        </w:tc>
        <w:tc>
          <w:tcPr>
            <w:tcW w:w="1843" w:type="dxa"/>
            <w:vAlign w:val="center"/>
          </w:tcPr>
          <w:p w14:paraId="573916E1" w14:textId="77777777" w:rsidR="00FA44E1" w:rsidRDefault="00FA44E1" w:rsidP="00E70090">
            <w:pPr>
              <w:jc w:val="center"/>
              <w:rPr>
                <w:rFonts w:eastAsiaTheme="minorEastAsia"/>
                <w:sz w:val="20"/>
                <w:szCs w:val="20"/>
              </w:rPr>
            </w:pPr>
            <m:oMath>
              <m:r>
                <w:rPr>
                  <w:rFonts w:ascii="Cambria Math" w:hAnsi="Cambria Math"/>
                  <w:sz w:val="20"/>
                  <w:szCs w:val="20"/>
                </w:rPr>
                <m:t>-0,5/1</m:t>
              </m:r>
            </m:oMath>
            <w:r>
              <w:rPr>
                <w:rFonts w:eastAsiaTheme="minorEastAsia"/>
                <w:sz w:val="20"/>
                <w:szCs w:val="20"/>
              </w:rPr>
              <w:t xml:space="preserve"> </w:t>
            </w:r>
            <w:proofErr w:type="gramStart"/>
            <w:r>
              <w:rPr>
                <w:rFonts w:eastAsiaTheme="minorEastAsia"/>
                <w:sz w:val="20"/>
                <w:szCs w:val="20"/>
              </w:rPr>
              <w:t>et</w:t>
            </w:r>
            <w:proofErr w:type="gramEnd"/>
          </w:p>
          <w:p w14:paraId="442FA0E3" w14:textId="77777777" w:rsidR="00FA44E1" w:rsidRPr="00645225" w:rsidRDefault="00FA44E1" w:rsidP="00E70090">
            <w:pPr>
              <w:jc w:val="center"/>
              <w:rPr>
                <w:sz w:val="20"/>
                <w:szCs w:val="20"/>
              </w:rPr>
            </w:pPr>
            <m:oMath>
              <m:r>
                <w:rPr>
                  <w:rFonts w:ascii="Cambria Math" w:hAnsi="Cambria Math"/>
                  <w:sz w:val="20"/>
                  <w:szCs w:val="20"/>
                </w:rPr>
                <m:t>-0,75/1</m:t>
              </m:r>
            </m:oMath>
            <w:r>
              <w:rPr>
                <w:rFonts w:eastAsiaTheme="minorEastAsia"/>
                <w:sz w:val="20"/>
                <w:szCs w:val="20"/>
              </w:rPr>
              <w:t xml:space="preserve"> </w:t>
            </w:r>
            <w:proofErr w:type="gramStart"/>
            <w:r>
              <w:rPr>
                <w:rFonts w:eastAsiaTheme="minorEastAsia"/>
                <w:sz w:val="20"/>
                <w:szCs w:val="20"/>
              </w:rPr>
              <w:t>si</w:t>
            </w:r>
            <w:proofErr w:type="gramEnd"/>
            <w:r>
              <w:rPr>
                <w:rFonts w:eastAsiaTheme="minorEastAsia"/>
                <w:sz w:val="20"/>
                <w:szCs w:val="20"/>
              </w:rPr>
              <w:t xml:space="preserve"> 2 fois</w:t>
            </w:r>
          </w:p>
        </w:tc>
      </w:tr>
      <w:tr w:rsidR="00FA44E1" w14:paraId="1276ED88" w14:textId="77777777" w:rsidTr="00E70090">
        <w:trPr>
          <w:trHeight w:val="444"/>
          <w:jc w:val="center"/>
        </w:trPr>
        <w:tc>
          <w:tcPr>
            <w:tcW w:w="3118" w:type="dxa"/>
            <w:vMerge/>
            <w:vAlign w:val="center"/>
          </w:tcPr>
          <w:p w14:paraId="012218D3" w14:textId="77777777" w:rsidR="00FA44E1" w:rsidRPr="00645225" w:rsidRDefault="00FA44E1" w:rsidP="00E70090">
            <w:pPr>
              <w:jc w:val="center"/>
              <w:rPr>
                <w:sz w:val="20"/>
                <w:szCs w:val="20"/>
              </w:rPr>
            </w:pPr>
          </w:p>
        </w:tc>
        <w:tc>
          <w:tcPr>
            <w:tcW w:w="3118" w:type="dxa"/>
            <w:vAlign w:val="center"/>
          </w:tcPr>
          <w:p w14:paraId="141F0855" w14:textId="77777777" w:rsidR="00FA44E1" w:rsidRPr="00645225" w:rsidRDefault="00FA44E1" w:rsidP="00E70090">
            <w:pPr>
              <w:jc w:val="center"/>
              <w:rPr>
                <w:sz w:val="20"/>
                <w:szCs w:val="20"/>
              </w:rPr>
            </w:pPr>
            <w:r w:rsidRPr="00645225">
              <w:rPr>
                <w:sz w:val="20"/>
                <w:szCs w:val="20"/>
              </w:rPr>
              <w:t>Relation de cours donnée</w:t>
            </w:r>
          </w:p>
        </w:tc>
        <w:tc>
          <w:tcPr>
            <w:tcW w:w="1555" w:type="dxa"/>
            <w:vAlign w:val="center"/>
          </w:tcPr>
          <w:p w14:paraId="058F68C5" w14:textId="77777777" w:rsidR="00FA44E1" w:rsidRPr="00645225" w:rsidRDefault="00FA44E1" w:rsidP="00E70090">
            <w:pPr>
              <w:jc w:val="center"/>
              <w:rPr>
                <w:sz w:val="20"/>
                <w:szCs w:val="20"/>
              </w:rPr>
            </w:pPr>
            <w:r w:rsidRPr="00645225">
              <w:rPr>
                <w:sz w:val="20"/>
                <w:szCs w:val="20"/>
              </w:rPr>
              <w:t>Très important</w:t>
            </w:r>
          </w:p>
        </w:tc>
        <w:tc>
          <w:tcPr>
            <w:tcW w:w="1843" w:type="dxa"/>
            <w:vAlign w:val="center"/>
          </w:tcPr>
          <w:p w14:paraId="69B2FBE8" w14:textId="77777777" w:rsidR="00FA44E1" w:rsidRPr="00645225" w:rsidRDefault="00FA44E1" w:rsidP="00E70090">
            <w:pPr>
              <w:jc w:val="center"/>
              <w:rPr>
                <w:sz w:val="20"/>
                <w:szCs w:val="20"/>
              </w:rPr>
            </w:pPr>
            <m:oMathPara>
              <m:oMath>
                <m:r>
                  <w:rPr>
                    <w:rFonts w:ascii="Cambria Math" w:hAnsi="Cambria Math"/>
                    <w:sz w:val="20"/>
                    <w:szCs w:val="20"/>
                  </w:rPr>
                  <m:t>-0,5/0,5</m:t>
                </m:r>
              </m:oMath>
            </m:oMathPara>
          </w:p>
        </w:tc>
      </w:tr>
      <w:tr w:rsidR="00FA44E1" w14:paraId="39C985D1" w14:textId="77777777" w:rsidTr="00E70090">
        <w:trPr>
          <w:trHeight w:val="444"/>
          <w:jc w:val="center"/>
        </w:trPr>
        <w:tc>
          <w:tcPr>
            <w:tcW w:w="3118" w:type="dxa"/>
            <w:vAlign w:val="center"/>
          </w:tcPr>
          <w:p w14:paraId="778327F6" w14:textId="38CBC13D" w:rsidR="00FA44E1" w:rsidRDefault="00B03244" w:rsidP="00E70090">
            <w:pPr>
              <w:jc w:val="center"/>
              <w:rPr>
                <w:sz w:val="20"/>
                <w:szCs w:val="20"/>
              </w:rPr>
            </w:pPr>
            <w:r>
              <w:rPr>
                <w:sz w:val="20"/>
                <w:szCs w:val="20"/>
              </w:rPr>
              <w:t>Q5-</w:t>
            </w:r>
          </w:p>
        </w:tc>
        <w:tc>
          <w:tcPr>
            <w:tcW w:w="3118" w:type="dxa"/>
            <w:vAlign w:val="center"/>
          </w:tcPr>
          <w:p w14:paraId="7DA0F2FD" w14:textId="77777777" w:rsidR="00FA44E1" w:rsidRPr="00645225" w:rsidRDefault="00FA44E1" w:rsidP="00E70090">
            <w:pPr>
              <w:jc w:val="center"/>
              <w:rPr>
                <w:sz w:val="20"/>
                <w:szCs w:val="20"/>
              </w:rPr>
            </w:pPr>
            <w:r>
              <w:rPr>
                <w:sz w:val="20"/>
                <w:szCs w:val="20"/>
              </w:rPr>
              <w:t>Aide au calcul de la moyenne</w:t>
            </w:r>
          </w:p>
        </w:tc>
        <w:tc>
          <w:tcPr>
            <w:tcW w:w="1555" w:type="dxa"/>
            <w:vAlign w:val="center"/>
          </w:tcPr>
          <w:p w14:paraId="2296C009" w14:textId="77777777" w:rsidR="00FA44E1" w:rsidRPr="00645225" w:rsidRDefault="00FA44E1" w:rsidP="00E70090">
            <w:pPr>
              <w:jc w:val="center"/>
              <w:rPr>
                <w:sz w:val="20"/>
                <w:szCs w:val="20"/>
              </w:rPr>
            </w:pPr>
            <w:r>
              <w:rPr>
                <w:sz w:val="20"/>
                <w:szCs w:val="20"/>
              </w:rPr>
              <w:t>Moyennement important</w:t>
            </w:r>
          </w:p>
        </w:tc>
        <w:tc>
          <w:tcPr>
            <w:tcW w:w="1843" w:type="dxa"/>
            <w:vAlign w:val="center"/>
          </w:tcPr>
          <w:p w14:paraId="0C51D0F2" w14:textId="77777777" w:rsidR="00FA44E1" w:rsidRDefault="00FA44E1" w:rsidP="00E70090">
            <w:pPr>
              <w:jc w:val="center"/>
            </w:pPr>
            <m:oMathPara>
              <m:oMath>
                <m:r>
                  <w:rPr>
                    <w:rFonts w:ascii="Cambria Math" w:hAnsi="Cambria Math"/>
                    <w:sz w:val="20"/>
                    <w:szCs w:val="20"/>
                  </w:rPr>
                  <m:t>-0,5/1</m:t>
                </m:r>
              </m:oMath>
            </m:oMathPara>
          </w:p>
        </w:tc>
      </w:tr>
    </w:tbl>
    <w:p w14:paraId="031F7BB8" w14:textId="77777777" w:rsidR="00FA44E1" w:rsidRDefault="00FA44E1" w:rsidP="00FA44E1">
      <w:pPr>
        <w:rPr>
          <w:b/>
          <w:bCs/>
          <w:u w:val="single"/>
        </w:rPr>
      </w:pPr>
    </w:p>
    <w:p w14:paraId="7F892EF5" w14:textId="0592D5F7" w:rsidR="00B03244" w:rsidRDefault="00B03244" w:rsidP="00B03244">
      <w:pPr>
        <w:jc w:val="both"/>
        <w:rPr>
          <w:i/>
          <w:iCs/>
        </w:rPr>
      </w:pPr>
      <w:r w:rsidRPr="00B03244">
        <w:rPr>
          <w:i/>
          <w:iCs/>
          <w:u w:val="single"/>
        </w:rPr>
        <w:t>Remarque</w:t>
      </w:r>
      <w:r>
        <w:rPr>
          <w:i/>
          <w:iCs/>
          <w:u w:val="single"/>
        </w:rPr>
        <w:t xml:space="preserve"> </w:t>
      </w:r>
      <w:r w:rsidR="00CC0B61">
        <w:rPr>
          <w:i/>
          <w:iCs/>
          <w:u w:val="single"/>
        </w:rPr>
        <w:t>en termes</w:t>
      </w:r>
      <w:r>
        <w:rPr>
          <w:i/>
          <w:iCs/>
          <w:u w:val="single"/>
        </w:rPr>
        <w:t xml:space="preserve"> d’organisation</w:t>
      </w:r>
      <w:r w:rsidRPr="00B03244">
        <w:rPr>
          <w:i/>
          <w:iCs/>
        </w:rPr>
        <w:t> : Il est utile d’avoir imprim</w:t>
      </w:r>
      <w:r w:rsidR="001F7E54">
        <w:rPr>
          <w:i/>
          <w:iCs/>
        </w:rPr>
        <w:t>é</w:t>
      </w:r>
      <w:r>
        <w:rPr>
          <w:i/>
          <w:iCs/>
        </w:rPr>
        <w:t xml:space="preserve"> au préalable</w:t>
      </w:r>
      <w:r w:rsidRPr="00B03244">
        <w:rPr>
          <w:i/>
          <w:iCs/>
        </w:rPr>
        <w:t xml:space="preserve"> une série d’aides</w:t>
      </w:r>
      <w:r>
        <w:rPr>
          <w:i/>
          <w:iCs/>
        </w:rPr>
        <w:t xml:space="preserve">, </w:t>
      </w:r>
      <w:r w:rsidRPr="00B03244">
        <w:rPr>
          <w:i/>
          <w:iCs/>
        </w:rPr>
        <w:t>de les avoir découp</w:t>
      </w:r>
      <w:r w:rsidR="001F7E54">
        <w:rPr>
          <w:i/>
          <w:iCs/>
        </w:rPr>
        <w:t>ées</w:t>
      </w:r>
      <w:r w:rsidRPr="00B03244">
        <w:rPr>
          <w:i/>
          <w:iCs/>
        </w:rPr>
        <w:t xml:space="preserve"> </w:t>
      </w:r>
      <w:r>
        <w:rPr>
          <w:i/>
          <w:iCs/>
        </w:rPr>
        <w:t>et dispos</w:t>
      </w:r>
      <w:r w:rsidR="001F7E54">
        <w:rPr>
          <w:i/>
          <w:iCs/>
        </w:rPr>
        <w:t>ées</w:t>
      </w:r>
      <w:r>
        <w:rPr>
          <w:i/>
          <w:iCs/>
        </w:rPr>
        <w:t xml:space="preserve"> sur le bureau </w:t>
      </w:r>
      <w:r w:rsidRPr="00B03244">
        <w:rPr>
          <w:i/>
          <w:iCs/>
        </w:rPr>
        <w:t>pour qu’elles soient prêtes à être distribuées aux élèves qui le souhaitent.</w:t>
      </w:r>
    </w:p>
    <w:p w14:paraId="269521D3" w14:textId="77777777" w:rsidR="0023590E" w:rsidRPr="00B03244" w:rsidRDefault="0023590E" w:rsidP="00B03244">
      <w:pPr>
        <w:jc w:val="both"/>
        <w:rPr>
          <w:i/>
          <w:iCs/>
        </w:rPr>
      </w:pPr>
    </w:p>
    <w:p w14:paraId="5962B7EB" w14:textId="4576916B" w:rsidR="00FA44E1" w:rsidRDefault="00FA44E1" w:rsidP="00FA44E1">
      <w:pPr>
        <w:rPr>
          <w:b/>
          <w:bCs/>
        </w:rPr>
      </w:pPr>
      <w:r w:rsidRPr="000F60BA">
        <w:rPr>
          <w:b/>
          <w:bCs/>
          <w:u w:val="single"/>
        </w:rPr>
        <w:lastRenderedPageBreak/>
        <w:t xml:space="preserve">Aide </w:t>
      </w:r>
      <w:r w:rsidR="00B03244">
        <w:rPr>
          <w:b/>
          <w:bCs/>
          <w:u w:val="single"/>
        </w:rPr>
        <w:t>Q2-</w:t>
      </w:r>
      <w:r w:rsidRPr="000F60BA">
        <w:rPr>
          <w:b/>
          <w:bCs/>
        </w:rPr>
        <w:t xml:space="preserve"> :  </w:t>
      </w:r>
      <w:r>
        <w:rPr>
          <w:b/>
          <w:bCs/>
          <w:u w:val="single"/>
        </w:rPr>
        <w:t>Déterminer le décalage temporel (principe)</w:t>
      </w:r>
    </w:p>
    <w:p w14:paraId="38C18D5D" w14:textId="77777777" w:rsidR="00FA44E1" w:rsidRPr="001C7EC5" w:rsidRDefault="00FA44E1" w:rsidP="00FA44E1">
      <w:pPr>
        <w:rPr>
          <w:rFonts w:eastAsiaTheme="minorEastAsia"/>
        </w:rPr>
      </w:pPr>
      <w:r>
        <w:rPr>
          <w:rFonts w:eastAsiaTheme="minorEastAsia"/>
        </w:rPr>
        <w:t>Repérer la valeur du temps t</w:t>
      </w:r>
      <w:r w:rsidRPr="00A94DD9">
        <w:rPr>
          <w:rFonts w:eastAsiaTheme="minorEastAsia"/>
          <w:vertAlign w:val="subscript"/>
        </w:rPr>
        <w:t>1</w:t>
      </w:r>
      <w:r>
        <w:rPr>
          <w:rFonts w:eastAsiaTheme="minorEastAsia"/>
        </w:rPr>
        <w:t xml:space="preserve"> pour lequel le micro 1 (récepteur 1) reçoit le signal sonore.</w:t>
      </w:r>
    </w:p>
    <w:p w14:paraId="7459070B" w14:textId="77777777" w:rsidR="00FA44E1" w:rsidRDefault="00FA44E1" w:rsidP="00FA44E1">
      <w:pPr>
        <w:rPr>
          <w:rFonts w:eastAsiaTheme="minorEastAsia"/>
        </w:rPr>
      </w:pPr>
      <w:r>
        <w:rPr>
          <w:rFonts w:eastAsiaTheme="minorEastAsia"/>
        </w:rPr>
        <w:t>Repérer la valeur du temps t</w:t>
      </w:r>
      <w:r>
        <w:rPr>
          <w:rFonts w:eastAsiaTheme="minorEastAsia"/>
          <w:vertAlign w:val="subscript"/>
        </w:rPr>
        <w:t>2</w:t>
      </w:r>
      <w:r>
        <w:rPr>
          <w:rFonts w:eastAsiaTheme="minorEastAsia"/>
        </w:rPr>
        <w:t xml:space="preserve"> pour lequel le micro 2 (récepteur 2) reçoit le signal sonore.</w:t>
      </w:r>
    </w:p>
    <w:p w14:paraId="6642241F" w14:textId="1C25ED00" w:rsidR="00FA44E1" w:rsidRDefault="00FA44E1" w:rsidP="00FA44E1">
      <w:pPr>
        <w:rPr>
          <w:b/>
          <w:bCs/>
        </w:rPr>
      </w:pPr>
      <w:r w:rsidRPr="000F60BA">
        <w:rPr>
          <w:b/>
          <w:bCs/>
          <w:u w:val="single"/>
        </w:rPr>
        <w:t xml:space="preserve">Aide </w:t>
      </w:r>
      <w:r w:rsidR="00B03244">
        <w:rPr>
          <w:b/>
          <w:bCs/>
          <w:u w:val="single"/>
        </w:rPr>
        <w:t>Q2-</w:t>
      </w:r>
      <w:r w:rsidRPr="000F60BA">
        <w:rPr>
          <w:b/>
          <w:bCs/>
        </w:rPr>
        <w:t xml:space="preserve"> :  </w:t>
      </w:r>
      <w:r>
        <w:rPr>
          <w:b/>
          <w:bCs/>
          <w:u w:val="single"/>
        </w:rPr>
        <w:t>Déterminer le décalage temporel (méthode de détermination des dates)</w:t>
      </w:r>
    </w:p>
    <w:p w14:paraId="0665DFFD" w14:textId="77777777" w:rsidR="00FA44E1" w:rsidRPr="00D5692A" w:rsidRDefault="00FA44E1" w:rsidP="00FA44E1">
      <w:pPr>
        <w:rPr>
          <w:rFonts w:eastAsiaTheme="minorEastAsia"/>
        </w:rPr>
      </w:pPr>
      <w:r w:rsidRPr="00B955BA">
        <w:rPr>
          <w:rFonts w:eastAsiaTheme="minorEastAsia"/>
          <w:u w:val="single"/>
        </w:rPr>
        <w:t>Pour le micro 1</w:t>
      </w:r>
      <w:r>
        <w:rPr>
          <w:rFonts w:eastAsiaTheme="minorEastAsia"/>
        </w:rPr>
        <w:t> :</w:t>
      </w:r>
    </w:p>
    <w:tbl>
      <w:tblPr>
        <w:tblStyle w:val="Grilledutableau"/>
        <w:tblW w:w="10343" w:type="dxa"/>
        <w:jc w:val="center"/>
        <w:tblLook w:val="04A0" w:firstRow="1" w:lastRow="0" w:firstColumn="1" w:lastColumn="0" w:noHBand="0" w:noVBand="1"/>
      </w:tblPr>
      <w:tblGrid>
        <w:gridCol w:w="6941"/>
        <w:gridCol w:w="3402"/>
      </w:tblGrid>
      <w:tr w:rsidR="00FA44E1" w14:paraId="165A2147" w14:textId="77777777" w:rsidTr="00FA44E1">
        <w:trPr>
          <w:jc w:val="center"/>
        </w:trPr>
        <w:tc>
          <w:tcPr>
            <w:tcW w:w="6941" w:type="dxa"/>
            <w:vAlign w:val="center"/>
          </w:tcPr>
          <w:p w14:paraId="0D4E9ED1" w14:textId="77777777" w:rsidR="00FA44E1" w:rsidRPr="00A94DD9" w:rsidRDefault="00FA44E1" w:rsidP="00E70090">
            <w:pPr>
              <w:jc w:val="center"/>
              <w:rPr>
                <w:rFonts w:eastAsiaTheme="minorEastAsia"/>
                <w:b/>
                <w:bCs/>
                <w:i/>
                <w:iCs/>
              </w:rPr>
            </w:pPr>
            <w:r w:rsidRPr="00A94DD9">
              <w:rPr>
                <w:rFonts w:eastAsiaTheme="minorEastAsia"/>
                <w:b/>
                <w:bCs/>
                <w:i/>
                <w:iCs/>
              </w:rPr>
              <w:t>Distance sur le document en cm</w:t>
            </w:r>
          </w:p>
        </w:tc>
        <w:tc>
          <w:tcPr>
            <w:tcW w:w="3402" w:type="dxa"/>
            <w:vAlign w:val="center"/>
          </w:tcPr>
          <w:p w14:paraId="1C2F6A5B" w14:textId="77777777" w:rsidR="00FA44E1" w:rsidRPr="00A94DD9" w:rsidRDefault="00FA44E1" w:rsidP="00E70090">
            <w:pPr>
              <w:jc w:val="center"/>
              <w:rPr>
                <w:rFonts w:eastAsiaTheme="minorEastAsia"/>
                <w:b/>
                <w:bCs/>
                <w:i/>
                <w:iCs/>
              </w:rPr>
            </w:pPr>
            <w:r w:rsidRPr="00A94DD9">
              <w:rPr>
                <w:rFonts w:eastAsiaTheme="minorEastAsia"/>
                <w:b/>
                <w:bCs/>
                <w:i/>
                <w:iCs/>
              </w:rPr>
              <w:t xml:space="preserve">Date par rapport à t = 0 s </w:t>
            </w:r>
          </w:p>
          <w:p w14:paraId="620FE1E6" w14:textId="77777777" w:rsidR="00FA44E1" w:rsidRPr="00A94DD9" w:rsidRDefault="00FA44E1" w:rsidP="00E70090">
            <w:pPr>
              <w:jc w:val="center"/>
              <w:rPr>
                <w:rFonts w:eastAsiaTheme="minorEastAsia"/>
                <w:b/>
                <w:bCs/>
                <w:i/>
                <w:iCs/>
              </w:rPr>
            </w:pPr>
            <w:proofErr w:type="gramStart"/>
            <w:r w:rsidRPr="00A94DD9">
              <w:rPr>
                <w:rFonts w:eastAsiaTheme="minorEastAsia"/>
                <w:b/>
                <w:bCs/>
                <w:i/>
                <w:iCs/>
              </w:rPr>
              <w:t>en</w:t>
            </w:r>
            <w:proofErr w:type="gramEnd"/>
            <w:r w:rsidRPr="00A94DD9">
              <w:rPr>
                <w:rFonts w:eastAsiaTheme="minorEastAsia"/>
                <w:b/>
                <w:bCs/>
                <w:i/>
                <w:iCs/>
              </w:rPr>
              <w:t xml:space="preserve"> ms</w:t>
            </w:r>
          </w:p>
        </w:tc>
      </w:tr>
      <w:tr w:rsidR="00FA44E1" w14:paraId="1918B325" w14:textId="77777777" w:rsidTr="00FA44E1">
        <w:trPr>
          <w:jc w:val="center"/>
        </w:trPr>
        <w:tc>
          <w:tcPr>
            <w:tcW w:w="6941" w:type="dxa"/>
            <w:vAlign w:val="center"/>
          </w:tcPr>
          <w:p w14:paraId="22D5A7A0" w14:textId="757A48DA" w:rsidR="00FA44E1" w:rsidRDefault="00FA44E1" w:rsidP="00FA44E1">
            <w:pPr>
              <w:jc w:val="center"/>
              <w:rPr>
                <w:rFonts w:eastAsiaTheme="minorEastAsia"/>
              </w:rPr>
            </w:pPr>
            <w:r>
              <w:rPr>
                <w:rFonts w:eastAsiaTheme="minorEastAsia"/>
              </w:rPr>
              <w:t>Mesurer la distance entre la date t = 0 s et la date t = 3 ms : 15,1 cm</w:t>
            </w:r>
          </w:p>
        </w:tc>
        <w:tc>
          <w:tcPr>
            <w:tcW w:w="3402" w:type="dxa"/>
            <w:vAlign w:val="center"/>
          </w:tcPr>
          <w:p w14:paraId="798C5EAB" w14:textId="77777777" w:rsidR="00FA44E1" w:rsidRDefault="00FA44E1" w:rsidP="00E70090">
            <w:pPr>
              <w:jc w:val="center"/>
              <w:rPr>
                <w:rFonts w:eastAsiaTheme="minorEastAsia"/>
              </w:rPr>
            </w:pPr>
            <w:proofErr w:type="gramStart"/>
            <w:r>
              <w:rPr>
                <w:rFonts w:eastAsiaTheme="minorEastAsia"/>
              </w:rPr>
              <w:t>t</w:t>
            </w:r>
            <w:proofErr w:type="gramEnd"/>
            <w:r>
              <w:rPr>
                <w:rFonts w:eastAsiaTheme="minorEastAsia"/>
              </w:rPr>
              <w:t xml:space="preserve"> = 3 ms</w:t>
            </w:r>
          </w:p>
        </w:tc>
      </w:tr>
      <w:tr w:rsidR="00FA44E1" w14:paraId="33AE8F33" w14:textId="77777777" w:rsidTr="00FA44E1">
        <w:trPr>
          <w:jc w:val="center"/>
        </w:trPr>
        <w:tc>
          <w:tcPr>
            <w:tcW w:w="6941" w:type="dxa"/>
            <w:vAlign w:val="center"/>
          </w:tcPr>
          <w:p w14:paraId="253986E8" w14:textId="6F49D4AB" w:rsidR="00FA44E1" w:rsidRDefault="00FA44E1" w:rsidP="00FA44E1">
            <w:pPr>
              <w:jc w:val="center"/>
              <w:rPr>
                <w:rFonts w:eastAsiaTheme="minorEastAsia"/>
              </w:rPr>
            </w:pPr>
            <w:r>
              <w:rPr>
                <w:rFonts w:eastAsiaTheme="minorEastAsia"/>
              </w:rPr>
              <w:t>Mesurer la distance entre la date t = 0 s et celle du début du signal du récepteur 1 : 7,0 cm</w:t>
            </w:r>
          </w:p>
        </w:tc>
        <w:tc>
          <w:tcPr>
            <w:tcW w:w="3402" w:type="dxa"/>
            <w:vAlign w:val="center"/>
          </w:tcPr>
          <w:p w14:paraId="2AF92935" w14:textId="77777777" w:rsidR="00FA44E1" w:rsidRPr="000103AC" w:rsidRDefault="00FA44E1" w:rsidP="00E70090">
            <w:pPr>
              <w:jc w:val="center"/>
              <w:rPr>
                <w:rFonts w:eastAsiaTheme="minorEastAsia"/>
                <w:iCs/>
              </w:rPr>
            </w:pPr>
            <w:proofErr w:type="gramStart"/>
            <w:r>
              <w:rPr>
                <w:rFonts w:eastAsiaTheme="minorEastAsia"/>
              </w:rPr>
              <w:t>t</w:t>
            </w:r>
            <w:proofErr w:type="gramEnd"/>
            <w:r w:rsidRPr="00A94DD9">
              <w:rPr>
                <w:rFonts w:eastAsiaTheme="minorEastAsia"/>
                <w:vertAlign w:val="subscript"/>
              </w:rPr>
              <w:t>1</w:t>
            </w:r>
            <w:r>
              <w:rPr>
                <w:rFonts w:eastAsiaTheme="minorEastAsia"/>
              </w:rPr>
              <w:t xml:space="preserve"> = 1,39 </w:t>
            </w:r>
            <w:r>
              <w:rPr>
                <w:rFonts w:eastAsiaTheme="minorEastAsia"/>
                <w:iCs/>
              </w:rPr>
              <w:t>ms</w:t>
            </w:r>
          </w:p>
        </w:tc>
      </w:tr>
    </w:tbl>
    <w:p w14:paraId="19B1A228" w14:textId="77777777" w:rsidR="00FA44E1" w:rsidRDefault="00FA44E1" w:rsidP="00FA44E1">
      <w:pPr>
        <w:spacing w:after="0"/>
        <w:rPr>
          <w:rFonts w:eastAsiaTheme="minorEastAsia"/>
        </w:rPr>
      </w:pPr>
    </w:p>
    <w:p w14:paraId="2126F1B8" w14:textId="00C4D1CF" w:rsidR="00FA44E1" w:rsidRDefault="00FA44E1" w:rsidP="00FA44E1">
      <w:pPr>
        <w:rPr>
          <w:rFonts w:eastAsiaTheme="minorEastAsia"/>
        </w:rPr>
      </w:pPr>
      <w:r>
        <w:rPr>
          <w:rFonts w:eastAsiaTheme="minorEastAsia"/>
        </w:rPr>
        <w:t>On cherche la valeur t</w:t>
      </w:r>
      <w:r w:rsidRPr="00A94DD9">
        <w:rPr>
          <w:rFonts w:eastAsiaTheme="minorEastAsia"/>
          <w:vertAlign w:val="subscript"/>
        </w:rPr>
        <w:t>1</w:t>
      </w:r>
      <w:r>
        <w:rPr>
          <w:rFonts w:eastAsiaTheme="minorEastAsia"/>
        </w:rPr>
        <w:t xml:space="preserve"> puis la valeur de t</w:t>
      </w:r>
      <w:r>
        <w:rPr>
          <w:rFonts w:eastAsiaTheme="minorEastAsia"/>
          <w:vertAlign w:val="subscript"/>
        </w:rPr>
        <w:t>2</w:t>
      </w:r>
      <w:r>
        <w:rPr>
          <w:rFonts w:eastAsiaTheme="minorEastAsia"/>
        </w:rPr>
        <w:t xml:space="preserve"> (date de réception du signal par le micro 2).</w:t>
      </w:r>
    </w:p>
    <w:p w14:paraId="6E13E30D" w14:textId="77777777" w:rsidR="00FA44E1" w:rsidRPr="00B955BA" w:rsidRDefault="00FA44E1" w:rsidP="00FA44E1">
      <w:pPr>
        <w:rPr>
          <w:rFonts w:eastAsiaTheme="minorEastAsia"/>
        </w:rPr>
      </w:pPr>
      <w:r>
        <w:rPr>
          <w:rFonts w:eastAsiaTheme="minorEastAsia"/>
        </w:rPr>
        <w:t xml:space="preserve">11,4 cm </w:t>
      </w:r>
      <w:r>
        <w:rPr>
          <w:rFonts w:eastAsiaTheme="minorEastAsia"/>
        </w:rPr>
        <w:sym w:font="Wingdings" w:char="F0F0"/>
      </w:r>
      <w:r>
        <w:rPr>
          <w:rFonts w:eastAsiaTheme="minorEastAsia"/>
        </w:rPr>
        <w:t xml:space="preserve"> t</w:t>
      </w:r>
      <w:r>
        <w:rPr>
          <w:rFonts w:eastAsiaTheme="minorEastAsia"/>
          <w:vertAlign w:val="subscript"/>
        </w:rPr>
        <w:t>2</w:t>
      </w:r>
      <w:r>
        <w:rPr>
          <w:rFonts w:eastAsiaTheme="minorEastAsia"/>
        </w:rPr>
        <w:t xml:space="preserve"> = 2,26 </w:t>
      </w:r>
      <w:r>
        <w:rPr>
          <w:rFonts w:eastAsiaTheme="minorEastAsia"/>
          <w:iCs/>
        </w:rPr>
        <w:t>ms</w:t>
      </w:r>
    </w:p>
    <w:p w14:paraId="2059DF4C" w14:textId="3D649D9F" w:rsidR="00FA44E1" w:rsidRDefault="00FA44E1" w:rsidP="00FA44E1">
      <w:pPr>
        <w:rPr>
          <w:b/>
          <w:bCs/>
        </w:rPr>
      </w:pPr>
      <w:r w:rsidRPr="000F60BA">
        <w:rPr>
          <w:b/>
          <w:bCs/>
          <w:u w:val="single"/>
        </w:rPr>
        <w:t xml:space="preserve">Aide </w:t>
      </w:r>
      <w:r w:rsidR="00B03244">
        <w:rPr>
          <w:b/>
          <w:bCs/>
          <w:u w:val="single"/>
        </w:rPr>
        <w:t>Q2-</w:t>
      </w:r>
      <w:r w:rsidRPr="000F60BA">
        <w:rPr>
          <w:b/>
          <w:bCs/>
        </w:rPr>
        <w:t xml:space="preserve"> :  </w:t>
      </w:r>
      <w:r>
        <w:rPr>
          <w:b/>
          <w:bCs/>
          <w:u w:val="single"/>
        </w:rPr>
        <w:t>Déterminer le décalage temporel (valeurs données)</w:t>
      </w:r>
    </w:p>
    <w:p w14:paraId="2BBA7E22" w14:textId="77777777" w:rsidR="00FA44E1" w:rsidRDefault="00FA44E1" w:rsidP="00FA44E1">
      <w:pPr>
        <w:rPr>
          <w:rFonts w:eastAsiaTheme="minorEastAsia"/>
        </w:rPr>
      </w:pPr>
      <w:r>
        <w:rPr>
          <w:rFonts w:eastAsiaTheme="minorEastAsia"/>
        </w:rPr>
        <w:t xml:space="preserve">La valeur du décalage temporelle vaut : </w:t>
      </w:r>
      <m:oMath>
        <m:r>
          <w:rPr>
            <w:rFonts w:ascii="Cambria Math" w:eastAsiaTheme="minorEastAsia" w:hAnsi="Cambria Math"/>
          </w:rPr>
          <m:t xml:space="preserve">∆t=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 xml:space="preserve"> = 2,26-1,39 ms=0,87 ms</m:t>
        </m:r>
      </m:oMath>
    </w:p>
    <w:p w14:paraId="5DA2AAFC" w14:textId="37D6BEAC" w:rsidR="00FA44E1" w:rsidRDefault="00FA44E1" w:rsidP="00FA44E1">
      <w:pPr>
        <w:rPr>
          <w:b/>
          <w:bCs/>
        </w:rPr>
      </w:pPr>
      <w:r w:rsidRPr="000F60BA">
        <w:rPr>
          <w:b/>
          <w:bCs/>
          <w:u w:val="single"/>
        </w:rPr>
        <w:t xml:space="preserve">Aide </w:t>
      </w:r>
      <w:r w:rsidR="00B03244">
        <w:rPr>
          <w:b/>
          <w:bCs/>
          <w:u w:val="single"/>
        </w:rPr>
        <w:t>Q3-</w:t>
      </w:r>
      <w:r w:rsidRPr="000F60BA">
        <w:rPr>
          <w:b/>
          <w:bCs/>
        </w:rPr>
        <w:t xml:space="preserve"> :  </w:t>
      </w:r>
      <w:r w:rsidRPr="000F60BA">
        <w:rPr>
          <w:b/>
          <w:bCs/>
          <w:u w:val="single"/>
        </w:rPr>
        <w:t>Tableau de conversion</w:t>
      </w:r>
    </w:p>
    <w:tbl>
      <w:tblPr>
        <w:tblStyle w:val="Grilledutableau"/>
        <w:tblW w:w="0" w:type="auto"/>
        <w:tblLook w:val="04A0" w:firstRow="1" w:lastRow="0" w:firstColumn="1" w:lastColumn="0" w:noHBand="0" w:noVBand="1"/>
      </w:tblPr>
      <w:tblGrid>
        <w:gridCol w:w="1020"/>
        <w:gridCol w:w="1022"/>
        <w:gridCol w:w="1027"/>
        <w:gridCol w:w="1016"/>
        <w:gridCol w:w="1023"/>
        <w:gridCol w:w="1021"/>
        <w:gridCol w:w="1026"/>
        <w:gridCol w:w="1008"/>
        <w:gridCol w:w="1008"/>
        <w:gridCol w:w="1023"/>
      </w:tblGrid>
      <w:tr w:rsidR="00FA44E1" w14:paraId="047D99B7" w14:textId="77777777" w:rsidTr="00FA44E1">
        <w:tc>
          <w:tcPr>
            <w:tcW w:w="1020" w:type="dxa"/>
            <w:vAlign w:val="center"/>
          </w:tcPr>
          <w:p w14:paraId="7198EF8C" w14:textId="77777777" w:rsidR="00FA44E1" w:rsidRDefault="00FA44E1" w:rsidP="00E70090">
            <w:pPr>
              <w:jc w:val="center"/>
            </w:pPr>
            <w:proofErr w:type="gramStart"/>
            <w:r>
              <w:t>km</w:t>
            </w:r>
            <w:proofErr w:type="gramEnd"/>
          </w:p>
        </w:tc>
        <w:tc>
          <w:tcPr>
            <w:tcW w:w="1022" w:type="dxa"/>
            <w:vAlign w:val="center"/>
          </w:tcPr>
          <w:p w14:paraId="132AD0C3" w14:textId="77777777" w:rsidR="00FA44E1" w:rsidRDefault="00FA44E1" w:rsidP="00E70090">
            <w:pPr>
              <w:jc w:val="center"/>
            </w:pPr>
            <w:proofErr w:type="gramStart"/>
            <w:r>
              <w:t>hm</w:t>
            </w:r>
            <w:proofErr w:type="gramEnd"/>
          </w:p>
        </w:tc>
        <w:tc>
          <w:tcPr>
            <w:tcW w:w="1027" w:type="dxa"/>
            <w:vAlign w:val="center"/>
          </w:tcPr>
          <w:p w14:paraId="6C9788E7" w14:textId="77777777" w:rsidR="00FA44E1" w:rsidRDefault="00FA44E1" w:rsidP="00E70090">
            <w:pPr>
              <w:jc w:val="center"/>
            </w:pPr>
            <w:proofErr w:type="gramStart"/>
            <w:r>
              <w:t>dam</w:t>
            </w:r>
            <w:proofErr w:type="gramEnd"/>
          </w:p>
        </w:tc>
        <w:tc>
          <w:tcPr>
            <w:tcW w:w="1016" w:type="dxa"/>
            <w:vAlign w:val="center"/>
          </w:tcPr>
          <w:p w14:paraId="0C6BEB60" w14:textId="77777777" w:rsidR="00FA44E1" w:rsidRDefault="00FA44E1" w:rsidP="00E70090">
            <w:pPr>
              <w:jc w:val="center"/>
            </w:pPr>
            <w:proofErr w:type="gramStart"/>
            <w:r>
              <w:t>m</w:t>
            </w:r>
            <w:proofErr w:type="gramEnd"/>
          </w:p>
        </w:tc>
        <w:tc>
          <w:tcPr>
            <w:tcW w:w="1023" w:type="dxa"/>
            <w:vAlign w:val="center"/>
          </w:tcPr>
          <w:p w14:paraId="23317341" w14:textId="77777777" w:rsidR="00FA44E1" w:rsidRDefault="00FA44E1" w:rsidP="00E70090">
            <w:pPr>
              <w:jc w:val="center"/>
            </w:pPr>
            <w:proofErr w:type="gramStart"/>
            <w:r>
              <w:t>dm</w:t>
            </w:r>
            <w:proofErr w:type="gramEnd"/>
          </w:p>
        </w:tc>
        <w:tc>
          <w:tcPr>
            <w:tcW w:w="1021" w:type="dxa"/>
            <w:vAlign w:val="center"/>
          </w:tcPr>
          <w:p w14:paraId="3B1F52FD" w14:textId="77777777" w:rsidR="00FA44E1" w:rsidRDefault="00FA44E1" w:rsidP="00E70090">
            <w:pPr>
              <w:jc w:val="center"/>
            </w:pPr>
            <w:proofErr w:type="gramStart"/>
            <w:r>
              <w:t>cm</w:t>
            </w:r>
            <w:proofErr w:type="gramEnd"/>
          </w:p>
        </w:tc>
        <w:tc>
          <w:tcPr>
            <w:tcW w:w="1026" w:type="dxa"/>
            <w:vAlign w:val="center"/>
          </w:tcPr>
          <w:p w14:paraId="3BBF8D9A" w14:textId="77777777" w:rsidR="00FA44E1" w:rsidRDefault="00FA44E1" w:rsidP="00E70090">
            <w:pPr>
              <w:jc w:val="center"/>
            </w:pPr>
            <w:proofErr w:type="gramStart"/>
            <w:r>
              <w:t>mm</w:t>
            </w:r>
            <w:proofErr w:type="gramEnd"/>
          </w:p>
        </w:tc>
        <w:tc>
          <w:tcPr>
            <w:tcW w:w="1008" w:type="dxa"/>
            <w:vAlign w:val="center"/>
          </w:tcPr>
          <w:p w14:paraId="3EA810AE" w14:textId="77777777" w:rsidR="00FA44E1" w:rsidRDefault="00FA44E1" w:rsidP="00E70090">
            <w:pPr>
              <w:jc w:val="center"/>
            </w:pPr>
          </w:p>
        </w:tc>
        <w:tc>
          <w:tcPr>
            <w:tcW w:w="1008" w:type="dxa"/>
            <w:vAlign w:val="center"/>
          </w:tcPr>
          <w:p w14:paraId="5094C4D8" w14:textId="77777777" w:rsidR="00FA44E1" w:rsidRDefault="00FA44E1" w:rsidP="00E70090">
            <w:pPr>
              <w:jc w:val="center"/>
            </w:pPr>
          </w:p>
        </w:tc>
        <w:tc>
          <w:tcPr>
            <w:tcW w:w="1023" w:type="dxa"/>
            <w:vAlign w:val="center"/>
          </w:tcPr>
          <w:p w14:paraId="76505FF1" w14:textId="77777777" w:rsidR="00FA44E1" w:rsidRDefault="00FA44E1" w:rsidP="00E70090">
            <w:pPr>
              <w:jc w:val="center"/>
            </w:pPr>
            <w:proofErr w:type="gramStart"/>
            <w:r>
              <w:t>µm</w:t>
            </w:r>
            <w:proofErr w:type="gramEnd"/>
          </w:p>
        </w:tc>
      </w:tr>
      <w:tr w:rsidR="00FA44E1" w14:paraId="279669B5" w14:textId="77777777" w:rsidTr="00FA44E1">
        <w:tc>
          <w:tcPr>
            <w:tcW w:w="1020" w:type="dxa"/>
            <w:vAlign w:val="center"/>
          </w:tcPr>
          <w:p w14:paraId="617EAA04" w14:textId="77777777" w:rsidR="00FA44E1" w:rsidRDefault="00FA44E1" w:rsidP="00E70090">
            <w:pPr>
              <w:jc w:val="center"/>
            </w:pPr>
          </w:p>
        </w:tc>
        <w:tc>
          <w:tcPr>
            <w:tcW w:w="1022" w:type="dxa"/>
            <w:vAlign w:val="center"/>
          </w:tcPr>
          <w:p w14:paraId="534D3F8E" w14:textId="77777777" w:rsidR="00FA44E1" w:rsidRDefault="00FA44E1" w:rsidP="00E70090">
            <w:pPr>
              <w:jc w:val="center"/>
            </w:pPr>
          </w:p>
        </w:tc>
        <w:tc>
          <w:tcPr>
            <w:tcW w:w="1027" w:type="dxa"/>
            <w:vAlign w:val="center"/>
          </w:tcPr>
          <w:p w14:paraId="558C1E33" w14:textId="77777777" w:rsidR="00FA44E1" w:rsidRDefault="00FA44E1" w:rsidP="00E70090">
            <w:pPr>
              <w:jc w:val="center"/>
            </w:pPr>
          </w:p>
        </w:tc>
        <w:tc>
          <w:tcPr>
            <w:tcW w:w="1016" w:type="dxa"/>
            <w:vAlign w:val="center"/>
          </w:tcPr>
          <w:p w14:paraId="7B6F6EC7" w14:textId="77777777" w:rsidR="00FA44E1" w:rsidRDefault="00FA44E1" w:rsidP="00E70090">
            <w:pPr>
              <w:jc w:val="center"/>
            </w:pPr>
          </w:p>
        </w:tc>
        <w:tc>
          <w:tcPr>
            <w:tcW w:w="1023" w:type="dxa"/>
            <w:vAlign w:val="center"/>
          </w:tcPr>
          <w:p w14:paraId="7CF9C9D7" w14:textId="77777777" w:rsidR="00FA44E1" w:rsidRDefault="00FA44E1" w:rsidP="00E70090">
            <w:pPr>
              <w:jc w:val="center"/>
            </w:pPr>
          </w:p>
        </w:tc>
        <w:tc>
          <w:tcPr>
            <w:tcW w:w="1021" w:type="dxa"/>
            <w:vAlign w:val="center"/>
          </w:tcPr>
          <w:p w14:paraId="15C13F8F" w14:textId="77777777" w:rsidR="00FA44E1" w:rsidRDefault="00FA44E1" w:rsidP="00E70090">
            <w:pPr>
              <w:jc w:val="center"/>
            </w:pPr>
          </w:p>
        </w:tc>
        <w:tc>
          <w:tcPr>
            <w:tcW w:w="1026" w:type="dxa"/>
            <w:vAlign w:val="center"/>
          </w:tcPr>
          <w:p w14:paraId="31B00D91" w14:textId="77777777" w:rsidR="00FA44E1" w:rsidRDefault="00FA44E1" w:rsidP="00E70090">
            <w:pPr>
              <w:jc w:val="center"/>
            </w:pPr>
          </w:p>
        </w:tc>
        <w:tc>
          <w:tcPr>
            <w:tcW w:w="1008" w:type="dxa"/>
            <w:vAlign w:val="center"/>
          </w:tcPr>
          <w:p w14:paraId="4A054B7E" w14:textId="77777777" w:rsidR="00FA44E1" w:rsidRDefault="00FA44E1" w:rsidP="00E70090">
            <w:pPr>
              <w:jc w:val="center"/>
            </w:pPr>
          </w:p>
        </w:tc>
        <w:tc>
          <w:tcPr>
            <w:tcW w:w="1008" w:type="dxa"/>
            <w:vAlign w:val="center"/>
          </w:tcPr>
          <w:p w14:paraId="482DF61E" w14:textId="77777777" w:rsidR="00FA44E1" w:rsidRDefault="00FA44E1" w:rsidP="00E70090">
            <w:pPr>
              <w:jc w:val="center"/>
            </w:pPr>
          </w:p>
        </w:tc>
        <w:tc>
          <w:tcPr>
            <w:tcW w:w="1023" w:type="dxa"/>
            <w:vAlign w:val="center"/>
          </w:tcPr>
          <w:p w14:paraId="2647B278" w14:textId="77777777" w:rsidR="00FA44E1" w:rsidRDefault="00FA44E1" w:rsidP="00E70090">
            <w:pPr>
              <w:jc w:val="center"/>
            </w:pPr>
          </w:p>
        </w:tc>
      </w:tr>
    </w:tbl>
    <w:p w14:paraId="3B7F5258" w14:textId="77777777" w:rsidR="00FA44E1" w:rsidRDefault="00FA44E1" w:rsidP="00FA44E1">
      <w:pPr>
        <w:jc w:val="center"/>
        <w:rPr>
          <w:b/>
          <w:bCs/>
          <w:u w:val="single"/>
        </w:rPr>
      </w:pPr>
    </w:p>
    <w:p w14:paraId="138A68B5" w14:textId="348D291F" w:rsidR="00FA44E1" w:rsidRPr="00FA44E1" w:rsidRDefault="00FA44E1" w:rsidP="00FA44E1">
      <w:pPr>
        <w:rPr>
          <w:b/>
          <w:bCs/>
          <w:u w:val="single"/>
        </w:rPr>
      </w:pPr>
      <w:r w:rsidRPr="000F60BA">
        <w:rPr>
          <w:b/>
          <w:bCs/>
          <w:u w:val="single"/>
        </w:rPr>
        <w:t xml:space="preserve">Aide </w:t>
      </w:r>
      <w:r w:rsidR="00B03244">
        <w:rPr>
          <w:b/>
          <w:bCs/>
          <w:u w:val="single"/>
        </w:rPr>
        <w:t>Q3-</w:t>
      </w:r>
      <w:r w:rsidRPr="000F60BA">
        <w:rPr>
          <w:b/>
          <w:bCs/>
        </w:rPr>
        <w:t xml:space="preserve"> :  </w:t>
      </w:r>
      <w:r>
        <w:rPr>
          <w:b/>
          <w:bCs/>
          <w:u w:val="single"/>
        </w:rPr>
        <w:t>Conversions données</w:t>
      </w:r>
    </w:p>
    <w:p w14:paraId="0159FED1" w14:textId="2A96D8D9" w:rsidR="00FA44E1" w:rsidRPr="007D2C67" w:rsidRDefault="00FA44E1" w:rsidP="00FA44E1">
      <w:pPr>
        <w:rPr>
          <w:rFonts w:eastAsiaTheme="minorEastAsia"/>
        </w:rPr>
      </w:pPr>
      <m:oMathPara>
        <m:oMath>
          <m:r>
            <w:rPr>
              <w:rFonts w:ascii="Cambria Math" w:hAnsi="Cambria Math"/>
            </w:rPr>
            <m:t>d=30 cm=0,30 m      et          ∆t= 0,87 ms=0,87×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s</m:t>
          </m:r>
        </m:oMath>
      </m:oMathPara>
    </w:p>
    <w:p w14:paraId="0F112420" w14:textId="2A2516A0" w:rsidR="00FA44E1" w:rsidRDefault="00FA44E1" w:rsidP="00FA44E1">
      <w:pPr>
        <w:rPr>
          <w:b/>
          <w:bCs/>
        </w:rPr>
      </w:pPr>
      <w:r w:rsidRPr="000F60BA">
        <w:rPr>
          <w:b/>
          <w:bCs/>
          <w:u w:val="single"/>
        </w:rPr>
        <w:t>Aide</w:t>
      </w:r>
      <w:r w:rsidR="00B03244">
        <w:rPr>
          <w:b/>
          <w:bCs/>
          <w:u w:val="single"/>
        </w:rPr>
        <w:t xml:space="preserve"> Q3-</w:t>
      </w:r>
      <w:r w:rsidRPr="000F60BA">
        <w:rPr>
          <w:b/>
          <w:bCs/>
        </w:rPr>
        <w:t xml:space="preserve"> :  </w:t>
      </w:r>
      <w:r>
        <w:rPr>
          <w:b/>
          <w:bCs/>
          <w:u w:val="single"/>
        </w:rPr>
        <w:t>Relation de cours donnée</w:t>
      </w:r>
    </w:p>
    <w:p w14:paraId="62438A20" w14:textId="77777777" w:rsidR="00FA44E1" w:rsidRPr="007D2C67" w:rsidRDefault="00FA44E1" w:rsidP="00FA44E1">
      <w:pPr>
        <w:rPr>
          <w:rFonts w:eastAsiaTheme="minorEastAsia"/>
        </w:rPr>
      </w:pPr>
      <m:oMathPara>
        <m:oMath>
          <m:r>
            <m:rPr>
              <m:sty m:val="p"/>
            </m:rPr>
            <w:rPr>
              <w:rFonts w:ascii="Cambria Math" w:hAnsi="Cambria Math"/>
            </w:rPr>
            <m:t xml:space="preserve">v </m:t>
          </m:r>
          <m:r>
            <w:rPr>
              <w:rFonts w:ascii="Cambria Math" w:hAnsi="Cambria Math"/>
            </w:rPr>
            <m:t>(en m/s)=</m:t>
          </m:r>
          <m:f>
            <m:fPr>
              <m:ctrlPr>
                <w:rPr>
                  <w:rFonts w:ascii="Cambria Math" w:hAnsi="Cambria Math"/>
                  <w:i/>
                </w:rPr>
              </m:ctrlPr>
            </m:fPr>
            <m:num>
              <m:r>
                <w:rPr>
                  <w:rFonts w:ascii="Cambria Math" w:hAnsi="Cambria Math"/>
                </w:rPr>
                <m:t>d (en m)</m:t>
              </m:r>
            </m:num>
            <m:den>
              <m:r>
                <w:rPr>
                  <w:rFonts w:ascii="Cambria Math" w:hAnsi="Cambria Math"/>
                </w:rPr>
                <m:t>∆t (en s)</m:t>
              </m:r>
            </m:den>
          </m:f>
        </m:oMath>
      </m:oMathPara>
    </w:p>
    <w:p w14:paraId="4D3A8D8A" w14:textId="1B905827" w:rsidR="00FA44E1" w:rsidRDefault="00FA44E1" w:rsidP="00FA44E1">
      <w:pPr>
        <w:rPr>
          <w:b/>
          <w:bCs/>
        </w:rPr>
      </w:pPr>
      <w:r w:rsidRPr="000F60BA">
        <w:rPr>
          <w:b/>
          <w:bCs/>
          <w:u w:val="single"/>
        </w:rPr>
        <w:t xml:space="preserve">Aide </w:t>
      </w:r>
      <w:r w:rsidR="00B03244">
        <w:rPr>
          <w:b/>
          <w:bCs/>
          <w:u w:val="single"/>
        </w:rPr>
        <w:t>Q5-</w:t>
      </w:r>
      <w:r w:rsidRPr="000F60BA">
        <w:rPr>
          <w:b/>
          <w:bCs/>
        </w:rPr>
        <w:t xml:space="preserve"> :  </w:t>
      </w:r>
      <w:r>
        <w:rPr>
          <w:b/>
          <w:bCs/>
          <w:u w:val="single"/>
        </w:rPr>
        <w:t>Aide au calcul de la moyenne</w:t>
      </w:r>
    </w:p>
    <w:p w14:paraId="7F598F30" w14:textId="77777777" w:rsidR="00FA44E1" w:rsidRDefault="00FA44E1" w:rsidP="00FA44E1">
      <w:pPr>
        <w:rPr>
          <w:rFonts w:eastAsiaTheme="minorEastAsia"/>
        </w:rPr>
      </w:pPr>
      <w:r>
        <w:rPr>
          <w:rFonts w:eastAsiaTheme="minorEastAsia"/>
        </w:rPr>
        <w:t>La moyenne de la série de données se calcule de la manière suivante (en utilisant le graphique) :</w:t>
      </w:r>
    </w:p>
    <w:p w14:paraId="29D71E6C" w14:textId="77777777" w:rsidR="00FA44E1" w:rsidRPr="00474235" w:rsidRDefault="00000000" w:rsidP="00FA44E1">
      <w:pPr>
        <w:rPr>
          <w:rFonts w:eastAsiaTheme="minorEastAsia"/>
        </w:rPr>
      </w:pP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1×334+2×336+  …  +1×348</m:t>
                  </m:r>
                </m:e>
              </m:d>
            </m:num>
            <m:den>
              <m:r>
                <w:rPr>
                  <w:rFonts w:ascii="Cambria Math" w:eastAsiaTheme="minorEastAsia" w:hAnsi="Cambria Math"/>
                </w:rPr>
                <m:t>24</m:t>
              </m:r>
            </m:den>
          </m:f>
        </m:oMath>
      </m:oMathPara>
    </w:p>
    <w:p w14:paraId="69E3F289" w14:textId="15B19B36" w:rsidR="00474235" w:rsidRDefault="00474235" w:rsidP="00FA44E1">
      <w:pPr>
        <w:rPr>
          <w:rFonts w:eastAsiaTheme="minorEastAsia"/>
        </w:rPr>
      </w:pPr>
      <w:proofErr w:type="gramStart"/>
      <w:r>
        <w:rPr>
          <w:rFonts w:eastAsiaTheme="minorEastAsia"/>
        </w:rPr>
        <w:t>ou</w:t>
      </w:r>
      <w:proofErr w:type="gramEnd"/>
      <w:r>
        <w:rPr>
          <w:rFonts w:eastAsiaTheme="minorEastAsia"/>
        </w:rPr>
        <w:t xml:space="preserve"> en utilisant </w:t>
      </w:r>
      <w:r w:rsidR="00825552">
        <w:rPr>
          <w:rFonts w:eastAsiaTheme="minorEastAsia"/>
        </w:rPr>
        <w:t>le menu</w:t>
      </w:r>
      <w:r>
        <w:rPr>
          <w:rFonts w:eastAsiaTheme="minorEastAsia"/>
        </w:rPr>
        <w:t xml:space="preserve"> statistique de la calculatrice.</w:t>
      </w:r>
    </w:p>
    <w:p w14:paraId="3CB6E3FC" w14:textId="77777777" w:rsidR="00FA44E1" w:rsidRDefault="00FA44E1" w:rsidP="00FA44E1"/>
    <w:p w14:paraId="46A76EC3" w14:textId="77777777" w:rsidR="00FA44E1" w:rsidRPr="00AF331B" w:rsidRDefault="00FA44E1" w:rsidP="00DC7862">
      <w:pPr>
        <w:spacing w:after="0"/>
        <w:jc w:val="both"/>
        <w:rPr>
          <w:sz w:val="24"/>
          <w:szCs w:val="24"/>
        </w:rPr>
      </w:pPr>
    </w:p>
    <w:sectPr w:rsidR="00FA44E1" w:rsidRPr="00AF331B" w:rsidSect="00EB6D57">
      <w:footerReference w:type="default" r:id="rId1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A952" w14:textId="77777777" w:rsidR="007C1802" w:rsidRDefault="007C1802" w:rsidP="00EB6D57">
      <w:pPr>
        <w:spacing w:after="0" w:line="240" w:lineRule="auto"/>
      </w:pPr>
      <w:r>
        <w:separator/>
      </w:r>
    </w:p>
  </w:endnote>
  <w:endnote w:type="continuationSeparator" w:id="0">
    <w:p w14:paraId="0258B756" w14:textId="77777777" w:rsidR="007C1802" w:rsidRDefault="007C1802"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87FE" w14:textId="77777777" w:rsidR="007C1802" w:rsidRDefault="007C1802" w:rsidP="00EB6D57">
      <w:pPr>
        <w:spacing w:after="0" w:line="240" w:lineRule="auto"/>
      </w:pPr>
      <w:r>
        <w:separator/>
      </w:r>
    </w:p>
  </w:footnote>
  <w:footnote w:type="continuationSeparator" w:id="0">
    <w:p w14:paraId="7EAEEF24" w14:textId="77777777" w:rsidR="007C1802" w:rsidRDefault="007C1802"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947AC1"/>
    <w:multiLevelType w:val="hybridMultilevel"/>
    <w:tmpl w:val="14766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1888071">
    <w:abstractNumId w:val="0"/>
  </w:num>
  <w:num w:numId="2" w16cid:durableId="141454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25CB1"/>
    <w:rsid w:val="000517FC"/>
    <w:rsid w:val="00055272"/>
    <w:rsid w:val="00071368"/>
    <w:rsid w:val="000E1493"/>
    <w:rsid w:val="00163F23"/>
    <w:rsid w:val="00170745"/>
    <w:rsid w:val="001C6E4A"/>
    <w:rsid w:val="001F7E54"/>
    <w:rsid w:val="0023590E"/>
    <w:rsid w:val="002A0D34"/>
    <w:rsid w:val="002B484E"/>
    <w:rsid w:val="003C0AF6"/>
    <w:rsid w:val="00454B3E"/>
    <w:rsid w:val="00457E92"/>
    <w:rsid w:val="004665D6"/>
    <w:rsid w:val="00472F68"/>
    <w:rsid w:val="00473959"/>
    <w:rsid w:val="00474235"/>
    <w:rsid w:val="00494B50"/>
    <w:rsid w:val="005B313E"/>
    <w:rsid w:val="005B668A"/>
    <w:rsid w:val="005E45D5"/>
    <w:rsid w:val="006739D2"/>
    <w:rsid w:val="006774D4"/>
    <w:rsid w:val="006A2BF4"/>
    <w:rsid w:val="006C2169"/>
    <w:rsid w:val="006E7555"/>
    <w:rsid w:val="00713B01"/>
    <w:rsid w:val="007205A8"/>
    <w:rsid w:val="007C1802"/>
    <w:rsid w:val="00825552"/>
    <w:rsid w:val="00892E51"/>
    <w:rsid w:val="008D7BAE"/>
    <w:rsid w:val="009001CD"/>
    <w:rsid w:val="009373FE"/>
    <w:rsid w:val="009D7DC0"/>
    <w:rsid w:val="009E2427"/>
    <w:rsid w:val="00A43E4D"/>
    <w:rsid w:val="00A84F8F"/>
    <w:rsid w:val="00AB6457"/>
    <w:rsid w:val="00AC7B3F"/>
    <w:rsid w:val="00AF331B"/>
    <w:rsid w:val="00B03244"/>
    <w:rsid w:val="00B065E6"/>
    <w:rsid w:val="00B6484B"/>
    <w:rsid w:val="00B705DF"/>
    <w:rsid w:val="00B71F40"/>
    <w:rsid w:val="00B80DB5"/>
    <w:rsid w:val="00B91D33"/>
    <w:rsid w:val="00BB4F06"/>
    <w:rsid w:val="00BE6424"/>
    <w:rsid w:val="00C63409"/>
    <w:rsid w:val="00CC0B61"/>
    <w:rsid w:val="00CF21FF"/>
    <w:rsid w:val="00CF6D3B"/>
    <w:rsid w:val="00D42341"/>
    <w:rsid w:val="00D727AA"/>
    <w:rsid w:val="00D81E3F"/>
    <w:rsid w:val="00DA3A54"/>
    <w:rsid w:val="00DB038B"/>
    <w:rsid w:val="00DC7862"/>
    <w:rsid w:val="00DE4353"/>
    <w:rsid w:val="00DE4E4A"/>
    <w:rsid w:val="00E613A1"/>
    <w:rsid w:val="00E9559F"/>
    <w:rsid w:val="00EA1CF8"/>
    <w:rsid w:val="00EB6D57"/>
    <w:rsid w:val="00EB7E2B"/>
    <w:rsid w:val="00EC3F80"/>
    <w:rsid w:val="00EE249A"/>
    <w:rsid w:val="00F1201E"/>
    <w:rsid w:val="00F53649"/>
    <w:rsid w:val="00F83304"/>
    <w:rsid w:val="00F96BB2"/>
    <w:rsid w:val="00FA44E1"/>
    <w:rsid w:val="00FB07E6"/>
    <w:rsid w:val="00FB4C99"/>
    <w:rsid w:val="00FB7CCA"/>
    <w:rsid w:val="00FC5082"/>
    <w:rsid w:val="00FD5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39"/>
    <w:rsid w:val="00472F68"/>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A2BF4"/>
    <w:rPr>
      <w:color w:val="808080"/>
    </w:rPr>
  </w:style>
  <w:style w:type="character" w:styleId="Marquedecommentaire">
    <w:name w:val="annotation reference"/>
    <w:basedOn w:val="Policepardfaut"/>
    <w:uiPriority w:val="99"/>
    <w:semiHidden/>
    <w:unhideWhenUsed/>
    <w:rsid w:val="00B03244"/>
    <w:rPr>
      <w:sz w:val="16"/>
      <w:szCs w:val="16"/>
    </w:rPr>
  </w:style>
  <w:style w:type="paragraph" w:styleId="Commentaire">
    <w:name w:val="annotation text"/>
    <w:basedOn w:val="Normal"/>
    <w:link w:val="CommentaireCar"/>
    <w:uiPriority w:val="99"/>
    <w:unhideWhenUsed/>
    <w:rsid w:val="00B03244"/>
    <w:pPr>
      <w:spacing w:line="240" w:lineRule="auto"/>
    </w:pPr>
    <w:rPr>
      <w:sz w:val="20"/>
      <w:szCs w:val="20"/>
    </w:rPr>
  </w:style>
  <w:style w:type="character" w:customStyle="1" w:styleId="CommentaireCar">
    <w:name w:val="Commentaire Car"/>
    <w:basedOn w:val="Policepardfaut"/>
    <w:link w:val="Commentaire"/>
    <w:uiPriority w:val="99"/>
    <w:rsid w:val="00B0324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03244"/>
    <w:rPr>
      <w:b/>
      <w:bCs/>
    </w:rPr>
  </w:style>
  <w:style w:type="character" w:customStyle="1" w:styleId="ObjetducommentaireCar">
    <w:name w:val="Objet du commentaire Car"/>
    <w:basedOn w:val="CommentaireCar"/>
    <w:link w:val="Objetducommentaire"/>
    <w:uiPriority w:val="99"/>
    <w:semiHidden/>
    <w:rsid w:val="00B032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2830">
      <w:bodyDiv w:val="1"/>
      <w:marLeft w:val="0"/>
      <w:marRight w:val="0"/>
      <w:marTop w:val="0"/>
      <w:marBottom w:val="0"/>
      <w:divBdr>
        <w:top w:val="none" w:sz="0" w:space="0" w:color="auto"/>
        <w:left w:val="none" w:sz="0" w:space="0" w:color="auto"/>
        <w:bottom w:val="none" w:sz="0" w:space="0" w:color="auto"/>
        <w:right w:val="none" w:sz="0" w:space="0" w:color="auto"/>
      </w:divBdr>
      <w:divsChild>
        <w:div w:id="76487955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302810364">
              <w:marLeft w:val="0"/>
              <w:marRight w:val="0"/>
              <w:marTop w:val="0"/>
              <w:marBottom w:val="0"/>
              <w:divBdr>
                <w:top w:val="none" w:sz="0" w:space="0" w:color="auto"/>
                <w:left w:val="none" w:sz="0" w:space="0" w:color="auto"/>
                <w:bottom w:val="none" w:sz="0" w:space="0" w:color="auto"/>
                <w:right w:val="none" w:sz="0" w:space="0" w:color="auto"/>
              </w:divBdr>
              <w:divsChild>
                <w:div w:id="211520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99974">
                      <w:marLeft w:val="0"/>
                      <w:marRight w:val="0"/>
                      <w:marTop w:val="0"/>
                      <w:marBottom w:val="0"/>
                      <w:divBdr>
                        <w:top w:val="none" w:sz="0" w:space="0" w:color="auto"/>
                        <w:left w:val="none" w:sz="0" w:space="0" w:color="auto"/>
                        <w:bottom w:val="none" w:sz="0" w:space="0" w:color="auto"/>
                        <w:right w:val="none" w:sz="0" w:space="0" w:color="auto"/>
                      </w:divBdr>
                      <w:divsChild>
                        <w:div w:id="4322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li\AppData\Local\Temp\c12_activite04_tableur_prof_1.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77895613601811E-2"/>
          <c:y val="4.8353358220660662E-2"/>
          <c:w val="0.85792256360111852"/>
          <c:h val="0.76914096893266826"/>
        </c:manualLayout>
      </c:layout>
      <c:barChart>
        <c:barDir val="col"/>
        <c:grouping val="clustered"/>
        <c:varyColors val="0"/>
        <c:ser>
          <c:idx val="0"/>
          <c:order val="0"/>
          <c:spPr>
            <a:solidFill>
              <a:srgbClr val="C0504D"/>
            </a:solidFill>
            <a:ln w="19080">
              <a:solidFill>
                <a:srgbClr val="000000"/>
              </a:solidFill>
            </a:ln>
          </c:spPr>
          <c:invertIfNegative val="0"/>
          <c:cat>
            <c:numRef>
              <c:f>Feuil1!$A$4:$A$23</c:f>
              <c:numCache>
                <c:formatCode>General</c:formatCode>
                <c:ptCount val="20"/>
                <c:pt idx="0">
                  <c:v>332</c:v>
                </c:pt>
                <c:pt idx="1">
                  <c:v>333</c:v>
                </c:pt>
                <c:pt idx="2">
                  <c:v>334</c:v>
                </c:pt>
                <c:pt idx="3">
                  <c:v>335</c:v>
                </c:pt>
                <c:pt idx="4">
                  <c:v>336</c:v>
                </c:pt>
                <c:pt idx="5">
                  <c:v>337</c:v>
                </c:pt>
                <c:pt idx="6">
                  <c:v>338</c:v>
                </c:pt>
                <c:pt idx="7">
                  <c:v>339</c:v>
                </c:pt>
                <c:pt idx="8">
                  <c:v>340</c:v>
                </c:pt>
                <c:pt idx="9">
                  <c:v>341</c:v>
                </c:pt>
                <c:pt idx="10">
                  <c:v>342</c:v>
                </c:pt>
                <c:pt idx="11">
                  <c:v>343</c:v>
                </c:pt>
                <c:pt idx="12">
                  <c:v>344</c:v>
                </c:pt>
                <c:pt idx="13">
                  <c:v>345</c:v>
                </c:pt>
                <c:pt idx="14">
                  <c:v>346</c:v>
                </c:pt>
                <c:pt idx="15">
                  <c:v>347</c:v>
                </c:pt>
                <c:pt idx="16">
                  <c:v>348</c:v>
                </c:pt>
                <c:pt idx="17">
                  <c:v>349</c:v>
                </c:pt>
                <c:pt idx="18">
                  <c:v>350</c:v>
                </c:pt>
                <c:pt idx="19">
                  <c:v>351</c:v>
                </c:pt>
              </c:numCache>
            </c:numRef>
          </c:cat>
          <c:val>
            <c:numRef>
              <c:f>Feuil1!$B$4:$B$23</c:f>
              <c:numCache>
                <c:formatCode>General</c:formatCode>
                <c:ptCount val="20"/>
                <c:pt idx="0">
                  <c:v>0</c:v>
                </c:pt>
                <c:pt idx="1">
                  <c:v>0</c:v>
                </c:pt>
                <c:pt idx="2">
                  <c:v>1</c:v>
                </c:pt>
                <c:pt idx="3">
                  <c:v>0</c:v>
                </c:pt>
                <c:pt idx="4">
                  <c:v>2</c:v>
                </c:pt>
                <c:pt idx="5">
                  <c:v>0</c:v>
                </c:pt>
                <c:pt idx="6">
                  <c:v>2</c:v>
                </c:pt>
                <c:pt idx="7">
                  <c:v>1</c:v>
                </c:pt>
                <c:pt idx="8">
                  <c:v>4</c:v>
                </c:pt>
                <c:pt idx="9">
                  <c:v>3</c:v>
                </c:pt>
                <c:pt idx="10">
                  <c:v>4</c:v>
                </c:pt>
                <c:pt idx="11">
                  <c:v>3</c:v>
                </c:pt>
                <c:pt idx="12">
                  <c:v>1</c:v>
                </c:pt>
                <c:pt idx="13">
                  <c:v>2</c:v>
                </c:pt>
                <c:pt idx="14">
                  <c:v>0</c:v>
                </c:pt>
                <c:pt idx="15">
                  <c:v>0</c:v>
                </c:pt>
                <c:pt idx="16">
                  <c:v>1</c:v>
                </c:pt>
                <c:pt idx="17">
                  <c:v>0</c:v>
                </c:pt>
                <c:pt idx="18">
                  <c:v>0</c:v>
                </c:pt>
                <c:pt idx="19">
                  <c:v>0</c:v>
                </c:pt>
              </c:numCache>
            </c:numRef>
          </c:val>
          <c:extLst>
            <c:ext xmlns:c16="http://schemas.microsoft.com/office/drawing/2014/chart" uri="{C3380CC4-5D6E-409C-BE32-E72D297353CC}">
              <c16:uniqueId val="{00000000-9A33-477D-A8FA-55785016F405}"/>
            </c:ext>
          </c:extLst>
        </c:ser>
        <c:dLbls>
          <c:showLegendKey val="0"/>
          <c:showVal val="0"/>
          <c:showCatName val="0"/>
          <c:showSerName val="0"/>
          <c:showPercent val="0"/>
          <c:showBubbleSize val="0"/>
        </c:dLbls>
        <c:gapWidth val="0"/>
        <c:axId val="752169152"/>
        <c:axId val="752171648"/>
      </c:barChart>
      <c:valAx>
        <c:axId val="752171648"/>
        <c:scaling>
          <c:orientation val="minMax"/>
          <c:max val="6"/>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sz="1000" b="0" baseline="0">
                <a:solidFill>
                  <a:srgbClr val="000000"/>
                </a:solidFill>
                <a:latin typeface="Calibri"/>
              </a:defRPr>
            </a:pPr>
            <a:endParaRPr lang="fr-FR"/>
          </a:p>
        </c:txPr>
        <c:crossAx val="752169152"/>
        <c:crossesAt val="1"/>
        <c:crossBetween val="between"/>
      </c:valAx>
      <c:catAx>
        <c:axId val="752169152"/>
        <c:scaling>
          <c:orientation val="minMax"/>
        </c:scaling>
        <c:delete val="0"/>
        <c:axPos val="b"/>
        <c:numFmt formatCode="General" sourceLinked="1"/>
        <c:majorTickMark val="none"/>
        <c:minorTickMark val="none"/>
        <c:tickLblPos val="nextTo"/>
        <c:spPr>
          <a:ln w="9360">
            <a:solidFill>
              <a:srgbClr val="878787"/>
            </a:solidFill>
          </a:ln>
        </c:spPr>
        <c:txPr>
          <a:bodyPr/>
          <a:lstStyle/>
          <a:p>
            <a:pPr>
              <a:defRPr sz="1200" b="0" baseline="0">
                <a:solidFill>
                  <a:srgbClr val="000000"/>
                </a:solidFill>
                <a:latin typeface="Calibri"/>
              </a:defRPr>
            </a:pPr>
            <a:endParaRPr lang="fr-FR"/>
          </a:p>
        </c:txPr>
        <c:crossAx val="752171648"/>
        <c:crossesAt val="0"/>
        <c:auto val="1"/>
        <c:lblAlgn val="ctr"/>
        <c:lblOffset val="100"/>
        <c:noMultiLvlLbl val="0"/>
      </c:catAx>
      <c:spPr>
        <a:solidFill>
          <a:srgbClr val="FFFFFF"/>
        </a:solidFill>
        <a:ln>
          <a:solidFill>
            <a:srgbClr val="000000"/>
          </a:solidFill>
          <a:prstDash val="solid"/>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2436</Words>
  <Characters>13398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14</cp:revision>
  <dcterms:created xsi:type="dcterms:W3CDTF">2023-07-03T19:26:00Z</dcterms:created>
  <dcterms:modified xsi:type="dcterms:W3CDTF">2023-07-12T12:43:00Z</dcterms:modified>
</cp:coreProperties>
</file>