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51" w:rsidRPr="00E14138" w:rsidRDefault="00DC4451" w:rsidP="00DC44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32"/>
        </w:rPr>
      </w:pPr>
      <w:r w:rsidRPr="00E14138">
        <w:rPr>
          <w:rFonts w:asciiTheme="minorHAnsi" w:hAnsiTheme="minorHAnsi" w:cstheme="minorHAnsi"/>
          <w:sz w:val="28"/>
          <w:szCs w:val="32"/>
        </w:rPr>
        <w:t>Spécialité : « Littérature, langues et cultures de l’antiquité / latin »</w:t>
      </w:r>
    </w:p>
    <w:p w:rsidR="00DC4451" w:rsidRDefault="00DC4451" w:rsidP="00DC44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E14138">
        <w:rPr>
          <w:rFonts w:asciiTheme="minorHAnsi" w:hAnsiTheme="minorHAnsi" w:cstheme="minorHAnsi"/>
          <w:sz w:val="28"/>
          <w:szCs w:val="32"/>
        </w:rPr>
        <w:t>Entraînement à l’épreuve écrite de fin de première</w:t>
      </w:r>
    </w:p>
    <w:p w:rsidR="00DC4451" w:rsidRPr="00DC4451" w:rsidRDefault="00DC4451" w:rsidP="00DC4451">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r w:rsidRPr="00E14138">
        <w:rPr>
          <w:rFonts w:asciiTheme="minorHAnsi" w:hAnsiTheme="minorHAnsi" w:cstheme="minorHAnsi"/>
          <w:i/>
          <w:sz w:val="22"/>
          <w:szCs w:val="32"/>
        </w:rPr>
        <w:t>Seuls, les dictionnaires latin-français sont autorisés.</w:t>
      </w:r>
    </w:p>
    <w:p w:rsidR="00DC4451" w:rsidRPr="00E14138" w:rsidRDefault="00DC4451" w:rsidP="00DC4451">
      <w:pPr>
        <w:jc w:val="center"/>
        <w:rPr>
          <w:rFonts w:asciiTheme="minorHAnsi" w:hAnsiTheme="minorHAnsi" w:cstheme="minorHAnsi"/>
          <w:sz w:val="22"/>
          <w:szCs w:val="32"/>
        </w:rPr>
      </w:pPr>
    </w:p>
    <w:p w:rsidR="00DC4451" w:rsidRPr="00E14138" w:rsidRDefault="00DC4451" w:rsidP="00A67D98">
      <w:pPr>
        <w:jc w:val="center"/>
        <w:rPr>
          <w:rFonts w:asciiTheme="minorHAnsi" w:hAnsiTheme="minorHAnsi" w:cstheme="minorHAnsi"/>
          <w:szCs w:val="32"/>
        </w:rPr>
      </w:pPr>
      <w:r w:rsidRPr="00E14138">
        <w:rPr>
          <w:rFonts w:asciiTheme="minorHAnsi" w:hAnsiTheme="minorHAnsi" w:cstheme="minorHAnsi"/>
          <w:szCs w:val="32"/>
        </w:rPr>
        <w:t>Objet d’étude : La cité, entre réalités et utopies.</w:t>
      </w:r>
    </w:p>
    <w:p w:rsidR="00DC4451" w:rsidRPr="00E14138" w:rsidRDefault="00A67D98" w:rsidP="00DC4451">
      <w:pPr>
        <w:jc w:val="center"/>
        <w:rPr>
          <w:rFonts w:asciiTheme="minorHAnsi" w:hAnsiTheme="minorHAnsi" w:cstheme="minorHAnsi"/>
          <w:sz w:val="28"/>
          <w:szCs w:val="32"/>
        </w:rPr>
      </w:pPr>
      <w:r w:rsidRPr="00E14138">
        <w:rPr>
          <w:rFonts w:asciiTheme="minorHAnsi" w:hAnsiTheme="minorHAnsi" w:cstheme="minorHAnsi"/>
          <w:sz w:val="28"/>
          <w:szCs w:val="32"/>
        </w:rPr>
        <w:t xml:space="preserve">Ovide, </w:t>
      </w:r>
      <w:r w:rsidRPr="00E14138">
        <w:rPr>
          <w:rFonts w:asciiTheme="minorHAnsi" w:hAnsiTheme="minorHAnsi" w:cstheme="minorHAnsi"/>
          <w:i/>
          <w:sz w:val="28"/>
          <w:szCs w:val="32"/>
        </w:rPr>
        <w:t>Métamorphoses</w:t>
      </w:r>
      <w:r w:rsidRPr="00E14138">
        <w:rPr>
          <w:rFonts w:asciiTheme="minorHAnsi" w:hAnsiTheme="minorHAnsi" w:cstheme="minorHAnsi"/>
          <w:sz w:val="28"/>
          <w:szCs w:val="32"/>
        </w:rPr>
        <w:t xml:space="preserve">, I, vers 89 </w:t>
      </w:r>
      <w:proofErr w:type="spellStart"/>
      <w:r w:rsidRPr="00E14138">
        <w:rPr>
          <w:rFonts w:asciiTheme="minorHAnsi" w:hAnsiTheme="minorHAnsi" w:cstheme="minorHAnsi"/>
          <w:sz w:val="28"/>
          <w:szCs w:val="32"/>
        </w:rPr>
        <w:t>sqq</w:t>
      </w:r>
      <w:proofErr w:type="spellEnd"/>
      <w:r w:rsidR="008D66E8" w:rsidRPr="00E14138">
        <w:rPr>
          <w:rFonts w:asciiTheme="minorHAnsi" w:hAnsiTheme="minorHAnsi" w:cstheme="minorHAnsi"/>
          <w:sz w:val="28"/>
          <w:szCs w:val="32"/>
        </w:rPr>
        <w:t> : Une évocation de l’âge d’or</w:t>
      </w:r>
    </w:p>
    <w:p w:rsidR="00DC4451" w:rsidRPr="00E14138" w:rsidRDefault="00DC4451" w:rsidP="00DC4451">
      <w:pPr>
        <w:rPr>
          <w:rFonts w:asciiTheme="minorHAnsi" w:hAnsiTheme="minorHAnsi" w:cstheme="minorHAnsi"/>
          <w:sz w:val="22"/>
          <w:szCs w:val="3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5817"/>
      </w:tblGrid>
      <w:tr w:rsidR="00A67D98" w:rsidRPr="00226D62" w:rsidTr="00771674">
        <w:trPr>
          <w:trHeight w:val="629"/>
          <w:jc w:val="center"/>
        </w:trPr>
        <w:tc>
          <w:tcPr>
            <w:tcW w:w="468" w:type="dxa"/>
          </w:tcPr>
          <w:p w:rsidR="00A67D98" w:rsidRPr="008B569A" w:rsidRDefault="00A67D98" w:rsidP="00A67D98">
            <w:pPr>
              <w:spacing w:line="276" w:lineRule="auto"/>
              <w:rPr>
                <w:rFonts w:asciiTheme="minorHAnsi" w:hAnsiTheme="minorHAnsi" w:cstheme="minorHAnsi"/>
                <w:sz w:val="22"/>
                <w:szCs w:val="20"/>
                <w:lang w:val="la-Latn"/>
              </w:rPr>
            </w:pPr>
            <w:r w:rsidRPr="008B569A">
              <w:rPr>
                <w:rFonts w:asciiTheme="minorHAnsi" w:hAnsiTheme="minorHAnsi" w:cstheme="minorHAnsi"/>
                <w:sz w:val="22"/>
                <w:szCs w:val="20"/>
                <w:lang w:val="la-Latn"/>
              </w:rPr>
              <w:t>1</w:t>
            </w: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r w:rsidRPr="008B569A">
              <w:rPr>
                <w:rFonts w:asciiTheme="minorHAnsi" w:hAnsiTheme="minorHAnsi" w:cstheme="minorHAnsi"/>
                <w:sz w:val="22"/>
                <w:szCs w:val="20"/>
                <w:lang w:val="la-Latn"/>
              </w:rPr>
              <w:t>5</w:t>
            </w: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r w:rsidRPr="008B569A">
              <w:rPr>
                <w:rFonts w:asciiTheme="minorHAnsi" w:hAnsiTheme="minorHAnsi" w:cstheme="minorHAnsi"/>
                <w:sz w:val="22"/>
                <w:szCs w:val="20"/>
                <w:lang w:val="la-Latn"/>
              </w:rPr>
              <w:t>10</w:t>
            </w: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r w:rsidRPr="008B569A">
              <w:rPr>
                <w:rFonts w:asciiTheme="minorHAnsi" w:hAnsiTheme="minorHAnsi" w:cstheme="minorHAnsi"/>
                <w:sz w:val="22"/>
                <w:szCs w:val="20"/>
                <w:lang w:val="la-Latn"/>
              </w:rPr>
              <w:t>15</w:t>
            </w: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Pr="008B569A" w:rsidRDefault="00A67D98" w:rsidP="00A67D98">
            <w:pPr>
              <w:spacing w:line="276" w:lineRule="auto"/>
              <w:rPr>
                <w:rFonts w:asciiTheme="minorHAnsi" w:hAnsiTheme="minorHAnsi" w:cstheme="minorHAnsi"/>
                <w:sz w:val="22"/>
                <w:szCs w:val="20"/>
                <w:lang w:val="la-Latn"/>
              </w:rPr>
            </w:pPr>
          </w:p>
          <w:p w:rsidR="00A67D98" w:rsidRDefault="00A67D98" w:rsidP="00A67D98">
            <w:pPr>
              <w:spacing w:line="276" w:lineRule="auto"/>
              <w:rPr>
                <w:rFonts w:asciiTheme="minorHAnsi" w:hAnsiTheme="minorHAnsi" w:cstheme="minorHAnsi"/>
                <w:sz w:val="22"/>
                <w:szCs w:val="20"/>
              </w:rPr>
            </w:pPr>
            <w:r w:rsidRPr="008B569A">
              <w:rPr>
                <w:rFonts w:asciiTheme="minorHAnsi" w:hAnsiTheme="minorHAnsi" w:cstheme="minorHAnsi"/>
                <w:sz w:val="22"/>
                <w:szCs w:val="20"/>
                <w:lang w:val="la-Latn"/>
              </w:rPr>
              <w:t>20</w:t>
            </w: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r>
              <w:rPr>
                <w:rFonts w:asciiTheme="minorHAnsi" w:hAnsiTheme="minorHAnsi" w:cstheme="minorHAnsi"/>
                <w:sz w:val="22"/>
                <w:szCs w:val="20"/>
              </w:rPr>
              <w:t>25</w:t>
            </w: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r>
              <w:rPr>
                <w:rFonts w:asciiTheme="minorHAnsi" w:hAnsiTheme="minorHAnsi" w:cstheme="minorHAnsi"/>
                <w:sz w:val="22"/>
                <w:szCs w:val="20"/>
              </w:rPr>
              <w:t>30</w:t>
            </w: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r>
              <w:rPr>
                <w:rFonts w:asciiTheme="minorHAnsi" w:hAnsiTheme="minorHAnsi" w:cstheme="minorHAnsi"/>
                <w:sz w:val="22"/>
                <w:szCs w:val="20"/>
              </w:rPr>
              <w:t>35</w:t>
            </w: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F154B3" w:rsidRDefault="00F154B3" w:rsidP="00A67D98">
            <w:pPr>
              <w:spacing w:line="276" w:lineRule="auto"/>
              <w:rPr>
                <w:rFonts w:asciiTheme="minorHAnsi" w:hAnsiTheme="minorHAnsi" w:cstheme="minorHAnsi"/>
                <w:sz w:val="22"/>
                <w:szCs w:val="20"/>
              </w:rPr>
            </w:pPr>
          </w:p>
          <w:p w:rsidR="00A67D98" w:rsidRPr="008B569A" w:rsidRDefault="00F154B3" w:rsidP="00A67D98">
            <w:pPr>
              <w:spacing w:line="276" w:lineRule="auto"/>
              <w:rPr>
                <w:rFonts w:asciiTheme="minorHAnsi" w:hAnsiTheme="minorHAnsi" w:cstheme="minorHAnsi"/>
                <w:sz w:val="22"/>
                <w:szCs w:val="20"/>
                <w:lang w:val="la-Latn"/>
              </w:rPr>
            </w:pPr>
            <w:r>
              <w:rPr>
                <w:rFonts w:asciiTheme="minorHAnsi" w:hAnsiTheme="minorHAnsi" w:cstheme="minorHAnsi"/>
                <w:sz w:val="22"/>
                <w:szCs w:val="20"/>
              </w:rPr>
              <w:t>40</w:t>
            </w:r>
          </w:p>
          <w:p w:rsidR="00A67D98" w:rsidRPr="00F154B3" w:rsidRDefault="00A67D98" w:rsidP="00A67D98">
            <w:pPr>
              <w:spacing w:line="276" w:lineRule="auto"/>
              <w:rPr>
                <w:rFonts w:asciiTheme="minorHAnsi" w:hAnsiTheme="minorHAnsi" w:cstheme="minorHAnsi"/>
                <w:sz w:val="22"/>
                <w:szCs w:val="20"/>
              </w:rPr>
            </w:pPr>
          </w:p>
        </w:tc>
        <w:tc>
          <w:tcPr>
            <w:tcW w:w="5817" w:type="dxa"/>
          </w:tcPr>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Aurea prima sata est aetas, quae, vindice nullo,</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 xml:space="preserve">sponte sua, sine lege, fidem rectumque </w:t>
            </w:r>
            <w:r w:rsidRPr="0008093A">
              <w:rPr>
                <w:rFonts w:asciiTheme="minorHAnsi" w:hAnsiTheme="minorHAnsi" w:cstheme="minorHAnsi"/>
                <w:sz w:val="22"/>
                <w:szCs w:val="20"/>
                <w:lang w:val="la-Latn"/>
              </w:rPr>
              <w:t>colebat</w:t>
            </w:r>
            <w:r w:rsidRPr="008B569A">
              <w:rPr>
                <w:rFonts w:asciiTheme="minorHAnsi" w:hAnsiTheme="minorHAnsi" w:cstheme="minorHAnsi"/>
                <w:sz w:val="22"/>
                <w:szCs w:val="20"/>
                <w:lang w:val="la-Latn"/>
              </w:rPr>
              <w:t>.</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Poena metusque aberant ; nec verba minacia fixo</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aere legebantur, nec supplex turba timebat</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judicis ora sui, sed erant sine vindice tuti.</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Nondum caesa suis, peregrinum ut viseret orbem,</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montibus in liquidas pinus descenderat undas,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nullaque mortales, praeter sua, litora norant.</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 xml:space="preserve">Nondum praecipites </w:t>
            </w:r>
            <w:r w:rsidRPr="0008093A">
              <w:rPr>
                <w:rFonts w:asciiTheme="minorHAnsi" w:hAnsiTheme="minorHAnsi" w:cstheme="minorHAnsi"/>
                <w:sz w:val="22"/>
                <w:szCs w:val="20"/>
                <w:lang w:val="la-Latn"/>
              </w:rPr>
              <w:t>cingebant</w:t>
            </w:r>
            <w:r w:rsidRPr="008B569A">
              <w:rPr>
                <w:rFonts w:asciiTheme="minorHAnsi" w:hAnsiTheme="minorHAnsi" w:cstheme="minorHAnsi"/>
                <w:sz w:val="22"/>
                <w:szCs w:val="20"/>
                <w:lang w:val="la-Latn"/>
              </w:rPr>
              <w:t xml:space="preserve"> oppida fossae ;</w:t>
            </w:r>
          </w:p>
          <w:p w:rsidR="00A67D98" w:rsidRPr="0008093A" w:rsidRDefault="00A67D98" w:rsidP="00A67D98">
            <w:pPr>
              <w:spacing w:line="276" w:lineRule="auto"/>
              <w:ind w:right="-28"/>
              <w:rPr>
                <w:rFonts w:asciiTheme="minorHAnsi" w:hAnsiTheme="minorHAnsi" w:cstheme="minorHAnsi"/>
                <w:b/>
                <w:sz w:val="22"/>
                <w:szCs w:val="20"/>
                <w:lang w:val="la-Latn"/>
              </w:rPr>
            </w:pPr>
            <w:r w:rsidRPr="0008093A">
              <w:rPr>
                <w:rFonts w:asciiTheme="minorHAnsi" w:hAnsiTheme="minorHAnsi" w:cstheme="minorHAnsi"/>
                <w:b/>
                <w:sz w:val="22"/>
                <w:szCs w:val="20"/>
                <w:lang w:val="la-Latn"/>
              </w:rPr>
              <w:t>Non tuba directi, non aeris cornua flexi,</w:t>
            </w:r>
          </w:p>
          <w:p w:rsidR="00A67D98" w:rsidRPr="0008093A" w:rsidRDefault="00A67D98" w:rsidP="00A67D98">
            <w:pPr>
              <w:spacing w:line="276" w:lineRule="auto"/>
              <w:ind w:right="-28"/>
              <w:rPr>
                <w:rFonts w:asciiTheme="minorHAnsi" w:hAnsiTheme="minorHAnsi" w:cstheme="minorHAnsi"/>
                <w:b/>
                <w:sz w:val="22"/>
                <w:szCs w:val="20"/>
                <w:lang w:val="la-Latn"/>
              </w:rPr>
            </w:pPr>
            <w:r w:rsidRPr="0008093A">
              <w:rPr>
                <w:rFonts w:asciiTheme="minorHAnsi" w:hAnsiTheme="minorHAnsi" w:cstheme="minorHAnsi"/>
                <w:b/>
                <w:sz w:val="22"/>
                <w:szCs w:val="20"/>
                <w:lang w:val="la-Latn"/>
              </w:rPr>
              <w:t>non galeae, non ensis erant ; sine militis usu</w:t>
            </w:r>
          </w:p>
          <w:p w:rsidR="00A67D98" w:rsidRPr="0008093A" w:rsidRDefault="00A67D98" w:rsidP="00A67D98">
            <w:pPr>
              <w:spacing w:line="276" w:lineRule="auto"/>
              <w:ind w:right="-28"/>
              <w:rPr>
                <w:rFonts w:asciiTheme="minorHAnsi" w:hAnsiTheme="minorHAnsi" w:cstheme="minorHAnsi"/>
                <w:b/>
                <w:sz w:val="22"/>
                <w:szCs w:val="20"/>
                <w:lang w:val="la-Latn"/>
              </w:rPr>
            </w:pPr>
            <w:r w:rsidRPr="0008093A">
              <w:rPr>
                <w:rFonts w:asciiTheme="minorHAnsi" w:hAnsiTheme="minorHAnsi" w:cstheme="minorHAnsi"/>
                <w:b/>
                <w:sz w:val="22"/>
                <w:szCs w:val="20"/>
                <w:lang w:val="la-Latn"/>
              </w:rPr>
              <w:t>mollia securae peragebant otia gentes.</w:t>
            </w:r>
          </w:p>
          <w:p w:rsidR="00A67D98" w:rsidRPr="0008093A" w:rsidRDefault="00A67D98" w:rsidP="00A67D98">
            <w:pPr>
              <w:spacing w:line="276" w:lineRule="auto"/>
              <w:ind w:right="-28"/>
              <w:rPr>
                <w:rFonts w:asciiTheme="minorHAnsi" w:hAnsiTheme="minorHAnsi" w:cstheme="minorHAnsi"/>
                <w:b/>
                <w:sz w:val="22"/>
                <w:szCs w:val="20"/>
                <w:lang w:val="la-Latn"/>
              </w:rPr>
            </w:pPr>
            <w:r w:rsidRPr="0008093A">
              <w:rPr>
                <w:rFonts w:asciiTheme="minorHAnsi" w:hAnsiTheme="minorHAnsi" w:cstheme="minorHAnsi"/>
                <w:b/>
                <w:sz w:val="22"/>
                <w:szCs w:val="20"/>
                <w:lang w:val="la-Latn"/>
              </w:rPr>
              <w:t>Ipsa</w:t>
            </w:r>
            <w:r w:rsidR="0008093A">
              <w:rPr>
                <w:rStyle w:val="Appelnotedebasdep"/>
                <w:rFonts w:asciiTheme="minorHAnsi" w:hAnsiTheme="minorHAnsi" w:cstheme="minorHAnsi"/>
                <w:b/>
                <w:sz w:val="22"/>
                <w:szCs w:val="20"/>
                <w:lang w:val="la-Latn"/>
              </w:rPr>
              <w:footnoteReference w:id="1"/>
            </w:r>
            <w:r w:rsidRPr="0008093A">
              <w:rPr>
                <w:rFonts w:asciiTheme="minorHAnsi" w:hAnsiTheme="minorHAnsi" w:cstheme="minorHAnsi"/>
                <w:b/>
                <w:sz w:val="22"/>
                <w:szCs w:val="20"/>
                <w:lang w:val="la-Latn"/>
              </w:rPr>
              <w:t xml:space="preserve"> quoque immunis, rastroque intacta, nec ullis</w:t>
            </w:r>
          </w:p>
          <w:p w:rsidR="00A67D98" w:rsidRPr="008B569A" w:rsidRDefault="00A67D98" w:rsidP="00A67D98">
            <w:pPr>
              <w:spacing w:line="276" w:lineRule="auto"/>
              <w:ind w:right="-28"/>
              <w:rPr>
                <w:rFonts w:asciiTheme="minorHAnsi" w:hAnsiTheme="minorHAnsi" w:cstheme="minorHAnsi"/>
                <w:sz w:val="22"/>
                <w:szCs w:val="20"/>
                <w:lang w:val="la-Latn"/>
              </w:rPr>
            </w:pPr>
            <w:r w:rsidRPr="0008093A">
              <w:rPr>
                <w:rFonts w:asciiTheme="minorHAnsi" w:hAnsiTheme="minorHAnsi" w:cstheme="minorHAnsi"/>
                <w:b/>
                <w:sz w:val="22"/>
                <w:szCs w:val="20"/>
                <w:lang w:val="la-Latn"/>
              </w:rPr>
              <w:t>saucia vomeribus, per se dabat omnia tellus ;</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contentique cibis [nullo cogente] creatis,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arbuteos fetus montanaque fraga legebant,</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Cornaque, et in duris haerentia mora rubetis,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et quae deciderant patula Jovis arbore glandes.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Ver erat aeternum, placidique tepentibus auris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mulcebant Zephyri natos sine semine flores.</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Mox etiam fruges tellus inarata ferebat,</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nec renovatus ager gravidis canebat aristis ;</w:t>
            </w:r>
          </w:p>
          <w:p w:rsidR="00A67D98" w:rsidRPr="008B569A" w:rsidRDefault="00A67D98" w:rsidP="00A67D98">
            <w:pPr>
              <w:spacing w:line="276" w:lineRule="auto"/>
              <w:ind w:right="-28"/>
              <w:rPr>
                <w:rFonts w:asciiTheme="minorHAnsi" w:hAnsiTheme="minorHAnsi" w:cstheme="minorHAnsi"/>
                <w:sz w:val="22"/>
                <w:szCs w:val="20"/>
                <w:lang w:val="la-Latn"/>
              </w:rPr>
            </w:pPr>
            <w:r w:rsidRPr="008B569A">
              <w:rPr>
                <w:rFonts w:asciiTheme="minorHAnsi" w:hAnsiTheme="minorHAnsi" w:cstheme="minorHAnsi"/>
                <w:sz w:val="22"/>
                <w:szCs w:val="20"/>
                <w:lang w:val="la-Latn"/>
              </w:rPr>
              <w:t>flumina jam lactis, jam flumina nectaris ibant,</w:t>
            </w:r>
          </w:p>
          <w:p w:rsidR="00A67D98" w:rsidRPr="000B3CDD" w:rsidRDefault="00A67D98" w:rsidP="00A67D98">
            <w:pPr>
              <w:spacing w:line="276" w:lineRule="auto"/>
              <w:ind w:right="-28"/>
              <w:rPr>
                <w:rFonts w:asciiTheme="minorHAnsi" w:hAnsiTheme="minorHAnsi" w:cstheme="minorHAnsi"/>
                <w:sz w:val="22"/>
                <w:szCs w:val="20"/>
                <w:lang w:val="en-GB"/>
              </w:rPr>
            </w:pPr>
            <w:r w:rsidRPr="008B569A">
              <w:rPr>
                <w:rFonts w:asciiTheme="minorHAnsi" w:hAnsiTheme="minorHAnsi" w:cstheme="minorHAnsi"/>
                <w:sz w:val="22"/>
                <w:szCs w:val="20"/>
                <w:lang w:val="la-Latn"/>
              </w:rPr>
              <w:t>flavaque de viridi stillabant ilice mella.</w:t>
            </w:r>
            <w:r w:rsidR="000907EB">
              <w:rPr>
                <w:rFonts w:asciiTheme="minorHAnsi" w:hAnsiTheme="minorHAnsi" w:cstheme="minorHAnsi"/>
                <w:sz w:val="22"/>
                <w:szCs w:val="20"/>
              </w:rPr>
              <w:t xml:space="preserve"> </w:t>
            </w:r>
            <w:r w:rsidR="00F154B3">
              <w:rPr>
                <w:rFonts w:asciiTheme="minorHAnsi" w:hAnsiTheme="minorHAnsi" w:cstheme="minorHAnsi"/>
                <w:sz w:val="22"/>
                <w:szCs w:val="20"/>
              </w:rPr>
              <w:t xml:space="preserve">            </w:t>
            </w:r>
            <w:r w:rsidR="000907EB" w:rsidRPr="000B3CDD">
              <w:rPr>
                <w:rFonts w:asciiTheme="minorHAnsi" w:hAnsiTheme="minorHAnsi" w:cstheme="minorHAnsi"/>
                <w:i/>
                <w:sz w:val="18"/>
                <w:szCs w:val="20"/>
                <w:lang w:val="en-GB"/>
              </w:rPr>
              <w:t>(164 mots)</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Postquam Saturno tenebrosa in Tartara misso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sub Jove mundus erat, subiit argentea proles,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auro deterior, fulvo pretiosior aere.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Juppiter antiqui contraxit tempora veris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perque hiemes aestusque et inaequalis autumnos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et breve ver spatiis exegit quattuor annum. </w:t>
            </w:r>
          </w:p>
          <w:p w:rsidR="00226D62" w:rsidRPr="00F154B3" w:rsidRDefault="005F454D" w:rsidP="00226D62">
            <w:pPr>
              <w:spacing w:line="276" w:lineRule="auto"/>
              <w:ind w:right="-28"/>
              <w:rPr>
                <w:rFonts w:asciiTheme="minorHAnsi" w:hAnsiTheme="minorHAnsi" w:cstheme="minorHAnsi"/>
                <w:sz w:val="22"/>
                <w:szCs w:val="20"/>
                <w:lang w:val="la-Latn"/>
              </w:rPr>
            </w:pPr>
            <w:r>
              <w:rPr>
                <w:rFonts w:asciiTheme="minorHAnsi" w:hAnsiTheme="minorHAnsi" w:cstheme="minorHAnsi"/>
                <w:sz w:val="22"/>
                <w:szCs w:val="20"/>
              </w:rPr>
              <w:t>T</w:t>
            </w:r>
            <w:r w:rsidR="00226D62" w:rsidRPr="00F154B3">
              <w:rPr>
                <w:rFonts w:asciiTheme="minorHAnsi" w:hAnsiTheme="minorHAnsi" w:cstheme="minorHAnsi"/>
                <w:sz w:val="22"/>
                <w:szCs w:val="20"/>
                <w:lang w:val="la-Latn"/>
              </w:rPr>
              <w:t>um primum siccis aer fervoribus ustus</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canduit, et ventis glacies adstricta pependit ;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tum primum subiere domos ; domus antra fuerunt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et densi frutices et vinctae cortice virgae.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Semina tum primum longis Cerealia sulcis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obruta sunt, pressique jugo gemuere juvenci.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Tertia post illam successit aenea proles,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saevior ingeniis et ad horrida promptior arma, </w:t>
            </w:r>
          </w:p>
          <w:p w:rsidR="00226D62" w:rsidRPr="00F154B3" w:rsidRDefault="00226D62" w:rsidP="00226D62">
            <w:pPr>
              <w:spacing w:line="276" w:lineRule="auto"/>
              <w:ind w:right="-28"/>
              <w:rPr>
                <w:rFonts w:asciiTheme="minorHAnsi" w:hAnsiTheme="minorHAnsi" w:cstheme="minorHAnsi"/>
                <w:sz w:val="22"/>
                <w:szCs w:val="20"/>
                <w:lang w:val="la-Latn"/>
              </w:rPr>
            </w:pPr>
            <w:r w:rsidRPr="00F154B3">
              <w:rPr>
                <w:rFonts w:asciiTheme="minorHAnsi" w:hAnsiTheme="minorHAnsi" w:cstheme="minorHAnsi"/>
                <w:sz w:val="22"/>
                <w:szCs w:val="20"/>
                <w:lang w:val="la-Latn"/>
              </w:rPr>
              <w:t xml:space="preserve">non scelerata tamen ; de duro est ultima ferro. </w:t>
            </w:r>
          </w:p>
          <w:p w:rsidR="00226D62" w:rsidRPr="00F154B3" w:rsidRDefault="005F454D" w:rsidP="00226D62">
            <w:pPr>
              <w:spacing w:line="276" w:lineRule="auto"/>
              <w:ind w:right="-28"/>
              <w:rPr>
                <w:rFonts w:asciiTheme="minorHAnsi" w:hAnsiTheme="minorHAnsi" w:cstheme="minorHAnsi"/>
                <w:sz w:val="22"/>
                <w:szCs w:val="20"/>
                <w:lang w:val="la-Latn"/>
              </w:rPr>
            </w:pPr>
            <w:r>
              <w:rPr>
                <w:rFonts w:asciiTheme="minorHAnsi" w:hAnsiTheme="minorHAnsi" w:cstheme="minorHAnsi"/>
                <w:sz w:val="22"/>
                <w:szCs w:val="20"/>
              </w:rPr>
              <w:t>P</w:t>
            </w:r>
            <w:r w:rsidR="00226D62" w:rsidRPr="00F154B3">
              <w:rPr>
                <w:rFonts w:asciiTheme="minorHAnsi" w:hAnsiTheme="minorHAnsi" w:cstheme="minorHAnsi"/>
                <w:sz w:val="22"/>
                <w:szCs w:val="20"/>
                <w:lang w:val="la-Latn"/>
              </w:rPr>
              <w:t xml:space="preserve">rotinus inrupit venae peioris in aevum </w:t>
            </w:r>
          </w:p>
          <w:p w:rsidR="00226D62" w:rsidRPr="00226D62" w:rsidRDefault="00226D62" w:rsidP="00F154B3">
            <w:pPr>
              <w:spacing w:line="276" w:lineRule="auto"/>
              <w:ind w:right="-28"/>
              <w:rPr>
                <w:rFonts w:asciiTheme="minorHAnsi" w:hAnsiTheme="minorHAnsi" w:cstheme="minorHAnsi"/>
                <w:sz w:val="22"/>
                <w:szCs w:val="20"/>
              </w:rPr>
            </w:pPr>
            <w:r w:rsidRPr="00F154B3">
              <w:rPr>
                <w:rFonts w:asciiTheme="minorHAnsi" w:hAnsiTheme="minorHAnsi" w:cstheme="minorHAnsi"/>
                <w:sz w:val="22"/>
                <w:szCs w:val="20"/>
                <w:lang w:val="la-Latn"/>
              </w:rPr>
              <w:t>omne nefas : fugere pudor uerumque fidesque ;</w:t>
            </w:r>
            <w:r>
              <w:rPr>
                <w:rFonts w:asciiTheme="minorHAnsi" w:hAnsiTheme="minorHAnsi" w:cstheme="minorHAnsi"/>
                <w:sz w:val="22"/>
                <w:szCs w:val="20"/>
              </w:rPr>
              <w:t xml:space="preserve"> </w:t>
            </w:r>
            <w:r w:rsidR="00F154B3">
              <w:rPr>
                <w:rFonts w:asciiTheme="minorHAnsi" w:hAnsiTheme="minorHAnsi" w:cstheme="minorHAnsi"/>
                <w:sz w:val="22"/>
                <w:szCs w:val="20"/>
              </w:rPr>
              <w:t xml:space="preserve">  </w:t>
            </w:r>
            <w:r w:rsidRPr="00F154B3">
              <w:rPr>
                <w:rFonts w:asciiTheme="minorHAnsi" w:hAnsiTheme="minorHAnsi" w:cstheme="minorHAnsi"/>
                <w:i/>
                <w:sz w:val="18"/>
                <w:szCs w:val="20"/>
              </w:rPr>
              <w:t>(276 mots)</w:t>
            </w:r>
          </w:p>
        </w:tc>
      </w:tr>
    </w:tbl>
    <w:p w:rsidR="00226D62" w:rsidRDefault="00226D62" w:rsidP="00DC4451">
      <w:pPr>
        <w:rPr>
          <w:rFonts w:asciiTheme="minorHAnsi" w:hAnsiTheme="minorHAnsi" w:cstheme="minorHAnsi"/>
          <w:sz w:val="32"/>
          <w:szCs w:val="32"/>
        </w:rPr>
      </w:pPr>
    </w:p>
    <w:p w:rsidR="00A67D98" w:rsidRPr="00A67D98" w:rsidRDefault="00A67D98" w:rsidP="00DC4451">
      <w:pPr>
        <w:rPr>
          <w:rFonts w:asciiTheme="minorHAnsi" w:hAnsiTheme="minorHAnsi" w:cstheme="minorHAnsi"/>
          <w:sz w:val="22"/>
          <w:szCs w:val="32"/>
        </w:rPr>
      </w:pPr>
      <w:r>
        <w:rPr>
          <w:rFonts w:asciiTheme="minorHAnsi" w:hAnsiTheme="minorHAnsi" w:cstheme="minorHAnsi"/>
          <w:sz w:val="32"/>
          <w:szCs w:val="32"/>
        </w:rPr>
        <w:t>Traduction</w:t>
      </w:r>
    </w:p>
    <w:p w:rsidR="0008093A" w:rsidRDefault="00A67D98" w:rsidP="00226D62">
      <w:pPr>
        <w:rPr>
          <w:rFonts w:asciiTheme="minorHAnsi" w:hAnsiTheme="minorHAnsi" w:cstheme="minorHAnsi"/>
          <w:sz w:val="22"/>
          <w:szCs w:val="32"/>
        </w:rPr>
      </w:pPr>
      <w:r w:rsidRPr="00A67D98">
        <w:rPr>
          <w:rFonts w:asciiTheme="minorHAnsi" w:hAnsiTheme="minorHAnsi" w:cstheme="minorHAnsi"/>
          <w:sz w:val="22"/>
          <w:szCs w:val="32"/>
        </w:rPr>
        <w:t xml:space="preserve">L’âge d’or commença. Alors les hommes gardaient volontairement la justice et suivaient la vertu sans effort. Ils ne connaissaient ni la crainte, ni les supplices ; des lois menaçantes n’étaient point gravées sur des tables d’airain ; on ne voyait pas des coupables tremblants redouter les regards de leurs juges, et la sûreté commune être l’ouvrage des magistrats. </w:t>
      </w:r>
      <w:r>
        <w:rPr>
          <w:rFonts w:asciiTheme="minorHAnsi" w:hAnsiTheme="minorHAnsi" w:cstheme="minorHAnsi"/>
          <w:sz w:val="22"/>
          <w:szCs w:val="32"/>
        </w:rPr>
        <w:t xml:space="preserve">(6) </w:t>
      </w:r>
      <w:r w:rsidRPr="00A67D98">
        <w:rPr>
          <w:rFonts w:asciiTheme="minorHAnsi" w:hAnsiTheme="minorHAnsi" w:cstheme="minorHAnsi"/>
          <w:sz w:val="22"/>
          <w:szCs w:val="32"/>
        </w:rPr>
        <w:t xml:space="preserve">Les pins abattus sur les montagnes n’étaient point encore descendus sur l’océan pour visiter des plages inconnues. Les mortels ne connaissaient d’autres rivages que ceux qui les avaient vus naître. Les cités n’étaient défendues ni par des fossés profonds ni par des remparts. </w:t>
      </w:r>
    </w:p>
    <w:p w:rsidR="0008093A" w:rsidRPr="0008093A" w:rsidRDefault="00A67D98" w:rsidP="00226D62">
      <w:pPr>
        <w:rPr>
          <w:rFonts w:asciiTheme="minorHAnsi" w:hAnsiTheme="minorHAnsi" w:cstheme="minorHAnsi"/>
          <w:b/>
          <w:i/>
          <w:sz w:val="22"/>
          <w:szCs w:val="32"/>
        </w:rPr>
      </w:pPr>
      <w:r w:rsidRPr="0008093A">
        <w:rPr>
          <w:rFonts w:asciiTheme="minorHAnsi" w:hAnsiTheme="minorHAnsi" w:cstheme="minorHAnsi"/>
          <w:b/>
          <w:i/>
          <w:sz w:val="22"/>
          <w:szCs w:val="32"/>
        </w:rPr>
        <w:t xml:space="preserve">(10) </w:t>
      </w:r>
      <w:r w:rsidR="0008093A" w:rsidRPr="0008093A">
        <w:rPr>
          <w:rFonts w:asciiTheme="minorHAnsi" w:hAnsiTheme="minorHAnsi" w:cstheme="minorHAnsi"/>
          <w:b/>
          <w:i/>
          <w:sz w:val="22"/>
          <w:szCs w:val="32"/>
        </w:rPr>
        <w:t>[texte de la version]</w:t>
      </w:r>
    </w:p>
    <w:p w:rsidR="000B3CDD" w:rsidRDefault="0008093A" w:rsidP="00226D62">
      <w:pPr>
        <w:rPr>
          <w:rFonts w:asciiTheme="minorHAnsi" w:hAnsiTheme="minorHAnsi" w:cstheme="minorHAnsi"/>
          <w:sz w:val="22"/>
          <w:szCs w:val="32"/>
        </w:rPr>
      </w:pPr>
      <w:r>
        <w:rPr>
          <w:rFonts w:asciiTheme="minorHAnsi" w:hAnsiTheme="minorHAnsi" w:cstheme="minorHAnsi"/>
          <w:sz w:val="22"/>
          <w:szCs w:val="32"/>
        </w:rPr>
        <w:t xml:space="preserve"> </w:t>
      </w:r>
      <w:r w:rsidR="00A67D98">
        <w:rPr>
          <w:rFonts w:asciiTheme="minorHAnsi" w:hAnsiTheme="minorHAnsi" w:cstheme="minorHAnsi"/>
          <w:sz w:val="22"/>
          <w:szCs w:val="32"/>
        </w:rPr>
        <w:t xml:space="preserve">(15) </w:t>
      </w:r>
      <w:r w:rsidR="00A67D98" w:rsidRPr="00A67D98">
        <w:rPr>
          <w:rFonts w:asciiTheme="minorHAnsi" w:hAnsiTheme="minorHAnsi" w:cstheme="minorHAnsi"/>
          <w:sz w:val="22"/>
          <w:szCs w:val="32"/>
        </w:rPr>
        <w:t xml:space="preserve">L’homme, satisfait des aliments que la nature lui offrait sans effort, cueillait les fruits de l’arbousier et du cornouiller, la fraise des montagnes, la mûre sauvage qui croît sur la ronce épineuse, et le gland qui tombait de l’arbre de Jupiter. C’était alors le règne d’un printemps éternel. Les doux zéphyrs, de leurs tièdes haleines, animaient les fleurs écloses sans semence. </w:t>
      </w:r>
      <w:r w:rsidR="00A67D98">
        <w:rPr>
          <w:rFonts w:asciiTheme="minorHAnsi" w:hAnsiTheme="minorHAnsi" w:cstheme="minorHAnsi"/>
          <w:sz w:val="22"/>
          <w:szCs w:val="32"/>
        </w:rPr>
        <w:t xml:space="preserve">(21) </w:t>
      </w:r>
      <w:r w:rsidR="00A67D98" w:rsidRPr="00A67D98">
        <w:rPr>
          <w:rFonts w:asciiTheme="minorHAnsi" w:hAnsiTheme="minorHAnsi" w:cstheme="minorHAnsi"/>
          <w:sz w:val="22"/>
          <w:szCs w:val="32"/>
        </w:rPr>
        <w:t xml:space="preserve">La terre, sans le secours de la charrue, produisait d’elle-même d’abondantes moissons. Dans les campagnes, s’épanchaient des fontaines de lait, des fleuves de nectar, et de l’écorce des chênes le miel </w:t>
      </w:r>
      <w:proofErr w:type="gramStart"/>
      <w:r w:rsidR="00A67D98" w:rsidRPr="00A67D98">
        <w:rPr>
          <w:rFonts w:asciiTheme="minorHAnsi" w:hAnsiTheme="minorHAnsi" w:cstheme="minorHAnsi"/>
          <w:sz w:val="22"/>
          <w:szCs w:val="32"/>
        </w:rPr>
        <w:t>distillait</w:t>
      </w:r>
      <w:proofErr w:type="gramEnd"/>
      <w:r w:rsidR="00A67D98" w:rsidRPr="00A67D98">
        <w:rPr>
          <w:rFonts w:asciiTheme="minorHAnsi" w:hAnsiTheme="minorHAnsi" w:cstheme="minorHAnsi"/>
          <w:sz w:val="22"/>
          <w:szCs w:val="32"/>
        </w:rPr>
        <w:t xml:space="preserve"> en bienfaisante rosée.</w:t>
      </w:r>
      <w:r w:rsidR="00A67D98">
        <w:rPr>
          <w:rFonts w:asciiTheme="minorHAnsi" w:hAnsiTheme="minorHAnsi" w:cstheme="minorHAnsi"/>
          <w:sz w:val="22"/>
          <w:szCs w:val="32"/>
        </w:rPr>
        <w:t xml:space="preserve"> </w:t>
      </w:r>
      <w:r w:rsidR="00051260">
        <w:rPr>
          <w:rFonts w:asciiTheme="minorHAnsi" w:hAnsiTheme="minorHAnsi" w:cstheme="minorHAnsi"/>
          <w:sz w:val="22"/>
          <w:szCs w:val="32"/>
        </w:rPr>
        <w:t xml:space="preserve">(25) </w:t>
      </w:r>
      <w:r w:rsidR="00226D62" w:rsidRPr="00226D62">
        <w:rPr>
          <w:rFonts w:asciiTheme="minorHAnsi" w:hAnsiTheme="minorHAnsi" w:cstheme="minorHAnsi"/>
          <w:sz w:val="22"/>
          <w:szCs w:val="32"/>
        </w:rPr>
        <w:t xml:space="preserve">Lorsque Jupiter eut précipité Saturne dans le sombre Tartare, l'empire du monde lui appartint, et alors commença l'âge d'argent, âge inférieur à celui qui l'avait précédé, mais préférable à l'âge d'airain qui le suivit. Jupiter abrégea la durée de l'antique printemps; il en forma quatre saisons qui partagèrent l'année : l'été, l'automne inégal, l'hiver, et le printemps actuellement si court. </w:t>
      </w:r>
      <w:r w:rsidR="005F454D">
        <w:rPr>
          <w:rFonts w:asciiTheme="minorHAnsi" w:hAnsiTheme="minorHAnsi" w:cstheme="minorHAnsi"/>
          <w:sz w:val="22"/>
          <w:szCs w:val="32"/>
        </w:rPr>
        <w:t xml:space="preserve">(31) </w:t>
      </w:r>
      <w:r w:rsidR="00226D62" w:rsidRPr="00226D62">
        <w:rPr>
          <w:rFonts w:asciiTheme="minorHAnsi" w:hAnsiTheme="minorHAnsi" w:cstheme="minorHAnsi"/>
          <w:sz w:val="22"/>
          <w:szCs w:val="32"/>
        </w:rPr>
        <w:t>Alors, pour la première fois, des chaleurs dévorantes embrasèrent les airs</w:t>
      </w:r>
      <w:r w:rsidR="00226D62">
        <w:rPr>
          <w:rFonts w:asciiTheme="minorHAnsi" w:hAnsiTheme="minorHAnsi" w:cstheme="minorHAnsi"/>
          <w:sz w:val="22"/>
          <w:szCs w:val="32"/>
        </w:rPr>
        <w:t xml:space="preserve"> </w:t>
      </w:r>
      <w:r w:rsidR="00226D62" w:rsidRPr="00226D62">
        <w:rPr>
          <w:rFonts w:asciiTheme="minorHAnsi" w:hAnsiTheme="minorHAnsi" w:cstheme="minorHAnsi"/>
          <w:sz w:val="22"/>
          <w:szCs w:val="32"/>
        </w:rPr>
        <w:t>;</w:t>
      </w:r>
      <w:r w:rsidR="00226D62">
        <w:rPr>
          <w:rFonts w:asciiTheme="minorHAnsi" w:hAnsiTheme="minorHAnsi" w:cstheme="minorHAnsi"/>
          <w:sz w:val="22"/>
          <w:szCs w:val="32"/>
        </w:rPr>
        <w:t xml:space="preserve"> </w:t>
      </w:r>
      <w:r w:rsidR="00226D62" w:rsidRPr="00226D62">
        <w:rPr>
          <w:rFonts w:asciiTheme="minorHAnsi" w:hAnsiTheme="minorHAnsi" w:cstheme="minorHAnsi"/>
          <w:sz w:val="22"/>
          <w:szCs w:val="32"/>
        </w:rPr>
        <w:t xml:space="preserve">les vents formèrent la glace de l'onde condensée. On chercha des abris. Les maisons ne furent d'abord que des antres, des arbrisseaux touffus et des cabanes de feuillages. </w:t>
      </w:r>
      <w:r w:rsidR="005F454D">
        <w:rPr>
          <w:rFonts w:asciiTheme="minorHAnsi" w:hAnsiTheme="minorHAnsi" w:cstheme="minorHAnsi"/>
          <w:sz w:val="22"/>
          <w:szCs w:val="32"/>
        </w:rPr>
        <w:t xml:space="preserve">(35) </w:t>
      </w:r>
      <w:r w:rsidR="00226D62" w:rsidRPr="00226D62">
        <w:rPr>
          <w:rFonts w:asciiTheme="minorHAnsi" w:hAnsiTheme="minorHAnsi" w:cstheme="minorHAnsi"/>
          <w:sz w:val="22"/>
          <w:szCs w:val="32"/>
        </w:rPr>
        <w:t>Alors il fallut confier à de longs sillons les semences de Cérès</w:t>
      </w:r>
      <w:r w:rsidR="00226D62">
        <w:rPr>
          <w:rFonts w:asciiTheme="minorHAnsi" w:hAnsiTheme="minorHAnsi" w:cstheme="minorHAnsi"/>
          <w:sz w:val="22"/>
          <w:szCs w:val="32"/>
        </w:rPr>
        <w:t xml:space="preserve"> </w:t>
      </w:r>
      <w:r w:rsidR="00226D62" w:rsidRPr="00226D62">
        <w:rPr>
          <w:rFonts w:asciiTheme="minorHAnsi" w:hAnsiTheme="minorHAnsi" w:cstheme="minorHAnsi"/>
          <w:sz w:val="22"/>
          <w:szCs w:val="32"/>
        </w:rPr>
        <w:t xml:space="preserve">; alors les jeunes taureaux gémirent fatigués sous le joug. Aux deux premiers âges succéda l'âge d'airain. Les hommes, devenus féroces, ne respiraient que la guerre; mais ils ne furent point encore tout à fait corrompus. L'âge de fer fut le dernier. </w:t>
      </w:r>
      <w:r w:rsidR="005F454D">
        <w:rPr>
          <w:rFonts w:asciiTheme="minorHAnsi" w:hAnsiTheme="minorHAnsi" w:cstheme="minorHAnsi"/>
          <w:sz w:val="22"/>
          <w:szCs w:val="32"/>
        </w:rPr>
        <w:t xml:space="preserve">(40) </w:t>
      </w:r>
      <w:r w:rsidR="00226D62" w:rsidRPr="00226D62">
        <w:rPr>
          <w:rFonts w:asciiTheme="minorHAnsi" w:hAnsiTheme="minorHAnsi" w:cstheme="minorHAnsi"/>
          <w:sz w:val="22"/>
          <w:szCs w:val="32"/>
        </w:rPr>
        <w:t>Tous les crimes se répandirent avec lui sur la terre. La pudeur, la vérité, la bonne foi disparurent.</w:t>
      </w:r>
      <w:r w:rsidR="00A67D98">
        <w:rPr>
          <w:rFonts w:asciiTheme="minorHAnsi" w:hAnsiTheme="minorHAnsi" w:cstheme="minorHAnsi"/>
          <w:sz w:val="22"/>
          <w:szCs w:val="32"/>
        </w:rPr>
        <w:tab/>
      </w:r>
    </w:p>
    <w:p w:rsidR="00A67D98" w:rsidRDefault="00A67D98" w:rsidP="000B3CDD">
      <w:pPr>
        <w:jc w:val="right"/>
        <w:rPr>
          <w:rFonts w:asciiTheme="minorHAnsi" w:hAnsiTheme="minorHAnsi" w:cstheme="minorHAnsi"/>
          <w:sz w:val="32"/>
          <w:szCs w:val="32"/>
        </w:rPr>
      </w:pPr>
      <w:r w:rsidRPr="00A67D98">
        <w:rPr>
          <w:rFonts w:asciiTheme="minorHAnsi" w:hAnsiTheme="minorHAnsi" w:cstheme="minorHAnsi"/>
          <w:i/>
          <w:sz w:val="18"/>
          <w:szCs w:val="32"/>
        </w:rPr>
        <w:t>(</w:t>
      </w:r>
      <w:proofErr w:type="gramStart"/>
      <w:r w:rsidRPr="00A67D98">
        <w:rPr>
          <w:rFonts w:asciiTheme="minorHAnsi" w:hAnsiTheme="minorHAnsi" w:cstheme="minorHAnsi"/>
          <w:i/>
          <w:sz w:val="18"/>
          <w:szCs w:val="32"/>
        </w:rPr>
        <w:t>source</w:t>
      </w:r>
      <w:proofErr w:type="gramEnd"/>
      <w:r w:rsidRPr="00A67D98">
        <w:rPr>
          <w:rFonts w:asciiTheme="minorHAnsi" w:hAnsiTheme="minorHAnsi" w:cstheme="minorHAnsi"/>
          <w:i/>
          <w:sz w:val="18"/>
          <w:szCs w:val="32"/>
        </w:rPr>
        <w:t xml:space="preserve"> : </w:t>
      </w:r>
      <w:proofErr w:type="spellStart"/>
      <w:r w:rsidRPr="00A67D98">
        <w:rPr>
          <w:rFonts w:asciiTheme="minorHAnsi" w:hAnsiTheme="minorHAnsi" w:cstheme="minorHAnsi"/>
          <w:i/>
          <w:sz w:val="18"/>
          <w:szCs w:val="32"/>
        </w:rPr>
        <w:t>Itinera</w:t>
      </w:r>
      <w:proofErr w:type="spellEnd"/>
      <w:r w:rsidRPr="00A67D98">
        <w:rPr>
          <w:rFonts w:asciiTheme="minorHAnsi" w:hAnsiTheme="minorHAnsi" w:cstheme="minorHAnsi"/>
          <w:i/>
          <w:sz w:val="18"/>
          <w:szCs w:val="32"/>
        </w:rPr>
        <w:t xml:space="preserve"> </w:t>
      </w:r>
      <w:proofErr w:type="spellStart"/>
      <w:r w:rsidRPr="00A67D98">
        <w:rPr>
          <w:rFonts w:asciiTheme="minorHAnsi" w:hAnsiTheme="minorHAnsi" w:cstheme="minorHAnsi"/>
          <w:i/>
          <w:sz w:val="18"/>
          <w:szCs w:val="32"/>
        </w:rPr>
        <w:t>electronica</w:t>
      </w:r>
      <w:proofErr w:type="spellEnd"/>
      <w:r w:rsidRPr="00A67D98">
        <w:rPr>
          <w:rFonts w:asciiTheme="minorHAnsi" w:hAnsiTheme="minorHAnsi" w:cstheme="minorHAnsi"/>
          <w:i/>
          <w:sz w:val="18"/>
          <w:szCs w:val="32"/>
        </w:rPr>
        <w:t>)</w:t>
      </w:r>
    </w:p>
    <w:p w:rsidR="00A67D98" w:rsidRDefault="00A67D98" w:rsidP="00DC4451">
      <w:pPr>
        <w:rPr>
          <w:rFonts w:asciiTheme="minorHAnsi" w:hAnsiTheme="minorHAnsi" w:cstheme="minorHAnsi"/>
          <w:sz w:val="32"/>
          <w:szCs w:val="32"/>
        </w:rPr>
      </w:pPr>
    </w:p>
    <w:p w:rsidR="00DC4451" w:rsidRPr="00470AD0" w:rsidRDefault="00DC4451" w:rsidP="00DC4451">
      <w:pPr>
        <w:rPr>
          <w:rFonts w:asciiTheme="minorHAnsi" w:hAnsiTheme="minorHAnsi" w:cstheme="minorHAnsi"/>
          <w:sz w:val="32"/>
          <w:szCs w:val="32"/>
        </w:rPr>
      </w:pPr>
    </w:p>
    <w:p w:rsidR="00DC4451" w:rsidRPr="00470AD0" w:rsidRDefault="00DC4451" w:rsidP="00DC4451">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r w:rsidR="008B569A">
        <w:rPr>
          <w:rFonts w:asciiTheme="minorHAnsi" w:hAnsiTheme="minorHAnsi" w:cstheme="minorHAnsi"/>
          <w:sz w:val="32"/>
          <w:szCs w:val="32"/>
        </w:rPr>
        <w:t xml:space="preserve"> (8 points)</w:t>
      </w:r>
    </w:p>
    <w:p w:rsidR="00DC4451" w:rsidRPr="00470AD0" w:rsidRDefault="00DC4451" w:rsidP="00DC4451">
      <w:pPr>
        <w:pStyle w:val="Paragraphedeliste"/>
        <w:numPr>
          <w:ilvl w:val="0"/>
          <w:numId w:val="1"/>
        </w:numPr>
        <w:rPr>
          <w:rFonts w:asciiTheme="minorHAnsi" w:hAnsiTheme="minorHAnsi" w:cstheme="minorHAnsi"/>
        </w:rPr>
      </w:pPr>
      <w:r w:rsidRPr="00470AD0">
        <w:rPr>
          <w:rFonts w:asciiTheme="minorHAnsi" w:hAnsiTheme="minorHAnsi" w:cstheme="minorHAnsi"/>
        </w:rPr>
        <w:t>Lexique (3 points)</w:t>
      </w:r>
    </w:p>
    <w:p w:rsidR="00DC4451" w:rsidRPr="00470AD0" w:rsidRDefault="00A67D98" w:rsidP="00DC4451">
      <w:pPr>
        <w:pStyle w:val="Paragraphedeliste"/>
        <w:numPr>
          <w:ilvl w:val="1"/>
          <w:numId w:val="1"/>
        </w:numPr>
        <w:rPr>
          <w:rFonts w:asciiTheme="minorHAnsi" w:hAnsiTheme="minorHAnsi" w:cstheme="minorHAnsi"/>
        </w:rPr>
      </w:pPr>
      <w:r w:rsidRPr="00470AD0">
        <w:rPr>
          <w:rFonts w:asciiTheme="minorHAnsi" w:hAnsiTheme="minorHAnsi" w:cstheme="minorHAnsi"/>
        </w:rPr>
        <w:t>Définissez en contexte le sens du mot « âge d’or », « </w:t>
      </w:r>
      <w:proofErr w:type="spellStart"/>
      <w:r w:rsidRPr="00470AD0">
        <w:rPr>
          <w:rFonts w:asciiTheme="minorHAnsi" w:hAnsiTheme="minorHAnsi" w:cstheme="minorHAnsi"/>
        </w:rPr>
        <w:t>aurea</w:t>
      </w:r>
      <w:proofErr w:type="spellEnd"/>
      <w:r w:rsidRPr="00470AD0">
        <w:rPr>
          <w:rFonts w:asciiTheme="minorHAnsi" w:hAnsiTheme="minorHAnsi" w:cstheme="minorHAnsi"/>
        </w:rPr>
        <w:t xml:space="preserve"> </w:t>
      </w:r>
      <w:proofErr w:type="spellStart"/>
      <w:r w:rsidRPr="00470AD0">
        <w:rPr>
          <w:rFonts w:asciiTheme="minorHAnsi" w:hAnsiTheme="minorHAnsi" w:cstheme="minorHAnsi"/>
        </w:rPr>
        <w:t>aetas</w:t>
      </w:r>
      <w:proofErr w:type="spellEnd"/>
      <w:r w:rsidRPr="00470AD0">
        <w:rPr>
          <w:rFonts w:asciiTheme="minorHAnsi" w:hAnsiTheme="minorHAnsi" w:cstheme="minorHAnsi"/>
        </w:rPr>
        <w:t> », vers 1</w:t>
      </w:r>
    </w:p>
    <w:p w:rsidR="008D66E8" w:rsidRPr="00470AD0" w:rsidRDefault="008D66E8" w:rsidP="008D66E8">
      <w:pPr>
        <w:pStyle w:val="Paragraphedeliste"/>
        <w:ind w:left="1440"/>
        <w:rPr>
          <w:rFonts w:asciiTheme="minorHAnsi" w:hAnsiTheme="minorHAnsi" w:cstheme="minorHAnsi"/>
        </w:rPr>
      </w:pPr>
    </w:p>
    <w:p w:rsidR="00DC4451" w:rsidRPr="00470AD0" w:rsidRDefault="00DC4451" w:rsidP="00DC4451">
      <w:pPr>
        <w:pStyle w:val="Paragraphedeliste"/>
        <w:numPr>
          <w:ilvl w:val="0"/>
          <w:numId w:val="1"/>
        </w:numPr>
        <w:rPr>
          <w:rFonts w:asciiTheme="minorHAnsi" w:hAnsiTheme="minorHAnsi" w:cstheme="minorHAnsi"/>
        </w:rPr>
      </w:pPr>
      <w:r w:rsidRPr="00470AD0">
        <w:rPr>
          <w:rFonts w:asciiTheme="minorHAnsi" w:hAnsiTheme="minorHAnsi" w:cstheme="minorHAnsi"/>
        </w:rPr>
        <w:t>Faits de langue (5 points)</w:t>
      </w:r>
    </w:p>
    <w:p w:rsidR="00470AD0" w:rsidRPr="00470AD0" w:rsidRDefault="008D66E8" w:rsidP="008D66E8">
      <w:pPr>
        <w:pStyle w:val="Paragraphedeliste"/>
        <w:numPr>
          <w:ilvl w:val="1"/>
          <w:numId w:val="1"/>
        </w:numPr>
        <w:rPr>
          <w:rFonts w:asciiTheme="minorHAnsi" w:hAnsiTheme="minorHAnsi" w:cstheme="minorHAnsi"/>
        </w:rPr>
      </w:pPr>
      <w:r w:rsidRPr="00470AD0">
        <w:rPr>
          <w:rFonts w:asciiTheme="minorHAnsi" w:hAnsiTheme="minorHAnsi" w:cstheme="minorHAnsi"/>
        </w:rPr>
        <w:t>Relevez dans les vers</w:t>
      </w:r>
      <w:r w:rsidR="00470AD0" w:rsidRPr="00470AD0">
        <w:rPr>
          <w:rFonts w:asciiTheme="minorHAnsi" w:hAnsiTheme="minorHAnsi" w:cstheme="minorHAnsi"/>
        </w:rPr>
        <w:t xml:space="preserve"> 1 à 8 trois verbes à l’imparfait, en précisant quelles en sont les valeurs ici représentées.</w:t>
      </w:r>
    </w:p>
    <w:p w:rsidR="00470AD0" w:rsidRDefault="00470AD0" w:rsidP="008D66E8">
      <w:pPr>
        <w:pStyle w:val="Paragraphedeliste"/>
        <w:numPr>
          <w:ilvl w:val="1"/>
          <w:numId w:val="1"/>
        </w:numPr>
        <w:rPr>
          <w:rFonts w:asciiTheme="minorHAnsi" w:hAnsiTheme="minorHAnsi" w:cstheme="minorHAnsi"/>
        </w:rPr>
      </w:pPr>
      <w:r>
        <w:rPr>
          <w:rFonts w:asciiTheme="minorHAnsi" w:hAnsiTheme="minorHAnsi" w:cstheme="minorHAnsi"/>
        </w:rPr>
        <w:t>Relevez dans les vers 1 et 2 un complément à l’ablatif et indiquez sa fonction.</w:t>
      </w:r>
    </w:p>
    <w:p w:rsidR="00470AD0" w:rsidRDefault="00470AD0" w:rsidP="00470AD0">
      <w:pPr>
        <w:rPr>
          <w:rFonts w:asciiTheme="minorHAnsi" w:hAnsiTheme="minorHAnsi" w:cstheme="minorHAnsi"/>
        </w:rPr>
      </w:pPr>
    </w:p>
    <w:p w:rsidR="00B137A6" w:rsidRDefault="00B137A6" w:rsidP="00470AD0">
      <w:pPr>
        <w:rPr>
          <w:rFonts w:asciiTheme="minorHAnsi" w:hAnsiTheme="minorHAnsi" w:cstheme="minorHAnsi"/>
        </w:rPr>
      </w:pPr>
    </w:p>
    <w:p w:rsidR="00B137A6" w:rsidRPr="00470AD0" w:rsidRDefault="00B137A6" w:rsidP="00B137A6">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r>
        <w:rPr>
          <w:rFonts w:asciiTheme="minorHAnsi" w:hAnsiTheme="minorHAnsi" w:cstheme="minorHAnsi"/>
          <w:sz w:val="32"/>
          <w:szCs w:val="32"/>
        </w:rPr>
        <w:t xml:space="preserve"> (12 points)</w:t>
      </w:r>
    </w:p>
    <w:p w:rsidR="00B137A6" w:rsidRDefault="00B137A6" w:rsidP="00B137A6">
      <w:pPr>
        <w:pStyle w:val="Paragraphedeliste"/>
        <w:numPr>
          <w:ilvl w:val="0"/>
          <w:numId w:val="3"/>
        </w:numPr>
        <w:rPr>
          <w:rFonts w:asciiTheme="minorHAnsi" w:hAnsiTheme="minorHAnsi" w:cstheme="minorHAnsi"/>
        </w:rPr>
      </w:pPr>
      <w:r w:rsidRPr="00470AD0">
        <w:rPr>
          <w:rFonts w:asciiTheme="minorHAnsi" w:hAnsiTheme="minorHAnsi" w:cstheme="minorHAnsi"/>
        </w:rPr>
        <w:t xml:space="preserve">Choix </w:t>
      </w:r>
      <w:r>
        <w:rPr>
          <w:rFonts w:asciiTheme="minorHAnsi" w:hAnsiTheme="minorHAnsi" w:cstheme="minorHAnsi"/>
        </w:rPr>
        <w:t>n°</w:t>
      </w:r>
      <w:r w:rsidRPr="00470AD0">
        <w:rPr>
          <w:rFonts w:asciiTheme="minorHAnsi" w:hAnsiTheme="minorHAnsi" w:cstheme="minorHAnsi"/>
        </w:rPr>
        <w:t>1 (langue)</w:t>
      </w:r>
      <w:r>
        <w:rPr>
          <w:rFonts w:asciiTheme="minorHAnsi" w:hAnsiTheme="minorHAnsi" w:cstheme="minorHAnsi"/>
        </w:rPr>
        <w:t> : traduire les vers (50 mots maximum)</w:t>
      </w:r>
    </w:p>
    <w:p w:rsidR="00B137A6" w:rsidRDefault="00B137A6" w:rsidP="00B137A6">
      <w:pPr>
        <w:pStyle w:val="Paragraphedeliste"/>
        <w:rPr>
          <w:rFonts w:asciiTheme="minorHAnsi" w:hAnsiTheme="minorHAnsi" w:cstheme="minorHAnsi"/>
        </w:rPr>
      </w:pPr>
      <w:r>
        <w:rPr>
          <w:rFonts w:asciiTheme="minorHAnsi" w:hAnsiTheme="minorHAnsi" w:cstheme="minorHAnsi"/>
        </w:rPr>
        <w:t>Vers 10 à 14, en gras dans le texte (35 mots)</w:t>
      </w:r>
    </w:p>
    <w:p w:rsidR="00B137A6" w:rsidRDefault="00B137A6" w:rsidP="00B137A6">
      <w:pPr>
        <w:pStyle w:val="Paragraphedeliste"/>
        <w:rPr>
          <w:rFonts w:asciiTheme="minorHAnsi" w:hAnsiTheme="minorHAnsi" w:cstheme="minorHAnsi"/>
        </w:rPr>
      </w:pPr>
    </w:p>
    <w:p w:rsidR="00B137A6" w:rsidRDefault="00B137A6" w:rsidP="00B137A6">
      <w:pPr>
        <w:pStyle w:val="Paragraphedeliste"/>
        <w:numPr>
          <w:ilvl w:val="0"/>
          <w:numId w:val="3"/>
        </w:numPr>
        <w:rPr>
          <w:rFonts w:asciiTheme="minorHAnsi" w:hAnsiTheme="minorHAnsi" w:cstheme="minorHAnsi"/>
        </w:rPr>
      </w:pPr>
      <w:r>
        <w:rPr>
          <w:rFonts w:asciiTheme="minorHAnsi" w:hAnsiTheme="minorHAnsi" w:cstheme="minorHAnsi"/>
        </w:rPr>
        <w:t xml:space="preserve">Choix n°2 (culture) : </w:t>
      </w:r>
    </w:p>
    <w:p w:rsidR="00B137A6" w:rsidRDefault="00B137A6" w:rsidP="00B137A6">
      <w:pPr>
        <w:pStyle w:val="Paragraphedeliste"/>
        <w:rPr>
          <w:rFonts w:asciiTheme="minorHAnsi" w:hAnsiTheme="minorHAnsi" w:cstheme="minorHAnsi"/>
        </w:rPr>
      </w:pPr>
      <w:r>
        <w:rPr>
          <w:rFonts w:asciiTheme="minorHAnsi" w:hAnsiTheme="minorHAnsi" w:cstheme="minorHAnsi"/>
        </w:rPr>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1F329C" w:rsidRDefault="001F329C">
      <w:pPr>
        <w:rPr>
          <w:rFonts w:asciiTheme="minorHAnsi" w:hAnsiTheme="minorHAnsi" w:cstheme="minorHAnsi"/>
        </w:rPr>
      </w:pPr>
      <w:r>
        <w:rPr>
          <w:rFonts w:asciiTheme="minorHAnsi" w:hAnsiTheme="minorHAnsi" w:cstheme="minorHAnsi"/>
        </w:rPr>
        <w:br w:type="page"/>
      </w:r>
    </w:p>
    <w:p w:rsidR="0008093A" w:rsidRDefault="0008093A" w:rsidP="00B137A6">
      <w:pPr>
        <w:rPr>
          <w:rFonts w:asciiTheme="minorHAnsi" w:hAnsiTheme="minorHAnsi" w:cstheme="minorHAnsi"/>
        </w:rPr>
      </w:pPr>
      <w:r>
        <w:rPr>
          <w:rFonts w:asciiTheme="minorHAnsi" w:hAnsiTheme="minorHAnsi" w:cstheme="minorHAnsi"/>
          <w:sz w:val="32"/>
        </w:rPr>
        <w:lastRenderedPageBreak/>
        <w:br w:type="page"/>
      </w:r>
    </w:p>
    <w:p w:rsidR="00470AD0" w:rsidRDefault="00B137A6" w:rsidP="001F329C">
      <w:pPr>
        <w:jc w:val="center"/>
        <w:rPr>
          <w:rFonts w:asciiTheme="minorHAnsi" w:hAnsiTheme="minorHAnsi" w:cstheme="minorHAnsi"/>
          <w:sz w:val="32"/>
        </w:rPr>
      </w:pPr>
      <w:r>
        <w:rPr>
          <w:rFonts w:asciiTheme="minorHAnsi" w:hAnsiTheme="minorHAnsi" w:cstheme="minorHAnsi"/>
          <w:sz w:val="32"/>
        </w:rPr>
        <w:lastRenderedPageBreak/>
        <w:t>Eléments de c</w:t>
      </w:r>
      <w:r w:rsidR="001F329C" w:rsidRPr="001F329C">
        <w:rPr>
          <w:rFonts w:asciiTheme="minorHAnsi" w:hAnsiTheme="minorHAnsi" w:cstheme="minorHAnsi"/>
          <w:sz w:val="32"/>
        </w:rPr>
        <w:t>orrection</w:t>
      </w:r>
    </w:p>
    <w:p w:rsidR="0063431D" w:rsidRPr="001F329C" w:rsidRDefault="0063431D" w:rsidP="001F329C">
      <w:pPr>
        <w:jc w:val="center"/>
        <w:rPr>
          <w:rFonts w:asciiTheme="minorHAnsi" w:hAnsiTheme="minorHAnsi" w:cstheme="minorHAnsi"/>
          <w:sz w:val="32"/>
        </w:rPr>
      </w:pPr>
    </w:p>
    <w:p w:rsidR="0084699B" w:rsidRPr="00470AD0" w:rsidRDefault="0084699B" w:rsidP="0084699B">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p>
    <w:p w:rsidR="0084699B" w:rsidRPr="00470AD0" w:rsidRDefault="0084699B" w:rsidP="0084699B">
      <w:pPr>
        <w:pStyle w:val="Paragraphedeliste"/>
        <w:numPr>
          <w:ilvl w:val="0"/>
          <w:numId w:val="1"/>
        </w:numPr>
        <w:rPr>
          <w:rFonts w:asciiTheme="minorHAnsi" w:hAnsiTheme="minorHAnsi" w:cstheme="minorHAnsi"/>
        </w:rPr>
      </w:pPr>
      <w:r w:rsidRPr="00470AD0">
        <w:rPr>
          <w:rFonts w:asciiTheme="minorHAnsi" w:hAnsiTheme="minorHAnsi" w:cstheme="minorHAnsi"/>
        </w:rPr>
        <w:t>Lexique (3 points)</w:t>
      </w:r>
    </w:p>
    <w:p w:rsidR="0084699B" w:rsidRDefault="0084699B" w:rsidP="0084699B">
      <w:pPr>
        <w:pStyle w:val="Paragraphedeliste"/>
        <w:numPr>
          <w:ilvl w:val="1"/>
          <w:numId w:val="1"/>
        </w:numPr>
        <w:rPr>
          <w:rFonts w:asciiTheme="minorHAnsi" w:hAnsiTheme="minorHAnsi" w:cstheme="minorHAnsi"/>
        </w:rPr>
      </w:pPr>
      <w:r w:rsidRPr="00470AD0">
        <w:rPr>
          <w:rFonts w:asciiTheme="minorHAnsi" w:hAnsiTheme="minorHAnsi" w:cstheme="minorHAnsi"/>
        </w:rPr>
        <w:t>Définissez en contexte le sens du mot « âge d’or », « </w:t>
      </w:r>
      <w:proofErr w:type="spellStart"/>
      <w:r w:rsidRPr="00470AD0">
        <w:rPr>
          <w:rFonts w:asciiTheme="minorHAnsi" w:hAnsiTheme="minorHAnsi" w:cstheme="minorHAnsi"/>
        </w:rPr>
        <w:t>aurea</w:t>
      </w:r>
      <w:proofErr w:type="spellEnd"/>
      <w:r w:rsidRPr="00470AD0">
        <w:rPr>
          <w:rFonts w:asciiTheme="minorHAnsi" w:hAnsiTheme="minorHAnsi" w:cstheme="minorHAnsi"/>
        </w:rPr>
        <w:t xml:space="preserve"> </w:t>
      </w:r>
      <w:proofErr w:type="spellStart"/>
      <w:r w:rsidRPr="00470AD0">
        <w:rPr>
          <w:rFonts w:asciiTheme="minorHAnsi" w:hAnsiTheme="minorHAnsi" w:cstheme="minorHAnsi"/>
        </w:rPr>
        <w:t>aetas</w:t>
      </w:r>
      <w:proofErr w:type="spellEnd"/>
      <w:r w:rsidRPr="00470AD0">
        <w:rPr>
          <w:rFonts w:asciiTheme="minorHAnsi" w:hAnsiTheme="minorHAnsi" w:cstheme="minorHAnsi"/>
        </w:rPr>
        <w:t> », vers 1</w:t>
      </w:r>
    </w:p>
    <w:p w:rsidR="009F78B3" w:rsidRPr="009F78B3" w:rsidRDefault="009F78B3" w:rsidP="009F78B3">
      <w:pPr>
        <w:pStyle w:val="Paragraphedeliste"/>
        <w:numPr>
          <w:ilvl w:val="2"/>
          <w:numId w:val="1"/>
        </w:numPr>
        <w:rPr>
          <w:rFonts w:asciiTheme="minorHAnsi" w:hAnsiTheme="minorHAnsi" w:cstheme="minorHAnsi"/>
          <w:color w:val="FF0000"/>
        </w:rPr>
      </w:pPr>
      <w:r w:rsidRPr="009F78B3">
        <w:rPr>
          <w:rFonts w:asciiTheme="minorHAnsi" w:hAnsiTheme="minorHAnsi" w:cstheme="minorHAnsi"/>
          <w:color w:val="FF0000"/>
        </w:rPr>
        <w:t>Age d’or + dégradation (âge de fer)</w:t>
      </w:r>
    </w:p>
    <w:p w:rsidR="009F78B3" w:rsidRPr="009F78B3" w:rsidRDefault="009F78B3" w:rsidP="009F78B3">
      <w:pPr>
        <w:pStyle w:val="Paragraphedeliste"/>
        <w:numPr>
          <w:ilvl w:val="2"/>
          <w:numId w:val="1"/>
        </w:numPr>
        <w:rPr>
          <w:rFonts w:asciiTheme="minorHAnsi" w:hAnsiTheme="minorHAnsi" w:cstheme="minorHAnsi"/>
          <w:color w:val="FF0000"/>
        </w:rPr>
      </w:pPr>
      <w:r>
        <w:rPr>
          <w:rFonts w:asciiTheme="minorHAnsi" w:hAnsiTheme="minorHAnsi" w:cstheme="minorHAnsi"/>
          <w:color w:val="FF0000"/>
        </w:rPr>
        <w:t>Age d’or, utilisé dans le cadre d’une dénonciation</w:t>
      </w:r>
    </w:p>
    <w:p w:rsidR="0084699B" w:rsidRPr="009F78B3" w:rsidRDefault="0084699B" w:rsidP="0084699B">
      <w:pPr>
        <w:pStyle w:val="Paragraphedeliste"/>
        <w:ind w:left="1440"/>
        <w:rPr>
          <w:rFonts w:asciiTheme="minorHAnsi" w:hAnsiTheme="minorHAnsi" w:cstheme="minorHAnsi"/>
          <w:color w:val="FF0000"/>
        </w:rPr>
      </w:pPr>
    </w:p>
    <w:p w:rsidR="0084699B" w:rsidRPr="00470AD0" w:rsidRDefault="0084699B" w:rsidP="0084699B">
      <w:pPr>
        <w:pStyle w:val="Paragraphedeliste"/>
        <w:numPr>
          <w:ilvl w:val="0"/>
          <w:numId w:val="1"/>
        </w:numPr>
        <w:rPr>
          <w:rFonts w:asciiTheme="minorHAnsi" w:hAnsiTheme="minorHAnsi" w:cstheme="minorHAnsi"/>
        </w:rPr>
      </w:pPr>
      <w:r w:rsidRPr="00470AD0">
        <w:rPr>
          <w:rFonts w:asciiTheme="minorHAnsi" w:hAnsiTheme="minorHAnsi" w:cstheme="minorHAnsi"/>
        </w:rPr>
        <w:t>Faits de langue (5 points)</w:t>
      </w:r>
    </w:p>
    <w:p w:rsidR="0084699B" w:rsidRDefault="0084699B" w:rsidP="0084699B">
      <w:pPr>
        <w:pStyle w:val="Paragraphedeliste"/>
        <w:numPr>
          <w:ilvl w:val="1"/>
          <w:numId w:val="1"/>
        </w:numPr>
        <w:rPr>
          <w:rFonts w:asciiTheme="minorHAnsi" w:hAnsiTheme="minorHAnsi" w:cstheme="minorHAnsi"/>
        </w:rPr>
      </w:pPr>
      <w:r w:rsidRPr="00470AD0">
        <w:rPr>
          <w:rFonts w:asciiTheme="minorHAnsi" w:hAnsiTheme="minorHAnsi" w:cstheme="minorHAnsi"/>
        </w:rPr>
        <w:t>Relevez dans les vers 1 à 8 trois verbes à l’imparfait, en précisant quelles en sont les valeurs ici représentées.</w:t>
      </w:r>
    </w:p>
    <w:p w:rsidR="0084699B" w:rsidRDefault="0084699B" w:rsidP="0084699B">
      <w:pPr>
        <w:pStyle w:val="Paragraphedeliste"/>
        <w:ind w:left="1440"/>
        <w:rPr>
          <w:rFonts w:asciiTheme="minorHAnsi" w:hAnsiTheme="minorHAnsi" w:cstheme="minorHAnsi"/>
        </w:rPr>
      </w:pPr>
    </w:p>
    <w:p w:rsidR="0084699B" w:rsidRPr="0084699B" w:rsidRDefault="0084699B" w:rsidP="0084699B">
      <w:pPr>
        <w:rPr>
          <w:rFonts w:asciiTheme="minorHAnsi" w:hAnsiTheme="minorHAnsi" w:cstheme="minorHAnsi"/>
          <w:color w:val="FF0000"/>
        </w:rPr>
      </w:pPr>
      <w:r w:rsidRPr="0084699B">
        <w:rPr>
          <w:rFonts w:asciiTheme="minorHAnsi" w:hAnsiTheme="minorHAnsi" w:cstheme="minorHAnsi"/>
          <w:color w:val="FF0000"/>
        </w:rPr>
        <w:sym w:font="Wingdings" w:char="F0E0"/>
      </w:r>
      <w:r>
        <w:rPr>
          <w:rFonts w:asciiTheme="minorHAnsi" w:hAnsiTheme="minorHAnsi" w:cstheme="minorHAnsi"/>
          <w:color w:val="FF0000"/>
        </w:rPr>
        <w:t xml:space="preserve"> </w:t>
      </w:r>
      <w:r w:rsidRPr="0084699B">
        <w:rPr>
          <w:rFonts w:asciiTheme="minorHAnsi" w:hAnsiTheme="minorHAnsi" w:cstheme="minorHAnsi"/>
          <w:color w:val="FF0000"/>
        </w:rPr>
        <w:t>Imparfait duratif qui semble figer la scène dans une éternité bienheureuse</w:t>
      </w:r>
    </w:p>
    <w:p w:rsidR="0084699B" w:rsidRDefault="0084699B" w:rsidP="0084699B">
      <w:pPr>
        <w:rPr>
          <w:rFonts w:asciiTheme="minorHAnsi" w:hAnsiTheme="minorHAnsi" w:cstheme="minorHAnsi"/>
        </w:rPr>
      </w:pPr>
    </w:p>
    <w:p w:rsidR="0084699B" w:rsidRDefault="0084699B" w:rsidP="0084699B">
      <w:pPr>
        <w:pStyle w:val="Paragraphedeliste"/>
        <w:numPr>
          <w:ilvl w:val="1"/>
          <w:numId w:val="1"/>
        </w:numPr>
        <w:rPr>
          <w:rFonts w:asciiTheme="minorHAnsi" w:hAnsiTheme="minorHAnsi" w:cstheme="minorHAnsi"/>
        </w:rPr>
      </w:pPr>
      <w:r>
        <w:rPr>
          <w:rFonts w:asciiTheme="minorHAnsi" w:hAnsiTheme="minorHAnsi" w:cstheme="minorHAnsi"/>
        </w:rPr>
        <w:t>Relevez dans les vers 1 et 2 un complément à l’ablatif et indiquez sa fonction.</w:t>
      </w:r>
    </w:p>
    <w:p w:rsidR="000B3CDD" w:rsidRPr="000B3CDD" w:rsidRDefault="000B3CDD" w:rsidP="000B3CDD">
      <w:pPr>
        <w:spacing w:line="276" w:lineRule="auto"/>
        <w:ind w:right="-28"/>
        <w:rPr>
          <w:rFonts w:asciiTheme="minorHAnsi" w:hAnsiTheme="minorHAnsi" w:cstheme="minorHAnsi"/>
          <w:color w:val="FF0000"/>
          <w:szCs w:val="20"/>
        </w:rPr>
      </w:pPr>
      <w:r w:rsidRPr="000B3CDD">
        <w:rPr>
          <w:rFonts w:asciiTheme="minorHAnsi" w:hAnsiTheme="minorHAnsi" w:cstheme="minorHAnsi"/>
          <w:color w:val="FF0000"/>
          <w:szCs w:val="20"/>
        </w:rPr>
        <w:sym w:font="Wingdings" w:char="F0E0"/>
      </w:r>
      <w:r w:rsidRPr="000B3CDD">
        <w:rPr>
          <w:rFonts w:asciiTheme="minorHAnsi" w:hAnsiTheme="minorHAnsi" w:cstheme="minorHAnsi"/>
          <w:color w:val="FF0000"/>
          <w:szCs w:val="20"/>
        </w:rPr>
        <w:t xml:space="preserve"> </w:t>
      </w:r>
      <w:r w:rsidRPr="000B3CDD">
        <w:rPr>
          <w:rFonts w:asciiTheme="minorHAnsi" w:hAnsiTheme="minorHAnsi" w:cstheme="minorHAnsi"/>
          <w:color w:val="FF0000"/>
          <w:szCs w:val="20"/>
          <w:lang w:val="la-Latn"/>
        </w:rPr>
        <w:t>vindice nullo</w:t>
      </w:r>
      <w:r w:rsidRPr="000B3CDD">
        <w:rPr>
          <w:rFonts w:asciiTheme="minorHAnsi" w:hAnsiTheme="minorHAnsi" w:cstheme="minorHAnsi"/>
          <w:color w:val="FF0000"/>
          <w:szCs w:val="20"/>
        </w:rPr>
        <w:t xml:space="preserve"> : C </w:t>
      </w:r>
      <w:proofErr w:type="spellStart"/>
      <w:r w:rsidRPr="000B3CDD">
        <w:rPr>
          <w:rFonts w:asciiTheme="minorHAnsi" w:hAnsiTheme="minorHAnsi" w:cstheme="minorHAnsi"/>
          <w:color w:val="FF0000"/>
          <w:szCs w:val="20"/>
        </w:rPr>
        <w:t>Circ</w:t>
      </w:r>
      <w:proofErr w:type="spellEnd"/>
      <w:r w:rsidRPr="000B3CDD">
        <w:rPr>
          <w:rFonts w:asciiTheme="minorHAnsi" w:hAnsiTheme="minorHAnsi" w:cstheme="minorHAnsi"/>
          <w:color w:val="FF0000"/>
          <w:szCs w:val="20"/>
        </w:rPr>
        <w:t xml:space="preserve"> de moyen</w:t>
      </w:r>
    </w:p>
    <w:p w:rsidR="000B3CDD" w:rsidRPr="000B3CDD" w:rsidRDefault="000B3CDD" w:rsidP="000B3CDD">
      <w:pPr>
        <w:spacing w:line="276" w:lineRule="auto"/>
        <w:ind w:right="-28"/>
        <w:rPr>
          <w:rFonts w:asciiTheme="minorHAnsi" w:hAnsiTheme="minorHAnsi" w:cstheme="minorHAnsi"/>
          <w:color w:val="FF0000"/>
          <w:szCs w:val="20"/>
        </w:rPr>
      </w:pPr>
      <w:r w:rsidRPr="000B3CDD">
        <w:rPr>
          <w:rFonts w:asciiTheme="minorHAnsi" w:hAnsiTheme="minorHAnsi" w:cstheme="minorHAnsi"/>
          <w:color w:val="FF0000"/>
          <w:szCs w:val="20"/>
        </w:rPr>
        <w:sym w:font="Wingdings" w:char="F0E0"/>
      </w:r>
      <w:r w:rsidRPr="000B3CDD">
        <w:rPr>
          <w:rFonts w:asciiTheme="minorHAnsi" w:hAnsiTheme="minorHAnsi" w:cstheme="minorHAnsi"/>
          <w:color w:val="FF0000"/>
          <w:szCs w:val="20"/>
          <w:lang w:val="la-Latn"/>
        </w:rPr>
        <w:t>sponte sua</w:t>
      </w:r>
      <w:r w:rsidRPr="000B3CDD">
        <w:rPr>
          <w:rFonts w:asciiTheme="minorHAnsi" w:hAnsiTheme="minorHAnsi" w:cstheme="minorHAnsi"/>
          <w:color w:val="FF0000"/>
          <w:szCs w:val="20"/>
        </w:rPr>
        <w:t xml:space="preserve"> : </w:t>
      </w:r>
      <w:r w:rsidRPr="000B3CDD">
        <w:rPr>
          <w:rFonts w:asciiTheme="minorHAnsi" w:hAnsiTheme="minorHAnsi" w:cstheme="minorHAnsi"/>
          <w:color w:val="FF0000"/>
          <w:szCs w:val="20"/>
          <w:lang w:val="la-Latn"/>
        </w:rPr>
        <w:t xml:space="preserve"> </w:t>
      </w:r>
      <w:r w:rsidRPr="000B3CDD">
        <w:rPr>
          <w:rFonts w:asciiTheme="minorHAnsi" w:hAnsiTheme="minorHAnsi" w:cstheme="minorHAnsi"/>
          <w:color w:val="FF0000"/>
          <w:szCs w:val="20"/>
        </w:rPr>
        <w:t xml:space="preserve">C </w:t>
      </w:r>
      <w:proofErr w:type="spellStart"/>
      <w:r w:rsidRPr="000B3CDD">
        <w:rPr>
          <w:rFonts w:asciiTheme="minorHAnsi" w:hAnsiTheme="minorHAnsi" w:cstheme="minorHAnsi"/>
          <w:color w:val="FF0000"/>
          <w:szCs w:val="20"/>
        </w:rPr>
        <w:t>Circ</w:t>
      </w:r>
      <w:proofErr w:type="spellEnd"/>
      <w:r w:rsidRPr="000B3CDD">
        <w:rPr>
          <w:rFonts w:asciiTheme="minorHAnsi" w:hAnsiTheme="minorHAnsi" w:cstheme="minorHAnsi"/>
          <w:color w:val="FF0000"/>
          <w:szCs w:val="20"/>
        </w:rPr>
        <w:t xml:space="preserve"> de manière</w:t>
      </w:r>
    </w:p>
    <w:p w:rsidR="0084699B" w:rsidRPr="000B3CDD" w:rsidRDefault="000B3CDD" w:rsidP="000B3CDD">
      <w:pPr>
        <w:spacing w:line="276" w:lineRule="auto"/>
        <w:ind w:right="-28"/>
        <w:rPr>
          <w:rFonts w:asciiTheme="minorHAnsi" w:hAnsiTheme="minorHAnsi" w:cstheme="minorHAnsi"/>
          <w:color w:val="FF0000"/>
          <w:szCs w:val="20"/>
        </w:rPr>
      </w:pPr>
      <w:r w:rsidRPr="000B3CDD">
        <w:rPr>
          <w:rFonts w:asciiTheme="minorHAnsi" w:hAnsiTheme="minorHAnsi" w:cstheme="minorHAnsi"/>
          <w:color w:val="FF0000"/>
          <w:szCs w:val="20"/>
        </w:rPr>
        <w:sym w:font="Wingdings" w:char="F0E0"/>
      </w:r>
      <w:r w:rsidRPr="000B3CDD">
        <w:rPr>
          <w:rFonts w:asciiTheme="minorHAnsi" w:hAnsiTheme="minorHAnsi" w:cstheme="minorHAnsi"/>
          <w:color w:val="FF0000"/>
          <w:szCs w:val="20"/>
          <w:lang w:val="la-Latn"/>
        </w:rPr>
        <w:t>sine lege</w:t>
      </w:r>
      <w:r w:rsidRPr="000B3CDD">
        <w:rPr>
          <w:rFonts w:asciiTheme="minorHAnsi" w:hAnsiTheme="minorHAnsi" w:cstheme="minorHAnsi"/>
          <w:color w:val="FF0000"/>
          <w:szCs w:val="20"/>
        </w:rPr>
        <w:t xml:space="preserve"> : C </w:t>
      </w:r>
      <w:proofErr w:type="spellStart"/>
      <w:r w:rsidRPr="000B3CDD">
        <w:rPr>
          <w:rFonts w:asciiTheme="minorHAnsi" w:hAnsiTheme="minorHAnsi" w:cstheme="minorHAnsi"/>
          <w:color w:val="FF0000"/>
          <w:szCs w:val="20"/>
        </w:rPr>
        <w:t>Circ</w:t>
      </w:r>
      <w:proofErr w:type="spellEnd"/>
      <w:r w:rsidRPr="000B3CDD">
        <w:rPr>
          <w:rFonts w:asciiTheme="minorHAnsi" w:hAnsiTheme="minorHAnsi" w:cstheme="minorHAnsi"/>
          <w:color w:val="FF0000"/>
          <w:szCs w:val="20"/>
        </w:rPr>
        <w:t xml:space="preserve"> de moyen</w:t>
      </w:r>
    </w:p>
    <w:p w:rsidR="000B3CDD" w:rsidRPr="000B3CDD" w:rsidRDefault="000B3CDD" w:rsidP="000B3CDD">
      <w:pPr>
        <w:spacing w:line="276" w:lineRule="auto"/>
        <w:ind w:right="-28"/>
        <w:rPr>
          <w:rFonts w:asciiTheme="minorHAnsi" w:hAnsiTheme="minorHAnsi" w:cstheme="minorHAnsi"/>
          <w:color w:val="FF0000"/>
          <w:szCs w:val="20"/>
        </w:rPr>
      </w:pPr>
      <w:r w:rsidRPr="000B3CDD">
        <w:rPr>
          <w:rFonts w:asciiTheme="minorHAnsi" w:hAnsiTheme="minorHAnsi" w:cstheme="minorHAnsi"/>
          <w:color w:val="FF0000"/>
          <w:szCs w:val="20"/>
        </w:rPr>
        <w:t>Lourde insistance sur l’absence de garantie d’ordre politique à l’ordre public ; la bonne entente entre les citoyens se fait de façon spontanée et autonome.</w:t>
      </w:r>
    </w:p>
    <w:p w:rsidR="000B3CDD" w:rsidRPr="000B3CDD" w:rsidRDefault="000B3CDD" w:rsidP="000B3CDD">
      <w:pPr>
        <w:spacing w:line="276" w:lineRule="auto"/>
        <w:ind w:right="-28"/>
        <w:rPr>
          <w:rFonts w:asciiTheme="minorHAnsi" w:hAnsiTheme="minorHAnsi" w:cstheme="minorHAnsi"/>
          <w:sz w:val="22"/>
          <w:szCs w:val="20"/>
        </w:rPr>
      </w:pPr>
    </w:p>
    <w:p w:rsidR="0084699B" w:rsidRPr="00470AD0" w:rsidRDefault="0084699B" w:rsidP="0084699B">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p>
    <w:p w:rsidR="0084699B" w:rsidRDefault="0084699B" w:rsidP="0084699B">
      <w:pPr>
        <w:rPr>
          <w:rFonts w:asciiTheme="minorHAnsi" w:hAnsiTheme="minorHAnsi" w:cstheme="minorHAnsi"/>
        </w:rPr>
      </w:pPr>
      <w:r w:rsidRPr="0084699B">
        <w:rPr>
          <w:rFonts w:asciiTheme="minorHAnsi" w:hAnsiTheme="minorHAnsi" w:cstheme="minorHAnsi"/>
        </w:rPr>
        <w:t>Choix n°1 (langue) : traduire les vers</w:t>
      </w:r>
      <w:r w:rsidR="0008093A">
        <w:rPr>
          <w:rFonts w:asciiTheme="minorHAnsi" w:hAnsiTheme="minorHAnsi" w:cstheme="minorHAnsi"/>
        </w:rPr>
        <w:t xml:space="preserve"> 10 à 14</w:t>
      </w:r>
    </w:p>
    <w:p w:rsidR="0008093A" w:rsidRPr="0084699B" w:rsidRDefault="0008093A" w:rsidP="0084699B">
      <w:pPr>
        <w:rPr>
          <w:rFonts w:asciiTheme="minorHAnsi" w:hAnsiTheme="minorHAnsi" w:cstheme="minorHAnsi"/>
        </w:rPr>
      </w:pPr>
    </w:p>
    <w:p w:rsidR="0084699B" w:rsidRDefault="0008093A" w:rsidP="0084699B">
      <w:pPr>
        <w:pStyle w:val="Paragraphedeliste"/>
        <w:rPr>
          <w:rFonts w:asciiTheme="minorHAnsi" w:hAnsiTheme="minorHAnsi" w:cstheme="minorHAnsi"/>
        </w:rPr>
      </w:pPr>
      <w:r w:rsidRPr="00A67D98">
        <w:rPr>
          <w:rFonts w:asciiTheme="minorHAnsi" w:hAnsiTheme="minorHAnsi" w:cstheme="minorHAnsi"/>
          <w:sz w:val="22"/>
          <w:szCs w:val="32"/>
        </w:rPr>
        <w:t>On ignorait et la trompette guerrière et l’airain courbé du clairon. On ne portait ni casque ni épée ; et ce n’était pas les soldats et les armes qui assuraient le repos des nations. La terre, sans être sollicitée par le fer, ouvrait son sein, et, fertile sans culture, produisait tout d’elle-même.</w:t>
      </w:r>
    </w:p>
    <w:p w:rsidR="0084699B" w:rsidRDefault="0084699B" w:rsidP="0084699B">
      <w:pPr>
        <w:rPr>
          <w:rFonts w:asciiTheme="minorHAnsi" w:hAnsiTheme="minorHAnsi" w:cstheme="minorHAnsi"/>
        </w:rPr>
      </w:pPr>
    </w:p>
    <w:p w:rsidR="0084699B" w:rsidRPr="0084699B" w:rsidRDefault="0084699B" w:rsidP="0084699B">
      <w:pPr>
        <w:rPr>
          <w:rFonts w:asciiTheme="minorHAnsi" w:hAnsiTheme="minorHAnsi" w:cstheme="minorHAnsi"/>
        </w:rPr>
      </w:pPr>
      <w:r w:rsidRPr="0084699B">
        <w:rPr>
          <w:rFonts w:asciiTheme="minorHAnsi" w:hAnsiTheme="minorHAnsi" w:cstheme="minorHAnsi"/>
        </w:rPr>
        <w:t xml:space="preserve">Choix n°2 (culture) : </w:t>
      </w:r>
    </w:p>
    <w:p w:rsidR="0084699B" w:rsidRDefault="0084699B" w:rsidP="0084699B">
      <w:pPr>
        <w:pStyle w:val="Paragraphedeliste"/>
        <w:rPr>
          <w:rFonts w:asciiTheme="minorHAnsi" w:hAnsiTheme="minorHAnsi" w:cstheme="minorHAnsi"/>
        </w:rPr>
      </w:pPr>
      <w:r>
        <w:rPr>
          <w:rFonts w:asciiTheme="minorHAnsi" w:hAnsiTheme="minorHAnsi" w:cstheme="minorHAnsi"/>
        </w:rPr>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1F329C" w:rsidRDefault="001F329C" w:rsidP="001F329C">
      <w:pPr>
        <w:rPr>
          <w:rFonts w:asciiTheme="minorHAnsi" w:hAnsiTheme="minorHAnsi" w:cstheme="minorHAnsi"/>
        </w:rPr>
      </w:pPr>
    </w:p>
    <w:p w:rsidR="0063431D" w:rsidRDefault="0063431D" w:rsidP="001F329C">
      <w:pPr>
        <w:rPr>
          <w:rFonts w:asciiTheme="minorHAnsi" w:hAnsiTheme="minorHAnsi" w:cstheme="minorHAnsi"/>
        </w:rPr>
      </w:pPr>
    </w:p>
    <w:p w:rsidR="0063431D" w:rsidRDefault="0063431D" w:rsidP="001F329C">
      <w:pPr>
        <w:rPr>
          <w:rFonts w:asciiTheme="minorHAnsi" w:hAnsiTheme="minorHAnsi" w:cstheme="minorHAnsi"/>
        </w:rPr>
      </w:pPr>
      <w:r>
        <w:rPr>
          <w:rFonts w:asciiTheme="minorHAnsi" w:hAnsiTheme="minorHAnsi" w:cstheme="minorHAnsi"/>
        </w:rPr>
        <w:t>Plan possible :</w:t>
      </w:r>
    </w:p>
    <w:p w:rsidR="001F329C" w:rsidRDefault="001F329C" w:rsidP="0063431D">
      <w:pPr>
        <w:pStyle w:val="Paragraphedeliste"/>
        <w:numPr>
          <w:ilvl w:val="0"/>
          <w:numId w:val="5"/>
        </w:numPr>
        <w:rPr>
          <w:rFonts w:asciiTheme="minorHAnsi" w:hAnsiTheme="minorHAnsi" w:cstheme="minorHAnsi"/>
        </w:rPr>
      </w:pPr>
      <w:r w:rsidRPr="0063431D">
        <w:rPr>
          <w:rFonts w:asciiTheme="minorHAnsi" w:hAnsiTheme="minorHAnsi" w:cstheme="minorHAnsi"/>
        </w:rPr>
        <w:t xml:space="preserve">D’un point de vue littéraire, le texte évoque l’âge d’or dans des termes que l’on retrouve dans tous les textes </w:t>
      </w:r>
      <w:r w:rsidR="003D3232" w:rsidRPr="0063431D">
        <w:rPr>
          <w:rFonts w:asciiTheme="minorHAnsi" w:hAnsiTheme="minorHAnsi" w:cstheme="minorHAnsi"/>
        </w:rPr>
        <w:t>qui l’évoquent</w:t>
      </w:r>
      <w:r w:rsidRPr="0063431D">
        <w:rPr>
          <w:rFonts w:asciiTheme="minorHAnsi" w:hAnsiTheme="minorHAnsi" w:cstheme="minorHAnsi"/>
        </w:rPr>
        <w:t>.</w:t>
      </w:r>
    </w:p>
    <w:p w:rsidR="0063431D" w:rsidRDefault="0063431D" w:rsidP="0063431D">
      <w:pPr>
        <w:pStyle w:val="Paragraphedeliste"/>
        <w:numPr>
          <w:ilvl w:val="1"/>
          <w:numId w:val="5"/>
        </w:numPr>
        <w:rPr>
          <w:rFonts w:asciiTheme="minorHAnsi" w:hAnsiTheme="minorHAnsi" w:cstheme="minorHAnsi"/>
        </w:rPr>
      </w:pPr>
      <w:r>
        <w:rPr>
          <w:rFonts w:asciiTheme="minorHAnsi" w:hAnsiTheme="minorHAnsi" w:cstheme="minorHAnsi"/>
        </w:rPr>
        <w:t>U</w:t>
      </w:r>
      <w:r w:rsidR="001F329C" w:rsidRPr="0063431D">
        <w:rPr>
          <w:rFonts w:asciiTheme="minorHAnsi" w:hAnsiTheme="minorHAnsi" w:cstheme="minorHAnsi"/>
        </w:rPr>
        <w:t>ne douce oisiveté</w:t>
      </w:r>
      <w:r>
        <w:rPr>
          <w:rFonts w:asciiTheme="minorHAnsi" w:hAnsiTheme="minorHAnsi" w:cstheme="minorHAnsi"/>
        </w:rPr>
        <w:t xml:space="preserve"> (texte + Genèse)</w:t>
      </w:r>
    </w:p>
    <w:p w:rsidR="0063431D" w:rsidRDefault="0063431D" w:rsidP="0063431D">
      <w:pPr>
        <w:pStyle w:val="Paragraphedeliste"/>
        <w:numPr>
          <w:ilvl w:val="1"/>
          <w:numId w:val="5"/>
        </w:numPr>
        <w:rPr>
          <w:rFonts w:asciiTheme="minorHAnsi" w:hAnsiTheme="minorHAnsi" w:cstheme="minorHAnsi"/>
        </w:rPr>
      </w:pPr>
      <w:r>
        <w:rPr>
          <w:rFonts w:asciiTheme="minorHAnsi" w:hAnsiTheme="minorHAnsi" w:cstheme="minorHAnsi"/>
        </w:rPr>
        <w:t xml:space="preserve">Le bonheur (tableau de Lucas Cranach, Hésiode, Quatrième </w:t>
      </w:r>
      <w:r w:rsidRPr="0063431D">
        <w:rPr>
          <w:rFonts w:asciiTheme="minorHAnsi" w:hAnsiTheme="minorHAnsi" w:cstheme="minorHAnsi"/>
          <w:i/>
        </w:rPr>
        <w:t>Bucolique</w:t>
      </w:r>
      <w:r>
        <w:rPr>
          <w:rFonts w:asciiTheme="minorHAnsi" w:hAnsiTheme="minorHAnsi" w:cstheme="minorHAnsi"/>
        </w:rPr>
        <w:t xml:space="preserve"> de Virgile)</w:t>
      </w:r>
    </w:p>
    <w:p w:rsidR="003D3232" w:rsidRDefault="003D3232" w:rsidP="0063431D">
      <w:pPr>
        <w:pStyle w:val="Paragraphedeliste"/>
        <w:numPr>
          <w:ilvl w:val="0"/>
          <w:numId w:val="5"/>
        </w:numPr>
        <w:rPr>
          <w:rFonts w:asciiTheme="minorHAnsi" w:hAnsiTheme="minorHAnsi" w:cstheme="minorHAnsi"/>
        </w:rPr>
      </w:pPr>
      <w:r w:rsidRPr="0063431D">
        <w:rPr>
          <w:rFonts w:asciiTheme="minorHAnsi" w:hAnsiTheme="minorHAnsi" w:cstheme="minorHAnsi"/>
        </w:rPr>
        <w:t xml:space="preserve">D’un point de vue historique, ce mythe de l’âge d’or est né dans une époque de trouble et ne se conçoit que par rapport à elle. </w:t>
      </w:r>
    </w:p>
    <w:p w:rsidR="0063431D" w:rsidRDefault="0063431D" w:rsidP="0063431D">
      <w:pPr>
        <w:pStyle w:val="Paragraphedeliste"/>
        <w:numPr>
          <w:ilvl w:val="1"/>
          <w:numId w:val="5"/>
        </w:numPr>
        <w:rPr>
          <w:rFonts w:asciiTheme="minorHAnsi" w:hAnsiTheme="minorHAnsi" w:cstheme="minorHAnsi"/>
        </w:rPr>
      </w:pPr>
      <w:r>
        <w:rPr>
          <w:rFonts w:asciiTheme="minorHAnsi" w:hAnsiTheme="minorHAnsi" w:cstheme="minorHAnsi"/>
        </w:rPr>
        <w:t xml:space="preserve">Evocation d’une période de troubles (Ovide, </w:t>
      </w:r>
      <w:proofErr w:type="spellStart"/>
      <w:r w:rsidRPr="0063431D">
        <w:rPr>
          <w:rFonts w:asciiTheme="minorHAnsi" w:hAnsiTheme="minorHAnsi" w:cstheme="minorHAnsi"/>
          <w:i/>
        </w:rPr>
        <w:t>Utopia</w:t>
      </w:r>
      <w:proofErr w:type="spellEnd"/>
      <w:r>
        <w:rPr>
          <w:rFonts w:asciiTheme="minorHAnsi" w:hAnsiTheme="minorHAnsi" w:cstheme="minorHAnsi"/>
        </w:rPr>
        <w:t xml:space="preserve"> de</w:t>
      </w:r>
      <w:r>
        <w:rPr>
          <w:rFonts w:asciiTheme="minorHAnsi" w:hAnsiTheme="minorHAnsi" w:cstheme="minorHAnsi"/>
        </w:rPr>
        <w:t xml:space="preserve"> Thomas More</w:t>
      </w:r>
      <w:r>
        <w:rPr>
          <w:rFonts w:asciiTheme="minorHAnsi" w:hAnsiTheme="minorHAnsi" w:cstheme="minorHAnsi"/>
        </w:rPr>
        <w:t xml:space="preserve">, description de l’Eldorado dans </w:t>
      </w:r>
      <w:r w:rsidRPr="0063431D">
        <w:rPr>
          <w:rFonts w:asciiTheme="minorHAnsi" w:hAnsiTheme="minorHAnsi" w:cstheme="minorHAnsi"/>
          <w:i/>
        </w:rPr>
        <w:t>Candide</w:t>
      </w:r>
      <w:r>
        <w:rPr>
          <w:rFonts w:asciiTheme="minorHAnsi" w:hAnsiTheme="minorHAnsi" w:cstheme="minorHAnsi"/>
        </w:rPr>
        <w:t xml:space="preserve"> de Voltaire)</w:t>
      </w:r>
    </w:p>
    <w:p w:rsidR="0063431D" w:rsidRPr="0063431D" w:rsidRDefault="0063431D" w:rsidP="0063431D">
      <w:pPr>
        <w:pStyle w:val="Paragraphedeliste"/>
        <w:numPr>
          <w:ilvl w:val="1"/>
          <w:numId w:val="5"/>
        </w:numPr>
        <w:rPr>
          <w:rFonts w:asciiTheme="minorHAnsi" w:hAnsiTheme="minorHAnsi" w:cstheme="minorHAnsi"/>
        </w:rPr>
      </w:pPr>
      <w:r>
        <w:rPr>
          <w:rFonts w:asciiTheme="minorHAnsi" w:hAnsiTheme="minorHAnsi" w:cstheme="minorHAnsi"/>
        </w:rPr>
        <w:t>Les moyens de la dénonciation – opposition entre âge d’or et âge de fer</w:t>
      </w:r>
    </w:p>
    <w:p w:rsidR="003D3232" w:rsidRDefault="003D3232" w:rsidP="001F329C">
      <w:pPr>
        <w:ind w:firstLine="426"/>
        <w:rPr>
          <w:rFonts w:asciiTheme="minorHAnsi" w:hAnsiTheme="minorHAnsi" w:cstheme="minorHAnsi"/>
        </w:rPr>
      </w:pPr>
    </w:p>
    <w:p w:rsidR="00E42437" w:rsidRDefault="00E42437">
      <w:pPr>
        <w:rPr>
          <w:rFonts w:asciiTheme="minorHAnsi" w:hAnsiTheme="minorHAnsi" w:cstheme="minorHAnsi"/>
        </w:rPr>
      </w:pPr>
      <w:bookmarkStart w:id="0" w:name="_GoBack"/>
      <w:bookmarkEnd w:id="0"/>
    </w:p>
    <w:sectPr w:rsidR="00E42437" w:rsidSect="00DC44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66" w:rsidRDefault="000C1B66" w:rsidP="0008093A">
      <w:r>
        <w:separator/>
      </w:r>
    </w:p>
  </w:endnote>
  <w:endnote w:type="continuationSeparator" w:id="0">
    <w:p w:rsidR="000C1B66" w:rsidRDefault="000C1B66" w:rsidP="0008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66" w:rsidRDefault="000C1B66" w:rsidP="0008093A">
      <w:r>
        <w:separator/>
      </w:r>
    </w:p>
  </w:footnote>
  <w:footnote w:type="continuationSeparator" w:id="0">
    <w:p w:rsidR="000C1B66" w:rsidRDefault="000C1B66" w:rsidP="0008093A">
      <w:r>
        <w:continuationSeparator/>
      </w:r>
    </w:p>
  </w:footnote>
  <w:footnote w:id="1">
    <w:p w:rsidR="0008093A" w:rsidRPr="00E14138" w:rsidRDefault="0008093A">
      <w:pPr>
        <w:pStyle w:val="Notedebasdepage"/>
        <w:rPr>
          <w:rFonts w:asciiTheme="minorHAnsi" w:hAnsiTheme="minorHAnsi" w:cstheme="minorHAnsi"/>
        </w:rPr>
      </w:pPr>
      <w:r w:rsidRPr="00E14138">
        <w:rPr>
          <w:rStyle w:val="Appelnotedebasdep"/>
          <w:rFonts w:asciiTheme="minorHAnsi" w:hAnsiTheme="minorHAnsi" w:cstheme="minorHAnsi"/>
        </w:rPr>
        <w:footnoteRef/>
      </w:r>
      <w:r w:rsidRPr="00E14138">
        <w:rPr>
          <w:rFonts w:asciiTheme="minorHAnsi" w:hAnsiTheme="minorHAnsi" w:cstheme="minorHAnsi"/>
        </w:rPr>
        <w:t xml:space="preserve"> </w:t>
      </w:r>
      <w:proofErr w:type="spellStart"/>
      <w:r w:rsidRPr="00E14138">
        <w:rPr>
          <w:rFonts w:asciiTheme="minorHAnsi" w:hAnsiTheme="minorHAnsi" w:cstheme="minorHAnsi"/>
        </w:rPr>
        <w:t>Ipsa</w:t>
      </w:r>
      <w:proofErr w:type="spellEnd"/>
      <w:r w:rsidRPr="00E14138">
        <w:rPr>
          <w:rFonts w:asciiTheme="minorHAnsi" w:hAnsiTheme="minorHAnsi" w:cstheme="minorHAnsi"/>
        </w:rPr>
        <w:t xml:space="preserve"> + </w:t>
      </w:r>
      <w:proofErr w:type="spellStart"/>
      <w:r w:rsidRPr="00E14138">
        <w:rPr>
          <w:rFonts w:asciiTheme="minorHAnsi" w:hAnsiTheme="minorHAnsi" w:cstheme="minorHAnsi"/>
        </w:rPr>
        <w:t>tellus</w:t>
      </w:r>
      <w:proofErr w:type="spellEnd"/>
      <w:r w:rsidRPr="00E14138">
        <w:rPr>
          <w:rFonts w:asciiTheme="minorHAnsi" w:hAnsiTheme="minorHAnsi" w:cstheme="minorHAnsi"/>
        </w:rPr>
        <w:t xml:space="preserve"> (au vers suivant)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674"/>
    <w:multiLevelType w:val="hybridMultilevel"/>
    <w:tmpl w:val="4286A4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C1067B"/>
    <w:multiLevelType w:val="hybridMultilevel"/>
    <w:tmpl w:val="8B48D1A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0EA3551"/>
    <w:multiLevelType w:val="hybridMultilevel"/>
    <w:tmpl w:val="407C4A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334997"/>
    <w:multiLevelType w:val="hybridMultilevel"/>
    <w:tmpl w:val="EB56E744"/>
    <w:lvl w:ilvl="0" w:tplc="B94659F8">
      <w:start w:val="1"/>
      <w:numFmt w:val="bullet"/>
      <w:lvlText w:val="•"/>
      <w:lvlJc w:val="left"/>
      <w:pPr>
        <w:tabs>
          <w:tab w:val="num" w:pos="720"/>
        </w:tabs>
        <w:ind w:left="720" w:hanging="360"/>
      </w:pPr>
      <w:rPr>
        <w:rFonts w:ascii="Times New Roman" w:hAnsi="Times New Roman" w:hint="default"/>
      </w:rPr>
    </w:lvl>
    <w:lvl w:ilvl="1" w:tplc="0052CA5E" w:tentative="1">
      <w:start w:val="1"/>
      <w:numFmt w:val="bullet"/>
      <w:lvlText w:val="•"/>
      <w:lvlJc w:val="left"/>
      <w:pPr>
        <w:tabs>
          <w:tab w:val="num" w:pos="1440"/>
        </w:tabs>
        <w:ind w:left="1440" w:hanging="360"/>
      </w:pPr>
      <w:rPr>
        <w:rFonts w:ascii="Times New Roman" w:hAnsi="Times New Roman" w:hint="default"/>
      </w:rPr>
    </w:lvl>
    <w:lvl w:ilvl="2" w:tplc="F2A2D334">
      <w:start w:val="2051"/>
      <w:numFmt w:val="bullet"/>
      <w:lvlText w:val="•"/>
      <w:lvlJc w:val="left"/>
      <w:pPr>
        <w:tabs>
          <w:tab w:val="num" w:pos="2160"/>
        </w:tabs>
        <w:ind w:left="2160" w:hanging="360"/>
      </w:pPr>
      <w:rPr>
        <w:rFonts w:ascii="Times New Roman" w:hAnsi="Times New Roman" w:hint="default"/>
      </w:rPr>
    </w:lvl>
    <w:lvl w:ilvl="3" w:tplc="18E8E6B2" w:tentative="1">
      <w:start w:val="1"/>
      <w:numFmt w:val="bullet"/>
      <w:lvlText w:val="•"/>
      <w:lvlJc w:val="left"/>
      <w:pPr>
        <w:tabs>
          <w:tab w:val="num" w:pos="2880"/>
        </w:tabs>
        <w:ind w:left="2880" w:hanging="360"/>
      </w:pPr>
      <w:rPr>
        <w:rFonts w:ascii="Times New Roman" w:hAnsi="Times New Roman" w:hint="default"/>
      </w:rPr>
    </w:lvl>
    <w:lvl w:ilvl="4" w:tplc="C71E756C" w:tentative="1">
      <w:start w:val="1"/>
      <w:numFmt w:val="bullet"/>
      <w:lvlText w:val="•"/>
      <w:lvlJc w:val="left"/>
      <w:pPr>
        <w:tabs>
          <w:tab w:val="num" w:pos="3600"/>
        </w:tabs>
        <w:ind w:left="3600" w:hanging="360"/>
      </w:pPr>
      <w:rPr>
        <w:rFonts w:ascii="Times New Roman" w:hAnsi="Times New Roman" w:hint="default"/>
      </w:rPr>
    </w:lvl>
    <w:lvl w:ilvl="5" w:tplc="235CCC08" w:tentative="1">
      <w:start w:val="1"/>
      <w:numFmt w:val="bullet"/>
      <w:lvlText w:val="•"/>
      <w:lvlJc w:val="left"/>
      <w:pPr>
        <w:tabs>
          <w:tab w:val="num" w:pos="4320"/>
        </w:tabs>
        <w:ind w:left="4320" w:hanging="360"/>
      </w:pPr>
      <w:rPr>
        <w:rFonts w:ascii="Times New Roman" w:hAnsi="Times New Roman" w:hint="default"/>
      </w:rPr>
    </w:lvl>
    <w:lvl w:ilvl="6" w:tplc="0B9CB5FA" w:tentative="1">
      <w:start w:val="1"/>
      <w:numFmt w:val="bullet"/>
      <w:lvlText w:val="•"/>
      <w:lvlJc w:val="left"/>
      <w:pPr>
        <w:tabs>
          <w:tab w:val="num" w:pos="5040"/>
        </w:tabs>
        <w:ind w:left="5040" w:hanging="360"/>
      </w:pPr>
      <w:rPr>
        <w:rFonts w:ascii="Times New Roman" w:hAnsi="Times New Roman" w:hint="default"/>
      </w:rPr>
    </w:lvl>
    <w:lvl w:ilvl="7" w:tplc="AE5EC440" w:tentative="1">
      <w:start w:val="1"/>
      <w:numFmt w:val="bullet"/>
      <w:lvlText w:val="•"/>
      <w:lvlJc w:val="left"/>
      <w:pPr>
        <w:tabs>
          <w:tab w:val="num" w:pos="5760"/>
        </w:tabs>
        <w:ind w:left="5760" w:hanging="360"/>
      </w:pPr>
      <w:rPr>
        <w:rFonts w:ascii="Times New Roman" w:hAnsi="Times New Roman" w:hint="default"/>
      </w:rPr>
    </w:lvl>
    <w:lvl w:ilvl="8" w:tplc="629A41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3074C2"/>
    <w:multiLevelType w:val="hybridMultilevel"/>
    <w:tmpl w:val="EAC8AFF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1"/>
    <w:rsid w:val="00051260"/>
    <w:rsid w:val="000751DC"/>
    <w:rsid w:val="0008093A"/>
    <w:rsid w:val="000907EB"/>
    <w:rsid w:val="000B3CDD"/>
    <w:rsid w:val="000C1B66"/>
    <w:rsid w:val="001F329C"/>
    <w:rsid w:val="00226D62"/>
    <w:rsid w:val="00292C14"/>
    <w:rsid w:val="00310E89"/>
    <w:rsid w:val="003D3232"/>
    <w:rsid w:val="00450A7B"/>
    <w:rsid w:val="00470AD0"/>
    <w:rsid w:val="0051231A"/>
    <w:rsid w:val="005F454D"/>
    <w:rsid w:val="006166A5"/>
    <w:rsid w:val="0063431D"/>
    <w:rsid w:val="00771674"/>
    <w:rsid w:val="0084699B"/>
    <w:rsid w:val="00851EAC"/>
    <w:rsid w:val="0089533D"/>
    <w:rsid w:val="008B569A"/>
    <w:rsid w:val="008D66E8"/>
    <w:rsid w:val="009A10D8"/>
    <w:rsid w:val="009E7F52"/>
    <w:rsid w:val="009F78B3"/>
    <w:rsid w:val="00A67D98"/>
    <w:rsid w:val="00B137A6"/>
    <w:rsid w:val="00BD5FE8"/>
    <w:rsid w:val="00DC4451"/>
    <w:rsid w:val="00E14138"/>
    <w:rsid w:val="00E42437"/>
    <w:rsid w:val="00EF0370"/>
    <w:rsid w:val="00EF0ADD"/>
    <w:rsid w:val="00F154B3"/>
    <w:rsid w:val="00F56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451"/>
    <w:pPr>
      <w:ind w:left="720"/>
      <w:contextualSpacing/>
    </w:pPr>
  </w:style>
  <w:style w:type="table" w:styleId="Grilledutableau">
    <w:name w:val="Table Grid"/>
    <w:basedOn w:val="TableauNormal"/>
    <w:uiPriority w:val="59"/>
    <w:rsid w:val="00A67D9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8093A"/>
    <w:rPr>
      <w:sz w:val="20"/>
      <w:szCs w:val="20"/>
    </w:rPr>
  </w:style>
  <w:style w:type="character" w:customStyle="1" w:styleId="NotedebasdepageCar">
    <w:name w:val="Note de bas de page Car"/>
    <w:basedOn w:val="Policepardfaut"/>
    <w:link w:val="Notedebasdepage"/>
    <w:uiPriority w:val="99"/>
    <w:semiHidden/>
    <w:rsid w:val="0008093A"/>
    <w:rPr>
      <w:lang w:eastAsia="fr-FR"/>
    </w:rPr>
  </w:style>
  <w:style w:type="character" w:styleId="Appelnotedebasdep">
    <w:name w:val="footnote reference"/>
    <w:basedOn w:val="Policepardfaut"/>
    <w:uiPriority w:val="99"/>
    <w:semiHidden/>
    <w:unhideWhenUsed/>
    <w:rsid w:val="000809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451"/>
    <w:pPr>
      <w:ind w:left="720"/>
      <w:contextualSpacing/>
    </w:pPr>
  </w:style>
  <w:style w:type="table" w:styleId="Grilledutableau">
    <w:name w:val="Table Grid"/>
    <w:basedOn w:val="TableauNormal"/>
    <w:uiPriority w:val="59"/>
    <w:rsid w:val="00A67D9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8093A"/>
    <w:rPr>
      <w:sz w:val="20"/>
      <w:szCs w:val="20"/>
    </w:rPr>
  </w:style>
  <w:style w:type="character" w:customStyle="1" w:styleId="NotedebasdepageCar">
    <w:name w:val="Note de bas de page Car"/>
    <w:basedOn w:val="Policepardfaut"/>
    <w:link w:val="Notedebasdepage"/>
    <w:uiPriority w:val="99"/>
    <w:semiHidden/>
    <w:rsid w:val="0008093A"/>
    <w:rPr>
      <w:lang w:eastAsia="fr-FR"/>
    </w:rPr>
  </w:style>
  <w:style w:type="character" w:styleId="Appelnotedebasdep">
    <w:name w:val="footnote reference"/>
    <w:basedOn w:val="Policepardfaut"/>
    <w:uiPriority w:val="99"/>
    <w:semiHidden/>
    <w:unhideWhenUsed/>
    <w:rsid w:val="00080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8D4F-2194-4FFD-9C05-3873D12F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1234</Words>
  <Characters>6792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regis.coassin@hotmail.fr</dc:creator>
  <cp:lastModifiedBy>regis.coassin@hotmail.fr</cp:lastModifiedBy>
  <cp:revision>3</cp:revision>
  <dcterms:created xsi:type="dcterms:W3CDTF">2020-03-09T07:39:00Z</dcterms:created>
  <dcterms:modified xsi:type="dcterms:W3CDTF">2020-03-09T07:45:00Z</dcterms:modified>
</cp:coreProperties>
</file>