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896D3" w14:textId="77777777" w:rsidR="00781A33" w:rsidRPr="004630DC" w:rsidRDefault="00781A33">
      <w:pPr>
        <w:pStyle w:val="Textbody"/>
        <w:spacing w:after="0"/>
        <w:jc w:val="center"/>
        <w:rPr>
          <w:rStyle w:val="Aucun"/>
          <w:rFonts w:ascii="Cambria" w:hAnsi="Cambria"/>
          <w:b/>
          <w:sz w:val="48"/>
          <w:szCs w:val="48"/>
        </w:rPr>
      </w:pPr>
    </w:p>
    <w:p w14:paraId="24026E88" w14:textId="2B4EE29E" w:rsidR="00BC43A4" w:rsidRPr="004630DC" w:rsidRDefault="00690D39">
      <w:pPr>
        <w:pStyle w:val="Textbody"/>
        <w:spacing w:after="0"/>
        <w:jc w:val="center"/>
        <w:rPr>
          <w:rStyle w:val="Aucun"/>
          <w:rFonts w:ascii="Cambria" w:hAnsi="Cambria"/>
          <w:b/>
          <w:sz w:val="48"/>
          <w:szCs w:val="48"/>
        </w:rPr>
      </w:pPr>
      <w:r w:rsidRPr="004630DC">
        <w:rPr>
          <w:rStyle w:val="Aucun"/>
          <w:rFonts w:ascii="Cambria" w:hAnsi="Cambria"/>
          <w:b/>
          <w:sz w:val="48"/>
          <w:szCs w:val="48"/>
        </w:rPr>
        <w:t>Progression</w:t>
      </w:r>
      <w:r w:rsidR="00BC43A4" w:rsidRPr="004630DC">
        <w:rPr>
          <w:rStyle w:val="Aucun"/>
          <w:rFonts w:ascii="Cambria" w:hAnsi="Cambria"/>
          <w:b/>
          <w:sz w:val="48"/>
          <w:szCs w:val="48"/>
        </w:rPr>
        <w:t xml:space="preserve"> syntaxique </w:t>
      </w:r>
    </w:p>
    <w:p w14:paraId="0C5729D5" w14:textId="77777777" w:rsidR="002F3F62" w:rsidRPr="004630DC" w:rsidRDefault="00BC43A4">
      <w:pPr>
        <w:pStyle w:val="Textbody"/>
        <w:spacing w:after="0"/>
        <w:jc w:val="center"/>
        <w:rPr>
          <w:rStyle w:val="Aucun"/>
          <w:rFonts w:ascii="Cambria" w:hAnsi="Cambria"/>
          <w:b/>
          <w:sz w:val="48"/>
          <w:szCs w:val="48"/>
        </w:rPr>
      </w:pPr>
      <w:r w:rsidRPr="004630DC">
        <w:rPr>
          <w:rStyle w:val="Aucun"/>
          <w:rFonts w:ascii="Cambria" w:hAnsi="Cambria"/>
          <w:b/>
          <w:sz w:val="48"/>
          <w:szCs w:val="48"/>
        </w:rPr>
        <w:t>6</w:t>
      </w:r>
      <w:r w:rsidRPr="004630DC">
        <w:rPr>
          <w:rStyle w:val="Aucun"/>
          <w:rFonts w:ascii="Cambria" w:hAnsi="Cambria"/>
          <w:b/>
          <w:sz w:val="48"/>
          <w:szCs w:val="48"/>
          <w:vertAlign w:val="superscript"/>
        </w:rPr>
        <w:t>e</w:t>
      </w:r>
      <w:r w:rsidRPr="004630DC">
        <w:rPr>
          <w:rStyle w:val="Aucun"/>
          <w:rFonts w:ascii="Cambria" w:hAnsi="Cambria"/>
          <w:b/>
          <w:sz w:val="48"/>
          <w:szCs w:val="48"/>
        </w:rPr>
        <w:t xml:space="preserve"> – 1</w:t>
      </w:r>
      <w:r w:rsidRPr="004630DC">
        <w:rPr>
          <w:rStyle w:val="Aucun"/>
          <w:rFonts w:ascii="Cambria" w:hAnsi="Cambria"/>
          <w:b/>
          <w:sz w:val="48"/>
          <w:szCs w:val="48"/>
          <w:vertAlign w:val="superscript"/>
        </w:rPr>
        <w:t>re</w:t>
      </w:r>
      <w:r w:rsidRPr="004630DC">
        <w:rPr>
          <w:rStyle w:val="Aucun"/>
          <w:rFonts w:ascii="Cambria" w:hAnsi="Cambria"/>
          <w:b/>
          <w:sz w:val="48"/>
          <w:szCs w:val="48"/>
        </w:rPr>
        <w:t xml:space="preserve"> </w:t>
      </w:r>
    </w:p>
    <w:p w14:paraId="06EC7C5E" w14:textId="77777777" w:rsidR="00BC43A4" w:rsidRPr="004630DC" w:rsidRDefault="00BC43A4">
      <w:pPr>
        <w:pStyle w:val="Textbody"/>
        <w:spacing w:after="0"/>
        <w:jc w:val="center"/>
        <w:rPr>
          <w:rStyle w:val="Aucun"/>
          <w:rFonts w:ascii="Cambria" w:eastAsia="Cambria" w:hAnsi="Cambria" w:cs="Cambria"/>
          <w:color w:val="3D85C6"/>
          <w:sz w:val="36"/>
          <w:szCs w:val="36"/>
          <w:u w:color="3D85C6"/>
        </w:rPr>
      </w:pPr>
    </w:p>
    <w:p w14:paraId="3D96BF43" w14:textId="77777777" w:rsidR="004B077C" w:rsidRPr="004630DC" w:rsidRDefault="004B077C" w:rsidP="004B077C">
      <w:pPr>
        <w:pStyle w:val="Titre2"/>
        <w:pBdr>
          <w:top w:val="single" w:sz="4" w:space="0" w:color="000000"/>
          <w:left w:val="single" w:sz="4" w:space="0" w:color="000000"/>
          <w:bottom w:val="single" w:sz="4" w:space="0" w:color="000000"/>
          <w:right w:val="single" w:sz="4" w:space="0" w:color="000000"/>
        </w:pBdr>
        <w:shd w:val="clear" w:color="auto" w:fill="D9D9D9"/>
        <w:spacing w:before="0" w:after="0"/>
        <w:jc w:val="both"/>
        <w:rPr>
          <w:rFonts w:eastAsia="Cambria" w:cs="Cambria"/>
        </w:rPr>
      </w:pPr>
      <w:r w:rsidRPr="004630DC">
        <w:rPr>
          <w:rStyle w:val="Aucun"/>
          <w:b w:val="0"/>
          <w:bCs w:val="0"/>
          <w:sz w:val="24"/>
          <w:szCs w:val="24"/>
        </w:rPr>
        <w:tab/>
        <w:t>Cette progression de langue a été élaborée par les professeurs membres du groupe académique de formation « La maîtrise de la langue française, un pilier de la réussite des élèves », piloté par l’Inspection pédagogique régionale. Les IA-IPR de lettres remercient vivement l’ensemble des professeurs ayant contribué à la production de cette ressource.</w:t>
      </w:r>
    </w:p>
    <w:p w14:paraId="76C465C1" w14:textId="77777777" w:rsidR="00BC43A4" w:rsidRPr="004630DC" w:rsidRDefault="00BC43A4">
      <w:pPr>
        <w:pStyle w:val="Titre2"/>
        <w:spacing w:before="0" w:after="0"/>
        <w:jc w:val="both"/>
        <w:rPr>
          <w:sz w:val="32"/>
        </w:rPr>
      </w:pPr>
    </w:p>
    <w:p w14:paraId="3A27F08B" w14:textId="77777777" w:rsidR="008A308A" w:rsidRPr="004630DC" w:rsidRDefault="008A308A" w:rsidP="008A308A">
      <w:pPr>
        <w:contextualSpacing/>
        <w:rPr>
          <w:lang w:val="fr-FR"/>
        </w:rPr>
      </w:pPr>
    </w:p>
    <w:p w14:paraId="20090363" w14:textId="347A80C8" w:rsidR="00BA54A3" w:rsidRPr="004630DC" w:rsidRDefault="00BA54A3" w:rsidP="008A308A">
      <w:pPr>
        <w:ind w:left="709"/>
        <w:contextualSpacing/>
        <w:rPr>
          <w:rFonts w:ascii="Cambria" w:hAnsi="Cambria"/>
          <w:lang w:val="fr-FR"/>
        </w:rPr>
      </w:pPr>
      <w:r w:rsidRPr="004630DC">
        <w:rPr>
          <w:rFonts w:ascii="Cambria" w:hAnsi="Cambria"/>
          <w:lang w:val="fr-FR"/>
        </w:rPr>
        <w:t xml:space="preserve">Cette progression se fonde sur les documents de </w:t>
      </w:r>
      <w:r w:rsidR="00DA6C5F" w:rsidRPr="004630DC">
        <w:rPr>
          <w:rFonts w:ascii="Cambria" w:hAnsi="Cambria"/>
          <w:lang w:val="fr-FR"/>
        </w:rPr>
        <w:t>référence</w:t>
      </w:r>
      <w:r w:rsidRPr="004630DC">
        <w:rPr>
          <w:rFonts w:ascii="Cambria" w:hAnsi="Cambria"/>
          <w:lang w:val="fr-FR"/>
        </w:rPr>
        <w:t xml:space="preserve"> actuellement en vigueur, et disponibles en ligne sur </w:t>
      </w:r>
      <w:r w:rsidRPr="004630DC">
        <w:rPr>
          <w:rFonts w:ascii="Cambria" w:hAnsi="Cambria"/>
          <w:i/>
          <w:lang w:val="fr-FR"/>
        </w:rPr>
        <w:t>Eduscol</w:t>
      </w:r>
      <w:r w:rsidRPr="004630DC">
        <w:rPr>
          <w:rFonts w:ascii="Cambria" w:hAnsi="Cambria"/>
          <w:lang w:val="fr-FR"/>
        </w:rPr>
        <w:t xml:space="preserve"> :</w:t>
      </w:r>
    </w:p>
    <w:p w14:paraId="03F89CA7" w14:textId="77777777" w:rsidR="00BA54A3" w:rsidRPr="004630DC" w:rsidRDefault="00BA54A3" w:rsidP="008A308A">
      <w:pPr>
        <w:pStyle w:val="Paragraphedeliste"/>
        <w:numPr>
          <w:ilvl w:val="0"/>
          <w:numId w:val="16"/>
        </w:numPr>
        <w:ind w:left="1429"/>
        <w:contextualSpacing/>
        <w:rPr>
          <w:rFonts w:ascii="Cambria" w:hAnsi="Cambria" w:cs="Times New Roman"/>
          <w:color w:val="auto"/>
          <w:kern w:val="0"/>
          <w:lang w:eastAsia="en-US"/>
        </w:rPr>
      </w:pPr>
      <w:proofErr w:type="gramStart"/>
      <w:r w:rsidRPr="004630DC">
        <w:rPr>
          <w:rFonts w:ascii="Cambria" w:hAnsi="Cambria"/>
        </w:rPr>
        <w:t>programmes</w:t>
      </w:r>
      <w:proofErr w:type="gramEnd"/>
      <w:r w:rsidRPr="004630DC">
        <w:rPr>
          <w:rFonts w:ascii="Cambria" w:hAnsi="Cambria"/>
        </w:rPr>
        <w:t xml:space="preserve"> d’enseignement, </w:t>
      </w:r>
    </w:p>
    <w:p w14:paraId="1F0C27C1" w14:textId="77777777" w:rsidR="00BA54A3" w:rsidRPr="004630DC" w:rsidRDefault="00BA54A3" w:rsidP="008A308A">
      <w:pPr>
        <w:pStyle w:val="Paragraphedeliste"/>
        <w:numPr>
          <w:ilvl w:val="0"/>
          <w:numId w:val="16"/>
        </w:numPr>
        <w:ind w:left="1429"/>
        <w:contextualSpacing/>
        <w:rPr>
          <w:rFonts w:ascii="Cambria" w:hAnsi="Cambria" w:cs="Times New Roman"/>
          <w:color w:val="auto"/>
          <w:kern w:val="0"/>
          <w:lang w:eastAsia="en-US"/>
        </w:rPr>
      </w:pPr>
      <w:proofErr w:type="gramStart"/>
      <w:r w:rsidRPr="004630DC">
        <w:rPr>
          <w:rFonts w:ascii="Cambria" w:hAnsi="Cambria"/>
        </w:rPr>
        <w:t>repères</w:t>
      </w:r>
      <w:proofErr w:type="gramEnd"/>
      <w:r w:rsidRPr="004630DC">
        <w:rPr>
          <w:rFonts w:ascii="Cambria" w:hAnsi="Cambria"/>
        </w:rPr>
        <w:t xml:space="preserve"> de progression, </w:t>
      </w:r>
    </w:p>
    <w:p w14:paraId="1A514799" w14:textId="77777777" w:rsidR="00BA54A3" w:rsidRPr="004630DC" w:rsidRDefault="00BA54A3" w:rsidP="008A308A">
      <w:pPr>
        <w:pStyle w:val="Paragraphedeliste"/>
        <w:numPr>
          <w:ilvl w:val="0"/>
          <w:numId w:val="16"/>
        </w:numPr>
        <w:ind w:left="1429"/>
        <w:contextualSpacing/>
        <w:rPr>
          <w:rFonts w:ascii="Cambria" w:hAnsi="Cambria" w:cs="Times New Roman"/>
          <w:color w:val="auto"/>
          <w:kern w:val="0"/>
          <w:lang w:eastAsia="en-US"/>
        </w:rPr>
      </w:pPr>
      <w:proofErr w:type="gramStart"/>
      <w:r w:rsidRPr="004630DC">
        <w:rPr>
          <w:rFonts w:ascii="Cambria" w:hAnsi="Cambria"/>
        </w:rPr>
        <w:t>attendus</w:t>
      </w:r>
      <w:proofErr w:type="gramEnd"/>
      <w:r w:rsidRPr="004630DC">
        <w:rPr>
          <w:rFonts w:ascii="Cambria" w:hAnsi="Cambria"/>
        </w:rPr>
        <w:t xml:space="preserve"> de fin d’année, </w:t>
      </w:r>
    </w:p>
    <w:p w14:paraId="668C7CD3" w14:textId="5AAB38B8" w:rsidR="00BA54A3" w:rsidRPr="004630DC" w:rsidRDefault="00BA54A3" w:rsidP="008A308A">
      <w:pPr>
        <w:pStyle w:val="Paragraphedeliste"/>
        <w:numPr>
          <w:ilvl w:val="0"/>
          <w:numId w:val="16"/>
        </w:numPr>
        <w:ind w:left="1429"/>
        <w:contextualSpacing/>
        <w:rPr>
          <w:rFonts w:ascii="Cambria" w:hAnsi="Cambria" w:cs="Times New Roman"/>
          <w:color w:val="auto"/>
          <w:kern w:val="0"/>
          <w:lang w:eastAsia="en-US"/>
        </w:rPr>
      </w:pPr>
      <w:proofErr w:type="gramStart"/>
      <w:r w:rsidRPr="004630DC">
        <w:rPr>
          <w:rFonts w:ascii="Cambria" w:hAnsi="Cambria"/>
        </w:rPr>
        <w:t>attendus</w:t>
      </w:r>
      <w:proofErr w:type="gramEnd"/>
      <w:r w:rsidRPr="004630DC">
        <w:rPr>
          <w:rFonts w:ascii="Cambria" w:hAnsi="Cambria"/>
        </w:rPr>
        <w:t xml:space="preserve"> de fin de cycle</w:t>
      </w:r>
      <w:r w:rsidR="00DA6C5F">
        <w:rPr>
          <w:rFonts w:ascii="Cambria" w:hAnsi="Cambria"/>
        </w:rPr>
        <w:t>,</w:t>
      </w:r>
    </w:p>
    <w:p w14:paraId="5CF9033A" w14:textId="77777777" w:rsidR="00BA54A3" w:rsidRPr="004630DC" w:rsidRDefault="00BA54A3" w:rsidP="008A308A">
      <w:pPr>
        <w:pStyle w:val="Paragraphedeliste"/>
        <w:numPr>
          <w:ilvl w:val="0"/>
          <w:numId w:val="16"/>
        </w:numPr>
        <w:ind w:left="1429"/>
        <w:contextualSpacing/>
        <w:rPr>
          <w:rFonts w:ascii="Cambria" w:hAnsi="Cambria" w:cs="Times New Roman"/>
          <w:color w:val="auto"/>
          <w:kern w:val="0"/>
          <w:lang w:eastAsia="en-US"/>
        </w:rPr>
      </w:pPr>
      <w:proofErr w:type="gramStart"/>
      <w:r w:rsidRPr="004630DC">
        <w:rPr>
          <w:rFonts w:ascii="Cambria" w:hAnsi="Cambria"/>
        </w:rPr>
        <w:t>guide</w:t>
      </w:r>
      <w:proofErr w:type="gramEnd"/>
      <w:r w:rsidRPr="004630DC">
        <w:rPr>
          <w:rFonts w:ascii="Cambria" w:hAnsi="Cambria"/>
        </w:rPr>
        <w:t xml:space="preserve"> fondamental </w:t>
      </w:r>
      <w:r w:rsidRPr="004630DC">
        <w:rPr>
          <w:rFonts w:ascii="Cambria" w:hAnsi="Cambria"/>
          <w:i/>
        </w:rPr>
        <w:t>Grammaire du français. Terminologie grammaticale</w:t>
      </w:r>
      <w:r w:rsidRPr="004630DC">
        <w:rPr>
          <w:rFonts w:ascii="Cambria" w:hAnsi="Cambria"/>
        </w:rPr>
        <w:t>.</w:t>
      </w:r>
    </w:p>
    <w:p w14:paraId="6FAF1D7E" w14:textId="77777777" w:rsidR="00BA54A3" w:rsidRPr="004630DC" w:rsidRDefault="00BA54A3" w:rsidP="008A308A">
      <w:pPr>
        <w:ind w:left="709"/>
        <w:contextualSpacing/>
        <w:rPr>
          <w:rFonts w:ascii="Cambria" w:hAnsi="Cambria"/>
          <w:lang w:val="fr-FR"/>
        </w:rPr>
      </w:pPr>
    </w:p>
    <w:p w14:paraId="47C1C780" w14:textId="70EC89D7" w:rsidR="00BA54A3" w:rsidRPr="004630DC" w:rsidRDefault="004B077C" w:rsidP="008A308A">
      <w:pPr>
        <w:ind w:left="709"/>
        <w:contextualSpacing/>
        <w:rPr>
          <w:rFonts w:ascii="Cambria" w:hAnsi="Cambria"/>
          <w:sz w:val="32"/>
          <w:lang w:val="fr-FR"/>
        </w:rPr>
      </w:pPr>
      <w:r w:rsidRPr="004630DC">
        <w:rPr>
          <w:rFonts w:ascii="Cambria" w:hAnsi="Cambria"/>
          <w:lang w:val="fr-FR"/>
        </w:rPr>
        <w:t xml:space="preserve">Elle prend en compte les apports de la recherche en didactique </w:t>
      </w:r>
      <w:r w:rsidRPr="004630DC">
        <w:rPr>
          <w:rStyle w:val="Aucun"/>
          <w:rFonts w:ascii="Cambria" w:hAnsi="Cambria"/>
        </w:rPr>
        <w:t>les plus récents</w:t>
      </w:r>
      <w:r w:rsidRPr="004630DC">
        <w:rPr>
          <w:rFonts w:ascii="Cambria" w:hAnsi="Cambria"/>
          <w:lang w:val="fr-FR"/>
        </w:rPr>
        <w:t xml:space="preserve"> pour ce qui concerne les démarches d</w:t>
      </w:r>
      <w:r w:rsidRPr="004630DC">
        <w:rPr>
          <w:rFonts w:ascii="Cambria" w:hAnsi="Cambria"/>
          <w:rtl/>
          <w:lang w:val="fr-FR"/>
        </w:rPr>
        <w:t>’</w:t>
      </w:r>
      <w:r w:rsidRPr="004630DC">
        <w:rPr>
          <w:rFonts w:ascii="Cambria" w:hAnsi="Cambria"/>
          <w:lang w:val="fr-FR"/>
        </w:rPr>
        <w:t>enseignement et les stratégies d</w:t>
      </w:r>
      <w:r w:rsidRPr="004630DC">
        <w:rPr>
          <w:rFonts w:ascii="Cambria" w:hAnsi="Cambria"/>
          <w:rtl/>
          <w:lang w:val="fr-FR"/>
        </w:rPr>
        <w:t>’</w:t>
      </w:r>
      <w:r w:rsidRPr="004630DC">
        <w:rPr>
          <w:rFonts w:ascii="Cambria" w:hAnsi="Cambria"/>
          <w:lang w:val="fr-FR"/>
        </w:rPr>
        <w:t xml:space="preserve">apprentissage. </w:t>
      </w:r>
      <w:r w:rsidR="00BA54A3" w:rsidRPr="004630DC">
        <w:rPr>
          <w:rFonts w:ascii="Cambria" w:hAnsi="Cambria"/>
          <w:sz w:val="32"/>
          <w:lang w:val="fr-FR"/>
        </w:rPr>
        <w:br w:type="page"/>
      </w:r>
    </w:p>
    <w:p w14:paraId="67809299" w14:textId="487B92F6" w:rsidR="002F3F62" w:rsidRPr="004630DC" w:rsidRDefault="00690D39">
      <w:pPr>
        <w:pStyle w:val="Titre2"/>
        <w:spacing w:before="0" w:after="0"/>
        <w:jc w:val="both"/>
        <w:rPr>
          <w:sz w:val="32"/>
        </w:rPr>
      </w:pPr>
      <w:r w:rsidRPr="004630DC">
        <w:rPr>
          <w:sz w:val="32"/>
        </w:rPr>
        <w:lastRenderedPageBreak/>
        <w:t>Présentation de la progression</w:t>
      </w:r>
    </w:p>
    <w:p w14:paraId="4A84F097" w14:textId="77777777" w:rsidR="00BC43A4" w:rsidRPr="004630DC" w:rsidRDefault="00690D39">
      <w:pPr>
        <w:pStyle w:val="Corpsdetexte"/>
        <w:spacing w:after="0"/>
        <w:jc w:val="both"/>
        <w:rPr>
          <w:rFonts w:ascii="Cambria" w:eastAsia="Cambria" w:hAnsi="Cambria" w:cs="Cambria"/>
        </w:rPr>
      </w:pPr>
      <w:r w:rsidRPr="004630DC">
        <w:rPr>
          <w:rFonts w:ascii="Cambria" w:eastAsia="Cambria" w:hAnsi="Cambria" w:cs="Cambria"/>
        </w:rPr>
        <w:tab/>
      </w:r>
    </w:p>
    <w:p w14:paraId="690EB81B" w14:textId="77777777" w:rsidR="00BC43A4" w:rsidRPr="004630DC" w:rsidRDefault="00690D39" w:rsidP="00BC43A4">
      <w:pPr>
        <w:pStyle w:val="Corpsdetexte"/>
        <w:spacing w:after="0"/>
        <w:ind w:firstLine="709"/>
        <w:jc w:val="both"/>
        <w:rPr>
          <w:rFonts w:ascii="Cambria" w:hAnsi="Cambria"/>
        </w:rPr>
      </w:pPr>
      <w:r w:rsidRPr="004630DC">
        <w:rPr>
          <w:rFonts w:ascii="Cambria" w:hAnsi="Cambria"/>
        </w:rPr>
        <w:t>La progression syntaxique suivante se donne pour ambition de permettre aux élèves de s’approprier de manière progressive la structure et le fonctionnement de la phrase, dans une logique spiralaire</w:t>
      </w:r>
      <w:r w:rsidR="00BC43A4" w:rsidRPr="004630DC">
        <w:rPr>
          <w:rFonts w:ascii="Cambria" w:hAnsi="Cambria"/>
        </w:rPr>
        <w:t>.</w:t>
      </w:r>
    </w:p>
    <w:p w14:paraId="16680710" w14:textId="77777777" w:rsidR="002F3F62" w:rsidRPr="004630DC" w:rsidRDefault="00690D39" w:rsidP="00BC43A4">
      <w:pPr>
        <w:pStyle w:val="Corpsdetexte"/>
        <w:spacing w:after="0"/>
        <w:ind w:firstLine="709"/>
        <w:jc w:val="both"/>
        <w:rPr>
          <w:rFonts w:ascii="Cambria" w:hAnsi="Cambria"/>
        </w:rPr>
      </w:pPr>
      <w:r w:rsidRPr="004630DC">
        <w:rPr>
          <w:rFonts w:ascii="Cambria" w:hAnsi="Cambria"/>
        </w:rPr>
        <w:t>Elle est organisée en deux niveaux, qui contiennent eux-mêmes plusieurs blocs :</w:t>
      </w:r>
    </w:p>
    <w:p w14:paraId="2FE3B560" w14:textId="77777777" w:rsidR="002F3F62" w:rsidRPr="004630DC" w:rsidRDefault="00690D39">
      <w:pPr>
        <w:pStyle w:val="Corpsdetexte"/>
        <w:numPr>
          <w:ilvl w:val="0"/>
          <w:numId w:val="2"/>
        </w:numPr>
        <w:spacing w:after="0"/>
        <w:jc w:val="both"/>
        <w:rPr>
          <w:rFonts w:ascii="Cambria" w:hAnsi="Cambria"/>
          <w:b/>
          <w:bCs/>
        </w:rPr>
      </w:pPr>
      <w:r w:rsidRPr="004630DC">
        <w:rPr>
          <w:rFonts w:ascii="Cambria" w:hAnsi="Cambria"/>
          <w:b/>
          <w:bCs/>
        </w:rPr>
        <w:t>LE NIVEAU DE LA PHRASE</w:t>
      </w:r>
    </w:p>
    <w:p w14:paraId="4DB1DF11"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La phrase (structure, types et formes)</w:t>
      </w:r>
    </w:p>
    <w:p w14:paraId="3BC77C0C"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La fonction sujet</w:t>
      </w:r>
    </w:p>
    <w:p w14:paraId="6EEEAF46"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Les compléments essentiels du verbe (1) : les compléments d’objet</w:t>
      </w:r>
    </w:p>
    <w:p w14:paraId="55C7053E"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Les compléments essentiels du verbe (2) : l’attribut du sujet</w:t>
      </w:r>
    </w:p>
    <w:p w14:paraId="4F20FC41"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L’attribut du COD (facultatif)</w:t>
      </w:r>
    </w:p>
    <w:p w14:paraId="3F7A368F"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Les compléments circonstanciels</w:t>
      </w:r>
    </w:p>
    <w:p w14:paraId="4E8BE9D5" w14:textId="77777777" w:rsidR="002F3F62" w:rsidRPr="004630DC" w:rsidRDefault="00690D39">
      <w:pPr>
        <w:pStyle w:val="Corpsdetexte"/>
        <w:numPr>
          <w:ilvl w:val="0"/>
          <w:numId w:val="2"/>
        </w:numPr>
        <w:spacing w:after="0"/>
        <w:jc w:val="both"/>
        <w:rPr>
          <w:rFonts w:ascii="Cambria" w:hAnsi="Cambria"/>
          <w:b/>
          <w:bCs/>
        </w:rPr>
      </w:pPr>
      <w:r w:rsidRPr="004630DC">
        <w:rPr>
          <w:rFonts w:ascii="Cambria" w:hAnsi="Cambria"/>
          <w:b/>
          <w:bCs/>
        </w:rPr>
        <w:t>LE NIVEAU DU GROUPE NOMINAL, AU SEIN DE LA PHRASE</w:t>
      </w:r>
    </w:p>
    <w:p w14:paraId="68968112"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La composition du GN minimal</w:t>
      </w:r>
    </w:p>
    <w:p w14:paraId="70E27092"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Les expansions du nom et du GN (1) : épithète</w:t>
      </w:r>
    </w:p>
    <w:p w14:paraId="3A05737F" w14:textId="711D8C3A" w:rsidR="002F3F62" w:rsidRPr="004630DC" w:rsidRDefault="00690D39">
      <w:pPr>
        <w:pStyle w:val="Corpsdetexte"/>
        <w:numPr>
          <w:ilvl w:val="1"/>
          <w:numId w:val="2"/>
        </w:numPr>
        <w:spacing w:after="0"/>
        <w:jc w:val="both"/>
        <w:rPr>
          <w:rFonts w:ascii="Cambria" w:hAnsi="Cambria"/>
        </w:rPr>
      </w:pPr>
      <w:r w:rsidRPr="004630DC">
        <w:rPr>
          <w:rFonts w:ascii="Cambria" w:hAnsi="Cambria"/>
        </w:rPr>
        <w:t xml:space="preserve">Les expansions du nom et du GN (2) : complément du nom </w:t>
      </w:r>
    </w:p>
    <w:p w14:paraId="7E2C9CAF" w14:textId="77777777" w:rsidR="002F3F62" w:rsidRPr="004630DC" w:rsidRDefault="00690D39">
      <w:pPr>
        <w:pStyle w:val="Corpsdetexte"/>
        <w:numPr>
          <w:ilvl w:val="1"/>
          <w:numId w:val="2"/>
        </w:numPr>
        <w:spacing w:after="0"/>
        <w:jc w:val="both"/>
        <w:rPr>
          <w:rFonts w:ascii="Cambria" w:hAnsi="Cambria"/>
        </w:rPr>
      </w:pPr>
      <w:r w:rsidRPr="004630DC">
        <w:rPr>
          <w:rFonts w:ascii="Cambria" w:hAnsi="Cambria"/>
        </w:rPr>
        <w:t>Les expansions du nom et du GN (3) : apposition.</w:t>
      </w:r>
    </w:p>
    <w:p w14:paraId="1083E5B4" w14:textId="77777777" w:rsidR="002F3F62" w:rsidRPr="004630DC" w:rsidRDefault="002F3F62">
      <w:pPr>
        <w:pStyle w:val="Corpsdetexte"/>
        <w:spacing w:after="0"/>
        <w:jc w:val="both"/>
        <w:rPr>
          <w:rFonts w:ascii="Cambria" w:eastAsia="Cambria" w:hAnsi="Cambria" w:cs="Cambria"/>
          <w:color w:val="FF0000"/>
          <w:u w:color="3D85C6"/>
        </w:rPr>
      </w:pPr>
    </w:p>
    <w:p w14:paraId="2F0FF53F" w14:textId="77777777" w:rsidR="002F3F62" w:rsidRPr="004630DC" w:rsidRDefault="00690D39">
      <w:pPr>
        <w:pStyle w:val="Corpsdetexte"/>
        <w:spacing w:after="0"/>
        <w:jc w:val="both"/>
        <w:rPr>
          <w:rFonts w:ascii="Cambria" w:eastAsia="Cambria" w:hAnsi="Cambria" w:cs="Cambria"/>
        </w:rPr>
      </w:pPr>
      <w:r w:rsidRPr="004630DC">
        <w:rPr>
          <w:rFonts w:ascii="Cambria" w:eastAsia="Cambria" w:hAnsi="Cambria" w:cs="Cambria"/>
        </w:rPr>
        <w:tab/>
      </w:r>
      <w:r w:rsidRPr="004630DC">
        <w:rPr>
          <w:rFonts w:ascii="Cambria" w:hAnsi="Cambria"/>
        </w:rPr>
        <w:t>Les deux niveaux de la progression peuvent être abordés en parallèle.</w:t>
      </w:r>
    </w:p>
    <w:p w14:paraId="124036F9" w14:textId="37F4C025" w:rsidR="002F3F62" w:rsidRPr="004630DC" w:rsidRDefault="00690D39">
      <w:pPr>
        <w:pStyle w:val="Corpsdetexte"/>
        <w:spacing w:after="0"/>
        <w:jc w:val="both"/>
        <w:rPr>
          <w:rFonts w:ascii="Cambria" w:eastAsia="Cambria" w:hAnsi="Cambria" w:cs="Cambria"/>
        </w:rPr>
      </w:pPr>
      <w:r w:rsidRPr="004630DC">
        <w:rPr>
          <w:rFonts w:ascii="Cambria" w:hAnsi="Cambria"/>
        </w:rPr>
        <w:t>Chacun des blocs donne lieu à une leçon, qui peut être reprise et complexifiée, année après année. Certains blocs pourraient être abordés conjointement (</w:t>
      </w:r>
      <w:r w:rsidR="00DA6C5F">
        <w:rPr>
          <w:rFonts w:ascii="Cambria" w:hAnsi="Cambria"/>
        </w:rPr>
        <w:t>les différents compléments d’objet, voire le sujet et les compléments essentiels,</w:t>
      </w:r>
      <w:r w:rsidRPr="004630DC">
        <w:rPr>
          <w:rFonts w:ascii="Cambria" w:hAnsi="Cambria"/>
        </w:rPr>
        <w:t xml:space="preserve"> les</w:t>
      </w:r>
      <w:r w:rsidR="00DA6C5F">
        <w:rPr>
          <w:rFonts w:ascii="Cambria" w:hAnsi="Cambria"/>
        </w:rPr>
        <w:t xml:space="preserve"> différentes</w:t>
      </w:r>
      <w:r w:rsidRPr="004630DC">
        <w:rPr>
          <w:rFonts w:ascii="Cambria" w:hAnsi="Cambria"/>
        </w:rPr>
        <w:t xml:space="preserve"> expansions du nom et du GN</w:t>
      </w:r>
      <w:r w:rsidR="00DA6C5F">
        <w:rPr>
          <w:rFonts w:ascii="Cambria" w:hAnsi="Cambria"/>
        </w:rPr>
        <w:t>, par exemple</w:t>
      </w:r>
      <w:r w:rsidRPr="004630DC">
        <w:rPr>
          <w:rFonts w:ascii="Cambria" w:hAnsi="Cambria"/>
        </w:rPr>
        <w:t>).</w:t>
      </w:r>
    </w:p>
    <w:p w14:paraId="4489B411" w14:textId="77777777" w:rsidR="002F3F62" w:rsidRPr="004630DC" w:rsidRDefault="002F3F62">
      <w:pPr>
        <w:pStyle w:val="Corpsdetexte"/>
        <w:spacing w:after="0"/>
        <w:jc w:val="both"/>
        <w:rPr>
          <w:rFonts w:ascii="Cambria" w:eastAsia="Cambria" w:hAnsi="Cambria" w:cs="Cambria"/>
          <w:color w:val="FF0000"/>
          <w:u w:color="3D85C6"/>
        </w:rPr>
      </w:pPr>
    </w:p>
    <w:p w14:paraId="71CDC032" w14:textId="77777777" w:rsidR="002F3F62" w:rsidRPr="004630DC" w:rsidRDefault="00690D39">
      <w:pPr>
        <w:pStyle w:val="Corpsdetexte"/>
        <w:spacing w:after="0"/>
        <w:jc w:val="both"/>
        <w:rPr>
          <w:rFonts w:ascii="Cambria" w:eastAsia="Cambria" w:hAnsi="Cambria" w:cs="Cambria"/>
        </w:rPr>
      </w:pPr>
      <w:r w:rsidRPr="004630DC">
        <w:rPr>
          <w:rFonts w:ascii="Cambria" w:eastAsia="Cambria" w:hAnsi="Cambria" w:cs="Cambria"/>
        </w:rPr>
        <w:tab/>
      </w:r>
      <w:r w:rsidRPr="004630DC">
        <w:rPr>
          <w:rFonts w:ascii="Cambria" w:hAnsi="Cambria"/>
        </w:rPr>
        <w:t>A côté de cette progression autonome, on intègre à la progression thématique l’étude de la morphologie verbale, de l’orthographe et du lexique, en tenant compte du niveau réel et des besoins des élèves, et en tissant des liens avec les textes lus et avec les activités d’écriture et d’oral proposées.</w:t>
      </w:r>
    </w:p>
    <w:p w14:paraId="7D533E10" w14:textId="77777777" w:rsidR="002F3F62" w:rsidRPr="004630DC" w:rsidRDefault="002F3F62">
      <w:pPr>
        <w:pStyle w:val="Corpsdetexte"/>
        <w:spacing w:after="0"/>
        <w:jc w:val="both"/>
        <w:rPr>
          <w:rFonts w:ascii="Cambria" w:eastAsia="Cambria" w:hAnsi="Cambria" w:cs="Cambria"/>
          <w:color w:val="FF0000"/>
          <w:u w:val="single" w:color="FF0000"/>
        </w:rPr>
      </w:pPr>
    </w:p>
    <w:p w14:paraId="7D80EE69" w14:textId="77777777" w:rsidR="002F3F62" w:rsidRPr="004630DC" w:rsidRDefault="00690D39">
      <w:pPr>
        <w:pStyle w:val="Corpsdetexte"/>
        <w:spacing w:after="0"/>
        <w:jc w:val="both"/>
        <w:rPr>
          <w:rFonts w:ascii="Cambria" w:eastAsia="Cambria" w:hAnsi="Cambria" w:cs="Cambria"/>
          <w:u w:val="single"/>
        </w:rPr>
      </w:pPr>
      <w:r w:rsidRPr="004630DC">
        <w:rPr>
          <w:rFonts w:ascii="Cambria" w:hAnsi="Cambria"/>
          <w:u w:val="single"/>
        </w:rPr>
        <w:t>Principes didactiques :</w:t>
      </w:r>
    </w:p>
    <w:p w14:paraId="5647230F" w14:textId="77777777" w:rsidR="002F3F62" w:rsidRPr="004630DC" w:rsidRDefault="00690D39">
      <w:pPr>
        <w:pStyle w:val="Corpsdetexte"/>
        <w:numPr>
          <w:ilvl w:val="0"/>
          <w:numId w:val="4"/>
        </w:numPr>
        <w:spacing w:after="0"/>
        <w:jc w:val="both"/>
        <w:rPr>
          <w:rFonts w:ascii="Cambria" w:hAnsi="Cambria"/>
        </w:rPr>
      </w:pPr>
      <w:r w:rsidRPr="004630DC">
        <w:rPr>
          <w:rFonts w:ascii="Cambria" w:hAnsi="Cambria"/>
        </w:rPr>
        <w:t xml:space="preserve">Cette progression propose une approche qui va de la </w:t>
      </w:r>
      <w:proofErr w:type="spellStart"/>
      <w:r w:rsidRPr="004630DC">
        <w:rPr>
          <w:rFonts w:ascii="Cambria" w:hAnsi="Cambria"/>
        </w:rPr>
        <w:t>macro-structure</w:t>
      </w:r>
      <w:proofErr w:type="spellEnd"/>
      <w:r w:rsidRPr="004630DC">
        <w:rPr>
          <w:rFonts w:ascii="Cambria" w:hAnsi="Cambria"/>
        </w:rPr>
        <w:t xml:space="preserve"> (la phrase</w:t>
      </w:r>
      <w:r w:rsidR="00BC43A4" w:rsidRPr="004630DC">
        <w:rPr>
          <w:rFonts w:ascii="Cambria" w:hAnsi="Cambria"/>
        </w:rPr>
        <w:t> ;</w:t>
      </w:r>
      <w:r w:rsidRPr="004630DC">
        <w:rPr>
          <w:rFonts w:ascii="Cambria" w:hAnsi="Cambria"/>
        </w:rPr>
        <w:t xml:space="preserve"> le groupe nominal) à la </w:t>
      </w:r>
      <w:proofErr w:type="spellStart"/>
      <w:r w:rsidRPr="004630DC">
        <w:rPr>
          <w:rFonts w:ascii="Cambria" w:hAnsi="Cambria"/>
        </w:rPr>
        <w:t>micro-structure</w:t>
      </w:r>
      <w:proofErr w:type="spellEnd"/>
      <w:r w:rsidRPr="004630DC">
        <w:rPr>
          <w:rFonts w:ascii="Cambria" w:hAnsi="Cambria"/>
        </w:rPr>
        <w:t xml:space="preserve"> (les blocs fonctionnels qui constituent la phrase ; les mots ou groupes de mots qui occupent une fonction d’enrichissement au sein du groupe nominal). Dans le cadre de l’analyse de la phrase, les fonctions essentielles sont abordées avant les fonctions facultatives. Dans le cadre de l’analyse du groupe nominal, </w:t>
      </w:r>
      <w:r w:rsidR="00BC43A4" w:rsidRPr="004630DC">
        <w:rPr>
          <w:rFonts w:ascii="Cambria" w:hAnsi="Cambria"/>
        </w:rPr>
        <w:t>le groupe nominal minimal est abordé avant les expansions qui l’enrichissent</w:t>
      </w:r>
      <w:r w:rsidRPr="004630DC">
        <w:rPr>
          <w:rFonts w:ascii="Cambria" w:hAnsi="Cambria"/>
        </w:rPr>
        <w:t>.</w:t>
      </w:r>
    </w:p>
    <w:p w14:paraId="0218EC77" w14:textId="68B6818B" w:rsidR="002F3F62" w:rsidRPr="004630DC" w:rsidRDefault="00690D39">
      <w:pPr>
        <w:pStyle w:val="Corpsdetexte"/>
        <w:numPr>
          <w:ilvl w:val="0"/>
          <w:numId w:val="4"/>
        </w:numPr>
        <w:spacing w:after="0"/>
        <w:jc w:val="both"/>
        <w:rPr>
          <w:rFonts w:ascii="Cambria" w:hAnsi="Cambria"/>
        </w:rPr>
      </w:pPr>
      <w:r w:rsidRPr="004630DC">
        <w:rPr>
          <w:rFonts w:ascii="Cambria" w:hAnsi="Cambria"/>
        </w:rPr>
        <w:lastRenderedPageBreak/>
        <w:t xml:space="preserve">Pour que les élèves s’approprient le fonctionnement de la phrase, dans la perspective de mieux lire et de mieux s’exprimer à l’écrit et à l’oral, et </w:t>
      </w:r>
      <w:r w:rsidR="00BC43A4" w:rsidRPr="004630DC">
        <w:rPr>
          <w:rFonts w:ascii="Cambria" w:hAnsi="Cambria"/>
        </w:rPr>
        <w:t>pour éviter la</w:t>
      </w:r>
      <w:r w:rsidRPr="004630DC">
        <w:rPr>
          <w:rFonts w:ascii="Cambria" w:hAnsi="Cambria"/>
        </w:rPr>
        <w:t xml:space="preserve"> confusion</w:t>
      </w:r>
      <w:r w:rsidR="00BC43A4" w:rsidRPr="004630DC">
        <w:rPr>
          <w:rFonts w:ascii="Cambria" w:hAnsi="Cambria"/>
        </w:rPr>
        <w:t xml:space="preserve"> fréquente</w:t>
      </w:r>
      <w:r w:rsidRPr="004630DC">
        <w:rPr>
          <w:rFonts w:ascii="Cambria" w:hAnsi="Cambria"/>
        </w:rPr>
        <w:t xml:space="preserve"> entre les fonctions et les natures, on aborde </w:t>
      </w:r>
      <w:r w:rsidRPr="004630DC">
        <w:rPr>
          <w:rStyle w:val="Aucun"/>
          <w:rFonts w:ascii="Cambria" w:hAnsi="Cambria"/>
        </w:rPr>
        <w:t xml:space="preserve">dans un premier temps </w:t>
      </w:r>
      <w:r w:rsidRPr="004630DC">
        <w:rPr>
          <w:rFonts w:ascii="Cambria" w:hAnsi="Cambria"/>
        </w:rPr>
        <w:t>les fonctions, en insistant sur les opérations linguistiques qui permettent de les circonscrire, avant d’étudier les natures grammaticales en tant que réalisation</w:t>
      </w:r>
      <w:r w:rsidR="00BC43A4" w:rsidRPr="004630DC">
        <w:rPr>
          <w:rFonts w:ascii="Cambria" w:hAnsi="Cambria"/>
        </w:rPr>
        <w:t>s</w:t>
      </w:r>
      <w:r w:rsidRPr="004630DC">
        <w:rPr>
          <w:rFonts w:ascii="Cambria" w:hAnsi="Cambria"/>
        </w:rPr>
        <w:t xml:space="preserve"> possible</w:t>
      </w:r>
      <w:r w:rsidR="00BC43A4" w:rsidRPr="004630DC">
        <w:rPr>
          <w:rFonts w:ascii="Cambria" w:hAnsi="Cambria"/>
        </w:rPr>
        <w:t>s</w:t>
      </w:r>
      <w:r w:rsidRPr="004630DC">
        <w:rPr>
          <w:rFonts w:ascii="Cambria" w:hAnsi="Cambria"/>
        </w:rPr>
        <w:t xml:space="preserve"> d’une fonction donnée dans la phrase. Si l’on revient chaque année sur les opérations qui permettent de discriminer les fonctions, on aborde progressivement des réalisations de plus en plus variées et complexes de ces fonctions.</w:t>
      </w:r>
    </w:p>
    <w:p w14:paraId="1F3E48C2" w14:textId="778DAD09" w:rsidR="00446F70" w:rsidRPr="004630DC" w:rsidRDefault="00446F70">
      <w:pPr>
        <w:pStyle w:val="Corpsdetexte"/>
        <w:numPr>
          <w:ilvl w:val="0"/>
          <w:numId w:val="4"/>
        </w:numPr>
        <w:spacing w:after="0"/>
        <w:jc w:val="both"/>
        <w:rPr>
          <w:rFonts w:ascii="Cambria" w:hAnsi="Cambria"/>
        </w:rPr>
      </w:pPr>
      <w:r w:rsidRPr="004630DC">
        <w:rPr>
          <w:rFonts w:ascii="Cambria" w:hAnsi="Cambria"/>
        </w:rPr>
        <w:t xml:space="preserve">Point de vigilance : l’approche syntaxique, fondée </w:t>
      </w:r>
      <w:r w:rsidR="00DA6C5F">
        <w:rPr>
          <w:rFonts w:ascii="Cambria" w:hAnsi="Cambria"/>
        </w:rPr>
        <w:t>la démarche manipulatoire</w:t>
      </w:r>
      <w:r w:rsidRPr="004630DC">
        <w:rPr>
          <w:rFonts w:ascii="Cambria" w:hAnsi="Cambria"/>
        </w:rPr>
        <w:t xml:space="preserve"> (voir ci-dessous, « Démarche à privilégier »), ne doit pas conduire à un abandon de la dimension sémantique</w:t>
      </w:r>
      <w:r w:rsidR="008567C2" w:rsidRPr="004630DC">
        <w:rPr>
          <w:rFonts w:ascii="Cambria" w:hAnsi="Cambria"/>
        </w:rPr>
        <w:t xml:space="preserve">, mais </w:t>
      </w:r>
      <w:r w:rsidR="001B01DF" w:rsidRPr="004630DC">
        <w:rPr>
          <w:rFonts w:ascii="Cambria" w:hAnsi="Cambria"/>
        </w:rPr>
        <w:t>cette dernière</w:t>
      </w:r>
      <w:r w:rsidR="008567C2" w:rsidRPr="004630DC">
        <w:rPr>
          <w:rFonts w:ascii="Cambria" w:hAnsi="Cambria"/>
        </w:rPr>
        <w:t xml:space="preserve"> ne </w:t>
      </w:r>
      <w:r w:rsidR="001B01DF" w:rsidRPr="004630DC">
        <w:rPr>
          <w:rFonts w:ascii="Cambria" w:hAnsi="Cambria"/>
        </w:rPr>
        <w:t>saurait constituer le critère d’identification premier et discriminant. Il va de soi, en revanche, que la question du sens des phrases étudiées et produites est au cœur de la réflexion sur la langue (construction et sens d’un verbe, lien de sens entre le sujet et l’attribut du sujet, nuances sémantiques des compléments essentiels et circonstanciels, relation entre grammaticalité et sens, etc.)</w:t>
      </w:r>
    </w:p>
    <w:p w14:paraId="113447EE" w14:textId="77777777" w:rsidR="002F3F62" w:rsidRPr="004630DC" w:rsidRDefault="002F3F62">
      <w:pPr>
        <w:pStyle w:val="Corpsdetexte"/>
        <w:spacing w:after="0"/>
        <w:jc w:val="both"/>
        <w:rPr>
          <w:rFonts w:ascii="Cambria" w:eastAsia="Cambria" w:hAnsi="Cambria" w:cs="Cambria"/>
          <w:color w:val="FF0000"/>
          <w:u w:val="single" w:color="FF0000"/>
        </w:rPr>
      </w:pPr>
    </w:p>
    <w:p w14:paraId="1DB83FDF" w14:textId="77777777" w:rsidR="002F3F62" w:rsidRPr="004630DC" w:rsidRDefault="00690D39">
      <w:pPr>
        <w:pStyle w:val="Corpsdetexte"/>
        <w:spacing w:after="0"/>
        <w:jc w:val="both"/>
        <w:rPr>
          <w:rFonts w:ascii="Cambria" w:eastAsia="Cambria" w:hAnsi="Cambria" w:cs="Cambria"/>
          <w:u w:val="single"/>
        </w:rPr>
      </w:pPr>
      <w:r w:rsidRPr="004630DC">
        <w:rPr>
          <w:rFonts w:ascii="Cambria" w:hAnsi="Cambria"/>
          <w:u w:val="single"/>
        </w:rPr>
        <w:t>Démarches à privilégier :</w:t>
      </w:r>
    </w:p>
    <w:p w14:paraId="4077004A" w14:textId="77777777" w:rsidR="002F3F62" w:rsidRPr="004630DC" w:rsidRDefault="00690D39" w:rsidP="00BC43A4">
      <w:pPr>
        <w:pStyle w:val="Corpsdetexte"/>
        <w:numPr>
          <w:ilvl w:val="0"/>
          <w:numId w:val="15"/>
        </w:numPr>
        <w:spacing w:after="0" w:line="240" w:lineRule="auto"/>
        <w:jc w:val="both"/>
        <w:rPr>
          <w:rFonts w:ascii="Cambria" w:hAnsi="Cambria"/>
        </w:rPr>
      </w:pPr>
      <w:r w:rsidRPr="004630DC">
        <w:rPr>
          <w:rStyle w:val="Aucun"/>
          <w:rFonts w:ascii="Cambria" w:hAnsi="Cambria"/>
        </w:rPr>
        <w:t>Dans la mise en œuvre de l’enseignement de la langue, on</w:t>
      </w:r>
      <w:r w:rsidRPr="004630DC">
        <w:rPr>
          <w:rFonts w:ascii="Cambria" w:hAnsi="Cambria"/>
        </w:rPr>
        <w:t xml:space="preserve"> </w:t>
      </w:r>
      <w:r w:rsidRPr="004630DC">
        <w:rPr>
          <w:rStyle w:val="Aucun"/>
          <w:rFonts w:ascii="Cambria" w:hAnsi="Cambria"/>
        </w:rPr>
        <w:t>focalise prioritairement l’attention des élèves sur des régularités et des exemples prototypiques, en visant un apprentissage fréquentiel. Les cas rares ou particuliers</w:t>
      </w:r>
      <w:r w:rsidRPr="004630DC">
        <w:rPr>
          <w:rFonts w:ascii="Cambria" w:hAnsi="Cambria"/>
        </w:rPr>
        <w:t xml:space="preserve"> </w:t>
      </w:r>
      <w:r w:rsidRPr="004630DC">
        <w:rPr>
          <w:rStyle w:val="Aucun"/>
          <w:rFonts w:ascii="Cambria" w:hAnsi="Cambria"/>
        </w:rPr>
        <w:t>peuvent être envisagés par la suite, à la faveur de la progression des élèves. </w:t>
      </w:r>
    </w:p>
    <w:p w14:paraId="3052EC27" w14:textId="77777777" w:rsidR="002F3F62" w:rsidRPr="004630DC" w:rsidRDefault="00690D39">
      <w:pPr>
        <w:pStyle w:val="Corpsdetexte"/>
        <w:numPr>
          <w:ilvl w:val="0"/>
          <w:numId w:val="8"/>
        </w:numPr>
        <w:spacing w:after="0" w:line="204" w:lineRule="atLeast"/>
        <w:jc w:val="both"/>
        <w:rPr>
          <w:rFonts w:ascii="Cambria" w:hAnsi="Cambria"/>
        </w:rPr>
      </w:pPr>
      <w:r w:rsidRPr="004630DC">
        <w:rPr>
          <w:rFonts w:ascii="Cambria" w:hAnsi="Cambria"/>
        </w:rPr>
        <w:t>On ritualise un protocole d’analyse grammatical</w:t>
      </w:r>
      <w:r w:rsidRPr="004630DC">
        <w:rPr>
          <w:rStyle w:val="Aucun"/>
          <w:rFonts w:ascii="Cambria" w:hAnsi="Cambria"/>
        </w:rPr>
        <w:t>e</w:t>
      </w:r>
      <w:r w:rsidRPr="004630DC">
        <w:rPr>
          <w:rFonts w:ascii="Cambria" w:hAnsi="Cambria"/>
        </w:rPr>
        <w:t xml:space="preserve"> fondé sur le recours aux opérations linguistiques, que l’on verbalise et que l’on explicite de manière systématique. Ainsi, on permet aux élèves de développer des compétences métalinguistiques et des automatismes. Pour s’approprier le système de la langue, il est en effet essentiel que les élèves soient en mesure d’expliciter leur raisonnement et de le confronter à ceux de leurs pairs. À ce titre, les activités </w:t>
      </w:r>
      <w:r w:rsidRPr="004630DC">
        <w:rPr>
          <w:rStyle w:val="Aucun"/>
          <w:rFonts w:ascii="Cambria" w:hAnsi="Cambria"/>
        </w:rPr>
        <w:t>de</w:t>
      </w:r>
      <w:r w:rsidRPr="004630DC">
        <w:rPr>
          <w:rFonts w:ascii="Cambria" w:hAnsi="Cambria"/>
        </w:rPr>
        <w:t xml:space="preserve"> reformulation et la négociation entre pairs gagneront à trouver toute leur place dans les classes.</w:t>
      </w:r>
    </w:p>
    <w:p w14:paraId="783A62C4" w14:textId="77777777" w:rsidR="002F3F62" w:rsidRPr="004630DC" w:rsidRDefault="00690D39">
      <w:pPr>
        <w:pStyle w:val="Corpsdetexte"/>
        <w:numPr>
          <w:ilvl w:val="0"/>
          <w:numId w:val="8"/>
        </w:numPr>
        <w:spacing w:after="0" w:line="204" w:lineRule="atLeast"/>
        <w:jc w:val="both"/>
        <w:rPr>
          <w:rFonts w:ascii="Cambria" w:hAnsi="Cambria"/>
        </w:rPr>
      </w:pPr>
      <w:r w:rsidRPr="004630DC">
        <w:rPr>
          <w:rFonts w:ascii="Cambria" w:hAnsi="Cambria"/>
        </w:rPr>
        <w:t>L’enseignement de la langue doit, par ailleurs, se déployer sur un temps long, favorable au développement des automatismes : dans la mesure où cette progression repose sur un petit nombre d’unités d’enseignement (ou blocs), l’on pourra y passer du temps, et y revenir régulièrement, notamment sous la forme de rituels quotidiens sur un temps très court (</w:t>
      </w:r>
      <w:r w:rsidR="00BC43A4" w:rsidRPr="004630DC">
        <w:rPr>
          <w:rFonts w:ascii="Cambria" w:hAnsi="Cambria"/>
        </w:rPr>
        <w:t>analyse de phrases, écritures de phrases en respectant des contraintes grammaticales</w:t>
      </w:r>
      <w:r w:rsidRPr="004630DC">
        <w:rPr>
          <w:rFonts w:ascii="Cambria" w:hAnsi="Cambria"/>
        </w:rPr>
        <w:t>, par exemple).</w:t>
      </w:r>
    </w:p>
    <w:p w14:paraId="72EBE7CB" w14:textId="77777777" w:rsidR="002F3F62" w:rsidRPr="004630DC" w:rsidRDefault="00690D39">
      <w:pPr>
        <w:pStyle w:val="Corpsdetexte"/>
        <w:numPr>
          <w:ilvl w:val="0"/>
          <w:numId w:val="8"/>
        </w:numPr>
        <w:spacing w:after="0" w:line="204" w:lineRule="atLeast"/>
        <w:jc w:val="both"/>
        <w:rPr>
          <w:rFonts w:ascii="Cambria" w:hAnsi="Cambria"/>
        </w:rPr>
      </w:pPr>
      <w:r w:rsidRPr="004630DC">
        <w:rPr>
          <w:rFonts w:ascii="Cambria" w:hAnsi="Cambria"/>
        </w:rPr>
        <w:t>Les différentes étapes permettant de s’approprier les notions de langue :</w:t>
      </w:r>
    </w:p>
    <w:p w14:paraId="5F285AD8" w14:textId="77777777" w:rsidR="002F3F62" w:rsidRPr="004630DC" w:rsidRDefault="00690D39">
      <w:pPr>
        <w:pStyle w:val="Corpsdetexte"/>
        <w:numPr>
          <w:ilvl w:val="1"/>
          <w:numId w:val="8"/>
        </w:numPr>
        <w:spacing w:after="0" w:line="204" w:lineRule="atLeast"/>
        <w:jc w:val="both"/>
        <w:rPr>
          <w:rFonts w:ascii="Cambria" w:hAnsi="Cambria"/>
        </w:rPr>
      </w:pPr>
      <w:r w:rsidRPr="004630DC">
        <w:rPr>
          <w:rFonts w:ascii="Cambria" w:hAnsi="Cambria"/>
        </w:rPr>
        <w:t xml:space="preserve">Le </w:t>
      </w:r>
      <w:r w:rsidRPr="004630DC">
        <w:rPr>
          <w:rFonts w:ascii="Cambria" w:hAnsi="Cambria"/>
          <w:u w:val="single"/>
        </w:rPr>
        <w:t>travail sur des corpus de phrases</w:t>
      </w:r>
      <w:r w:rsidRPr="004630DC">
        <w:rPr>
          <w:rFonts w:ascii="Cambria" w:hAnsi="Cambria"/>
        </w:rPr>
        <w:t xml:space="preserve">, élaborés par l’enseignant en fonction des besoins de la leçon, constitue une modalité d’enseignement efficace. Constitués de phrases </w:t>
      </w:r>
      <w:r w:rsidR="00E34F0E" w:rsidRPr="004630DC">
        <w:rPr>
          <w:rFonts w:ascii="Cambria" w:hAnsi="Cambria"/>
        </w:rPr>
        <w:t xml:space="preserve">sélectionnées ou créés au regard des objectifs </w:t>
      </w:r>
      <w:r w:rsidRPr="004630DC">
        <w:rPr>
          <w:rFonts w:ascii="Cambria" w:hAnsi="Cambria"/>
        </w:rPr>
        <w:t>de la leçon et</w:t>
      </w:r>
      <w:r w:rsidR="00E34F0E" w:rsidRPr="004630DC">
        <w:rPr>
          <w:rFonts w:ascii="Cambria" w:hAnsi="Cambria"/>
        </w:rPr>
        <w:t xml:space="preserve"> adaptées</w:t>
      </w:r>
      <w:r w:rsidRPr="004630DC">
        <w:rPr>
          <w:rFonts w:ascii="Cambria" w:hAnsi="Cambria"/>
        </w:rPr>
        <w:t xml:space="preserve"> au niveau des élèves, les corpus permettent </w:t>
      </w:r>
      <w:r w:rsidR="00E34F0E" w:rsidRPr="004630DC">
        <w:rPr>
          <w:rFonts w:ascii="Cambria" w:hAnsi="Cambria"/>
        </w:rPr>
        <w:t xml:space="preserve">au professeur </w:t>
      </w:r>
      <w:r w:rsidRPr="004630DC">
        <w:rPr>
          <w:rFonts w:ascii="Cambria" w:hAnsi="Cambria"/>
        </w:rPr>
        <w:t xml:space="preserve">de faire découvrir les manipulations syntaxiques à privilégier pour chaque fonction (au moins deux </w:t>
      </w:r>
      <w:r w:rsidRPr="004630DC">
        <w:rPr>
          <w:rStyle w:val="Aucun"/>
          <w:rFonts w:ascii="Cambria" w:hAnsi="Cambria"/>
        </w:rPr>
        <w:t xml:space="preserve">par </w:t>
      </w:r>
      <w:r w:rsidRPr="004630DC">
        <w:rPr>
          <w:rFonts w:ascii="Cambria" w:hAnsi="Cambria"/>
        </w:rPr>
        <w:t xml:space="preserve">fonction). Le travail sur corpus permet </w:t>
      </w:r>
      <w:r w:rsidR="00E34F0E" w:rsidRPr="004630DC">
        <w:rPr>
          <w:rFonts w:ascii="Cambria" w:hAnsi="Cambria"/>
        </w:rPr>
        <w:t xml:space="preserve">en effet </w:t>
      </w:r>
      <w:r w:rsidRPr="004630DC">
        <w:rPr>
          <w:rFonts w:ascii="Cambria" w:hAnsi="Cambria"/>
        </w:rPr>
        <w:t>aux élèves d’observer, de manipuler et de réfléchir sur la langue pour en déduire des protocoles d’analyse pertinents ; le professeur peut aussi choisir de présenter ces protocoles, en guise de modélisation. Au fil du temps, les occurrences des corpus deviennent de plus en plus complexes.</w:t>
      </w:r>
    </w:p>
    <w:p w14:paraId="2A31F34D" w14:textId="77777777" w:rsidR="002F3F62" w:rsidRPr="004630DC" w:rsidRDefault="00690D39">
      <w:pPr>
        <w:pStyle w:val="Corpsdetexte"/>
        <w:numPr>
          <w:ilvl w:val="1"/>
          <w:numId w:val="8"/>
        </w:numPr>
        <w:spacing w:after="0" w:line="204" w:lineRule="atLeast"/>
        <w:jc w:val="both"/>
        <w:rPr>
          <w:rFonts w:ascii="Cambria" w:hAnsi="Cambria"/>
        </w:rPr>
      </w:pPr>
      <w:r w:rsidRPr="004630DC">
        <w:rPr>
          <w:rFonts w:ascii="Cambria" w:hAnsi="Cambria"/>
        </w:rPr>
        <w:t xml:space="preserve">On privilégiera une </w:t>
      </w:r>
      <w:r w:rsidRPr="004630DC">
        <w:rPr>
          <w:rFonts w:ascii="Cambria" w:hAnsi="Cambria"/>
          <w:u w:val="single"/>
        </w:rPr>
        <w:t>trace écrite courte et opératoire</w:t>
      </w:r>
      <w:r w:rsidRPr="004630DC">
        <w:rPr>
          <w:rFonts w:ascii="Cambria" w:hAnsi="Cambria"/>
        </w:rPr>
        <w:t> : il ne s’agit pas de rédiger une longue leçon théorique sur chaque notion abordée, mais bien de faire figurer dans le cahier des élèves les opérations linguistiques à privilégier et les protocoles d’analyse à mettre en œuvre pour circonscrire une fonction ; la trace écrite précisera également les différentes réalisations possibles d’une même fonction (</w:t>
      </w:r>
      <w:r w:rsidRPr="004630DC">
        <w:rPr>
          <w:rStyle w:val="Aucun"/>
          <w:rFonts w:ascii="Cambria" w:hAnsi="Cambria"/>
        </w:rPr>
        <w:t xml:space="preserve">les </w:t>
      </w:r>
      <w:r w:rsidRPr="004630DC">
        <w:rPr>
          <w:rStyle w:val="Aucun"/>
          <w:rFonts w:ascii="Cambria" w:hAnsi="Cambria"/>
        </w:rPr>
        <w:lastRenderedPageBreak/>
        <w:t>natures</w:t>
      </w:r>
      <w:r w:rsidRPr="004630DC">
        <w:rPr>
          <w:rFonts w:ascii="Cambria" w:hAnsi="Cambria"/>
        </w:rPr>
        <w:t>). Cette trace écrite peut prendre la forme d’un texte court ou d’une carte mentale, construits avec les élèves.</w:t>
      </w:r>
    </w:p>
    <w:p w14:paraId="594F9ADA" w14:textId="77777777" w:rsidR="002F3F62" w:rsidRPr="004630DC" w:rsidRDefault="00690D39">
      <w:pPr>
        <w:pStyle w:val="Corpsdetexte"/>
        <w:numPr>
          <w:ilvl w:val="1"/>
          <w:numId w:val="8"/>
        </w:numPr>
        <w:spacing w:after="0" w:line="204" w:lineRule="atLeast"/>
        <w:jc w:val="both"/>
        <w:rPr>
          <w:rFonts w:ascii="Cambria" w:hAnsi="Cambria"/>
        </w:rPr>
      </w:pPr>
      <w:r w:rsidRPr="004630DC">
        <w:rPr>
          <w:rFonts w:ascii="Cambria" w:hAnsi="Cambria"/>
        </w:rPr>
        <w:t xml:space="preserve">Des </w:t>
      </w:r>
      <w:r w:rsidRPr="004630DC">
        <w:rPr>
          <w:rFonts w:ascii="Cambria" w:hAnsi="Cambria"/>
          <w:u w:val="single"/>
        </w:rPr>
        <w:t>exercices fréquents et variés</w:t>
      </w:r>
      <w:r w:rsidRPr="004630DC">
        <w:rPr>
          <w:rFonts w:ascii="Cambria" w:hAnsi="Cambria"/>
        </w:rPr>
        <w:t>, notamment sous la forme de rituels, permettent aux élèves d’automatiser les apprentissages.</w:t>
      </w:r>
    </w:p>
    <w:p w14:paraId="5DF47AC7" w14:textId="77777777" w:rsidR="002F3F62" w:rsidRPr="004630DC" w:rsidRDefault="00690D39">
      <w:pPr>
        <w:pStyle w:val="Corpsdetexte"/>
        <w:numPr>
          <w:ilvl w:val="1"/>
          <w:numId w:val="8"/>
        </w:numPr>
        <w:spacing w:after="0" w:line="204" w:lineRule="atLeast"/>
        <w:jc w:val="both"/>
        <w:rPr>
          <w:rFonts w:ascii="Cambria" w:hAnsi="Cambria"/>
        </w:rPr>
      </w:pPr>
      <w:r w:rsidRPr="004630DC">
        <w:rPr>
          <w:rFonts w:ascii="Cambria" w:hAnsi="Cambria"/>
        </w:rPr>
        <w:t xml:space="preserve">On veille à </w:t>
      </w:r>
      <w:r w:rsidRPr="004630DC">
        <w:rPr>
          <w:rFonts w:ascii="Cambria" w:hAnsi="Cambria"/>
          <w:u w:val="single"/>
        </w:rPr>
        <w:t>réinvestir</w:t>
      </w:r>
      <w:r w:rsidRPr="004630DC">
        <w:rPr>
          <w:rFonts w:ascii="Cambria" w:hAnsi="Cambria"/>
        </w:rPr>
        <w:t xml:space="preserve"> fréquemment les notions de langue abordées, au service des autres domaines de l’enseignement du français (la lecture, l’écriture et l’oral).</w:t>
      </w:r>
    </w:p>
    <w:p w14:paraId="07171F7B" w14:textId="77777777" w:rsidR="002F3F62" w:rsidRPr="004630DC" w:rsidRDefault="002F3F62">
      <w:pPr>
        <w:pStyle w:val="Corpsdetexte"/>
        <w:spacing w:after="0" w:line="204" w:lineRule="atLeast"/>
        <w:ind w:firstLine="709"/>
        <w:jc w:val="both"/>
        <w:rPr>
          <w:rFonts w:ascii="Cambria" w:eastAsia="Cambria" w:hAnsi="Cambria" w:cs="Cambria"/>
          <w:color w:val="3D85C6"/>
          <w:u w:color="3D85C6"/>
        </w:rPr>
      </w:pPr>
    </w:p>
    <w:p w14:paraId="1D1F567A" w14:textId="77777777" w:rsidR="002F3F62" w:rsidRPr="004630DC" w:rsidRDefault="002F3F62">
      <w:pPr>
        <w:pStyle w:val="Corpsdetexte"/>
        <w:spacing w:after="0" w:line="204" w:lineRule="atLeast"/>
        <w:jc w:val="both"/>
        <w:rPr>
          <w:rFonts w:ascii="Cambria" w:eastAsia="Cambria" w:hAnsi="Cambria" w:cs="Cambria"/>
          <w:color w:val="3D85C6"/>
          <w:u w:color="3D85C6"/>
        </w:rPr>
      </w:pPr>
    </w:p>
    <w:p w14:paraId="564540EA" w14:textId="08881C68" w:rsidR="002F3F62" w:rsidRPr="004630DC" w:rsidRDefault="00690D39">
      <w:pPr>
        <w:pStyle w:val="Corpsdetexte"/>
        <w:spacing w:after="0"/>
        <w:jc w:val="both"/>
        <w:rPr>
          <w:rFonts w:ascii="Cambria" w:eastAsia="Cambria" w:hAnsi="Cambria" w:cs="Cambria"/>
          <w:u w:val="single"/>
        </w:rPr>
      </w:pPr>
      <w:r w:rsidRPr="004630DC">
        <w:rPr>
          <w:rFonts w:ascii="Cambria" w:hAnsi="Cambria"/>
          <w:u w:val="single"/>
        </w:rPr>
        <w:t>Ressources complémentaires</w:t>
      </w:r>
      <w:r w:rsidR="00DA6C5F">
        <w:rPr>
          <w:rFonts w:ascii="Cambria" w:hAnsi="Cambria"/>
          <w:u w:val="single"/>
        </w:rPr>
        <w:t xml:space="preserve"> </w:t>
      </w:r>
      <w:r w:rsidR="00DA6C5F" w:rsidRPr="00DA6C5F">
        <w:rPr>
          <w:rFonts w:ascii="Cambria" w:hAnsi="Cambria"/>
          <w:i/>
          <w:highlight w:val="yellow"/>
          <w:u w:val="single"/>
        </w:rPr>
        <w:t>(à venir)</w:t>
      </w:r>
      <w:r w:rsidRPr="004630DC">
        <w:rPr>
          <w:rFonts w:ascii="Cambria" w:hAnsi="Cambria"/>
          <w:u w:val="single"/>
        </w:rPr>
        <w:t> :</w:t>
      </w:r>
    </w:p>
    <w:p w14:paraId="39D82C7F" w14:textId="77777777" w:rsidR="002F3F62" w:rsidRPr="004630DC" w:rsidRDefault="00690D39" w:rsidP="00E34F0E">
      <w:pPr>
        <w:pStyle w:val="Corpsdetexte"/>
        <w:spacing w:after="0" w:line="240" w:lineRule="auto"/>
        <w:jc w:val="both"/>
        <w:rPr>
          <w:rStyle w:val="Aucun"/>
          <w:rFonts w:ascii="Cambria" w:eastAsia="Cambria" w:hAnsi="Cambria" w:cs="Cambria"/>
          <w:color w:val="FF0000"/>
          <w:u w:color="FF0000"/>
        </w:rPr>
      </w:pPr>
      <w:r w:rsidRPr="004630DC">
        <w:rPr>
          <w:rFonts w:ascii="Cambria" w:eastAsia="Cambria" w:hAnsi="Cambria" w:cs="Cambria"/>
        </w:rPr>
        <w:tab/>
      </w:r>
      <w:r w:rsidRPr="004630DC">
        <w:rPr>
          <w:rFonts w:ascii="Cambria" w:hAnsi="Cambria"/>
        </w:rPr>
        <w:t>Cette progression est mise à la disposition des professeurs, accompagnée de « FICHES pour le professeur » et de « FICHES pour les élèves ». Pour chacun des blocs de la progression, les « FICHES pour le professeur » synthétisent les savoirs savants à maîtriser (approche théorique, opérations linguistiques à privilégier). Les « FICHES élèves » proposent des exemples de leçons et des exercices (observation réfléchie de la langue, réécriture, production écrite ou orale).</w:t>
      </w:r>
    </w:p>
    <w:p w14:paraId="352FD5A9" w14:textId="77777777" w:rsidR="002F3F62" w:rsidRPr="004630DC" w:rsidRDefault="002F3F62">
      <w:pPr>
        <w:pStyle w:val="Corpsdetexte"/>
        <w:spacing w:after="0" w:line="204" w:lineRule="atLeast"/>
        <w:jc w:val="both"/>
        <w:rPr>
          <w:rStyle w:val="Aucun"/>
          <w:rFonts w:ascii="Cambria" w:eastAsia="Cambria" w:hAnsi="Cambria" w:cs="Cambria"/>
          <w:color w:val="3D85C6"/>
          <w:u w:color="3D85C6"/>
        </w:rPr>
      </w:pPr>
    </w:p>
    <w:p w14:paraId="07247FDA" w14:textId="77777777" w:rsidR="002F3F62" w:rsidRPr="004630DC" w:rsidRDefault="00690D39">
      <w:pPr>
        <w:pStyle w:val="Corpsdetexte"/>
        <w:spacing w:after="142" w:line="270" w:lineRule="atLeast"/>
        <w:ind w:firstLine="709"/>
        <w:jc w:val="both"/>
      </w:pPr>
      <w:r w:rsidRPr="004630DC">
        <w:rPr>
          <w:rStyle w:val="Aucun"/>
          <w:rFonts w:ascii="Arial Unicode MS" w:hAnsi="Arial Unicode MS"/>
          <w:color w:val="3D85C6"/>
          <w:u w:color="3D85C6"/>
        </w:rPr>
        <w:br w:type="page"/>
      </w:r>
    </w:p>
    <w:tbl>
      <w:tblPr>
        <w:tblStyle w:val="TableNormal"/>
        <w:tblW w:w="153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6"/>
        <w:gridCol w:w="2211"/>
        <w:gridCol w:w="2211"/>
        <w:gridCol w:w="2266"/>
        <w:gridCol w:w="2156"/>
        <w:gridCol w:w="2211"/>
        <w:gridCol w:w="2212"/>
      </w:tblGrid>
      <w:tr w:rsidR="005E1B9E" w:rsidRPr="004630DC" w14:paraId="41BBB7E3" w14:textId="77777777" w:rsidTr="005E1B9E">
        <w:trPr>
          <w:trHeight w:val="410"/>
          <w:jc w:val="center"/>
        </w:trPr>
        <w:tc>
          <w:tcPr>
            <w:tcW w:w="15353" w:type="dxa"/>
            <w:gridSpan w:val="7"/>
            <w:tcBorders>
              <w:top w:val="single" w:sz="12" w:space="0" w:color="000000"/>
              <w:left w:val="single" w:sz="12" w:space="0" w:color="000000"/>
              <w:bottom w:val="single" w:sz="12" w:space="0" w:color="000000"/>
              <w:right w:val="single" w:sz="12" w:space="0" w:color="000000"/>
            </w:tcBorders>
            <w:shd w:val="clear" w:color="auto" w:fill="EEECE1"/>
            <w:tcMar>
              <w:top w:w="80" w:type="dxa"/>
              <w:left w:w="80" w:type="dxa"/>
              <w:bottom w:w="80" w:type="dxa"/>
              <w:right w:w="80" w:type="dxa"/>
            </w:tcMar>
            <w:vAlign w:val="center"/>
          </w:tcPr>
          <w:p w14:paraId="033FCD82" w14:textId="6D0B4B7A" w:rsidR="005E1B9E" w:rsidRPr="004630DC" w:rsidRDefault="005E1B9E">
            <w:pPr>
              <w:pStyle w:val="Contenudetableau"/>
              <w:jc w:val="center"/>
              <w:rPr>
                <w:rStyle w:val="Aucun"/>
                <w:rFonts w:ascii="Cambria" w:hAnsi="Cambria"/>
                <w:b/>
                <w:bCs/>
                <w:sz w:val="32"/>
                <w:szCs w:val="32"/>
              </w:rPr>
            </w:pPr>
            <w:r w:rsidRPr="004630DC">
              <w:rPr>
                <w:rStyle w:val="Aucun"/>
                <w:rFonts w:ascii="Cambria" w:hAnsi="Cambria"/>
                <w:b/>
                <w:bCs/>
                <w:sz w:val="32"/>
                <w:szCs w:val="32"/>
              </w:rPr>
              <w:lastRenderedPageBreak/>
              <w:t>LA PHRASE</w:t>
            </w:r>
          </w:p>
        </w:tc>
      </w:tr>
      <w:tr w:rsidR="002F3F62" w:rsidRPr="004630DC" w14:paraId="26E640AE" w14:textId="77777777" w:rsidTr="00582019">
        <w:trPr>
          <w:trHeight w:val="410"/>
          <w:jc w:val="center"/>
        </w:trPr>
        <w:tc>
          <w:tcPr>
            <w:tcW w:w="2086" w:type="dxa"/>
            <w:vMerge w:val="restart"/>
            <w:tcBorders>
              <w:top w:val="single" w:sz="12" w:space="0" w:color="000000"/>
              <w:left w:val="single" w:sz="12" w:space="0" w:color="000000"/>
              <w:bottom w:val="single" w:sz="12" w:space="0" w:color="000000"/>
              <w:right w:val="single" w:sz="12" w:space="0" w:color="000000"/>
            </w:tcBorders>
            <w:shd w:val="clear" w:color="auto" w:fill="EEECE1"/>
            <w:tcMar>
              <w:top w:w="80" w:type="dxa"/>
              <w:left w:w="80" w:type="dxa"/>
              <w:bottom w:w="80" w:type="dxa"/>
              <w:right w:w="80" w:type="dxa"/>
            </w:tcMar>
            <w:textDirection w:val="btLr"/>
            <w:vAlign w:val="center"/>
          </w:tcPr>
          <w:p w14:paraId="37450AD6" w14:textId="77777777" w:rsidR="002F3F62" w:rsidRPr="004630DC" w:rsidRDefault="00690D39" w:rsidP="005E1B9E">
            <w:pPr>
              <w:pStyle w:val="Corps"/>
              <w:ind w:left="113" w:right="113"/>
              <w:jc w:val="center"/>
              <w:rPr>
                <w:rFonts w:ascii="Cambria" w:hAnsi="Cambria"/>
                <w:sz w:val="40"/>
                <w:szCs w:val="40"/>
              </w:rPr>
            </w:pPr>
            <w:r w:rsidRPr="004630DC">
              <w:rPr>
                <w:rStyle w:val="Aucun"/>
                <w:rFonts w:ascii="Cambria" w:hAnsi="Cambria"/>
                <w:b/>
                <w:bCs/>
                <w:sz w:val="40"/>
                <w:szCs w:val="40"/>
              </w:rPr>
              <w:t>La phrase (structure, types et formes)</w:t>
            </w:r>
          </w:p>
        </w:tc>
        <w:tc>
          <w:tcPr>
            <w:tcW w:w="2211" w:type="dxa"/>
            <w:tcBorders>
              <w:top w:val="single" w:sz="12" w:space="0" w:color="000000"/>
              <w:left w:val="single" w:sz="12" w:space="0" w:color="000000"/>
              <w:bottom w:val="single" w:sz="12" w:space="0" w:color="auto"/>
              <w:right w:val="single" w:sz="6" w:space="0" w:color="000000"/>
            </w:tcBorders>
            <w:shd w:val="clear" w:color="auto" w:fill="E5B8B7"/>
            <w:tcMar>
              <w:top w:w="80" w:type="dxa"/>
              <w:left w:w="80" w:type="dxa"/>
              <w:bottom w:w="80" w:type="dxa"/>
              <w:right w:w="80" w:type="dxa"/>
            </w:tcMar>
          </w:tcPr>
          <w:p w14:paraId="6EBD8483" w14:textId="77777777" w:rsidR="002F3F62" w:rsidRPr="004630DC" w:rsidRDefault="00690D39">
            <w:pPr>
              <w:pStyle w:val="Contenudetableau"/>
              <w:jc w:val="center"/>
              <w:rPr>
                <w:rFonts w:ascii="Cambria" w:hAnsi="Cambria"/>
              </w:rPr>
            </w:pPr>
            <w:r w:rsidRPr="004630DC">
              <w:rPr>
                <w:rStyle w:val="Aucun"/>
                <w:rFonts w:ascii="Cambria" w:hAnsi="Cambria"/>
                <w:b/>
                <w:bCs/>
                <w:sz w:val="32"/>
                <w:szCs w:val="32"/>
              </w:rPr>
              <w:t>6</w:t>
            </w:r>
            <w:r w:rsidRPr="004630DC">
              <w:rPr>
                <w:rStyle w:val="Aucun"/>
                <w:rFonts w:ascii="Cambria" w:hAnsi="Cambria"/>
                <w:b/>
                <w:bCs/>
                <w:sz w:val="32"/>
                <w:szCs w:val="32"/>
                <w:vertAlign w:val="superscript"/>
              </w:rPr>
              <w:t>ème</w:t>
            </w:r>
            <w:r w:rsidRPr="004630DC">
              <w:rPr>
                <w:rStyle w:val="Aucun"/>
                <w:rFonts w:ascii="Cambria" w:hAnsi="Cambria"/>
                <w:b/>
                <w:bCs/>
                <w:sz w:val="32"/>
                <w:szCs w:val="32"/>
              </w:rPr>
              <w:t xml:space="preserve"> </w:t>
            </w:r>
          </w:p>
        </w:tc>
        <w:tc>
          <w:tcPr>
            <w:tcW w:w="2211" w:type="dxa"/>
            <w:tcBorders>
              <w:top w:val="single" w:sz="12" w:space="0" w:color="000000"/>
              <w:left w:val="single" w:sz="6" w:space="0" w:color="000000"/>
              <w:bottom w:val="single" w:sz="12" w:space="0" w:color="auto"/>
              <w:right w:val="single" w:sz="6" w:space="0" w:color="000000"/>
            </w:tcBorders>
            <w:shd w:val="clear" w:color="auto" w:fill="FBD4B4"/>
            <w:tcMar>
              <w:top w:w="80" w:type="dxa"/>
              <w:left w:w="80" w:type="dxa"/>
              <w:bottom w:w="80" w:type="dxa"/>
              <w:right w:w="80" w:type="dxa"/>
            </w:tcMar>
          </w:tcPr>
          <w:p w14:paraId="77918E72" w14:textId="77777777" w:rsidR="002F3F62" w:rsidRPr="004630DC" w:rsidRDefault="00690D39">
            <w:pPr>
              <w:pStyle w:val="Contenudetableau"/>
              <w:jc w:val="center"/>
              <w:rPr>
                <w:rFonts w:ascii="Cambria" w:hAnsi="Cambria"/>
              </w:rPr>
            </w:pPr>
            <w:r w:rsidRPr="004630DC">
              <w:rPr>
                <w:rStyle w:val="Aucun"/>
                <w:rFonts w:ascii="Cambria" w:hAnsi="Cambria"/>
                <w:b/>
                <w:bCs/>
                <w:sz w:val="32"/>
                <w:szCs w:val="32"/>
              </w:rPr>
              <w:t>5</w:t>
            </w:r>
            <w:r w:rsidRPr="004630DC">
              <w:rPr>
                <w:rStyle w:val="Aucun"/>
                <w:rFonts w:ascii="Cambria" w:hAnsi="Cambria"/>
                <w:b/>
                <w:bCs/>
                <w:sz w:val="32"/>
                <w:szCs w:val="32"/>
                <w:vertAlign w:val="superscript"/>
              </w:rPr>
              <w:t>ème</w:t>
            </w:r>
            <w:r w:rsidRPr="004630DC">
              <w:rPr>
                <w:rStyle w:val="Aucun"/>
                <w:rFonts w:ascii="Cambria" w:hAnsi="Cambria"/>
                <w:b/>
                <w:bCs/>
                <w:sz w:val="32"/>
                <w:szCs w:val="32"/>
              </w:rPr>
              <w:t xml:space="preserve"> </w:t>
            </w:r>
          </w:p>
        </w:tc>
        <w:tc>
          <w:tcPr>
            <w:tcW w:w="2266" w:type="dxa"/>
            <w:tcBorders>
              <w:top w:val="single" w:sz="12" w:space="0" w:color="000000"/>
              <w:left w:val="single" w:sz="6" w:space="0" w:color="000000"/>
              <w:bottom w:val="single" w:sz="12" w:space="0" w:color="auto"/>
              <w:right w:val="single" w:sz="4" w:space="0" w:color="auto"/>
            </w:tcBorders>
            <w:shd w:val="clear" w:color="auto" w:fill="FFFF99"/>
            <w:tcMar>
              <w:top w:w="80" w:type="dxa"/>
              <w:left w:w="80" w:type="dxa"/>
              <w:bottom w:w="80" w:type="dxa"/>
              <w:right w:w="80" w:type="dxa"/>
            </w:tcMar>
          </w:tcPr>
          <w:p w14:paraId="2612AB2B" w14:textId="77777777" w:rsidR="002F3F62" w:rsidRPr="004630DC" w:rsidRDefault="00690D39">
            <w:pPr>
              <w:pStyle w:val="Contenudetableau"/>
              <w:jc w:val="center"/>
              <w:rPr>
                <w:rFonts w:ascii="Cambria" w:hAnsi="Cambria"/>
              </w:rPr>
            </w:pPr>
            <w:r w:rsidRPr="004630DC">
              <w:rPr>
                <w:rStyle w:val="Aucun"/>
                <w:rFonts w:ascii="Cambria" w:hAnsi="Cambria"/>
                <w:b/>
                <w:bCs/>
                <w:sz w:val="32"/>
                <w:szCs w:val="32"/>
              </w:rPr>
              <w:t>4</w:t>
            </w:r>
            <w:r w:rsidRPr="004630DC">
              <w:rPr>
                <w:rStyle w:val="Aucun"/>
                <w:rFonts w:ascii="Cambria" w:hAnsi="Cambria"/>
                <w:b/>
                <w:bCs/>
                <w:sz w:val="32"/>
                <w:szCs w:val="32"/>
                <w:vertAlign w:val="superscript"/>
              </w:rPr>
              <w:t>ème</w:t>
            </w:r>
            <w:r w:rsidRPr="004630DC">
              <w:rPr>
                <w:rStyle w:val="Aucun"/>
                <w:rFonts w:ascii="Cambria" w:hAnsi="Cambria"/>
                <w:b/>
                <w:bCs/>
                <w:sz w:val="32"/>
                <w:szCs w:val="32"/>
              </w:rPr>
              <w:t xml:space="preserve"> </w:t>
            </w:r>
          </w:p>
        </w:tc>
        <w:tc>
          <w:tcPr>
            <w:tcW w:w="2156" w:type="dxa"/>
            <w:tcBorders>
              <w:top w:val="single" w:sz="12" w:space="0" w:color="000000"/>
              <w:left w:val="single" w:sz="4" w:space="0" w:color="auto"/>
              <w:bottom w:val="single" w:sz="12" w:space="0" w:color="auto"/>
              <w:right w:val="single" w:sz="4" w:space="0" w:color="auto"/>
            </w:tcBorders>
            <w:shd w:val="clear" w:color="auto" w:fill="D6E3BC"/>
            <w:tcMar>
              <w:top w:w="80" w:type="dxa"/>
              <w:left w:w="80" w:type="dxa"/>
              <w:bottom w:w="80" w:type="dxa"/>
              <w:right w:w="80" w:type="dxa"/>
            </w:tcMar>
          </w:tcPr>
          <w:p w14:paraId="353D5EEC" w14:textId="77777777" w:rsidR="002F3F62" w:rsidRPr="004630DC" w:rsidRDefault="00690D39">
            <w:pPr>
              <w:pStyle w:val="Contenudetableau"/>
              <w:jc w:val="center"/>
              <w:rPr>
                <w:rFonts w:ascii="Cambria" w:hAnsi="Cambria"/>
              </w:rPr>
            </w:pPr>
            <w:r w:rsidRPr="004630DC">
              <w:rPr>
                <w:rStyle w:val="Aucun"/>
                <w:rFonts w:ascii="Cambria" w:hAnsi="Cambria"/>
                <w:b/>
                <w:bCs/>
                <w:sz w:val="32"/>
                <w:szCs w:val="32"/>
              </w:rPr>
              <w:t>3</w:t>
            </w:r>
            <w:r w:rsidRPr="004630DC">
              <w:rPr>
                <w:rStyle w:val="Aucun"/>
                <w:rFonts w:ascii="Cambria" w:hAnsi="Cambria"/>
                <w:b/>
                <w:bCs/>
                <w:sz w:val="32"/>
                <w:szCs w:val="32"/>
                <w:vertAlign w:val="superscript"/>
              </w:rPr>
              <w:t>ème</w:t>
            </w:r>
            <w:r w:rsidRPr="004630DC">
              <w:rPr>
                <w:rStyle w:val="Aucun"/>
                <w:rFonts w:ascii="Cambria" w:hAnsi="Cambria"/>
                <w:b/>
                <w:bCs/>
                <w:sz w:val="32"/>
                <w:szCs w:val="32"/>
              </w:rPr>
              <w:t xml:space="preserve"> </w:t>
            </w:r>
          </w:p>
        </w:tc>
        <w:tc>
          <w:tcPr>
            <w:tcW w:w="2211" w:type="dxa"/>
            <w:tcBorders>
              <w:top w:val="single" w:sz="12" w:space="0" w:color="000000"/>
              <w:left w:val="single" w:sz="4" w:space="0" w:color="auto"/>
              <w:bottom w:val="single" w:sz="12" w:space="0" w:color="auto"/>
              <w:right w:val="single" w:sz="6" w:space="0" w:color="000000"/>
            </w:tcBorders>
            <w:shd w:val="clear" w:color="auto" w:fill="8DB3E2"/>
            <w:tcMar>
              <w:top w:w="80" w:type="dxa"/>
              <w:left w:w="80" w:type="dxa"/>
              <w:bottom w:w="80" w:type="dxa"/>
              <w:right w:w="80" w:type="dxa"/>
            </w:tcMar>
          </w:tcPr>
          <w:p w14:paraId="0E6F5675" w14:textId="77777777" w:rsidR="002F3F62" w:rsidRPr="004630DC" w:rsidRDefault="00690D39">
            <w:pPr>
              <w:pStyle w:val="Contenudetableau"/>
              <w:jc w:val="center"/>
              <w:rPr>
                <w:rFonts w:ascii="Cambria" w:hAnsi="Cambria"/>
              </w:rPr>
            </w:pPr>
            <w:r w:rsidRPr="004630DC">
              <w:rPr>
                <w:rStyle w:val="Aucun"/>
                <w:rFonts w:ascii="Cambria" w:hAnsi="Cambria"/>
                <w:b/>
                <w:bCs/>
                <w:sz w:val="32"/>
                <w:szCs w:val="32"/>
              </w:rPr>
              <w:t>2</w:t>
            </w:r>
            <w:r w:rsidRPr="004630DC">
              <w:rPr>
                <w:rStyle w:val="Aucun"/>
                <w:rFonts w:ascii="Cambria" w:hAnsi="Cambria"/>
                <w:b/>
                <w:bCs/>
                <w:sz w:val="32"/>
                <w:szCs w:val="32"/>
                <w:vertAlign w:val="superscript"/>
              </w:rPr>
              <w:t>nde</w:t>
            </w:r>
            <w:r w:rsidRPr="004630DC">
              <w:rPr>
                <w:rStyle w:val="Aucun"/>
                <w:rFonts w:ascii="Cambria" w:hAnsi="Cambria"/>
                <w:b/>
                <w:bCs/>
                <w:sz w:val="32"/>
                <w:szCs w:val="32"/>
              </w:rPr>
              <w:t xml:space="preserve"> </w:t>
            </w:r>
          </w:p>
        </w:tc>
        <w:tc>
          <w:tcPr>
            <w:tcW w:w="2212" w:type="dxa"/>
            <w:tcBorders>
              <w:top w:val="single" w:sz="12" w:space="0" w:color="000000"/>
              <w:left w:val="single" w:sz="6" w:space="0" w:color="000000"/>
              <w:bottom w:val="single" w:sz="12" w:space="0" w:color="auto"/>
              <w:right w:val="single" w:sz="12" w:space="0" w:color="000000"/>
            </w:tcBorders>
            <w:shd w:val="clear" w:color="auto" w:fill="CCC0D9"/>
            <w:tcMar>
              <w:top w:w="80" w:type="dxa"/>
              <w:left w:w="80" w:type="dxa"/>
              <w:bottom w:w="80" w:type="dxa"/>
              <w:right w:w="80" w:type="dxa"/>
            </w:tcMar>
          </w:tcPr>
          <w:p w14:paraId="60548E5C" w14:textId="77777777" w:rsidR="002F3F62" w:rsidRPr="004630DC" w:rsidRDefault="00690D39">
            <w:pPr>
              <w:pStyle w:val="Contenudetableau"/>
              <w:jc w:val="center"/>
              <w:rPr>
                <w:rFonts w:ascii="Cambria" w:hAnsi="Cambria"/>
              </w:rPr>
            </w:pPr>
            <w:r w:rsidRPr="004630DC">
              <w:rPr>
                <w:rStyle w:val="Aucun"/>
                <w:rFonts w:ascii="Cambria" w:hAnsi="Cambria"/>
                <w:b/>
                <w:bCs/>
                <w:sz w:val="32"/>
                <w:szCs w:val="32"/>
              </w:rPr>
              <w:t>1</w:t>
            </w:r>
            <w:r w:rsidRPr="004630DC">
              <w:rPr>
                <w:rStyle w:val="Aucun"/>
                <w:rFonts w:ascii="Cambria" w:hAnsi="Cambria"/>
                <w:b/>
                <w:bCs/>
                <w:sz w:val="32"/>
                <w:szCs w:val="32"/>
                <w:vertAlign w:val="superscript"/>
              </w:rPr>
              <w:t>ère</w:t>
            </w:r>
            <w:r w:rsidRPr="004630DC">
              <w:rPr>
                <w:rStyle w:val="Aucun"/>
                <w:rFonts w:ascii="Cambria" w:hAnsi="Cambria"/>
                <w:b/>
                <w:bCs/>
                <w:sz w:val="32"/>
                <w:szCs w:val="32"/>
              </w:rPr>
              <w:t xml:space="preserve"> </w:t>
            </w:r>
          </w:p>
        </w:tc>
      </w:tr>
      <w:tr w:rsidR="004B077C" w:rsidRPr="004630DC" w14:paraId="7A862232" w14:textId="77777777" w:rsidTr="00582019">
        <w:trPr>
          <w:trHeight w:val="6750"/>
          <w:jc w:val="center"/>
        </w:trPr>
        <w:tc>
          <w:tcPr>
            <w:tcW w:w="2086" w:type="dxa"/>
            <w:vMerge/>
            <w:tcBorders>
              <w:top w:val="single" w:sz="12" w:space="0" w:color="000000"/>
              <w:left w:val="single" w:sz="12" w:space="0" w:color="000000"/>
              <w:bottom w:val="single" w:sz="12" w:space="0" w:color="000000"/>
              <w:right w:val="single" w:sz="12" w:space="0" w:color="000000"/>
            </w:tcBorders>
            <w:shd w:val="clear" w:color="auto" w:fill="EEECE1"/>
          </w:tcPr>
          <w:p w14:paraId="6A4C2435" w14:textId="77777777" w:rsidR="004B077C" w:rsidRPr="004630DC" w:rsidRDefault="004B077C" w:rsidP="004B077C">
            <w:pPr>
              <w:rPr>
                <w:rFonts w:ascii="Cambria" w:hAnsi="Cambria"/>
                <w:lang w:val="fr-FR"/>
              </w:rPr>
            </w:pPr>
          </w:p>
        </w:tc>
        <w:tc>
          <w:tcPr>
            <w:tcW w:w="2211" w:type="dxa"/>
            <w:tcBorders>
              <w:top w:val="single" w:sz="12" w:space="0" w:color="auto"/>
              <w:left w:val="single" w:sz="12" w:space="0" w:color="000000"/>
              <w:bottom w:val="single" w:sz="12" w:space="0" w:color="000000"/>
              <w:right w:val="single" w:sz="4" w:space="0" w:color="auto"/>
            </w:tcBorders>
            <w:shd w:val="clear" w:color="auto" w:fill="E5B8B7"/>
            <w:tcMar>
              <w:top w:w="80" w:type="dxa"/>
              <w:left w:w="80" w:type="dxa"/>
              <w:bottom w:w="80" w:type="dxa"/>
              <w:right w:w="80" w:type="dxa"/>
            </w:tcMar>
          </w:tcPr>
          <w:p w14:paraId="13E94B2A" w14:textId="77777777" w:rsidR="004B077C" w:rsidRPr="004630DC" w:rsidRDefault="004B077C" w:rsidP="004B077C">
            <w:pPr>
              <w:pStyle w:val="CorpsA"/>
              <w:rPr>
                <w:rStyle w:val="Aucun"/>
                <w:rFonts w:ascii="Cambria" w:eastAsia="Cambria" w:hAnsi="Cambria" w:cs="Cambria"/>
                <w:sz w:val="20"/>
                <w:szCs w:val="20"/>
              </w:rPr>
            </w:pPr>
            <w:r w:rsidRPr="004630DC">
              <w:rPr>
                <w:rStyle w:val="Aucun"/>
                <w:rFonts w:ascii="Cambria" w:hAnsi="Cambria"/>
                <w:sz w:val="20"/>
                <w:szCs w:val="20"/>
              </w:rPr>
              <w:t xml:space="preserve">Phrase canonique (déclarative, positive et active) =  </w:t>
            </w:r>
            <w:r w:rsidRPr="004630DC">
              <w:rPr>
                <w:rStyle w:val="Aucun"/>
                <w:rFonts w:ascii="Cambria" w:eastAsia="Cambria" w:hAnsi="Cambria" w:cs="Cambria"/>
                <w:sz w:val="20"/>
                <w:szCs w:val="20"/>
              </w:rPr>
              <w:br/>
            </w:r>
            <w:r w:rsidRPr="004630DC">
              <w:rPr>
                <w:rStyle w:val="Aucun"/>
                <w:rFonts w:ascii="Cambria" w:hAnsi="Cambria"/>
                <w:sz w:val="20"/>
                <w:szCs w:val="20"/>
              </w:rPr>
              <w:t xml:space="preserve">groupe sujet + groupe verbe (+ groupe circonstanciel) </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Comprendre que le verbe conjugué est le pivot de la phrase canonique</w:t>
            </w:r>
          </w:p>
          <w:p w14:paraId="77F537D0" w14:textId="77777777" w:rsidR="004B077C" w:rsidRPr="004630DC" w:rsidRDefault="004B077C" w:rsidP="004B077C">
            <w:pPr>
              <w:pStyle w:val="CorpsA"/>
              <w:rPr>
                <w:rStyle w:val="Aucun"/>
                <w:rFonts w:ascii="Cambria" w:eastAsia="Cambria" w:hAnsi="Cambria" w:cs="Cambria"/>
                <w:sz w:val="20"/>
                <w:szCs w:val="20"/>
              </w:rPr>
            </w:pPr>
          </w:p>
          <w:p w14:paraId="156B1130" w14:textId="3332E912" w:rsidR="004B077C" w:rsidRPr="004630DC" w:rsidRDefault="004B077C" w:rsidP="004B077C">
            <w:pPr>
              <w:pStyle w:val="CorpsA"/>
              <w:rPr>
                <w:rStyle w:val="Aucun"/>
                <w:rFonts w:ascii="Cambria" w:hAnsi="Cambria"/>
                <w:sz w:val="20"/>
                <w:szCs w:val="20"/>
                <w:shd w:val="clear" w:color="auto" w:fill="F9B074"/>
              </w:rPr>
            </w:pPr>
            <w:r w:rsidRPr="004630DC">
              <w:rPr>
                <w:rStyle w:val="Aucun"/>
                <w:rFonts w:ascii="Cambria" w:hAnsi="Cambria"/>
                <w:sz w:val="20"/>
                <w:szCs w:val="20"/>
              </w:rPr>
              <w:t>Comprendre que la phrase est organisée en blocs qui gravitent autour du verbe</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Types</w:t>
            </w:r>
            <w:r w:rsidR="004630DC" w:rsidRPr="004630DC">
              <w:rPr>
                <w:rStyle w:val="Aucun"/>
                <w:rFonts w:ascii="Cambria" w:hAnsi="Cambria"/>
                <w:sz w:val="20"/>
                <w:szCs w:val="20"/>
              </w:rPr>
              <w:t xml:space="preserve"> déclaratif,</w:t>
            </w:r>
            <w:r w:rsidRPr="004630DC">
              <w:rPr>
                <w:rStyle w:val="Aucun"/>
                <w:rFonts w:ascii="Cambria" w:hAnsi="Cambria"/>
                <w:sz w:val="20"/>
                <w:szCs w:val="20"/>
              </w:rPr>
              <w:t xml:space="preserve"> impératif et interrogatif</w:t>
            </w:r>
          </w:p>
          <w:p w14:paraId="477F2432" w14:textId="77777777" w:rsidR="004B077C" w:rsidRPr="004630DC" w:rsidRDefault="004B077C" w:rsidP="004B077C">
            <w:pPr>
              <w:pStyle w:val="CorpsA"/>
              <w:rPr>
                <w:rStyle w:val="Aucun"/>
                <w:rFonts w:ascii="Cambria" w:hAnsi="Cambria"/>
                <w:sz w:val="20"/>
                <w:szCs w:val="20"/>
                <w:shd w:val="clear" w:color="auto" w:fill="F9B074"/>
              </w:rPr>
            </w:pPr>
          </w:p>
          <w:p w14:paraId="25664CEE" w14:textId="739C701F" w:rsidR="004B077C" w:rsidRPr="004630DC" w:rsidRDefault="004B077C" w:rsidP="004B077C">
            <w:pPr>
              <w:pStyle w:val="Corps"/>
              <w:rPr>
                <w:rFonts w:ascii="Cambria" w:hAnsi="Cambria"/>
                <w:sz w:val="20"/>
                <w:szCs w:val="20"/>
              </w:rPr>
            </w:pPr>
            <w:r w:rsidRPr="004630DC">
              <w:rPr>
                <w:rStyle w:val="Aucun"/>
                <w:rFonts w:ascii="Cambria" w:hAnsi="Cambria"/>
                <w:sz w:val="20"/>
                <w:szCs w:val="20"/>
              </w:rPr>
              <w:t>+ Formes négative et exclamative</w:t>
            </w:r>
          </w:p>
        </w:tc>
        <w:tc>
          <w:tcPr>
            <w:tcW w:w="2211" w:type="dxa"/>
            <w:tcBorders>
              <w:top w:val="single" w:sz="12" w:space="0" w:color="auto"/>
              <w:left w:val="single" w:sz="4" w:space="0" w:color="auto"/>
              <w:bottom w:val="single" w:sz="12" w:space="0" w:color="000000"/>
              <w:right w:val="single" w:sz="4" w:space="0" w:color="auto"/>
            </w:tcBorders>
            <w:shd w:val="clear" w:color="auto" w:fill="FBCAA2"/>
            <w:tcMar>
              <w:top w:w="80" w:type="dxa"/>
              <w:left w:w="80" w:type="dxa"/>
              <w:bottom w:w="80" w:type="dxa"/>
              <w:right w:w="80" w:type="dxa"/>
            </w:tcMar>
          </w:tcPr>
          <w:p w14:paraId="6241D6B8" w14:textId="77777777" w:rsidR="004B077C" w:rsidRPr="004630DC" w:rsidRDefault="004B077C" w:rsidP="004B077C">
            <w:pPr>
              <w:pStyle w:val="CorpsA"/>
              <w:rPr>
                <w:rStyle w:val="Aucun"/>
                <w:rFonts w:ascii="Cambria" w:hAnsi="Cambria"/>
                <w:sz w:val="20"/>
                <w:szCs w:val="20"/>
              </w:rPr>
            </w:pPr>
            <w:r w:rsidRPr="004630DC">
              <w:rPr>
                <w:rStyle w:val="Aucun"/>
                <w:rFonts w:ascii="Cambria" w:hAnsi="Cambria"/>
                <w:sz w:val="20"/>
                <w:szCs w:val="20"/>
              </w:rPr>
              <w:t>+ Distinguer par le nombre de verbes / de propositions, la phrase simple et la phrase complexe</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Phrase complexe par coordination : proposition indépendante coordonnée et juxtaposée</w:t>
            </w:r>
          </w:p>
          <w:p w14:paraId="12D73AA5" w14:textId="77777777" w:rsidR="004B077C" w:rsidRPr="004630DC" w:rsidRDefault="004B077C" w:rsidP="004B077C">
            <w:pPr>
              <w:pStyle w:val="CorpsA"/>
              <w:rPr>
                <w:rStyle w:val="Aucun"/>
                <w:rFonts w:ascii="Cambria" w:eastAsia="Cambria" w:hAnsi="Cambria" w:cs="Cambria"/>
                <w:sz w:val="20"/>
                <w:szCs w:val="20"/>
              </w:rPr>
            </w:pPr>
          </w:p>
          <w:p w14:paraId="65F191B3" w14:textId="77777777" w:rsidR="004B077C" w:rsidRPr="004630DC" w:rsidRDefault="004B077C" w:rsidP="004B077C">
            <w:pPr>
              <w:pStyle w:val="CorpsA"/>
              <w:rPr>
                <w:rStyle w:val="Aucun"/>
                <w:rFonts w:ascii="Cambria" w:eastAsia="Cambria" w:hAnsi="Cambria" w:cs="Cambria"/>
                <w:sz w:val="20"/>
                <w:szCs w:val="20"/>
              </w:rPr>
            </w:pPr>
            <w:r w:rsidRPr="004630DC">
              <w:rPr>
                <w:rStyle w:val="Aucun"/>
                <w:rFonts w:ascii="Cambria" w:eastAsia="Cambria" w:hAnsi="Cambria" w:cs="Cambria"/>
                <w:sz w:val="20"/>
                <w:szCs w:val="20"/>
              </w:rPr>
              <w:t>+ Première approche de la subordination</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Phrase non verbale</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Forme passive</w:t>
            </w:r>
          </w:p>
          <w:p w14:paraId="60A20BC5" w14:textId="7F6F5DFC" w:rsidR="004B077C" w:rsidRPr="004630DC" w:rsidRDefault="004B077C" w:rsidP="004B077C">
            <w:pPr>
              <w:pStyle w:val="Corps"/>
              <w:rPr>
                <w:rFonts w:ascii="Cambria" w:hAnsi="Cambria"/>
                <w:sz w:val="20"/>
                <w:szCs w:val="20"/>
              </w:rPr>
            </w:pPr>
            <w:r w:rsidRPr="004630DC">
              <w:rPr>
                <w:rStyle w:val="Aucun"/>
                <w:rFonts w:ascii="Cambria" w:eastAsia="Cambria" w:hAnsi="Cambria" w:cs="Cambria"/>
                <w:sz w:val="20"/>
                <w:szCs w:val="20"/>
              </w:rPr>
              <w:br/>
            </w:r>
            <w:r w:rsidRPr="004630DC">
              <w:rPr>
                <w:rStyle w:val="Aucun"/>
                <w:rFonts w:ascii="Cambria" w:hAnsi="Cambria"/>
                <w:sz w:val="20"/>
                <w:szCs w:val="20"/>
              </w:rPr>
              <w:t>+ Rôle syntaxique de la ponctuation</w:t>
            </w:r>
          </w:p>
        </w:tc>
        <w:tc>
          <w:tcPr>
            <w:tcW w:w="2266" w:type="dxa"/>
            <w:tcBorders>
              <w:top w:val="single" w:sz="12" w:space="0" w:color="auto"/>
              <w:left w:val="single" w:sz="4" w:space="0" w:color="auto"/>
              <w:bottom w:val="single" w:sz="12" w:space="0" w:color="000000"/>
              <w:right w:val="single" w:sz="4" w:space="0" w:color="auto"/>
            </w:tcBorders>
            <w:shd w:val="clear" w:color="auto" w:fill="FFFF99"/>
            <w:tcMar>
              <w:top w:w="80" w:type="dxa"/>
              <w:left w:w="80" w:type="dxa"/>
              <w:bottom w:w="80" w:type="dxa"/>
              <w:right w:w="80" w:type="dxa"/>
            </w:tcMar>
          </w:tcPr>
          <w:p w14:paraId="43AA5F14" w14:textId="2D5DC23E" w:rsidR="004B077C" w:rsidRPr="004630DC" w:rsidRDefault="004B077C" w:rsidP="00582019">
            <w:pPr>
              <w:pStyle w:val="Corps"/>
              <w:pBdr>
                <w:right w:val="none" w:sz="0" w:space="0" w:color="auto"/>
              </w:pBdr>
              <w:rPr>
                <w:rFonts w:ascii="Cambria" w:hAnsi="Cambria"/>
                <w:sz w:val="20"/>
                <w:szCs w:val="20"/>
              </w:rPr>
            </w:pPr>
            <w:r w:rsidRPr="004630DC">
              <w:rPr>
                <w:rStyle w:val="Aucun"/>
                <w:rFonts w:ascii="Cambria" w:hAnsi="Cambria"/>
                <w:sz w:val="20"/>
                <w:szCs w:val="20"/>
              </w:rPr>
              <w:t>+ Phrase complexe par subordination : proposition subordonnée conjonctive complétive et circonstancielle</w:t>
            </w:r>
            <w:r w:rsidRPr="004630DC">
              <w:rPr>
                <w:rStyle w:val="Aucun"/>
                <w:rFonts w:ascii="Cambria" w:eastAsia="Cambria" w:hAnsi="Cambria" w:cs="Cambria"/>
                <w:sz w:val="20"/>
                <w:szCs w:val="20"/>
                <w:shd w:val="clear" w:color="auto" w:fill="F9B074"/>
              </w:rPr>
              <w:br/>
            </w:r>
            <w:r w:rsidRPr="004630DC">
              <w:rPr>
                <w:rStyle w:val="Aucun"/>
                <w:rFonts w:ascii="Cambria" w:eastAsia="Cambria" w:hAnsi="Cambria" w:cs="Cambria"/>
                <w:sz w:val="20"/>
                <w:szCs w:val="20"/>
              </w:rPr>
              <w:br/>
            </w:r>
            <w:r w:rsidRPr="004630DC">
              <w:rPr>
                <w:rStyle w:val="Aucun"/>
                <w:rFonts w:ascii="Cambria" w:hAnsi="Cambria"/>
                <w:sz w:val="20"/>
                <w:szCs w:val="20"/>
              </w:rPr>
              <w:t>+ Distinguer la proposition subordonnée conjonctive et la proposition relative en « que »</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Proposition subordonnée interrogative</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Forme impersonnelle</w:t>
            </w:r>
          </w:p>
        </w:tc>
        <w:tc>
          <w:tcPr>
            <w:tcW w:w="2156" w:type="dxa"/>
            <w:tcBorders>
              <w:top w:val="single" w:sz="12" w:space="0" w:color="auto"/>
              <w:left w:val="single" w:sz="4" w:space="0" w:color="auto"/>
              <w:bottom w:val="single" w:sz="12" w:space="0" w:color="000000"/>
              <w:right w:val="single" w:sz="6" w:space="0" w:color="000000"/>
            </w:tcBorders>
            <w:shd w:val="clear" w:color="auto" w:fill="D6E3BC"/>
            <w:tcMar>
              <w:top w:w="80" w:type="dxa"/>
              <w:left w:w="80" w:type="dxa"/>
              <w:bottom w:w="80" w:type="dxa"/>
              <w:right w:w="80" w:type="dxa"/>
            </w:tcMar>
          </w:tcPr>
          <w:p w14:paraId="7A0E6C49" w14:textId="6EEEB870" w:rsidR="004B077C" w:rsidRPr="004630DC" w:rsidRDefault="004B077C" w:rsidP="004B077C">
            <w:pPr>
              <w:pStyle w:val="Corps"/>
              <w:rPr>
                <w:rFonts w:ascii="Cambria" w:hAnsi="Cambria"/>
                <w:sz w:val="20"/>
                <w:szCs w:val="20"/>
              </w:rPr>
            </w:pPr>
            <w:r w:rsidRPr="004630DC">
              <w:rPr>
                <w:rStyle w:val="Aucun"/>
                <w:rFonts w:ascii="Cambria" w:hAnsi="Cambria"/>
                <w:sz w:val="20"/>
                <w:szCs w:val="20"/>
              </w:rPr>
              <w:t xml:space="preserve">+ Analyser la fonction grammaticale des subordonnées dans la phrase </w:t>
            </w:r>
            <w:r w:rsidRPr="004630DC">
              <w:rPr>
                <w:rStyle w:val="Aucun"/>
                <w:rFonts w:ascii="Cambria" w:hAnsi="Cambria"/>
                <w:sz w:val="20"/>
                <w:szCs w:val="20"/>
              </w:rPr>
              <w:br/>
            </w:r>
            <w:r w:rsidRPr="004630DC">
              <w:rPr>
                <w:rStyle w:val="Aucun"/>
                <w:rFonts w:ascii="Cambria" w:hAnsi="Cambria"/>
                <w:sz w:val="20"/>
                <w:szCs w:val="20"/>
              </w:rPr>
              <w:br/>
              <w:t>+ Analyser des phrases complexes comportant plusieurs propositions subordonnées</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Les phrases amphibologiques (phrases à double sens, indécidabilité syntaxique)</w:t>
            </w:r>
            <w:r w:rsidRPr="004630DC">
              <w:rPr>
                <w:rStyle w:val="Aucun"/>
                <w:rFonts w:ascii="Cambria" w:hAnsi="Cambria"/>
                <w:sz w:val="20"/>
                <w:szCs w:val="20"/>
              </w:rPr>
              <w:br/>
            </w:r>
            <w:r w:rsidRPr="004630DC">
              <w:rPr>
                <w:rFonts w:ascii="Cambria" w:eastAsia="Cambria" w:hAnsi="Cambria" w:cs="Cambria"/>
                <w:sz w:val="20"/>
                <w:szCs w:val="20"/>
              </w:rPr>
              <w:br/>
            </w:r>
            <w:r w:rsidRPr="004630DC">
              <w:rPr>
                <w:rStyle w:val="Aucun"/>
                <w:rFonts w:ascii="Cambria" w:hAnsi="Cambria"/>
                <w:sz w:val="20"/>
                <w:szCs w:val="20"/>
              </w:rPr>
              <w:t>Synthèse et approfondissement des cas abordés de la 6</w:t>
            </w:r>
            <w:r w:rsidRPr="004630DC">
              <w:rPr>
                <w:rStyle w:val="Aucun"/>
                <w:rFonts w:ascii="Cambria" w:hAnsi="Cambria"/>
                <w:sz w:val="20"/>
                <w:szCs w:val="20"/>
                <w:vertAlign w:val="superscript"/>
              </w:rPr>
              <w:t>e</w:t>
            </w:r>
            <w:r w:rsidRPr="004630DC">
              <w:rPr>
                <w:rStyle w:val="Aucun"/>
                <w:rFonts w:ascii="Cambria" w:hAnsi="Cambria"/>
                <w:sz w:val="20"/>
                <w:szCs w:val="20"/>
              </w:rPr>
              <w:t xml:space="preserve"> à la </w:t>
            </w:r>
          </w:p>
        </w:tc>
        <w:tc>
          <w:tcPr>
            <w:tcW w:w="2211" w:type="dxa"/>
            <w:tcBorders>
              <w:top w:val="single" w:sz="12" w:space="0" w:color="auto"/>
              <w:left w:val="single" w:sz="6" w:space="0" w:color="000000"/>
              <w:bottom w:val="single" w:sz="12" w:space="0" w:color="000000"/>
              <w:right w:val="single" w:sz="6" w:space="0" w:color="000000"/>
            </w:tcBorders>
            <w:shd w:val="clear" w:color="auto" w:fill="8DB3E2"/>
            <w:tcMar>
              <w:top w:w="80" w:type="dxa"/>
              <w:left w:w="80" w:type="dxa"/>
              <w:bottom w:w="80" w:type="dxa"/>
              <w:right w:w="80" w:type="dxa"/>
            </w:tcMar>
          </w:tcPr>
          <w:p w14:paraId="165D2D8D" w14:textId="2A6FAA75" w:rsidR="004B077C" w:rsidRPr="004630DC" w:rsidRDefault="004B077C" w:rsidP="004B077C">
            <w:pPr>
              <w:pStyle w:val="Corps"/>
              <w:rPr>
                <w:rFonts w:ascii="Cambria" w:hAnsi="Cambria"/>
                <w:sz w:val="20"/>
                <w:szCs w:val="20"/>
              </w:rPr>
            </w:pPr>
            <w:r w:rsidRPr="004630DC">
              <w:rPr>
                <w:rStyle w:val="Aucun"/>
                <w:rFonts w:ascii="Cambria" w:hAnsi="Cambria"/>
                <w:sz w:val="20"/>
                <w:szCs w:val="20"/>
              </w:rPr>
              <w:t>Synthèse et approfondissement des cas abordés de la 6</w:t>
            </w:r>
            <w:r w:rsidRPr="004630DC">
              <w:rPr>
                <w:rStyle w:val="Aucun"/>
                <w:rFonts w:ascii="Cambria" w:hAnsi="Cambria"/>
                <w:sz w:val="20"/>
                <w:szCs w:val="20"/>
                <w:vertAlign w:val="superscript"/>
              </w:rPr>
              <w:t>e</w:t>
            </w:r>
            <w:r w:rsidRPr="004630DC">
              <w:rPr>
                <w:rStyle w:val="Aucun"/>
                <w:rFonts w:ascii="Cambria" w:hAnsi="Cambria"/>
                <w:sz w:val="20"/>
                <w:szCs w:val="20"/>
              </w:rPr>
              <w:t xml:space="preserve"> à la 2de</w:t>
            </w:r>
            <w:r w:rsidRPr="004630DC">
              <w:rPr>
                <w:rStyle w:val="Aucun"/>
                <w:rFonts w:ascii="Cambria" w:eastAsia="Cambria" w:hAnsi="Cambria" w:cs="Cambria"/>
                <w:sz w:val="20"/>
                <w:szCs w:val="20"/>
              </w:rPr>
              <w:br/>
            </w:r>
          </w:p>
        </w:tc>
        <w:tc>
          <w:tcPr>
            <w:tcW w:w="2212" w:type="dxa"/>
            <w:tcBorders>
              <w:top w:val="single" w:sz="12" w:space="0" w:color="auto"/>
              <w:left w:val="single" w:sz="6" w:space="0" w:color="000000"/>
              <w:bottom w:val="single" w:sz="12" w:space="0" w:color="000000"/>
              <w:right w:val="single" w:sz="12" w:space="0" w:color="000000"/>
            </w:tcBorders>
            <w:shd w:val="clear" w:color="auto" w:fill="CCC0D9"/>
            <w:tcMar>
              <w:top w:w="80" w:type="dxa"/>
              <w:left w:w="80" w:type="dxa"/>
              <w:bottom w:w="80" w:type="dxa"/>
              <w:right w:w="80" w:type="dxa"/>
            </w:tcMar>
          </w:tcPr>
          <w:p w14:paraId="0E994442" w14:textId="77777777" w:rsidR="004B077C" w:rsidRPr="004630DC" w:rsidRDefault="004B077C" w:rsidP="004B077C">
            <w:pPr>
              <w:pStyle w:val="CorpsA"/>
              <w:rPr>
                <w:rStyle w:val="Aucun"/>
                <w:rFonts w:ascii="Cambria" w:eastAsia="Cambria" w:hAnsi="Cambria" w:cs="Cambria"/>
                <w:sz w:val="20"/>
                <w:szCs w:val="20"/>
              </w:rPr>
            </w:pPr>
            <w:r w:rsidRPr="004630DC">
              <w:rPr>
                <w:rStyle w:val="Aucun"/>
                <w:rFonts w:ascii="Cambria" w:hAnsi="Cambria"/>
                <w:sz w:val="20"/>
                <w:szCs w:val="20"/>
              </w:rPr>
              <w:t xml:space="preserve">+ Distinguer la proposition subordonnée interrogative totale et la proposition subordonnée interrogative partielle </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rPr>
              <w:br/>
            </w:r>
            <w:r w:rsidRPr="004630DC">
              <w:rPr>
                <w:rStyle w:val="Aucun"/>
                <w:rFonts w:ascii="Cambria" w:hAnsi="Cambria"/>
                <w:sz w:val="20"/>
                <w:szCs w:val="20"/>
              </w:rPr>
              <w:t xml:space="preserve">+ Distinguer la négation totale et la négation partielle  </w:t>
            </w:r>
          </w:p>
          <w:p w14:paraId="28DC5053" w14:textId="77777777" w:rsidR="004B077C" w:rsidRPr="004630DC" w:rsidRDefault="004B077C" w:rsidP="004B077C">
            <w:pPr>
              <w:pStyle w:val="CorpsA"/>
              <w:rPr>
                <w:rStyle w:val="Aucun"/>
                <w:rFonts w:ascii="Cambria" w:eastAsia="Cambria" w:hAnsi="Cambria" w:cs="Cambria"/>
                <w:sz w:val="20"/>
                <w:szCs w:val="20"/>
              </w:rPr>
            </w:pPr>
          </w:p>
          <w:p w14:paraId="1A3EE93A" w14:textId="27024A68" w:rsidR="004B077C" w:rsidRPr="004630DC" w:rsidRDefault="004B077C" w:rsidP="004B077C">
            <w:pPr>
              <w:pStyle w:val="Corps"/>
              <w:rPr>
                <w:rFonts w:ascii="Cambria" w:hAnsi="Cambria"/>
                <w:sz w:val="20"/>
                <w:szCs w:val="20"/>
              </w:rPr>
            </w:pPr>
            <w:r w:rsidRPr="004630DC">
              <w:rPr>
                <w:rStyle w:val="Aucun"/>
                <w:rFonts w:ascii="Cambria" w:hAnsi="Cambria"/>
                <w:sz w:val="20"/>
                <w:szCs w:val="20"/>
              </w:rPr>
              <w:t xml:space="preserve">+ Négation explétive </w:t>
            </w:r>
          </w:p>
        </w:tc>
      </w:tr>
    </w:tbl>
    <w:p w14:paraId="06DAC6FD" w14:textId="77777777" w:rsidR="002F3F62" w:rsidRPr="004630DC" w:rsidRDefault="002F3F62">
      <w:pPr>
        <w:pStyle w:val="Textbody"/>
        <w:spacing w:after="0" w:line="240" w:lineRule="auto"/>
        <w:jc w:val="center"/>
        <w:rPr>
          <w:rStyle w:val="Aucun"/>
          <w:rFonts w:ascii="Cambria" w:eastAsia="Cambria" w:hAnsi="Cambria" w:cs="Cambria"/>
          <w:sz w:val="36"/>
          <w:szCs w:val="36"/>
        </w:rPr>
      </w:pPr>
    </w:p>
    <w:p w14:paraId="12107DE7" w14:textId="77777777" w:rsidR="002F3F62" w:rsidRPr="004630DC" w:rsidRDefault="002F3F62">
      <w:pPr>
        <w:pStyle w:val="Textbody"/>
        <w:spacing w:after="0" w:line="240" w:lineRule="auto"/>
        <w:ind w:left="55" w:hanging="55"/>
        <w:jc w:val="center"/>
        <w:rPr>
          <w:rStyle w:val="Aucun"/>
          <w:rFonts w:ascii="Cambria" w:eastAsia="Cambria" w:hAnsi="Cambria" w:cs="Cambria"/>
          <w:sz w:val="36"/>
          <w:szCs w:val="36"/>
        </w:rPr>
      </w:pPr>
    </w:p>
    <w:p w14:paraId="1DBABDEB" w14:textId="77777777" w:rsidR="002F3F62" w:rsidRPr="004630DC" w:rsidRDefault="00690D39">
      <w:pPr>
        <w:pStyle w:val="Corps"/>
      </w:pPr>
      <w:r w:rsidRPr="004630DC">
        <w:rPr>
          <w:rStyle w:val="Aucun"/>
          <w:rFonts w:ascii="Arial Unicode MS" w:hAnsi="Arial Unicode MS"/>
        </w:rPr>
        <w:br w:type="page"/>
      </w:r>
    </w:p>
    <w:tbl>
      <w:tblPr>
        <w:tblStyle w:val="TableNormal"/>
        <w:tblW w:w="15353"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6"/>
        <w:gridCol w:w="990"/>
        <w:gridCol w:w="2530"/>
        <w:gridCol w:w="2195"/>
        <w:gridCol w:w="2163"/>
        <w:gridCol w:w="2287"/>
        <w:gridCol w:w="2363"/>
        <w:gridCol w:w="1929"/>
      </w:tblGrid>
      <w:tr w:rsidR="002F3F62" w:rsidRPr="004630DC" w14:paraId="4E925BC7" w14:textId="77777777" w:rsidTr="00D95342">
        <w:trPr>
          <w:cantSplit/>
          <w:trHeight w:val="1965"/>
        </w:trPr>
        <w:tc>
          <w:tcPr>
            <w:tcW w:w="896" w:type="dxa"/>
            <w:vMerge w:val="restart"/>
            <w:tcBorders>
              <w:top w:val="single" w:sz="12" w:space="0" w:color="auto"/>
              <w:left w:val="single" w:sz="12" w:space="0" w:color="auto"/>
              <w:bottom w:val="single" w:sz="12" w:space="0" w:color="000000"/>
              <w:right w:val="single" w:sz="6" w:space="0" w:color="000000"/>
            </w:tcBorders>
            <w:shd w:val="clear" w:color="auto" w:fill="EEECE1"/>
            <w:tcMar>
              <w:top w:w="80" w:type="dxa"/>
              <w:left w:w="193" w:type="dxa"/>
              <w:bottom w:w="80" w:type="dxa"/>
              <w:right w:w="193" w:type="dxa"/>
            </w:tcMar>
            <w:textDirection w:val="btLr"/>
            <w:vAlign w:val="center"/>
          </w:tcPr>
          <w:p w14:paraId="44B3811A" w14:textId="74F0A7B2" w:rsidR="002F3F62" w:rsidRPr="004630DC" w:rsidRDefault="00853132">
            <w:pPr>
              <w:pStyle w:val="Contenudetableau"/>
              <w:ind w:left="113" w:right="113"/>
              <w:jc w:val="center"/>
              <w:rPr>
                <w:rFonts w:ascii="Cambria" w:eastAsia="Cambria" w:hAnsi="Cambria" w:cs="Cambria"/>
                <w:b/>
                <w:bCs/>
                <w:sz w:val="40"/>
                <w:szCs w:val="40"/>
              </w:rPr>
            </w:pPr>
            <w:r w:rsidRPr="004630DC">
              <w:rPr>
                <w:rStyle w:val="Aucun"/>
                <w:rFonts w:ascii="Cambria" w:hAnsi="Cambria"/>
                <w:b/>
                <w:bCs/>
                <w:sz w:val="40"/>
                <w:szCs w:val="40"/>
              </w:rPr>
              <w:lastRenderedPageBreak/>
              <w:t>Sujet</w:t>
            </w:r>
          </w:p>
          <w:p w14:paraId="356CA880" w14:textId="77777777" w:rsidR="002F3F62" w:rsidRPr="004630DC" w:rsidRDefault="002F3F62">
            <w:pPr>
              <w:pStyle w:val="Contenudetableau"/>
              <w:ind w:left="113" w:right="113"/>
              <w:jc w:val="center"/>
              <w:rPr>
                <w:rFonts w:ascii="Cambria" w:hAnsi="Cambria"/>
              </w:rPr>
            </w:pPr>
          </w:p>
        </w:tc>
        <w:tc>
          <w:tcPr>
            <w:tcW w:w="990" w:type="dxa"/>
            <w:tcBorders>
              <w:top w:val="single" w:sz="12" w:space="0" w:color="auto"/>
              <w:left w:val="single" w:sz="6" w:space="0" w:color="000000"/>
              <w:bottom w:val="single" w:sz="4" w:space="0" w:color="000000"/>
              <w:right w:val="single" w:sz="4" w:space="0" w:color="auto"/>
            </w:tcBorders>
            <w:shd w:val="clear" w:color="auto" w:fill="EEECE1"/>
            <w:tcMar>
              <w:top w:w="80" w:type="dxa"/>
              <w:left w:w="193" w:type="dxa"/>
              <w:bottom w:w="80" w:type="dxa"/>
              <w:right w:w="193" w:type="dxa"/>
            </w:tcMar>
            <w:textDirection w:val="btLr"/>
          </w:tcPr>
          <w:p w14:paraId="2488F91D" w14:textId="77777777" w:rsidR="002F3F62" w:rsidRPr="004630DC" w:rsidRDefault="00690D39">
            <w:pPr>
              <w:pStyle w:val="Contenudetableau"/>
              <w:ind w:left="113" w:right="113"/>
              <w:jc w:val="center"/>
              <w:rPr>
                <w:rFonts w:ascii="Cambria" w:hAnsi="Cambria"/>
              </w:rPr>
            </w:pPr>
            <w:r w:rsidRPr="004630DC">
              <w:rPr>
                <w:rStyle w:val="Aucun"/>
                <w:rFonts w:ascii="Cambria" w:hAnsi="Cambria"/>
              </w:rPr>
              <w:t>Manipulations</w:t>
            </w:r>
          </w:p>
        </w:tc>
        <w:tc>
          <w:tcPr>
            <w:tcW w:w="13467" w:type="dxa"/>
            <w:gridSpan w:val="6"/>
            <w:tcBorders>
              <w:top w:val="single" w:sz="12" w:space="0" w:color="auto"/>
              <w:left w:val="single" w:sz="4" w:space="0" w:color="auto"/>
              <w:bottom w:val="single" w:sz="4" w:space="0" w:color="auto"/>
              <w:right w:val="single" w:sz="12" w:space="0" w:color="auto"/>
            </w:tcBorders>
            <w:shd w:val="clear" w:color="auto" w:fill="auto"/>
            <w:tcMar>
              <w:top w:w="80" w:type="dxa"/>
              <w:left w:w="80" w:type="dxa"/>
              <w:bottom w:w="80" w:type="dxa"/>
              <w:right w:w="80" w:type="dxa"/>
            </w:tcMar>
          </w:tcPr>
          <w:p w14:paraId="35C9935F" w14:textId="77777777"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u w:val="single"/>
              </w:rPr>
              <w:t>Tout au long de la scolarité</w:t>
            </w:r>
            <w:r w:rsidRPr="004630DC">
              <w:rPr>
                <w:rStyle w:val="Aucun"/>
                <w:rFonts w:ascii="Cambria" w:hAnsi="Cambria"/>
                <w:sz w:val="20"/>
                <w:szCs w:val="20"/>
              </w:rPr>
              <w:t>, on aborde la notion de sujet par les opérations linguistiques suivantes (</w:t>
            </w:r>
            <w:r w:rsidRPr="004630DC">
              <w:rPr>
                <w:rStyle w:val="Aucun"/>
                <w:rFonts w:ascii="Cambria" w:hAnsi="Cambria"/>
                <w:i/>
                <w:iCs/>
                <w:sz w:val="20"/>
                <w:szCs w:val="20"/>
              </w:rPr>
              <w:t>cf. FICHE pour le professeur</w:t>
            </w:r>
            <w:r w:rsidRPr="004630DC">
              <w:rPr>
                <w:rStyle w:val="Aucun"/>
                <w:rFonts w:ascii="Cambria" w:hAnsi="Cambria"/>
                <w:sz w:val="20"/>
                <w:szCs w:val="20"/>
              </w:rPr>
              <w:t>) :</w:t>
            </w:r>
          </w:p>
          <w:p w14:paraId="11276214" w14:textId="77777777" w:rsidR="002F3F62" w:rsidRPr="004630DC" w:rsidRDefault="00690D39">
            <w:pPr>
              <w:pStyle w:val="Contenudetableau"/>
              <w:numPr>
                <w:ilvl w:val="0"/>
                <w:numId w:val="9"/>
              </w:numPr>
              <w:rPr>
                <w:rFonts w:ascii="Cambria" w:hAnsi="Cambria"/>
                <w:sz w:val="20"/>
                <w:szCs w:val="20"/>
              </w:rPr>
            </w:pPr>
            <w:proofErr w:type="gramStart"/>
            <w:r w:rsidRPr="004630DC">
              <w:rPr>
                <w:rStyle w:val="Aucun"/>
                <w:rFonts w:ascii="Cambria" w:hAnsi="Cambria"/>
                <w:sz w:val="20"/>
                <w:szCs w:val="20"/>
              </w:rPr>
              <w:t>extraction</w:t>
            </w:r>
            <w:proofErr w:type="gramEnd"/>
            <w:r w:rsidRPr="004630DC">
              <w:rPr>
                <w:rStyle w:val="Aucun"/>
                <w:rFonts w:ascii="Cambria" w:hAnsi="Cambria"/>
                <w:sz w:val="20"/>
                <w:szCs w:val="20"/>
              </w:rPr>
              <w:t xml:space="preserve"> du sujet par </w:t>
            </w:r>
            <w:r w:rsidRPr="004630DC">
              <w:rPr>
                <w:rStyle w:val="Aucun"/>
                <w:rFonts w:ascii="Cambria" w:hAnsi="Cambria"/>
                <w:b/>
                <w:bCs/>
                <w:sz w:val="20"/>
                <w:szCs w:val="20"/>
              </w:rPr>
              <w:t>ajout</w:t>
            </w:r>
            <w:r w:rsidRPr="004630DC">
              <w:rPr>
                <w:rStyle w:val="Aucun"/>
                <w:rFonts w:ascii="Cambria" w:hAnsi="Cambria"/>
                <w:sz w:val="20"/>
                <w:szCs w:val="20"/>
              </w:rPr>
              <w:t xml:space="preserve"> de « c’est…qui » ;</w:t>
            </w:r>
          </w:p>
          <w:p w14:paraId="2EEA6671" w14:textId="77777777" w:rsidR="002F3F62" w:rsidRPr="004630DC" w:rsidRDefault="00690D39">
            <w:pPr>
              <w:pStyle w:val="Contenudetableau"/>
              <w:numPr>
                <w:ilvl w:val="0"/>
                <w:numId w:val="9"/>
              </w:numPr>
              <w:rPr>
                <w:rFonts w:ascii="Cambria" w:hAnsi="Cambria"/>
                <w:sz w:val="20"/>
                <w:szCs w:val="20"/>
              </w:rPr>
            </w:pPr>
            <w:proofErr w:type="gramStart"/>
            <w:r w:rsidRPr="004630DC">
              <w:rPr>
                <w:rStyle w:val="Aucun"/>
                <w:rFonts w:ascii="Cambria" w:hAnsi="Cambria"/>
                <w:b/>
                <w:bCs/>
                <w:sz w:val="20"/>
                <w:szCs w:val="20"/>
              </w:rPr>
              <w:t>remplacement</w:t>
            </w:r>
            <w:proofErr w:type="gramEnd"/>
            <w:r w:rsidRPr="004630DC">
              <w:rPr>
                <w:rStyle w:val="Aucun"/>
                <w:rFonts w:ascii="Cambria" w:hAnsi="Cambria"/>
                <w:sz w:val="20"/>
                <w:szCs w:val="20"/>
              </w:rPr>
              <w:t xml:space="preserve"> par un pronom sujet ;</w:t>
            </w:r>
          </w:p>
          <w:p w14:paraId="7168DA55" w14:textId="77777777" w:rsidR="002F3F62" w:rsidRPr="004630DC" w:rsidRDefault="00690D39">
            <w:pPr>
              <w:pStyle w:val="Contenudetableau"/>
              <w:numPr>
                <w:ilvl w:val="0"/>
                <w:numId w:val="9"/>
              </w:numPr>
              <w:rPr>
                <w:rFonts w:ascii="Cambria" w:hAnsi="Cambria"/>
                <w:sz w:val="20"/>
                <w:szCs w:val="20"/>
              </w:rPr>
            </w:pPr>
            <w:proofErr w:type="gramStart"/>
            <w:r w:rsidRPr="004630DC">
              <w:rPr>
                <w:rStyle w:val="Aucun"/>
                <w:rFonts w:ascii="Cambria" w:hAnsi="Cambria"/>
                <w:sz w:val="20"/>
                <w:szCs w:val="20"/>
              </w:rPr>
              <w:t>transformation</w:t>
            </w:r>
            <w:proofErr w:type="gramEnd"/>
            <w:r w:rsidRPr="004630DC">
              <w:rPr>
                <w:rStyle w:val="Aucun"/>
                <w:rFonts w:ascii="Cambria" w:hAnsi="Cambria"/>
                <w:sz w:val="20"/>
                <w:szCs w:val="20"/>
              </w:rPr>
              <w:t xml:space="preserve"> à la voix passive (à partir de la 5ème) ;</w:t>
            </w:r>
          </w:p>
          <w:p w14:paraId="5E8CF48D" w14:textId="77777777" w:rsidR="002F3F62" w:rsidRPr="004630DC" w:rsidRDefault="00690D39">
            <w:pPr>
              <w:pStyle w:val="Contenudetableau"/>
              <w:numPr>
                <w:ilvl w:val="0"/>
                <w:numId w:val="9"/>
              </w:numPr>
              <w:rPr>
                <w:rFonts w:ascii="Cambria" w:hAnsi="Cambria"/>
                <w:sz w:val="20"/>
                <w:szCs w:val="20"/>
                <w:shd w:val="clear" w:color="auto" w:fill="F9B074"/>
              </w:rPr>
            </w:pPr>
            <w:proofErr w:type="gramStart"/>
            <w:r w:rsidRPr="004630DC">
              <w:rPr>
                <w:rStyle w:val="Aucun"/>
                <w:rFonts w:ascii="Cambria" w:hAnsi="Cambria"/>
                <w:sz w:val="20"/>
                <w:szCs w:val="20"/>
              </w:rPr>
              <w:t>suppression</w:t>
            </w:r>
            <w:proofErr w:type="gramEnd"/>
            <w:r w:rsidRPr="004630DC">
              <w:rPr>
                <w:rStyle w:val="Aucun"/>
                <w:rFonts w:ascii="Cambria" w:hAnsi="Cambria"/>
                <w:sz w:val="20"/>
                <w:szCs w:val="20"/>
              </w:rPr>
              <w:t xml:space="preserve"> impossible ;</w:t>
            </w:r>
            <w:r w:rsidRPr="004630DC">
              <w:rPr>
                <w:rStyle w:val="Aucun"/>
                <w:rFonts w:ascii="Cambria" w:hAnsi="Cambria"/>
                <w:sz w:val="20"/>
                <w:szCs w:val="20"/>
                <w:shd w:val="clear" w:color="auto" w:fill="F9B074"/>
              </w:rPr>
              <w:t xml:space="preserve"> </w:t>
            </w:r>
          </w:p>
          <w:p w14:paraId="608EA0DC" w14:textId="77777777" w:rsidR="002F3F62" w:rsidRPr="004630DC" w:rsidRDefault="00690D39">
            <w:pPr>
              <w:pStyle w:val="Contenudetableau"/>
              <w:numPr>
                <w:ilvl w:val="0"/>
                <w:numId w:val="9"/>
              </w:numPr>
              <w:rPr>
                <w:rFonts w:ascii="Cambria" w:hAnsi="Cambria"/>
                <w:sz w:val="20"/>
                <w:szCs w:val="20"/>
              </w:rPr>
            </w:pPr>
            <w:proofErr w:type="gramStart"/>
            <w:r w:rsidRPr="004630DC">
              <w:rPr>
                <w:rStyle w:val="Aucun"/>
                <w:rFonts w:ascii="Cambria" w:hAnsi="Cambria"/>
                <w:sz w:val="20"/>
                <w:szCs w:val="20"/>
              </w:rPr>
              <w:t>déplacement</w:t>
            </w:r>
            <w:proofErr w:type="gramEnd"/>
            <w:r w:rsidRPr="004630DC">
              <w:rPr>
                <w:rStyle w:val="Aucun"/>
                <w:rFonts w:ascii="Cambria" w:hAnsi="Cambria"/>
                <w:sz w:val="20"/>
                <w:szCs w:val="20"/>
              </w:rPr>
              <w:t xml:space="preserve"> impossible. </w:t>
            </w:r>
          </w:p>
          <w:p w14:paraId="5ABDF761" w14:textId="77777777" w:rsidR="002F3F62" w:rsidRPr="004630DC" w:rsidRDefault="002F3F62">
            <w:pPr>
              <w:pStyle w:val="Contenudetableau"/>
              <w:rPr>
                <w:rStyle w:val="Aucun"/>
                <w:rFonts w:ascii="Cambria" w:eastAsia="Cambria" w:hAnsi="Cambria" w:cs="Cambria"/>
                <w:sz w:val="20"/>
                <w:szCs w:val="20"/>
              </w:rPr>
            </w:pPr>
          </w:p>
          <w:p w14:paraId="44C82DD0" w14:textId="77777777" w:rsidR="002F3F62" w:rsidRPr="004630DC" w:rsidRDefault="00690D39">
            <w:pPr>
              <w:pStyle w:val="Contenudetableau"/>
              <w:rPr>
                <w:rFonts w:ascii="Cambria" w:hAnsi="Cambria"/>
                <w:sz w:val="20"/>
                <w:szCs w:val="20"/>
              </w:rPr>
            </w:pPr>
            <w:r w:rsidRPr="004630DC">
              <w:rPr>
                <w:rStyle w:val="Aucun"/>
                <w:rFonts w:ascii="Cambria" w:hAnsi="Cambria"/>
                <w:sz w:val="20"/>
                <w:szCs w:val="20"/>
              </w:rPr>
              <w:t xml:space="preserve">On aborde </w:t>
            </w:r>
            <w:r w:rsidRPr="004630DC">
              <w:rPr>
                <w:rStyle w:val="Aucun"/>
                <w:rFonts w:ascii="Cambria" w:hAnsi="Cambria"/>
                <w:sz w:val="20"/>
                <w:szCs w:val="20"/>
                <w:u w:val="single"/>
              </w:rPr>
              <w:t>progressivement</w:t>
            </w:r>
            <w:r w:rsidRPr="004630DC">
              <w:rPr>
                <w:rStyle w:val="Aucun"/>
                <w:rFonts w:ascii="Cambria" w:hAnsi="Cambria"/>
                <w:sz w:val="20"/>
                <w:szCs w:val="20"/>
              </w:rPr>
              <w:t xml:space="preserve"> les différentes natures grammaticales permettant de réaliser le sujet, de la 6e à la 1re.</w:t>
            </w:r>
          </w:p>
        </w:tc>
      </w:tr>
      <w:tr w:rsidR="002F3F62" w:rsidRPr="004630DC" w14:paraId="6AC72A83" w14:textId="77777777" w:rsidTr="00D95342">
        <w:trPr>
          <w:cantSplit/>
          <w:trHeight w:val="1556"/>
        </w:trPr>
        <w:tc>
          <w:tcPr>
            <w:tcW w:w="896" w:type="dxa"/>
            <w:vMerge/>
            <w:tcBorders>
              <w:top w:val="single" w:sz="12" w:space="0" w:color="000000"/>
              <w:left w:val="single" w:sz="12" w:space="0" w:color="auto"/>
              <w:bottom w:val="single" w:sz="12" w:space="0" w:color="000000"/>
              <w:right w:val="single" w:sz="6" w:space="0" w:color="000000"/>
            </w:tcBorders>
            <w:shd w:val="clear" w:color="auto" w:fill="EEECE1"/>
          </w:tcPr>
          <w:p w14:paraId="5FD7CB9D" w14:textId="77777777" w:rsidR="002F3F62" w:rsidRPr="004630DC" w:rsidRDefault="002F3F62">
            <w:pPr>
              <w:rPr>
                <w:rFonts w:ascii="Cambria" w:hAnsi="Cambria"/>
                <w:lang w:val="fr-FR"/>
              </w:rPr>
            </w:pPr>
          </w:p>
        </w:tc>
        <w:tc>
          <w:tcPr>
            <w:tcW w:w="990" w:type="dxa"/>
            <w:tcBorders>
              <w:top w:val="single" w:sz="4" w:space="0" w:color="000000"/>
              <w:left w:val="single" w:sz="6" w:space="0" w:color="000000"/>
              <w:bottom w:val="single" w:sz="6" w:space="0" w:color="000000"/>
              <w:right w:val="single" w:sz="6" w:space="0" w:color="000000"/>
            </w:tcBorders>
            <w:shd w:val="clear" w:color="auto" w:fill="EEECE1"/>
            <w:tcMar>
              <w:top w:w="80" w:type="dxa"/>
              <w:left w:w="193" w:type="dxa"/>
              <w:bottom w:w="80" w:type="dxa"/>
              <w:right w:w="193" w:type="dxa"/>
            </w:tcMar>
            <w:textDirection w:val="btLr"/>
          </w:tcPr>
          <w:p w14:paraId="74AB3C92" w14:textId="77777777" w:rsidR="002F3F62" w:rsidRPr="004630DC" w:rsidRDefault="00690D39">
            <w:pPr>
              <w:pStyle w:val="Contenudetableau"/>
              <w:ind w:left="113" w:right="113"/>
              <w:jc w:val="center"/>
              <w:rPr>
                <w:rFonts w:ascii="Cambria" w:hAnsi="Cambria"/>
              </w:rPr>
            </w:pPr>
            <w:r w:rsidRPr="004630DC">
              <w:rPr>
                <w:rStyle w:val="Aucun"/>
                <w:rFonts w:ascii="Cambria" w:eastAsia="Liberation Serif" w:hAnsi="Cambria" w:cs="Liberation Serif"/>
              </w:rPr>
              <w:t>Natures</w:t>
            </w:r>
          </w:p>
        </w:tc>
        <w:tc>
          <w:tcPr>
            <w:tcW w:w="2530" w:type="dxa"/>
            <w:tcBorders>
              <w:top w:val="single" w:sz="4" w:space="0" w:color="auto"/>
              <w:left w:val="single" w:sz="6" w:space="0" w:color="000000"/>
              <w:bottom w:val="single" w:sz="6" w:space="0" w:color="000000"/>
              <w:right w:val="single" w:sz="6" w:space="0" w:color="000000"/>
            </w:tcBorders>
            <w:shd w:val="clear" w:color="auto" w:fill="E5B8B7"/>
            <w:tcMar>
              <w:top w:w="80" w:type="dxa"/>
              <w:left w:w="80" w:type="dxa"/>
              <w:bottom w:w="80" w:type="dxa"/>
              <w:right w:w="80" w:type="dxa"/>
            </w:tcMar>
          </w:tcPr>
          <w:p w14:paraId="683F9483" w14:textId="0D7563E8"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rPr>
              <w:t>Groupe nominal</w:t>
            </w:r>
          </w:p>
          <w:p w14:paraId="6A315FF2" w14:textId="77777777" w:rsidR="002F3F62" w:rsidRPr="004630DC" w:rsidRDefault="002F3F62">
            <w:pPr>
              <w:pStyle w:val="Contenudetableau"/>
              <w:rPr>
                <w:rStyle w:val="Aucun"/>
                <w:rFonts w:ascii="Cambria" w:eastAsia="Cambria" w:hAnsi="Cambria" w:cs="Cambria"/>
                <w:sz w:val="20"/>
                <w:szCs w:val="20"/>
              </w:rPr>
            </w:pPr>
          </w:p>
          <w:p w14:paraId="033AB882" w14:textId="77777777" w:rsidR="002F3F62" w:rsidRPr="004630DC" w:rsidRDefault="00690D39">
            <w:pPr>
              <w:pStyle w:val="Contenudetableau"/>
              <w:rPr>
                <w:rFonts w:ascii="Cambria" w:hAnsi="Cambria"/>
                <w:sz w:val="20"/>
                <w:szCs w:val="20"/>
              </w:rPr>
            </w:pPr>
            <w:r w:rsidRPr="004630DC">
              <w:rPr>
                <w:rStyle w:val="Aucun"/>
                <w:rFonts w:ascii="Cambria" w:hAnsi="Cambria"/>
                <w:sz w:val="20"/>
                <w:szCs w:val="20"/>
              </w:rPr>
              <w:t>Pronom personnel</w:t>
            </w:r>
          </w:p>
        </w:tc>
        <w:tc>
          <w:tcPr>
            <w:tcW w:w="2195" w:type="dxa"/>
            <w:tcBorders>
              <w:top w:val="single" w:sz="4" w:space="0" w:color="auto"/>
              <w:left w:val="single" w:sz="6" w:space="0" w:color="000000"/>
              <w:bottom w:val="single" w:sz="6" w:space="0" w:color="000000"/>
              <w:right w:val="single" w:sz="6" w:space="0" w:color="000000"/>
            </w:tcBorders>
            <w:shd w:val="clear" w:color="auto" w:fill="FBD4B4"/>
            <w:tcMar>
              <w:top w:w="80" w:type="dxa"/>
              <w:left w:w="80" w:type="dxa"/>
              <w:bottom w:w="80" w:type="dxa"/>
              <w:right w:w="80" w:type="dxa"/>
            </w:tcMar>
          </w:tcPr>
          <w:p w14:paraId="6C64268A" w14:textId="77777777" w:rsidR="00DA6C5F" w:rsidRDefault="00690D39" w:rsidP="00DA6C5F">
            <w:pPr>
              <w:pStyle w:val="Contenudetableau"/>
              <w:rPr>
                <w:rStyle w:val="Aucun"/>
                <w:rFonts w:ascii="Cambria" w:hAnsi="Cambria"/>
                <w:sz w:val="20"/>
                <w:szCs w:val="20"/>
              </w:rPr>
            </w:pPr>
            <w:r w:rsidRPr="004630DC">
              <w:rPr>
                <w:rStyle w:val="Aucun"/>
                <w:rFonts w:ascii="Cambria" w:hAnsi="Cambria"/>
                <w:sz w:val="20"/>
                <w:szCs w:val="20"/>
              </w:rPr>
              <w:t>+ Pronoms démonstratifs,</w:t>
            </w:r>
            <w:r w:rsidR="00FE1F1F">
              <w:rPr>
                <w:rStyle w:val="Aucun"/>
                <w:rFonts w:ascii="Cambria" w:hAnsi="Cambria"/>
                <w:sz w:val="20"/>
                <w:szCs w:val="20"/>
              </w:rPr>
              <w:t xml:space="preserve"> indéfinis,</w:t>
            </w:r>
            <w:r w:rsidRPr="004630DC">
              <w:rPr>
                <w:rStyle w:val="Aucun"/>
                <w:rFonts w:ascii="Cambria" w:hAnsi="Cambria"/>
                <w:sz w:val="20"/>
                <w:szCs w:val="20"/>
              </w:rPr>
              <w:t xml:space="preserve"> interrogatifs, relatifs </w:t>
            </w:r>
            <w:r w:rsidR="00DA6C5F" w:rsidRPr="004630DC">
              <w:rPr>
                <w:rStyle w:val="Aucun"/>
                <w:rFonts w:ascii="Cambria" w:hAnsi="Cambria"/>
                <w:sz w:val="20"/>
                <w:szCs w:val="20"/>
              </w:rPr>
              <w:t xml:space="preserve"> </w:t>
            </w:r>
          </w:p>
          <w:p w14:paraId="59E56C0E" w14:textId="77777777" w:rsidR="00DA6C5F" w:rsidRDefault="00DA6C5F" w:rsidP="00DA6C5F">
            <w:pPr>
              <w:pStyle w:val="Contenudetableau"/>
              <w:rPr>
                <w:rStyle w:val="Aucun"/>
                <w:rFonts w:ascii="Cambria" w:hAnsi="Cambria"/>
                <w:sz w:val="20"/>
                <w:szCs w:val="20"/>
              </w:rPr>
            </w:pPr>
          </w:p>
          <w:p w14:paraId="3F1FF427" w14:textId="592775F7" w:rsidR="00DA6C5F" w:rsidRDefault="00DA6C5F" w:rsidP="00DA6C5F">
            <w:pPr>
              <w:pStyle w:val="Contenudetableau"/>
              <w:rPr>
                <w:rStyle w:val="Aucun"/>
                <w:rFonts w:ascii="Cambria" w:hAnsi="Cambria"/>
                <w:sz w:val="20"/>
                <w:szCs w:val="20"/>
              </w:rPr>
            </w:pPr>
            <w:r w:rsidRPr="004630DC">
              <w:rPr>
                <w:rStyle w:val="Aucun"/>
                <w:rFonts w:ascii="Cambria" w:hAnsi="Cambria"/>
                <w:sz w:val="20"/>
                <w:szCs w:val="20"/>
              </w:rPr>
              <w:t>+ Verbe à l’infinitif et groupe infinitif</w:t>
            </w:r>
          </w:p>
          <w:p w14:paraId="7EC514C9" w14:textId="6B8684DC" w:rsidR="002F3F62" w:rsidRPr="004630DC" w:rsidRDefault="002F3F62">
            <w:pPr>
              <w:pStyle w:val="Contenudetableau"/>
              <w:rPr>
                <w:rFonts w:ascii="Cambria" w:hAnsi="Cambria"/>
                <w:sz w:val="20"/>
                <w:szCs w:val="20"/>
              </w:rPr>
            </w:pPr>
          </w:p>
        </w:tc>
        <w:tc>
          <w:tcPr>
            <w:tcW w:w="2163" w:type="dxa"/>
            <w:tcBorders>
              <w:top w:val="single" w:sz="4" w:space="0" w:color="auto"/>
              <w:left w:val="single" w:sz="6" w:space="0" w:color="000000"/>
              <w:bottom w:val="single" w:sz="6" w:space="0" w:color="000000"/>
              <w:right w:val="single" w:sz="6" w:space="0" w:color="000000"/>
            </w:tcBorders>
            <w:shd w:val="clear" w:color="auto" w:fill="FFFF99"/>
            <w:tcMar>
              <w:top w:w="80" w:type="dxa"/>
              <w:left w:w="80" w:type="dxa"/>
              <w:bottom w:w="80" w:type="dxa"/>
              <w:right w:w="80" w:type="dxa"/>
            </w:tcMar>
          </w:tcPr>
          <w:p w14:paraId="15FA4E8D" w14:textId="77777777" w:rsidR="00DA6C5F" w:rsidRDefault="00DA6C5F">
            <w:pPr>
              <w:pStyle w:val="Contenudetableau"/>
              <w:rPr>
                <w:rStyle w:val="Aucun"/>
                <w:rFonts w:ascii="Cambria" w:eastAsia="Cambria" w:hAnsi="Cambria" w:cs="Cambria"/>
                <w:sz w:val="20"/>
                <w:szCs w:val="20"/>
              </w:rPr>
            </w:pPr>
          </w:p>
          <w:p w14:paraId="69BB60C0" w14:textId="54844A61" w:rsidR="002F3F62" w:rsidRPr="004630DC" w:rsidRDefault="00DA6C5F">
            <w:pPr>
              <w:pStyle w:val="Contenudetableau"/>
              <w:rPr>
                <w:rFonts w:ascii="Cambria" w:hAnsi="Cambria"/>
                <w:sz w:val="20"/>
                <w:szCs w:val="20"/>
              </w:rPr>
            </w:pPr>
            <w:r>
              <w:rPr>
                <w:rStyle w:val="Aucun"/>
                <w:rFonts w:ascii="Cambria" w:eastAsia="Cambria" w:hAnsi="Cambria" w:cs="Cambria"/>
                <w:sz w:val="20"/>
                <w:szCs w:val="20"/>
              </w:rPr>
              <w:t>+ L’adverbe utilisé comme un nom</w:t>
            </w:r>
            <w:r w:rsidR="00690D39" w:rsidRPr="004630DC">
              <w:rPr>
                <w:rStyle w:val="Aucun"/>
                <w:rFonts w:ascii="Cambria" w:eastAsia="Cambria" w:hAnsi="Cambria" w:cs="Cambria"/>
                <w:sz w:val="20"/>
                <w:szCs w:val="20"/>
              </w:rPr>
              <w:br/>
            </w:r>
            <w:r w:rsidR="00690D39" w:rsidRPr="004630DC">
              <w:rPr>
                <w:rStyle w:val="Aucun"/>
                <w:rFonts w:ascii="Cambria" w:eastAsia="Cambria" w:hAnsi="Cambria" w:cs="Cambria"/>
                <w:sz w:val="20"/>
                <w:szCs w:val="20"/>
              </w:rPr>
              <w:br/>
            </w:r>
            <w:r w:rsidRPr="004630DC">
              <w:rPr>
                <w:rStyle w:val="Aucun"/>
                <w:rFonts w:ascii="Cambria" w:hAnsi="Cambria"/>
                <w:sz w:val="20"/>
                <w:szCs w:val="20"/>
              </w:rPr>
              <w:t>- « il » impersonnel</w:t>
            </w:r>
            <w:r w:rsidR="00690D39" w:rsidRPr="004630DC">
              <w:rPr>
                <w:rStyle w:val="Aucun"/>
                <w:rFonts w:ascii="Cambria" w:eastAsia="Cambria" w:hAnsi="Cambria" w:cs="Cambria"/>
                <w:sz w:val="20"/>
                <w:szCs w:val="20"/>
                <w:shd w:val="clear" w:color="auto" w:fill="F9B074"/>
              </w:rPr>
              <w:br/>
            </w:r>
            <w:r w:rsidR="00690D39" w:rsidRPr="004630DC">
              <w:rPr>
                <w:rStyle w:val="Aucun"/>
                <w:rFonts w:ascii="Cambria" w:eastAsia="Cambria" w:hAnsi="Cambria" w:cs="Cambria"/>
                <w:sz w:val="20"/>
                <w:szCs w:val="20"/>
              </w:rPr>
              <w:br/>
            </w:r>
          </w:p>
        </w:tc>
        <w:tc>
          <w:tcPr>
            <w:tcW w:w="2287" w:type="dxa"/>
            <w:tcBorders>
              <w:top w:val="single" w:sz="4" w:space="0" w:color="auto"/>
              <w:left w:val="single" w:sz="6" w:space="0" w:color="000000"/>
              <w:bottom w:val="single" w:sz="6" w:space="0" w:color="000000"/>
              <w:right w:val="single" w:sz="6" w:space="0" w:color="000000"/>
            </w:tcBorders>
            <w:shd w:val="clear" w:color="auto" w:fill="D6E3BC"/>
            <w:tcMar>
              <w:top w:w="80" w:type="dxa"/>
              <w:left w:w="80" w:type="dxa"/>
              <w:bottom w:w="80" w:type="dxa"/>
              <w:right w:w="80" w:type="dxa"/>
            </w:tcMar>
          </w:tcPr>
          <w:p w14:paraId="547B8EB9" w14:textId="342E0BD4" w:rsidR="002F3F62" w:rsidRPr="004630DC" w:rsidRDefault="00690D39">
            <w:pPr>
              <w:pStyle w:val="Contenudetableau"/>
              <w:rPr>
                <w:rFonts w:ascii="Cambria" w:hAnsi="Cambria"/>
                <w:sz w:val="20"/>
                <w:szCs w:val="20"/>
              </w:rPr>
            </w:pPr>
            <w:r w:rsidRPr="004630DC">
              <w:rPr>
                <w:rStyle w:val="Aucun"/>
                <w:rFonts w:ascii="Cambria" w:eastAsia="Liberation Serif" w:hAnsi="Cambria" w:cs="Liberation Serif"/>
                <w:sz w:val="20"/>
                <w:szCs w:val="20"/>
              </w:rPr>
              <w:t>Synthèse et approfondissement des cas abordés de la 6</w:t>
            </w:r>
            <w:r w:rsidRPr="004630DC">
              <w:rPr>
                <w:rStyle w:val="Aucun"/>
                <w:rFonts w:ascii="Cambria" w:eastAsia="Liberation Serif" w:hAnsi="Cambria" w:cs="Liberation Serif"/>
                <w:sz w:val="20"/>
                <w:szCs w:val="20"/>
                <w:vertAlign w:val="superscript"/>
              </w:rPr>
              <w:t>e</w:t>
            </w:r>
            <w:r w:rsidRPr="004630DC">
              <w:rPr>
                <w:rStyle w:val="Aucun"/>
                <w:rFonts w:ascii="Cambria" w:eastAsia="Liberation Serif" w:hAnsi="Cambria" w:cs="Liberation Serif"/>
                <w:sz w:val="20"/>
                <w:szCs w:val="20"/>
              </w:rPr>
              <w:t xml:space="preserve"> à la 4e</w:t>
            </w:r>
          </w:p>
        </w:tc>
        <w:tc>
          <w:tcPr>
            <w:tcW w:w="2363" w:type="dxa"/>
            <w:tcBorders>
              <w:top w:val="single" w:sz="4" w:space="0" w:color="auto"/>
              <w:left w:val="single" w:sz="6" w:space="0" w:color="000000"/>
              <w:bottom w:val="single" w:sz="6" w:space="0" w:color="000000"/>
              <w:right w:val="single" w:sz="6" w:space="0" w:color="000000"/>
            </w:tcBorders>
            <w:shd w:val="clear" w:color="auto" w:fill="8DB3E2"/>
            <w:tcMar>
              <w:top w:w="80" w:type="dxa"/>
              <w:left w:w="80" w:type="dxa"/>
              <w:bottom w:w="80" w:type="dxa"/>
              <w:right w:w="80" w:type="dxa"/>
            </w:tcMar>
          </w:tcPr>
          <w:p w14:paraId="231F3B68" w14:textId="77777777"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rPr>
              <w:t>+ Proposition subordonnée conjonctive complétive</w:t>
            </w:r>
          </w:p>
          <w:p w14:paraId="0036C35A" w14:textId="77777777" w:rsidR="002F3F62" w:rsidRPr="004630DC" w:rsidRDefault="002F3F62">
            <w:pPr>
              <w:pStyle w:val="Contenudetableau"/>
              <w:rPr>
                <w:rFonts w:ascii="Cambria" w:hAnsi="Cambria"/>
                <w:sz w:val="20"/>
                <w:szCs w:val="20"/>
              </w:rPr>
            </w:pPr>
          </w:p>
        </w:tc>
        <w:tc>
          <w:tcPr>
            <w:tcW w:w="1929" w:type="dxa"/>
            <w:tcBorders>
              <w:top w:val="single" w:sz="4" w:space="0" w:color="auto"/>
              <w:left w:val="single" w:sz="6" w:space="0" w:color="000000"/>
              <w:bottom w:val="single" w:sz="6" w:space="0" w:color="000000"/>
              <w:right w:val="single" w:sz="12" w:space="0" w:color="auto"/>
            </w:tcBorders>
            <w:shd w:val="clear" w:color="auto" w:fill="CCC0D9"/>
            <w:tcMar>
              <w:top w:w="80" w:type="dxa"/>
              <w:left w:w="80" w:type="dxa"/>
              <w:bottom w:w="80" w:type="dxa"/>
              <w:right w:w="80" w:type="dxa"/>
            </w:tcMar>
          </w:tcPr>
          <w:p w14:paraId="4FF0FA82" w14:textId="77777777" w:rsidR="002F3F62" w:rsidRPr="004630DC" w:rsidRDefault="00690D39">
            <w:pPr>
              <w:pStyle w:val="Contenudetableau"/>
              <w:rPr>
                <w:rFonts w:ascii="Cambria" w:hAnsi="Cambria"/>
                <w:sz w:val="20"/>
                <w:szCs w:val="20"/>
              </w:rPr>
            </w:pPr>
            <w:r w:rsidRPr="004630DC">
              <w:rPr>
                <w:rStyle w:val="Aucun"/>
                <w:rFonts w:ascii="Cambria" w:hAnsi="Cambria"/>
                <w:sz w:val="20"/>
                <w:szCs w:val="20"/>
              </w:rPr>
              <w:t>+ Proposition subordonnée relative substantive</w:t>
            </w:r>
          </w:p>
        </w:tc>
      </w:tr>
      <w:tr w:rsidR="002F3F62" w:rsidRPr="004630DC" w14:paraId="3FEF76F6" w14:textId="77777777" w:rsidTr="00D95342">
        <w:trPr>
          <w:cantSplit/>
          <w:trHeight w:val="2903"/>
        </w:trPr>
        <w:tc>
          <w:tcPr>
            <w:tcW w:w="896" w:type="dxa"/>
            <w:vMerge/>
            <w:tcBorders>
              <w:top w:val="single" w:sz="12" w:space="0" w:color="000000"/>
              <w:left w:val="single" w:sz="12" w:space="0" w:color="auto"/>
              <w:bottom w:val="single" w:sz="12" w:space="0" w:color="auto"/>
              <w:right w:val="single" w:sz="6" w:space="0" w:color="000000"/>
            </w:tcBorders>
            <w:shd w:val="clear" w:color="auto" w:fill="EEECE1"/>
          </w:tcPr>
          <w:p w14:paraId="75B6D148" w14:textId="77777777" w:rsidR="002F3F62" w:rsidRPr="004630DC" w:rsidRDefault="002F3F62">
            <w:pPr>
              <w:rPr>
                <w:rFonts w:ascii="Cambria" w:hAnsi="Cambria"/>
                <w:lang w:val="fr-FR"/>
              </w:rPr>
            </w:pPr>
          </w:p>
        </w:tc>
        <w:tc>
          <w:tcPr>
            <w:tcW w:w="990" w:type="dxa"/>
            <w:tcBorders>
              <w:top w:val="single" w:sz="6" w:space="0" w:color="000000"/>
              <w:left w:val="single" w:sz="6" w:space="0" w:color="000000"/>
              <w:bottom w:val="single" w:sz="12" w:space="0" w:color="auto"/>
              <w:right w:val="single" w:sz="6" w:space="0" w:color="000000"/>
            </w:tcBorders>
            <w:shd w:val="clear" w:color="auto" w:fill="EEECE1"/>
            <w:tcMar>
              <w:top w:w="80" w:type="dxa"/>
              <w:left w:w="193" w:type="dxa"/>
              <w:bottom w:w="80" w:type="dxa"/>
              <w:right w:w="193" w:type="dxa"/>
            </w:tcMar>
            <w:textDirection w:val="btLr"/>
          </w:tcPr>
          <w:p w14:paraId="0187B45E" w14:textId="77777777" w:rsidR="002F3F62" w:rsidRPr="004630DC" w:rsidRDefault="00690D39">
            <w:pPr>
              <w:pStyle w:val="Contenudetableau"/>
              <w:ind w:left="113" w:right="113"/>
              <w:jc w:val="center"/>
              <w:rPr>
                <w:rFonts w:ascii="Cambria" w:hAnsi="Cambria"/>
              </w:rPr>
            </w:pPr>
            <w:r w:rsidRPr="004630DC">
              <w:rPr>
                <w:rStyle w:val="Aucun"/>
                <w:rFonts w:ascii="Cambria" w:eastAsia="Liberation Serif" w:hAnsi="Cambria" w:cs="Liberation Serif"/>
              </w:rPr>
              <w:t>Points de vigilance</w:t>
            </w:r>
          </w:p>
        </w:tc>
        <w:tc>
          <w:tcPr>
            <w:tcW w:w="2530" w:type="dxa"/>
            <w:tcBorders>
              <w:top w:val="single" w:sz="6" w:space="0" w:color="000000"/>
              <w:left w:val="single" w:sz="6" w:space="0" w:color="000000"/>
              <w:bottom w:val="single" w:sz="12" w:space="0" w:color="auto"/>
              <w:right w:val="single" w:sz="6" w:space="0" w:color="000000"/>
            </w:tcBorders>
            <w:shd w:val="clear" w:color="auto" w:fill="FFFFFF"/>
            <w:tcMar>
              <w:top w:w="80" w:type="dxa"/>
              <w:left w:w="80" w:type="dxa"/>
              <w:bottom w:w="80" w:type="dxa"/>
              <w:right w:w="80" w:type="dxa"/>
            </w:tcMar>
          </w:tcPr>
          <w:p w14:paraId="4E1F1B57" w14:textId="77777777" w:rsidR="002F3F62" w:rsidRPr="004630DC" w:rsidRDefault="00690D39">
            <w:pPr>
              <w:pStyle w:val="Contenudetableau"/>
              <w:rPr>
                <w:rFonts w:ascii="Cambria" w:eastAsia="Cambria" w:hAnsi="Cambria" w:cs="Cambria"/>
                <w:sz w:val="20"/>
                <w:szCs w:val="20"/>
              </w:rPr>
            </w:pPr>
            <w:r w:rsidRPr="004630DC">
              <w:rPr>
                <w:rStyle w:val="Aucun"/>
                <w:rFonts w:ascii="Cambria" w:hAnsi="Cambria"/>
                <w:b/>
                <w:bCs/>
                <w:sz w:val="20"/>
                <w:szCs w:val="20"/>
              </w:rPr>
              <w:t>Identifier</w:t>
            </w:r>
            <w:r w:rsidRPr="004630DC">
              <w:rPr>
                <w:rStyle w:val="Aucun"/>
                <w:rFonts w:ascii="Cambria" w:hAnsi="Cambria"/>
                <w:sz w:val="20"/>
                <w:szCs w:val="20"/>
              </w:rPr>
              <w:t xml:space="preserve"> si le cas se présente : </w:t>
            </w:r>
          </w:p>
          <w:p w14:paraId="1A68C45B" w14:textId="77777777" w:rsidR="002F3F62" w:rsidRPr="004630DC" w:rsidRDefault="00690D39">
            <w:pPr>
              <w:pStyle w:val="Contenudetableau"/>
              <w:rPr>
                <w:rFonts w:ascii="Cambria" w:hAnsi="Cambria"/>
                <w:sz w:val="20"/>
                <w:szCs w:val="20"/>
              </w:rPr>
            </w:pPr>
            <w:r w:rsidRPr="004630DC">
              <w:rPr>
                <w:rStyle w:val="Aucun"/>
                <w:rFonts w:ascii="Cambria" w:eastAsia="Cambria" w:hAnsi="Cambria" w:cs="Cambria"/>
                <w:sz w:val="20"/>
                <w:szCs w:val="20"/>
              </w:rPr>
              <w:br/>
            </w:r>
            <w:r w:rsidRPr="004630DC">
              <w:rPr>
                <w:rStyle w:val="Aucun"/>
                <w:rFonts w:ascii="Cambria" w:hAnsi="Cambria"/>
                <w:sz w:val="20"/>
                <w:szCs w:val="20"/>
              </w:rPr>
              <w:t>- Le sujet inversé</w:t>
            </w:r>
          </w:p>
        </w:tc>
        <w:tc>
          <w:tcPr>
            <w:tcW w:w="2195" w:type="dxa"/>
            <w:tcBorders>
              <w:top w:val="single" w:sz="6" w:space="0" w:color="000000"/>
              <w:left w:val="single" w:sz="6" w:space="0" w:color="000000"/>
              <w:bottom w:val="single" w:sz="12" w:space="0" w:color="auto"/>
              <w:right w:val="single" w:sz="6" w:space="0" w:color="000000"/>
            </w:tcBorders>
            <w:shd w:val="clear" w:color="auto" w:fill="FFFFFF"/>
            <w:tcMar>
              <w:top w:w="80" w:type="dxa"/>
              <w:left w:w="80" w:type="dxa"/>
              <w:bottom w:w="80" w:type="dxa"/>
              <w:right w:w="80" w:type="dxa"/>
            </w:tcMar>
          </w:tcPr>
          <w:p w14:paraId="40419DA4" w14:textId="77777777" w:rsidR="002F3F62" w:rsidRPr="004630DC" w:rsidRDefault="00690D39">
            <w:pPr>
              <w:pStyle w:val="Contenudetableau"/>
              <w:rPr>
                <w:rFonts w:ascii="Cambria" w:eastAsia="Cambria" w:hAnsi="Cambria" w:cs="Cambria"/>
                <w:b/>
                <w:bCs/>
                <w:sz w:val="20"/>
                <w:szCs w:val="20"/>
              </w:rPr>
            </w:pPr>
            <w:r w:rsidRPr="004630DC">
              <w:rPr>
                <w:rStyle w:val="Aucun"/>
                <w:rFonts w:ascii="Cambria" w:hAnsi="Cambria"/>
                <w:b/>
                <w:bCs/>
                <w:sz w:val="20"/>
                <w:szCs w:val="20"/>
              </w:rPr>
              <w:t>Introduire :</w:t>
            </w:r>
          </w:p>
          <w:p w14:paraId="30497A77" w14:textId="77777777" w:rsidR="002F3F62" w:rsidRPr="004630DC" w:rsidRDefault="002F3F62">
            <w:pPr>
              <w:pStyle w:val="Contenudetableau"/>
              <w:rPr>
                <w:rStyle w:val="Aucun"/>
                <w:rFonts w:ascii="Cambria" w:eastAsia="Cambria" w:hAnsi="Cambria" w:cs="Cambria"/>
                <w:sz w:val="20"/>
                <w:szCs w:val="20"/>
              </w:rPr>
            </w:pPr>
          </w:p>
          <w:p w14:paraId="0DEBF190" w14:textId="77777777"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rPr>
              <w:t>- Les sujets éloignés du verbe par des CC</w:t>
            </w:r>
          </w:p>
          <w:p w14:paraId="2F9EDBFC" w14:textId="77777777" w:rsidR="002F3F62" w:rsidRPr="004630DC" w:rsidRDefault="002F3F62">
            <w:pPr>
              <w:pStyle w:val="Contenudetableau"/>
              <w:rPr>
                <w:rStyle w:val="Aucun"/>
                <w:rFonts w:ascii="Cambria" w:eastAsia="Cambria" w:hAnsi="Cambria" w:cs="Cambria"/>
                <w:sz w:val="20"/>
                <w:szCs w:val="20"/>
              </w:rPr>
            </w:pPr>
          </w:p>
          <w:p w14:paraId="0BC076FC" w14:textId="45774764" w:rsidR="002F3F62" w:rsidRPr="004630DC" w:rsidRDefault="00690D39" w:rsidP="00DA6C5F">
            <w:pPr>
              <w:pStyle w:val="Contenudetableau"/>
              <w:rPr>
                <w:rFonts w:ascii="Cambria" w:hAnsi="Cambria"/>
                <w:sz w:val="20"/>
                <w:szCs w:val="20"/>
              </w:rPr>
            </w:pPr>
            <w:r w:rsidRPr="004630DC">
              <w:rPr>
                <w:rStyle w:val="Aucun"/>
                <w:rFonts w:ascii="Cambria" w:hAnsi="Cambria"/>
                <w:sz w:val="20"/>
                <w:szCs w:val="20"/>
              </w:rPr>
              <w:t>- Les sujets multiples (coordination et subordination)</w:t>
            </w:r>
            <w:r w:rsidRPr="004630DC">
              <w:rPr>
                <w:rStyle w:val="Aucun"/>
                <w:rFonts w:ascii="Cambria" w:eastAsia="Cambria" w:hAnsi="Cambria" w:cs="Cambria"/>
                <w:sz w:val="20"/>
                <w:szCs w:val="20"/>
              </w:rPr>
              <w:br/>
            </w:r>
            <w:r w:rsidRPr="004630DC">
              <w:rPr>
                <w:rStyle w:val="Aucun"/>
                <w:rFonts w:ascii="Cambria" w:eastAsia="Cambria" w:hAnsi="Cambria" w:cs="Cambria"/>
                <w:sz w:val="20"/>
                <w:szCs w:val="20"/>
                <w:shd w:val="clear" w:color="auto" w:fill="F9B074"/>
              </w:rPr>
              <w:br/>
            </w:r>
            <w:r w:rsidRPr="004630DC">
              <w:rPr>
                <w:rStyle w:val="Aucun"/>
                <w:rFonts w:ascii="Cambria" w:hAnsi="Cambria"/>
                <w:sz w:val="20"/>
                <w:szCs w:val="20"/>
              </w:rPr>
              <w:t>- La voix passive</w:t>
            </w:r>
          </w:p>
        </w:tc>
        <w:tc>
          <w:tcPr>
            <w:tcW w:w="2163" w:type="dxa"/>
            <w:tcBorders>
              <w:top w:val="single" w:sz="6" w:space="0" w:color="000000"/>
              <w:left w:val="single" w:sz="6" w:space="0" w:color="000000"/>
              <w:bottom w:val="single" w:sz="12" w:space="0" w:color="auto"/>
              <w:right w:val="single" w:sz="6" w:space="0" w:color="000000"/>
            </w:tcBorders>
            <w:shd w:val="clear" w:color="auto" w:fill="FFFFFF"/>
            <w:tcMar>
              <w:top w:w="80" w:type="dxa"/>
              <w:left w:w="80" w:type="dxa"/>
              <w:bottom w:w="80" w:type="dxa"/>
              <w:right w:w="80" w:type="dxa"/>
            </w:tcMar>
          </w:tcPr>
          <w:p w14:paraId="5330F0E8" w14:textId="37445BD8" w:rsidR="002F3F62" w:rsidRPr="004630DC" w:rsidRDefault="00690D39" w:rsidP="00DA6C5F">
            <w:pPr>
              <w:pStyle w:val="Contenudetableau"/>
              <w:rPr>
                <w:rFonts w:ascii="Cambria" w:hAnsi="Cambria"/>
                <w:sz w:val="20"/>
                <w:szCs w:val="20"/>
              </w:rPr>
            </w:pPr>
            <w:r w:rsidRPr="004630DC">
              <w:rPr>
                <w:rStyle w:val="Aucun"/>
                <w:rFonts w:ascii="Cambria" w:eastAsia="Cambria" w:hAnsi="Cambria" w:cs="Cambria"/>
                <w:sz w:val="20"/>
                <w:szCs w:val="20"/>
              </w:rPr>
              <w:br/>
            </w:r>
            <w:r w:rsidR="00DA6C5F" w:rsidRPr="004630DC">
              <w:rPr>
                <w:rStyle w:val="Aucun"/>
                <w:rFonts w:ascii="Cambria" w:hAnsi="Cambria"/>
                <w:sz w:val="20"/>
                <w:szCs w:val="20"/>
              </w:rPr>
              <w:t xml:space="preserve"> </w:t>
            </w:r>
          </w:p>
        </w:tc>
        <w:tc>
          <w:tcPr>
            <w:tcW w:w="2287" w:type="dxa"/>
            <w:tcBorders>
              <w:top w:val="single" w:sz="6" w:space="0" w:color="000000"/>
              <w:left w:val="single" w:sz="6" w:space="0" w:color="000000"/>
              <w:bottom w:val="single" w:sz="12" w:space="0" w:color="auto"/>
              <w:right w:val="single" w:sz="6" w:space="0" w:color="000000"/>
            </w:tcBorders>
            <w:shd w:val="clear" w:color="auto" w:fill="FFFFFF"/>
            <w:tcMar>
              <w:top w:w="80" w:type="dxa"/>
              <w:left w:w="80" w:type="dxa"/>
              <w:bottom w:w="80" w:type="dxa"/>
              <w:right w:w="80" w:type="dxa"/>
            </w:tcMar>
          </w:tcPr>
          <w:p w14:paraId="1796CCED" w14:textId="275A60EA" w:rsidR="004B077C" w:rsidRPr="004630DC" w:rsidRDefault="004B077C">
            <w:pPr>
              <w:pStyle w:val="Standard"/>
              <w:jc w:val="center"/>
              <w:rPr>
                <w:rFonts w:ascii="Cambria" w:hAnsi="Cambria"/>
                <w:sz w:val="20"/>
                <w:szCs w:val="20"/>
              </w:rPr>
            </w:pPr>
          </w:p>
        </w:tc>
        <w:tc>
          <w:tcPr>
            <w:tcW w:w="2363" w:type="dxa"/>
            <w:tcBorders>
              <w:top w:val="single" w:sz="6" w:space="0" w:color="000000"/>
              <w:left w:val="single" w:sz="6" w:space="0" w:color="000000"/>
              <w:bottom w:val="single" w:sz="12" w:space="0" w:color="auto"/>
              <w:right w:val="single" w:sz="6" w:space="0" w:color="000000"/>
            </w:tcBorders>
            <w:shd w:val="clear" w:color="auto" w:fill="auto"/>
            <w:tcMar>
              <w:top w:w="80" w:type="dxa"/>
              <w:left w:w="80" w:type="dxa"/>
              <w:bottom w:w="80" w:type="dxa"/>
              <w:right w:w="80" w:type="dxa"/>
            </w:tcMar>
          </w:tcPr>
          <w:p w14:paraId="0F404F02" w14:textId="5E908858" w:rsidR="002F3F62" w:rsidRPr="004630DC" w:rsidRDefault="002F3F62" w:rsidP="004B077C">
            <w:pPr>
              <w:rPr>
                <w:lang w:val="fr-FR"/>
              </w:rPr>
            </w:pPr>
          </w:p>
        </w:tc>
        <w:tc>
          <w:tcPr>
            <w:tcW w:w="1929" w:type="dxa"/>
            <w:tcBorders>
              <w:top w:val="single" w:sz="6" w:space="0" w:color="000000"/>
              <w:left w:val="single" w:sz="6" w:space="0" w:color="000000"/>
              <w:bottom w:val="single" w:sz="12" w:space="0" w:color="auto"/>
              <w:right w:val="single" w:sz="12" w:space="0" w:color="auto"/>
            </w:tcBorders>
            <w:shd w:val="clear" w:color="auto" w:fill="FFFFFF"/>
            <w:tcMar>
              <w:top w:w="80" w:type="dxa"/>
              <w:left w:w="80" w:type="dxa"/>
              <w:bottom w:w="80" w:type="dxa"/>
              <w:right w:w="80" w:type="dxa"/>
            </w:tcMar>
          </w:tcPr>
          <w:p w14:paraId="3E7AB11F" w14:textId="516F416E" w:rsidR="004B077C" w:rsidRPr="004630DC" w:rsidRDefault="004B077C" w:rsidP="004B077C">
            <w:pPr>
              <w:pStyle w:val="Standard"/>
              <w:rPr>
                <w:rFonts w:ascii="Cambria" w:hAnsi="Cambria"/>
                <w:sz w:val="20"/>
                <w:szCs w:val="20"/>
              </w:rPr>
            </w:pPr>
            <w:r w:rsidRPr="004630DC">
              <w:rPr>
                <w:rFonts w:ascii="Cambria" w:hAnsi="Cambria"/>
                <w:b/>
                <w:sz w:val="20"/>
                <w:szCs w:val="20"/>
              </w:rPr>
              <w:t>Approfondir</w:t>
            </w:r>
            <w:r w:rsidRPr="004630DC">
              <w:rPr>
                <w:rFonts w:ascii="Cambria" w:hAnsi="Cambria"/>
                <w:sz w:val="20"/>
                <w:szCs w:val="20"/>
              </w:rPr>
              <w:t xml:space="preserve"> le sujet contenant un déterminant indéfini ou réalisé par un pronom indéfini dans le cadre de l’étude de la négation partielle</w:t>
            </w:r>
          </w:p>
          <w:p w14:paraId="3123A7F7" w14:textId="2685AE25" w:rsidR="002F3F62" w:rsidRPr="004630DC" w:rsidRDefault="002F3F62">
            <w:pPr>
              <w:pStyle w:val="Standard"/>
              <w:jc w:val="center"/>
              <w:rPr>
                <w:rFonts w:ascii="Cambria" w:hAnsi="Cambria"/>
                <w:sz w:val="20"/>
                <w:szCs w:val="20"/>
              </w:rPr>
            </w:pPr>
          </w:p>
        </w:tc>
      </w:tr>
    </w:tbl>
    <w:p w14:paraId="60B3991A" w14:textId="77777777" w:rsidR="002F3F62" w:rsidRPr="004630DC" w:rsidRDefault="002F3F62">
      <w:pPr>
        <w:pStyle w:val="Corps"/>
        <w:ind w:left="178" w:hanging="178"/>
        <w:rPr>
          <w:rStyle w:val="Aucun"/>
          <w:rFonts w:ascii="Cambria" w:eastAsia="Cambria" w:hAnsi="Cambria" w:cs="Cambria"/>
        </w:rPr>
      </w:pPr>
    </w:p>
    <w:p w14:paraId="65055D33" w14:textId="77777777" w:rsidR="002F3F62" w:rsidRPr="004630DC" w:rsidRDefault="002F3F62">
      <w:pPr>
        <w:pStyle w:val="Corps"/>
        <w:rPr>
          <w:rStyle w:val="Aucun"/>
          <w:rFonts w:ascii="Cambria" w:eastAsia="Cambria" w:hAnsi="Cambria" w:cs="Cambria"/>
          <w:color w:val="FF0000"/>
          <w:u w:color="FF0000"/>
        </w:rPr>
      </w:pPr>
    </w:p>
    <w:p w14:paraId="19D556CE" w14:textId="77777777" w:rsidR="002F3F62" w:rsidRPr="004630DC" w:rsidRDefault="002F3F62">
      <w:pPr>
        <w:pStyle w:val="Corps"/>
        <w:rPr>
          <w:rStyle w:val="Aucun"/>
          <w:rFonts w:ascii="Cambria" w:eastAsia="Cambria" w:hAnsi="Cambria" w:cs="Cambria"/>
        </w:rPr>
      </w:pPr>
    </w:p>
    <w:p w14:paraId="286FD82E" w14:textId="77777777" w:rsidR="002F3F62" w:rsidRPr="004630DC" w:rsidRDefault="002F3F62">
      <w:pPr>
        <w:pStyle w:val="Corps"/>
        <w:rPr>
          <w:rStyle w:val="Aucun"/>
          <w:rFonts w:ascii="Cambria" w:eastAsia="Cambria" w:hAnsi="Cambria" w:cs="Cambria"/>
        </w:rPr>
      </w:pPr>
    </w:p>
    <w:p w14:paraId="65C53127" w14:textId="77777777" w:rsidR="002F3F62" w:rsidRPr="004630DC" w:rsidRDefault="002F3F62">
      <w:pPr>
        <w:pStyle w:val="Corps"/>
        <w:rPr>
          <w:rStyle w:val="Aucun"/>
          <w:rFonts w:ascii="Cambria" w:eastAsia="Cambria" w:hAnsi="Cambria" w:cs="Cambria"/>
        </w:rPr>
      </w:pPr>
    </w:p>
    <w:p w14:paraId="58FB9A34" w14:textId="77777777" w:rsidR="002F3F62" w:rsidRPr="004630DC" w:rsidRDefault="002F3F62">
      <w:pPr>
        <w:pStyle w:val="Corps"/>
        <w:rPr>
          <w:rStyle w:val="Aucun"/>
          <w:rFonts w:ascii="Cambria" w:eastAsia="Cambria" w:hAnsi="Cambria" w:cs="Cambria"/>
        </w:rPr>
      </w:pPr>
    </w:p>
    <w:p w14:paraId="4757B274" w14:textId="57506866" w:rsidR="002F3F62" w:rsidRPr="004630DC" w:rsidRDefault="002F3F62">
      <w:pPr>
        <w:pStyle w:val="Corps"/>
        <w:rPr>
          <w:rStyle w:val="Aucun"/>
          <w:rFonts w:ascii="Cambria" w:eastAsia="Cambria" w:hAnsi="Cambria" w:cs="Cambria"/>
        </w:rPr>
      </w:pPr>
    </w:p>
    <w:tbl>
      <w:tblPr>
        <w:tblStyle w:val="TableNormal"/>
        <w:tblW w:w="151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5"/>
        <w:gridCol w:w="980"/>
        <w:gridCol w:w="2503"/>
        <w:gridCol w:w="2053"/>
        <w:gridCol w:w="2261"/>
        <w:gridCol w:w="2263"/>
        <w:gridCol w:w="2338"/>
        <w:gridCol w:w="1909"/>
      </w:tblGrid>
      <w:tr w:rsidR="002F3F62" w:rsidRPr="004630DC" w14:paraId="04B84D2C" w14:textId="77777777" w:rsidTr="00C145FB">
        <w:trPr>
          <w:trHeight w:val="1732"/>
        </w:trPr>
        <w:tc>
          <w:tcPr>
            <w:tcW w:w="885" w:type="dxa"/>
            <w:vMerge w:val="restart"/>
            <w:tcBorders>
              <w:top w:val="single" w:sz="12" w:space="0" w:color="000000"/>
              <w:left w:val="single" w:sz="12"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6DD2E0E5" w14:textId="16750526" w:rsidR="002F3F62" w:rsidRPr="004630DC" w:rsidRDefault="00690D39">
            <w:pPr>
              <w:pStyle w:val="Contenudetableau"/>
              <w:pageBreakBefore/>
              <w:ind w:left="113" w:right="113"/>
              <w:jc w:val="center"/>
              <w:rPr>
                <w:rFonts w:ascii="Cambria" w:hAnsi="Cambria"/>
              </w:rPr>
            </w:pPr>
            <w:r w:rsidRPr="004630DC">
              <w:rPr>
                <w:rStyle w:val="Aucun"/>
                <w:rFonts w:ascii="Cambria" w:hAnsi="Cambria"/>
                <w:b/>
                <w:bCs/>
                <w:sz w:val="32"/>
                <w:szCs w:val="32"/>
              </w:rPr>
              <w:lastRenderedPageBreak/>
              <w:t>Compl</w:t>
            </w:r>
            <w:r w:rsidR="00853132" w:rsidRPr="004630DC">
              <w:rPr>
                <w:rStyle w:val="Aucun"/>
                <w:rFonts w:ascii="Cambria" w:eastAsia="Cambria" w:hAnsi="Cambria" w:cs="Cambria"/>
                <w:b/>
                <w:bCs/>
                <w:sz w:val="32"/>
                <w:szCs w:val="32"/>
              </w:rPr>
              <w:t>é</w:t>
            </w:r>
            <w:r w:rsidRPr="004630DC">
              <w:rPr>
                <w:rStyle w:val="Aucun"/>
                <w:rFonts w:ascii="Cambria" w:hAnsi="Cambria"/>
                <w:b/>
                <w:bCs/>
                <w:sz w:val="32"/>
                <w:szCs w:val="32"/>
              </w:rPr>
              <w:t>ments</w:t>
            </w:r>
            <w:r w:rsidR="00633F50" w:rsidRPr="004630DC">
              <w:rPr>
                <w:rStyle w:val="Aucun"/>
                <w:rFonts w:ascii="Cambria" w:hAnsi="Cambria"/>
                <w:b/>
                <w:bCs/>
                <w:sz w:val="32"/>
                <w:szCs w:val="32"/>
              </w:rPr>
              <w:t xml:space="preserve"> </w:t>
            </w:r>
            <w:r w:rsidRPr="004630DC">
              <w:rPr>
                <w:rStyle w:val="Aucun"/>
                <w:rFonts w:ascii="Cambria" w:hAnsi="Cambria"/>
                <w:b/>
                <w:bCs/>
                <w:sz w:val="32"/>
                <w:szCs w:val="32"/>
              </w:rPr>
              <w:t>d’objet</w:t>
            </w:r>
          </w:p>
        </w:tc>
        <w:tc>
          <w:tcPr>
            <w:tcW w:w="980" w:type="dxa"/>
            <w:tcBorders>
              <w:top w:val="single" w:sz="12" w:space="0" w:color="000000"/>
              <w:left w:val="single" w:sz="6" w:space="0" w:color="000000"/>
              <w:bottom w:val="single" w:sz="2" w:space="0" w:color="auto"/>
              <w:right w:val="single" w:sz="6" w:space="0" w:color="000000"/>
            </w:tcBorders>
            <w:shd w:val="clear" w:color="auto" w:fill="EEECE1"/>
            <w:tcMar>
              <w:top w:w="80" w:type="dxa"/>
              <w:left w:w="193" w:type="dxa"/>
              <w:bottom w:w="80" w:type="dxa"/>
              <w:right w:w="193" w:type="dxa"/>
            </w:tcMar>
            <w:textDirection w:val="btLr"/>
          </w:tcPr>
          <w:p w14:paraId="4E0A9E83" w14:textId="77777777" w:rsidR="002F3F62" w:rsidRPr="004630DC" w:rsidRDefault="00690D39">
            <w:pPr>
              <w:pStyle w:val="Contenudetableau"/>
              <w:ind w:left="113" w:right="113"/>
              <w:jc w:val="center"/>
              <w:rPr>
                <w:rFonts w:ascii="Cambria" w:hAnsi="Cambria"/>
              </w:rPr>
            </w:pPr>
            <w:r w:rsidRPr="004630DC">
              <w:rPr>
                <w:rStyle w:val="Aucun"/>
                <w:rFonts w:ascii="Cambria" w:hAnsi="Cambria"/>
              </w:rPr>
              <w:t>Manipulations</w:t>
            </w:r>
          </w:p>
        </w:tc>
        <w:tc>
          <w:tcPr>
            <w:tcW w:w="13327" w:type="dxa"/>
            <w:gridSpan w:val="6"/>
            <w:tcBorders>
              <w:top w:val="single" w:sz="12" w:space="0" w:color="000000"/>
              <w:left w:val="single" w:sz="6" w:space="0" w:color="000000"/>
              <w:bottom w:val="single" w:sz="2" w:space="0" w:color="auto"/>
              <w:right w:val="single" w:sz="12" w:space="0" w:color="000000"/>
            </w:tcBorders>
            <w:shd w:val="clear" w:color="auto" w:fill="auto"/>
            <w:tcMar>
              <w:top w:w="80" w:type="dxa"/>
              <w:left w:w="80" w:type="dxa"/>
              <w:bottom w:w="80" w:type="dxa"/>
              <w:right w:w="80" w:type="dxa"/>
            </w:tcMar>
          </w:tcPr>
          <w:p w14:paraId="086FE208" w14:textId="7ECE9078"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u w:val="single"/>
              </w:rPr>
              <w:t>Tout au long de la scolarité</w:t>
            </w:r>
            <w:r w:rsidRPr="004630DC">
              <w:rPr>
                <w:rStyle w:val="Aucun"/>
                <w:rFonts w:ascii="Cambria" w:hAnsi="Cambria"/>
                <w:sz w:val="20"/>
                <w:szCs w:val="20"/>
              </w:rPr>
              <w:t>, on aborde la notion de complément d’objet</w:t>
            </w:r>
            <w:r w:rsidR="004B077C" w:rsidRPr="004630DC">
              <w:rPr>
                <w:rStyle w:val="Aucun"/>
                <w:rFonts w:ascii="Cambria" w:hAnsi="Cambria"/>
                <w:sz w:val="20"/>
                <w:szCs w:val="20"/>
              </w:rPr>
              <w:t>, en rendant les élèves attentifs aux constructions des verbes, et en recourant aux</w:t>
            </w:r>
            <w:r w:rsidRPr="004630DC">
              <w:rPr>
                <w:rStyle w:val="Aucun"/>
                <w:rFonts w:ascii="Cambria" w:hAnsi="Cambria"/>
                <w:sz w:val="20"/>
                <w:szCs w:val="20"/>
              </w:rPr>
              <w:t xml:space="preserve"> opérations linguistiques suivantes (</w:t>
            </w:r>
            <w:r w:rsidRPr="004630DC">
              <w:rPr>
                <w:rStyle w:val="Aucun"/>
                <w:rFonts w:ascii="Cambria" w:hAnsi="Cambria"/>
                <w:i/>
                <w:iCs/>
                <w:sz w:val="20"/>
                <w:szCs w:val="20"/>
              </w:rPr>
              <w:t>cf. FICHE pour le professeur</w:t>
            </w:r>
            <w:r w:rsidRPr="004630DC">
              <w:rPr>
                <w:rStyle w:val="Aucun"/>
                <w:rFonts w:ascii="Cambria" w:hAnsi="Cambria"/>
                <w:sz w:val="20"/>
                <w:szCs w:val="20"/>
              </w:rPr>
              <w:t>) :</w:t>
            </w:r>
          </w:p>
          <w:p w14:paraId="473F0999" w14:textId="1738F47C" w:rsidR="002F3F62" w:rsidRPr="004630DC" w:rsidRDefault="00690D39">
            <w:pPr>
              <w:pStyle w:val="Contenudetableau"/>
              <w:numPr>
                <w:ilvl w:val="0"/>
                <w:numId w:val="10"/>
              </w:numPr>
              <w:rPr>
                <w:rFonts w:ascii="Cambria" w:hAnsi="Cambria"/>
                <w:sz w:val="20"/>
                <w:szCs w:val="20"/>
              </w:rPr>
            </w:pPr>
            <w:proofErr w:type="gramStart"/>
            <w:r w:rsidRPr="004630DC">
              <w:rPr>
                <w:rStyle w:val="Aucun"/>
                <w:rFonts w:ascii="Cambria" w:hAnsi="Cambria"/>
                <w:sz w:val="20"/>
                <w:szCs w:val="20"/>
              </w:rPr>
              <w:t>extraction</w:t>
            </w:r>
            <w:proofErr w:type="gramEnd"/>
            <w:r w:rsidRPr="004630DC">
              <w:rPr>
                <w:rStyle w:val="Aucun"/>
                <w:rFonts w:ascii="Cambria" w:hAnsi="Cambria"/>
                <w:sz w:val="20"/>
                <w:szCs w:val="20"/>
              </w:rPr>
              <w:t xml:space="preserve"> du </w:t>
            </w:r>
            <w:r w:rsidR="004B077C" w:rsidRPr="004630DC">
              <w:rPr>
                <w:rStyle w:val="Aucun"/>
                <w:rFonts w:ascii="Cambria" w:hAnsi="Cambria"/>
                <w:sz w:val="20"/>
                <w:szCs w:val="20"/>
              </w:rPr>
              <w:t>CO</w:t>
            </w:r>
            <w:r w:rsidRPr="004630DC">
              <w:rPr>
                <w:rStyle w:val="Aucun"/>
                <w:rFonts w:ascii="Cambria" w:hAnsi="Cambria"/>
                <w:sz w:val="20"/>
                <w:szCs w:val="20"/>
              </w:rPr>
              <w:t xml:space="preserve"> par </w:t>
            </w:r>
            <w:r w:rsidRPr="004630DC">
              <w:rPr>
                <w:rStyle w:val="Aucun"/>
                <w:rFonts w:ascii="Cambria" w:hAnsi="Cambria"/>
                <w:b/>
                <w:bCs/>
                <w:sz w:val="20"/>
                <w:szCs w:val="20"/>
              </w:rPr>
              <w:t>ajout</w:t>
            </w:r>
            <w:r w:rsidRPr="004630DC">
              <w:rPr>
                <w:rStyle w:val="Aucun"/>
                <w:rFonts w:ascii="Cambria" w:hAnsi="Cambria"/>
                <w:sz w:val="20"/>
                <w:szCs w:val="20"/>
              </w:rPr>
              <w:t xml:space="preserve"> de « c’est…que » ; « c’est à/de… que » ;</w:t>
            </w:r>
          </w:p>
          <w:p w14:paraId="5860115D" w14:textId="135CCAC7" w:rsidR="002F3F62" w:rsidRPr="004630DC" w:rsidRDefault="00690D39">
            <w:pPr>
              <w:pStyle w:val="Contenudetableau"/>
              <w:numPr>
                <w:ilvl w:val="0"/>
                <w:numId w:val="10"/>
              </w:numPr>
              <w:rPr>
                <w:rFonts w:ascii="Cambria" w:hAnsi="Cambria"/>
                <w:sz w:val="20"/>
                <w:szCs w:val="20"/>
              </w:rPr>
            </w:pPr>
            <w:proofErr w:type="gramStart"/>
            <w:r w:rsidRPr="004630DC">
              <w:rPr>
                <w:rStyle w:val="Aucun"/>
                <w:rFonts w:ascii="Cambria" w:hAnsi="Cambria"/>
                <w:b/>
                <w:bCs/>
                <w:sz w:val="20"/>
                <w:szCs w:val="20"/>
              </w:rPr>
              <w:t>remplacement</w:t>
            </w:r>
            <w:proofErr w:type="gramEnd"/>
            <w:r w:rsidRPr="004630DC">
              <w:rPr>
                <w:rStyle w:val="Aucun"/>
                <w:rFonts w:ascii="Cambria" w:hAnsi="Cambria"/>
                <w:sz w:val="20"/>
                <w:szCs w:val="20"/>
              </w:rPr>
              <w:t xml:space="preserve"> par un pronom CO</w:t>
            </w:r>
            <w:r w:rsidR="004B077C" w:rsidRPr="004630DC">
              <w:rPr>
                <w:rStyle w:val="Aucun"/>
                <w:rFonts w:ascii="Cambria" w:hAnsi="Cambria"/>
                <w:sz w:val="20"/>
                <w:szCs w:val="20"/>
              </w:rPr>
              <w:t>D, un</w:t>
            </w:r>
            <w:r w:rsidR="00DA6C5F">
              <w:rPr>
                <w:rStyle w:val="Aucun"/>
                <w:rFonts w:ascii="Cambria" w:hAnsi="Cambria"/>
                <w:sz w:val="20"/>
                <w:szCs w:val="20"/>
              </w:rPr>
              <w:t xml:space="preserve"> pronom</w:t>
            </w:r>
            <w:r w:rsidR="004B077C" w:rsidRPr="004630DC">
              <w:rPr>
                <w:rStyle w:val="Aucun"/>
                <w:rFonts w:ascii="Cambria" w:hAnsi="Cambria"/>
                <w:sz w:val="20"/>
                <w:szCs w:val="20"/>
              </w:rPr>
              <w:t xml:space="preserve"> COI, ou</w:t>
            </w:r>
            <w:r w:rsidRPr="004630DC">
              <w:rPr>
                <w:rStyle w:val="Aucun"/>
                <w:rFonts w:ascii="Cambria" w:hAnsi="Cambria"/>
                <w:sz w:val="20"/>
                <w:szCs w:val="20"/>
              </w:rPr>
              <w:t xml:space="preserve"> par un adverbe</w:t>
            </w:r>
            <w:r w:rsidR="004B077C" w:rsidRPr="004630DC">
              <w:rPr>
                <w:rStyle w:val="Aucun"/>
                <w:rFonts w:ascii="Cambria" w:hAnsi="Cambria"/>
                <w:sz w:val="20"/>
                <w:szCs w:val="20"/>
              </w:rPr>
              <w:t xml:space="preserve"> (</w:t>
            </w:r>
            <w:r w:rsidR="00DA6C5F">
              <w:rPr>
                <w:rStyle w:val="Aucun"/>
                <w:rFonts w:ascii="Cambria" w:hAnsi="Cambria"/>
                <w:sz w:val="20"/>
                <w:szCs w:val="20"/>
              </w:rPr>
              <w:t xml:space="preserve">cas des </w:t>
            </w:r>
            <w:r w:rsidR="004B077C" w:rsidRPr="004630DC">
              <w:rPr>
                <w:rStyle w:val="Aucun"/>
                <w:rFonts w:ascii="Cambria" w:hAnsi="Cambria"/>
                <w:sz w:val="20"/>
                <w:szCs w:val="20"/>
              </w:rPr>
              <w:t>compléments</w:t>
            </w:r>
            <w:r w:rsidR="00DA6C5F">
              <w:rPr>
                <w:rStyle w:val="Aucun"/>
                <w:rFonts w:ascii="Cambria" w:hAnsi="Cambria"/>
                <w:sz w:val="20"/>
                <w:szCs w:val="20"/>
              </w:rPr>
              <w:t xml:space="preserve"> essentiels</w:t>
            </w:r>
            <w:r w:rsidR="004B077C" w:rsidRPr="004630DC">
              <w:rPr>
                <w:rStyle w:val="Aucun"/>
                <w:rFonts w:ascii="Cambria" w:hAnsi="Cambria"/>
                <w:sz w:val="20"/>
                <w:szCs w:val="20"/>
              </w:rPr>
              <w:t xml:space="preserve"> de lieu, notamment)</w:t>
            </w:r>
            <w:r w:rsidRPr="004630DC">
              <w:rPr>
                <w:rStyle w:val="Aucun"/>
                <w:rFonts w:ascii="Cambria" w:hAnsi="Cambria"/>
                <w:sz w:val="20"/>
                <w:szCs w:val="20"/>
              </w:rPr>
              <w:t xml:space="preserve"> ;</w:t>
            </w:r>
          </w:p>
          <w:p w14:paraId="7887145E" w14:textId="77777777" w:rsidR="002F3F62" w:rsidRPr="004630DC" w:rsidRDefault="00690D39">
            <w:pPr>
              <w:pStyle w:val="Contenudetableau"/>
              <w:numPr>
                <w:ilvl w:val="0"/>
                <w:numId w:val="10"/>
              </w:numPr>
              <w:rPr>
                <w:rFonts w:ascii="Cambria" w:hAnsi="Cambria"/>
                <w:sz w:val="20"/>
                <w:szCs w:val="20"/>
                <w:shd w:val="clear" w:color="auto" w:fill="F9B074"/>
              </w:rPr>
            </w:pPr>
            <w:proofErr w:type="gramStart"/>
            <w:r w:rsidRPr="004630DC">
              <w:rPr>
                <w:rStyle w:val="Aucun"/>
                <w:rFonts w:ascii="Cambria" w:hAnsi="Cambria"/>
                <w:sz w:val="20"/>
                <w:szCs w:val="20"/>
              </w:rPr>
              <w:t>suppression</w:t>
            </w:r>
            <w:proofErr w:type="gramEnd"/>
            <w:r w:rsidRPr="004630DC">
              <w:rPr>
                <w:rStyle w:val="Aucun"/>
                <w:rFonts w:ascii="Cambria" w:hAnsi="Cambria"/>
                <w:sz w:val="20"/>
                <w:szCs w:val="20"/>
              </w:rPr>
              <w:t xml:space="preserve"> impossible ;</w:t>
            </w:r>
          </w:p>
          <w:p w14:paraId="71255674" w14:textId="77777777" w:rsidR="002F3F62" w:rsidRPr="004630DC" w:rsidRDefault="00690D39">
            <w:pPr>
              <w:pStyle w:val="Contenudetableau"/>
              <w:numPr>
                <w:ilvl w:val="0"/>
                <w:numId w:val="10"/>
              </w:numPr>
              <w:rPr>
                <w:rFonts w:ascii="Cambria" w:hAnsi="Cambria"/>
                <w:sz w:val="20"/>
                <w:szCs w:val="20"/>
                <w:shd w:val="clear" w:color="auto" w:fill="F9B074"/>
              </w:rPr>
            </w:pPr>
            <w:proofErr w:type="gramStart"/>
            <w:r w:rsidRPr="004630DC">
              <w:rPr>
                <w:rStyle w:val="Aucun"/>
                <w:rFonts w:ascii="Cambria" w:hAnsi="Cambria"/>
                <w:sz w:val="20"/>
                <w:szCs w:val="20"/>
              </w:rPr>
              <w:t>difficilement</w:t>
            </w:r>
            <w:proofErr w:type="gramEnd"/>
            <w:r w:rsidRPr="004630DC">
              <w:rPr>
                <w:rStyle w:val="Aucun"/>
                <w:rFonts w:ascii="Cambria" w:hAnsi="Cambria"/>
                <w:sz w:val="20"/>
                <w:szCs w:val="20"/>
              </w:rPr>
              <w:t xml:space="preserve"> déplaçable en tête de phrase.</w:t>
            </w:r>
          </w:p>
          <w:p w14:paraId="4E078F46" w14:textId="77777777" w:rsidR="00165805" w:rsidRDefault="00165805">
            <w:pPr>
              <w:pStyle w:val="Contenudetableau"/>
              <w:rPr>
                <w:rStyle w:val="Aucun"/>
                <w:rFonts w:ascii="Cambria" w:hAnsi="Cambria"/>
                <w:sz w:val="20"/>
                <w:szCs w:val="20"/>
              </w:rPr>
            </w:pPr>
          </w:p>
          <w:p w14:paraId="4072872B" w14:textId="5D34CF74" w:rsidR="004B077C" w:rsidRPr="004630DC" w:rsidRDefault="00690D39">
            <w:pPr>
              <w:pStyle w:val="Contenudetableau"/>
              <w:rPr>
                <w:rFonts w:ascii="Cambria" w:hAnsi="Cambria"/>
                <w:sz w:val="20"/>
                <w:szCs w:val="20"/>
              </w:rPr>
            </w:pPr>
            <w:r w:rsidRPr="004630DC">
              <w:rPr>
                <w:rStyle w:val="Aucun"/>
                <w:rFonts w:ascii="Cambria" w:hAnsi="Cambria"/>
                <w:sz w:val="20"/>
                <w:szCs w:val="20"/>
              </w:rPr>
              <w:t xml:space="preserve">On aborde </w:t>
            </w:r>
            <w:r w:rsidRPr="004630DC">
              <w:rPr>
                <w:rStyle w:val="Aucun"/>
                <w:rFonts w:ascii="Cambria" w:hAnsi="Cambria"/>
                <w:sz w:val="20"/>
                <w:szCs w:val="20"/>
                <w:u w:val="single"/>
              </w:rPr>
              <w:t>progressivement</w:t>
            </w:r>
            <w:r w:rsidRPr="004630DC">
              <w:rPr>
                <w:rStyle w:val="Aucun"/>
                <w:rFonts w:ascii="Cambria" w:hAnsi="Cambria"/>
                <w:sz w:val="20"/>
                <w:szCs w:val="20"/>
              </w:rPr>
              <w:t xml:space="preserve"> les différentes natures grammaticales permettant de réaliser les compléments d’objet, de la 6e à la 1re.</w:t>
            </w:r>
          </w:p>
        </w:tc>
      </w:tr>
      <w:tr w:rsidR="002F3F62" w:rsidRPr="004630DC" w14:paraId="3A71E20A" w14:textId="77777777" w:rsidTr="00C145FB">
        <w:trPr>
          <w:trHeight w:val="3623"/>
        </w:trPr>
        <w:tc>
          <w:tcPr>
            <w:tcW w:w="885" w:type="dxa"/>
            <w:vMerge/>
            <w:tcBorders>
              <w:top w:val="single" w:sz="12" w:space="0" w:color="000000"/>
              <w:left w:val="single" w:sz="12" w:space="0" w:color="000000"/>
              <w:bottom w:val="single" w:sz="12" w:space="0" w:color="000000"/>
              <w:right w:val="single" w:sz="6" w:space="0" w:color="000000"/>
            </w:tcBorders>
            <w:shd w:val="clear" w:color="auto" w:fill="EEECE1"/>
            <w:textDirection w:val="btLr"/>
          </w:tcPr>
          <w:p w14:paraId="2D754E94" w14:textId="77777777" w:rsidR="002F3F62" w:rsidRPr="004630DC" w:rsidRDefault="002F3F62" w:rsidP="00853132">
            <w:pPr>
              <w:ind w:left="113" w:right="113"/>
              <w:rPr>
                <w:rFonts w:ascii="Cambria" w:hAnsi="Cambria"/>
                <w:lang w:val="fr-FR"/>
              </w:rPr>
            </w:pPr>
          </w:p>
        </w:tc>
        <w:tc>
          <w:tcPr>
            <w:tcW w:w="980" w:type="dxa"/>
            <w:tcBorders>
              <w:top w:val="single" w:sz="2" w:space="0" w:color="auto"/>
              <w:left w:val="single" w:sz="6" w:space="0" w:color="000000"/>
              <w:bottom w:val="single" w:sz="6" w:space="0" w:color="000000"/>
              <w:right w:val="single" w:sz="6" w:space="0" w:color="000000"/>
            </w:tcBorders>
            <w:shd w:val="clear" w:color="auto" w:fill="EEECE1"/>
            <w:tcMar>
              <w:top w:w="80" w:type="dxa"/>
              <w:left w:w="193" w:type="dxa"/>
              <w:bottom w:w="80" w:type="dxa"/>
              <w:right w:w="193" w:type="dxa"/>
            </w:tcMar>
            <w:textDirection w:val="btLr"/>
          </w:tcPr>
          <w:p w14:paraId="08544315" w14:textId="77777777" w:rsidR="002F3F62" w:rsidRPr="004630DC" w:rsidRDefault="00690D39">
            <w:pPr>
              <w:pStyle w:val="Contenudetableau"/>
              <w:ind w:left="113" w:right="113"/>
              <w:jc w:val="center"/>
              <w:rPr>
                <w:rFonts w:ascii="Cambria" w:hAnsi="Cambria"/>
              </w:rPr>
            </w:pPr>
            <w:r w:rsidRPr="004630DC">
              <w:rPr>
                <w:rStyle w:val="Aucun"/>
                <w:rFonts w:ascii="Cambria" w:hAnsi="Cambria"/>
              </w:rPr>
              <w:t>Natures</w:t>
            </w:r>
          </w:p>
        </w:tc>
        <w:tc>
          <w:tcPr>
            <w:tcW w:w="2503" w:type="dxa"/>
            <w:tcBorders>
              <w:top w:val="single" w:sz="2" w:space="0" w:color="auto"/>
              <w:left w:val="single" w:sz="6" w:space="0" w:color="000000"/>
              <w:bottom w:val="single" w:sz="6" w:space="0" w:color="000000"/>
              <w:right w:val="single" w:sz="6" w:space="0" w:color="000000"/>
            </w:tcBorders>
            <w:shd w:val="clear" w:color="auto" w:fill="E5B8B7"/>
            <w:tcMar>
              <w:top w:w="80" w:type="dxa"/>
              <w:left w:w="80" w:type="dxa"/>
              <w:bottom w:w="80" w:type="dxa"/>
              <w:right w:w="80" w:type="dxa"/>
            </w:tcMar>
          </w:tcPr>
          <w:p w14:paraId="239E42C4" w14:textId="77777777" w:rsidR="002F3F62" w:rsidRPr="00165805" w:rsidRDefault="00690D39">
            <w:pPr>
              <w:pStyle w:val="Standard"/>
              <w:rPr>
                <w:rFonts w:ascii="Cambria" w:eastAsia="Cambria" w:hAnsi="Cambria" w:cs="Cambria"/>
                <w:sz w:val="20"/>
                <w:szCs w:val="20"/>
              </w:rPr>
            </w:pPr>
            <w:r w:rsidRPr="00165805">
              <w:rPr>
                <w:rStyle w:val="Aucun"/>
                <w:rFonts w:ascii="Cambria" w:hAnsi="Cambria"/>
                <w:sz w:val="20"/>
                <w:szCs w:val="20"/>
              </w:rPr>
              <w:t>Groupe nominal/Groupe nominal prépositionnel</w:t>
            </w:r>
          </w:p>
          <w:p w14:paraId="09740D48" w14:textId="77777777" w:rsidR="002F3F62" w:rsidRPr="00165805" w:rsidRDefault="002F3F62">
            <w:pPr>
              <w:pStyle w:val="Standard"/>
              <w:shd w:val="clear" w:color="auto" w:fill="E5B8B7"/>
              <w:rPr>
                <w:rStyle w:val="Aucun"/>
                <w:rFonts w:ascii="Cambria" w:eastAsia="Cambria" w:hAnsi="Cambria" w:cs="Cambria"/>
                <w:sz w:val="20"/>
                <w:szCs w:val="20"/>
              </w:rPr>
            </w:pPr>
          </w:p>
          <w:p w14:paraId="442E3FD9" w14:textId="342C242E" w:rsidR="002F3F62" w:rsidRPr="00165805" w:rsidRDefault="00690D39">
            <w:pPr>
              <w:pStyle w:val="Standard"/>
              <w:shd w:val="clear" w:color="auto" w:fill="E5B8B7"/>
              <w:rPr>
                <w:rFonts w:ascii="Cambria" w:eastAsia="Cambria" w:hAnsi="Cambria" w:cs="Cambria"/>
                <w:sz w:val="20"/>
                <w:szCs w:val="20"/>
              </w:rPr>
            </w:pPr>
            <w:r w:rsidRPr="00165805">
              <w:rPr>
                <w:rStyle w:val="Aucun"/>
                <w:rFonts w:ascii="Cambria" w:hAnsi="Cambria"/>
                <w:sz w:val="20"/>
                <w:szCs w:val="20"/>
              </w:rPr>
              <w:t>Pronom personnel</w:t>
            </w:r>
          </w:p>
          <w:p w14:paraId="3D54469E" w14:textId="77777777" w:rsidR="002F3F62" w:rsidRPr="00165805" w:rsidRDefault="002F3F62">
            <w:pPr>
              <w:pStyle w:val="Standard"/>
              <w:rPr>
                <w:rStyle w:val="Aucun"/>
                <w:rFonts w:ascii="Cambria" w:eastAsia="Cambria" w:hAnsi="Cambria" w:cs="Cambria"/>
                <w:sz w:val="20"/>
                <w:szCs w:val="20"/>
              </w:rPr>
            </w:pPr>
          </w:p>
          <w:p w14:paraId="6525EC9E" w14:textId="56EA56F9" w:rsidR="002F3F62" w:rsidRPr="00165805" w:rsidRDefault="00690D39">
            <w:pPr>
              <w:pStyle w:val="Standard"/>
              <w:rPr>
                <w:rFonts w:ascii="Cambria" w:hAnsi="Cambria"/>
                <w:sz w:val="20"/>
                <w:szCs w:val="20"/>
              </w:rPr>
            </w:pPr>
            <w:r w:rsidRPr="00165805">
              <w:rPr>
                <w:rStyle w:val="Aucun"/>
                <w:rFonts w:ascii="Cambria" w:hAnsi="Cambria"/>
                <w:sz w:val="20"/>
                <w:szCs w:val="20"/>
              </w:rPr>
              <w:t xml:space="preserve">Verbe à l’infinitif </w:t>
            </w:r>
            <w:r w:rsidRPr="00165805">
              <w:rPr>
                <w:rStyle w:val="Aucun"/>
                <w:rFonts w:ascii="Cambria" w:hAnsi="Cambria"/>
                <w:sz w:val="20"/>
                <w:szCs w:val="20"/>
              </w:rPr>
              <w:br/>
            </w:r>
            <w:r w:rsidRPr="00165805">
              <w:rPr>
                <w:rStyle w:val="Aucun"/>
                <w:rFonts w:ascii="Cambria" w:hAnsi="Cambria"/>
                <w:sz w:val="20"/>
                <w:szCs w:val="20"/>
              </w:rPr>
              <w:br/>
            </w:r>
          </w:p>
        </w:tc>
        <w:tc>
          <w:tcPr>
            <w:tcW w:w="2053" w:type="dxa"/>
            <w:tcBorders>
              <w:top w:val="single" w:sz="2" w:space="0" w:color="auto"/>
              <w:left w:val="single" w:sz="6" w:space="0" w:color="000000"/>
              <w:bottom w:val="single" w:sz="6" w:space="0" w:color="000000"/>
              <w:right w:val="single" w:sz="6" w:space="0" w:color="000000"/>
            </w:tcBorders>
            <w:shd w:val="clear" w:color="auto" w:fill="FBD4B4"/>
            <w:tcMar>
              <w:top w:w="80" w:type="dxa"/>
              <w:left w:w="80" w:type="dxa"/>
              <w:bottom w:w="80" w:type="dxa"/>
              <w:right w:w="80" w:type="dxa"/>
            </w:tcMar>
          </w:tcPr>
          <w:p w14:paraId="66919157" w14:textId="62F330BB" w:rsidR="002F3F62" w:rsidRPr="00165805" w:rsidRDefault="00690D39">
            <w:pPr>
              <w:pStyle w:val="Standard"/>
              <w:rPr>
                <w:rFonts w:ascii="Cambria" w:eastAsia="Cambria" w:hAnsi="Cambria" w:cs="Cambria"/>
                <w:sz w:val="20"/>
                <w:szCs w:val="20"/>
              </w:rPr>
            </w:pPr>
            <w:r w:rsidRPr="00165805">
              <w:rPr>
                <w:rStyle w:val="Aucun"/>
                <w:rFonts w:ascii="Cambria" w:hAnsi="Cambria"/>
                <w:sz w:val="20"/>
                <w:szCs w:val="20"/>
              </w:rPr>
              <w:t>+</w:t>
            </w:r>
            <w:r w:rsidR="00FE1F1F" w:rsidRPr="00165805">
              <w:rPr>
                <w:rStyle w:val="Aucun"/>
                <w:rFonts w:ascii="Cambria" w:hAnsi="Cambria"/>
                <w:sz w:val="20"/>
                <w:szCs w:val="20"/>
              </w:rPr>
              <w:t xml:space="preserve"> Pronoms démonstratifs, indéfinis, interrogatifs</w:t>
            </w:r>
          </w:p>
          <w:p w14:paraId="7981A69F" w14:textId="77777777" w:rsidR="002F3F62" w:rsidRPr="00165805" w:rsidRDefault="002F3F62">
            <w:pPr>
              <w:pStyle w:val="Standard"/>
              <w:rPr>
                <w:rStyle w:val="Aucun"/>
                <w:rFonts w:ascii="Cambria" w:eastAsia="Cambria" w:hAnsi="Cambria" w:cs="Cambria"/>
                <w:sz w:val="20"/>
                <w:szCs w:val="20"/>
              </w:rPr>
            </w:pPr>
          </w:p>
          <w:p w14:paraId="7DE210CD" w14:textId="77777777" w:rsidR="002F3F62" w:rsidRPr="00165805" w:rsidRDefault="00690D39">
            <w:pPr>
              <w:pStyle w:val="Standard"/>
              <w:rPr>
                <w:rFonts w:ascii="Cambria" w:eastAsia="Cambria" w:hAnsi="Cambria" w:cs="Cambria"/>
                <w:sz w:val="20"/>
                <w:szCs w:val="20"/>
              </w:rPr>
            </w:pPr>
            <w:r w:rsidRPr="00165805">
              <w:rPr>
                <w:rStyle w:val="Aucun"/>
                <w:rFonts w:ascii="Cambria" w:hAnsi="Cambria"/>
                <w:sz w:val="20"/>
                <w:szCs w:val="20"/>
              </w:rPr>
              <w:t>+ Groupe infinitif</w:t>
            </w:r>
          </w:p>
          <w:p w14:paraId="64AB902A" w14:textId="77777777" w:rsidR="002F3F62" w:rsidRPr="00165805" w:rsidRDefault="002F3F62">
            <w:pPr>
              <w:pStyle w:val="Standard"/>
              <w:rPr>
                <w:rStyle w:val="Aucun"/>
                <w:rFonts w:ascii="Cambria" w:eastAsia="Cambria" w:hAnsi="Cambria" w:cs="Cambria"/>
                <w:sz w:val="20"/>
                <w:szCs w:val="20"/>
              </w:rPr>
            </w:pPr>
          </w:p>
          <w:p w14:paraId="24C699AA" w14:textId="77777777" w:rsidR="002F3F62" w:rsidRPr="00165805" w:rsidRDefault="00690D39">
            <w:pPr>
              <w:pStyle w:val="Standard"/>
              <w:rPr>
                <w:rFonts w:ascii="Cambria" w:hAnsi="Cambria"/>
                <w:sz w:val="20"/>
                <w:szCs w:val="20"/>
              </w:rPr>
            </w:pPr>
            <w:r w:rsidRPr="00165805">
              <w:rPr>
                <w:rStyle w:val="Aucun"/>
                <w:rFonts w:ascii="Cambria" w:hAnsi="Cambria"/>
                <w:sz w:val="20"/>
                <w:szCs w:val="20"/>
              </w:rPr>
              <w:t xml:space="preserve">+ </w:t>
            </w:r>
            <w:r w:rsidRPr="00165805">
              <w:rPr>
                <w:rStyle w:val="Aucun"/>
                <w:rFonts w:ascii="Cambria" w:hAnsi="Cambria"/>
                <w:b/>
                <w:bCs/>
                <w:sz w:val="20"/>
                <w:szCs w:val="20"/>
              </w:rPr>
              <w:t>Identifier</w:t>
            </w:r>
            <w:r w:rsidR="00B928B6" w:rsidRPr="00165805">
              <w:rPr>
                <w:rStyle w:val="Aucun"/>
                <w:rFonts w:ascii="Cambria" w:hAnsi="Cambria"/>
                <w:b/>
                <w:bCs/>
                <w:sz w:val="20"/>
                <w:szCs w:val="20"/>
              </w:rPr>
              <w:t xml:space="preserve">  </w:t>
            </w:r>
            <w:r w:rsidR="00B928B6" w:rsidRPr="00165805">
              <w:rPr>
                <w:rStyle w:val="Aucun"/>
                <w:rFonts w:ascii="Cambria" w:hAnsi="Cambria"/>
                <w:bCs/>
                <w:sz w:val="20"/>
                <w:szCs w:val="20"/>
              </w:rPr>
              <w:t xml:space="preserve"> la p</w:t>
            </w:r>
            <w:r w:rsidRPr="00165805">
              <w:rPr>
                <w:rStyle w:val="Aucun"/>
                <w:rFonts w:ascii="Cambria" w:hAnsi="Cambria"/>
                <w:sz w:val="20"/>
                <w:szCs w:val="20"/>
              </w:rPr>
              <w:t xml:space="preserve">roposition subordonnée conjonctive complétive </w:t>
            </w:r>
          </w:p>
        </w:tc>
        <w:tc>
          <w:tcPr>
            <w:tcW w:w="2261" w:type="dxa"/>
            <w:tcBorders>
              <w:top w:val="single" w:sz="2" w:space="0" w:color="auto"/>
              <w:left w:val="single" w:sz="6" w:space="0" w:color="000000"/>
              <w:bottom w:val="single" w:sz="6" w:space="0" w:color="000000"/>
              <w:right w:val="single" w:sz="6" w:space="0" w:color="000000"/>
            </w:tcBorders>
            <w:shd w:val="clear" w:color="auto" w:fill="FFFF99"/>
            <w:tcMar>
              <w:top w:w="80" w:type="dxa"/>
              <w:left w:w="80" w:type="dxa"/>
              <w:bottom w:w="80" w:type="dxa"/>
              <w:right w:w="80" w:type="dxa"/>
            </w:tcMar>
          </w:tcPr>
          <w:p w14:paraId="70D7447B" w14:textId="1CEBAE58" w:rsidR="00FE1F1F" w:rsidRPr="00165805" w:rsidRDefault="00FE1F1F">
            <w:pPr>
              <w:pStyle w:val="Standard"/>
              <w:rPr>
                <w:rStyle w:val="Aucun"/>
                <w:rFonts w:ascii="Cambria" w:hAnsi="Cambria"/>
                <w:sz w:val="20"/>
                <w:szCs w:val="20"/>
              </w:rPr>
            </w:pPr>
            <w:r w:rsidRPr="00165805">
              <w:rPr>
                <w:rStyle w:val="Aucun"/>
                <w:rFonts w:ascii="Cambria" w:hAnsi="Cambria"/>
                <w:sz w:val="20"/>
                <w:szCs w:val="20"/>
              </w:rPr>
              <w:t>+ Pronoms relatifs</w:t>
            </w:r>
          </w:p>
          <w:p w14:paraId="18ED79B1" w14:textId="77777777" w:rsidR="00FE1F1F" w:rsidRPr="00165805" w:rsidRDefault="00FE1F1F">
            <w:pPr>
              <w:pStyle w:val="Standard"/>
              <w:rPr>
                <w:rStyle w:val="Aucun"/>
                <w:rFonts w:ascii="Cambria" w:hAnsi="Cambria"/>
                <w:sz w:val="20"/>
                <w:szCs w:val="20"/>
              </w:rPr>
            </w:pPr>
          </w:p>
          <w:p w14:paraId="7201D2A4" w14:textId="0A69D3C2" w:rsidR="002F3F62" w:rsidRPr="00165805" w:rsidRDefault="00690D39">
            <w:pPr>
              <w:pStyle w:val="Standard"/>
              <w:rPr>
                <w:rFonts w:ascii="Cambria" w:eastAsia="Cambria" w:hAnsi="Cambria" w:cs="Cambria"/>
                <w:sz w:val="20"/>
                <w:szCs w:val="20"/>
              </w:rPr>
            </w:pPr>
            <w:r w:rsidRPr="00165805">
              <w:rPr>
                <w:rStyle w:val="Aucun"/>
                <w:rFonts w:ascii="Cambria" w:hAnsi="Cambria"/>
                <w:sz w:val="20"/>
                <w:szCs w:val="20"/>
              </w:rPr>
              <w:t xml:space="preserve">+ </w:t>
            </w:r>
            <w:r w:rsidR="00B928B6" w:rsidRPr="00165805">
              <w:rPr>
                <w:rStyle w:val="Aucun"/>
                <w:rFonts w:ascii="Cambria" w:hAnsi="Cambria"/>
                <w:b/>
                <w:sz w:val="20"/>
                <w:szCs w:val="20"/>
              </w:rPr>
              <w:t>Approfondir</w:t>
            </w:r>
            <w:r w:rsidR="00B928B6" w:rsidRPr="00165805">
              <w:rPr>
                <w:rStyle w:val="Aucun"/>
                <w:rFonts w:ascii="Cambria" w:hAnsi="Cambria"/>
                <w:sz w:val="20"/>
                <w:szCs w:val="20"/>
              </w:rPr>
              <w:t xml:space="preserve"> l’étude de</w:t>
            </w:r>
            <w:r w:rsidR="00B928B6" w:rsidRPr="00165805">
              <w:rPr>
                <w:rStyle w:val="Aucun"/>
                <w:rFonts w:ascii="Cambria" w:hAnsi="Cambria"/>
                <w:b/>
                <w:sz w:val="20"/>
                <w:szCs w:val="20"/>
              </w:rPr>
              <w:t xml:space="preserve"> </w:t>
            </w:r>
            <w:r w:rsidR="00B928B6" w:rsidRPr="00165805">
              <w:rPr>
                <w:rStyle w:val="Aucun"/>
                <w:rFonts w:ascii="Cambria" w:hAnsi="Cambria"/>
                <w:sz w:val="20"/>
                <w:szCs w:val="20"/>
              </w:rPr>
              <w:t>la p</w:t>
            </w:r>
            <w:r w:rsidRPr="00165805">
              <w:rPr>
                <w:rStyle w:val="Aucun"/>
                <w:rFonts w:ascii="Cambria" w:hAnsi="Cambria"/>
                <w:sz w:val="20"/>
                <w:szCs w:val="20"/>
              </w:rPr>
              <w:t xml:space="preserve">roposition subordonnée conjonctive complétive </w:t>
            </w:r>
          </w:p>
          <w:p w14:paraId="4AFACD25" w14:textId="77777777" w:rsidR="002F3F62" w:rsidRPr="00165805" w:rsidRDefault="002F3F62">
            <w:pPr>
              <w:pStyle w:val="Standard"/>
              <w:rPr>
                <w:rStyle w:val="Aucun"/>
                <w:rFonts w:ascii="Cambria" w:eastAsia="Cambria" w:hAnsi="Cambria" w:cs="Cambria"/>
                <w:sz w:val="20"/>
                <w:szCs w:val="20"/>
              </w:rPr>
            </w:pPr>
          </w:p>
          <w:p w14:paraId="129CF01E" w14:textId="77777777" w:rsidR="002F3F62" w:rsidRPr="00165805" w:rsidRDefault="00690D39">
            <w:pPr>
              <w:pStyle w:val="Standard"/>
              <w:rPr>
                <w:rFonts w:ascii="Cambria" w:hAnsi="Cambria"/>
                <w:sz w:val="20"/>
                <w:szCs w:val="20"/>
              </w:rPr>
            </w:pPr>
            <w:r w:rsidRPr="00165805">
              <w:rPr>
                <w:rStyle w:val="Aucun"/>
                <w:rFonts w:ascii="Cambria" w:hAnsi="Cambria"/>
                <w:b/>
                <w:bCs/>
                <w:sz w:val="20"/>
                <w:szCs w:val="20"/>
              </w:rPr>
              <w:t>+ Identifier</w:t>
            </w:r>
            <w:r w:rsidR="00B928B6" w:rsidRPr="00165805">
              <w:rPr>
                <w:rStyle w:val="Aucun"/>
                <w:rFonts w:ascii="Cambria" w:hAnsi="Cambria"/>
                <w:b/>
                <w:bCs/>
                <w:sz w:val="20"/>
                <w:szCs w:val="20"/>
              </w:rPr>
              <w:t xml:space="preserve"> </w:t>
            </w:r>
            <w:r w:rsidR="00B928B6" w:rsidRPr="00165805">
              <w:rPr>
                <w:rStyle w:val="Aucun"/>
                <w:rFonts w:ascii="Cambria" w:hAnsi="Cambria"/>
                <w:bCs/>
                <w:sz w:val="20"/>
                <w:szCs w:val="20"/>
              </w:rPr>
              <w:t>la</w:t>
            </w:r>
            <w:r w:rsidRPr="00165805">
              <w:rPr>
                <w:rStyle w:val="Aucun"/>
                <w:rFonts w:ascii="Cambria" w:hAnsi="Cambria"/>
                <w:b/>
                <w:bCs/>
                <w:sz w:val="20"/>
                <w:szCs w:val="20"/>
              </w:rPr>
              <w:t xml:space="preserve"> </w:t>
            </w:r>
            <w:r w:rsidR="00B928B6" w:rsidRPr="00165805">
              <w:rPr>
                <w:rStyle w:val="Aucun"/>
                <w:rFonts w:ascii="Cambria" w:hAnsi="Cambria"/>
                <w:sz w:val="20"/>
                <w:szCs w:val="20"/>
              </w:rPr>
              <w:t>p</w:t>
            </w:r>
            <w:r w:rsidRPr="00165805">
              <w:rPr>
                <w:rStyle w:val="Aucun"/>
                <w:rFonts w:ascii="Cambria" w:hAnsi="Cambria"/>
                <w:sz w:val="20"/>
                <w:szCs w:val="20"/>
              </w:rPr>
              <w:t>roposition subordonnée interrogative</w:t>
            </w:r>
          </w:p>
        </w:tc>
        <w:tc>
          <w:tcPr>
            <w:tcW w:w="2263" w:type="dxa"/>
            <w:tcBorders>
              <w:top w:val="single" w:sz="2" w:space="0" w:color="auto"/>
              <w:left w:val="single" w:sz="6" w:space="0" w:color="000000"/>
              <w:bottom w:val="single" w:sz="6" w:space="0" w:color="000000"/>
              <w:right w:val="single" w:sz="6" w:space="0" w:color="000000"/>
            </w:tcBorders>
            <w:shd w:val="clear" w:color="auto" w:fill="D6E3BC"/>
            <w:tcMar>
              <w:top w:w="80" w:type="dxa"/>
              <w:left w:w="80" w:type="dxa"/>
              <w:bottom w:w="80" w:type="dxa"/>
              <w:right w:w="80" w:type="dxa"/>
            </w:tcMar>
          </w:tcPr>
          <w:p w14:paraId="29B4630D" w14:textId="77777777" w:rsidR="002F3F62" w:rsidRPr="00165805" w:rsidRDefault="00690D39">
            <w:pPr>
              <w:pStyle w:val="Standard"/>
              <w:rPr>
                <w:rStyle w:val="Aucun"/>
                <w:rFonts w:ascii="Cambria" w:eastAsia="Cambria" w:hAnsi="Cambria" w:cs="Cambria"/>
                <w:sz w:val="20"/>
                <w:szCs w:val="20"/>
              </w:rPr>
            </w:pPr>
            <w:r w:rsidRPr="00165805">
              <w:rPr>
                <w:rStyle w:val="Aucun"/>
                <w:rFonts w:ascii="Cambria" w:hAnsi="Cambria"/>
                <w:sz w:val="20"/>
                <w:szCs w:val="20"/>
              </w:rPr>
              <w:t xml:space="preserve">+ </w:t>
            </w:r>
            <w:r w:rsidR="00B928B6" w:rsidRPr="00165805">
              <w:rPr>
                <w:rStyle w:val="Aucun"/>
                <w:rFonts w:ascii="Cambria" w:hAnsi="Cambria"/>
                <w:b/>
                <w:sz w:val="20"/>
                <w:szCs w:val="20"/>
              </w:rPr>
              <w:t>Approfondir</w:t>
            </w:r>
            <w:r w:rsidR="00B928B6" w:rsidRPr="00165805">
              <w:rPr>
                <w:rStyle w:val="Aucun"/>
                <w:rFonts w:ascii="Cambria" w:hAnsi="Cambria"/>
                <w:sz w:val="20"/>
                <w:szCs w:val="20"/>
              </w:rPr>
              <w:t xml:space="preserve"> l’étude de</w:t>
            </w:r>
            <w:r w:rsidR="00B928B6" w:rsidRPr="00165805">
              <w:rPr>
                <w:rStyle w:val="Aucun"/>
                <w:rFonts w:ascii="Cambria" w:hAnsi="Cambria"/>
                <w:b/>
                <w:sz w:val="20"/>
                <w:szCs w:val="20"/>
              </w:rPr>
              <w:t xml:space="preserve"> </w:t>
            </w:r>
            <w:r w:rsidR="00B928B6" w:rsidRPr="00165805">
              <w:rPr>
                <w:rStyle w:val="Aucun"/>
                <w:rFonts w:ascii="Cambria" w:hAnsi="Cambria"/>
                <w:sz w:val="20"/>
                <w:szCs w:val="20"/>
              </w:rPr>
              <w:t>la p</w:t>
            </w:r>
            <w:r w:rsidRPr="00165805">
              <w:rPr>
                <w:rStyle w:val="Aucun"/>
                <w:rFonts w:ascii="Cambria" w:hAnsi="Cambria"/>
                <w:sz w:val="20"/>
                <w:szCs w:val="20"/>
              </w:rPr>
              <w:t>roposition subordonnée interrogative</w:t>
            </w:r>
            <w:r w:rsidRPr="00165805">
              <w:rPr>
                <w:rStyle w:val="Aucun"/>
                <w:rFonts w:ascii="Cambria" w:eastAsia="Cambria" w:hAnsi="Cambria" w:cs="Cambria"/>
                <w:sz w:val="20"/>
                <w:szCs w:val="20"/>
              </w:rPr>
              <w:br/>
            </w:r>
            <w:r w:rsidRPr="00165805">
              <w:rPr>
                <w:rStyle w:val="Aucun"/>
                <w:rFonts w:ascii="Cambria" w:hAnsi="Cambria"/>
                <w:sz w:val="20"/>
                <w:szCs w:val="20"/>
              </w:rPr>
              <w:t xml:space="preserve"> </w:t>
            </w:r>
          </w:p>
          <w:p w14:paraId="0848AD63" w14:textId="34DBAAC7" w:rsidR="002F3F62" w:rsidRPr="00165805" w:rsidRDefault="00690D39">
            <w:pPr>
              <w:pStyle w:val="Standard"/>
              <w:rPr>
                <w:rStyle w:val="Aucun"/>
                <w:rFonts w:ascii="Cambria" w:eastAsia="Cambria" w:hAnsi="Cambria" w:cs="Cambria"/>
                <w:sz w:val="20"/>
                <w:szCs w:val="20"/>
              </w:rPr>
            </w:pPr>
            <w:r w:rsidRPr="00165805">
              <w:rPr>
                <w:rStyle w:val="Aucun"/>
                <w:rFonts w:ascii="Cambria" w:hAnsi="Cambria"/>
                <w:sz w:val="20"/>
                <w:szCs w:val="20"/>
              </w:rPr>
              <w:t xml:space="preserve">+ </w:t>
            </w:r>
            <w:r w:rsidRPr="00165805">
              <w:rPr>
                <w:rStyle w:val="Aucun"/>
                <w:rFonts w:ascii="Cambria" w:hAnsi="Cambria"/>
                <w:b/>
                <w:bCs/>
                <w:sz w:val="20"/>
                <w:szCs w:val="20"/>
              </w:rPr>
              <w:t>Synthétiser</w:t>
            </w:r>
            <w:r w:rsidRPr="00165805">
              <w:rPr>
                <w:rStyle w:val="Aucun"/>
                <w:rFonts w:ascii="Cambria" w:hAnsi="Cambria"/>
                <w:sz w:val="20"/>
                <w:szCs w:val="20"/>
              </w:rPr>
              <w:t xml:space="preserve"> toutes les natures possibles du CO </w:t>
            </w:r>
            <w:r w:rsidR="00B928B6" w:rsidRPr="00165805">
              <w:rPr>
                <w:rStyle w:val="Aucun"/>
                <w:rFonts w:ascii="Cambria" w:hAnsi="Cambria"/>
                <w:sz w:val="20"/>
                <w:szCs w:val="20"/>
              </w:rPr>
              <w:t xml:space="preserve">étudiées jusque-là </w:t>
            </w:r>
            <w:r w:rsidRPr="00165805">
              <w:rPr>
                <w:rStyle w:val="Aucun"/>
                <w:rFonts w:ascii="Cambria" w:hAnsi="Cambria"/>
                <w:sz w:val="20"/>
                <w:szCs w:val="20"/>
              </w:rPr>
              <w:t>(y compris pronom relatif</w:t>
            </w:r>
            <w:r w:rsidR="00B928B6" w:rsidRPr="00165805">
              <w:rPr>
                <w:rStyle w:val="Aucun"/>
                <w:rFonts w:ascii="Cambria" w:hAnsi="Cambria"/>
                <w:sz w:val="20"/>
                <w:szCs w:val="20"/>
              </w:rPr>
              <w:t xml:space="preserve"> au sein de la proposition </w:t>
            </w:r>
            <w:r w:rsidR="00C145FB" w:rsidRPr="00165805">
              <w:rPr>
                <w:rStyle w:val="Aucun"/>
                <w:rFonts w:ascii="Cambria" w:hAnsi="Cambria"/>
                <w:sz w:val="20"/>
                <w:szCs w:val="20"/>
              </w:rPr>
              <w:t>subordonnée</w:t>
            </w:r>
            <w:r w:rsidR="00B928B6" w:rsidRPr="00165805">
              <w:rPr>
                <w:rStyle w:val="Aucun"/>
                <w:rFonts w:ascii="Cambria" w:hAnsi="Cambria"/>
                <w:sz w:val="20"/>
                <w:szCs w:val="20"/>
              </w:rPr>
              <w:t xml:space="preserve"> relative</w:t>
            </w:r>
            <w:r w:rsidRPr="00165805">
              <w:rPr>
                <w:rStyle w:val="Aucun"/>
                <w:rFonts w:ascii="Cambria" w:hAnsi="Cambria"/>
                <w:sz w:val="20"/>
                <w:szCs w:val="20"/>
              </w:rPr>
              <w:t>, pronoms « en » et « y »)</w:t>
            </w:r>
            <w:r w:rsidRPr="00165805">
              <w:rPr>
                <w:rStyle w:val="Aucun"/>
                <w:rFonts w:ascii="Cambria" w:eastAsia="Cambria" w:hAnsi="Cambria" w:cs="Cambria"/>
                <w:sz w:val="20"/>
                <w:szCs w:val="20"/>
              </w:rPr>
              <w:br/>
            </w:r>
          </w:p>
          <w:p w14:paraId="67306343" w14:textId="77777777" w:rsidR="002F3F62" w:rsidRPr="00165805" w:rsidRDefault="00690D39">
            <w:pPr>
              <w:pStyle w:val="Standard"/>
              <w:rPr>
                <w:rFonts w:ascii="Cambria" w:hAnsi="Cambria"/>
                <w:sz w:val="20"/>
                <w:szCs w:val="20"/>
              </w:rPr>
            </w:pPr>
            <w:r w:rsidRPr="00165805">
              <w:rPr>
                <w:rStyle w:val="Aucun"/>
                <w:rFonts w:ascii="Cambria" w:hAnsi="Cambria"/>
                <w:sz w:val="20"/>
                <w:szCs w:val="20"/>
              </w:rPr>
              <w:t xml:space="preserve">(+ facultatif : </w:t>
            </w:r>
            <w:r w:rsidR="00B928B6" w:rsidRPr="00165805">
              <w:rPr>
                <w:rStyle w:val="Aucun"/>
                <w:rFonts w:ascii="Cambria" w:hAnsi="Cambria"/>
                <w:sz w:val="20"/>
                <w:szCs w:val="20"/>
              </w:rPr>
              <w:t>p</w:t>
            </w:r>
            <w:r w:rsidRPr="00165805">
              <w:rPr>
                <w:rStyle w:val="Aucun"/>
                <w:rFonts w:ascii="Cambria" w:hAnsi="Cambria"/>
                <w:sz w:val="20"/>
                <w:szCs w:val="20"/>
              </w:rPr>
              <w:t>roposition subordonnée infinitive)</w:t>
            </w:r>
          </w:p>
        </w:tc>
        <w:tc>
          <w:tcPr>
            <w:tcW w:w="2338" w:type="dxa"/>
            <w:tcBorders>
              <w:top w:val="single" w:sz="2" w:space="0" w:color="auto"/>
              <w:left w:val="single" w:sz="6" w:space="0" w:color="000000"/>
              <w:bottom w:val="single" w:sz="6" w:space="0" w:color="000000"/>
              <w:right w:val="single" w:sz="6" w:space="0" w:color="000000"/>
            </w:tcBorders>
            <w:shd w:val="clear" w:color="auto" w:fill="8DB3E2"/>
            <w:tcMar>
              <w:top w:w="80" w:type="dxa"/>
              <w:left w:w="80" w:type="dxa"/>
              <w:bottom w:w="80" w:type="dxa"/>
              <w:right w:w="80" w:type="dxa"/>
            </w:tcMar>
          </w:tcPr>
          <w:p w14:paraId="465CF94D" w14:textId="0FEE3A45" w:rsidR="002F3F62" w:rsidRPr="00165805" w:rsidRDefault="00690D39">
            <w:pPr>
              <w:pStyle w:val="Standard"/>
              <w:rPr>
                <w:rFonts w:ascii="Cambria" w:hAnsi="Cambria"/>
                <w:sz w:val="20"/>
                <w:szCs w:val="20"/>
              </w:rPr>
            </w:pPr>
            <w:r w:rsidRPr="00165805">
              <w:rPr>
                <w:rStyle w:val="Aucun"/>
                <w:rFonts w:ascii="Cambria" w:hAnsi="Cambria"/>
                <w:sz w:val="20"/>
                <w:szCs w:val="20"/>
              </w:rPr>
              <w:t>+ Proposition subordonnée relative substantive</w:t>
            </w:r>
            <w:r w:rsidR="00B928B6" w:rsidRPr="00165805">
              <w:rPr>
                <w:rStyle w:val="Aucun"/>
                <w:rFonts w:ascii="Cambria" w:hAnsi="Cambria"/>
                <w:sz w:val="20"/>
                <w:szCs w:val="20"/>
              </w:rPr>
              <w:t xml:space="preserve"> en fonction C</w:t>
            </w:r>
            <w:r w:rsidR="004B077C" w:rsidRPr="00165805">
              <w:rPr>
                <w:rStyle w:val="Aucun"/>
                <w:rFonts w:ascii="Cambria" w:hAnsi="Cambria"/>
                <w:sz w:val="20"/>
                <w:szCs w:val="20"/>
              </w:rPr>
              <w:t>O</w:t>
            </w:r>
          </w:p>
        </w:tc>
        <w:tc>
          <w:tcPr>
            <w:tcW w:w="1909" w:type="dxa"/>
            <w:tcBorders>
              <w:top w:val="single" w:sz="2" w:space="0" w:color="auto"/>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tcPr>
          <w:p w14:paraId="77D4D164" w14:textId="37F9143F" w:rsidR="002F3F62" w:rsidRPr="00165805" w:rsidRDefault="00690D39">
            <w:pPr>
              <w:pStyle w:val="Standard"/>
              <w:rPr>
                <w:rFonts w:ascii="Cambria" w:hAnsi="Cambria"/>
                <w:sz w:val="20"/>
                <w:szCs w:val="20"/>
              </w:rPr>
            </w:pPr>
            <w:r w:rsidRPr="00165805">
              <w:rPr>
                <w:rStyle w:val="Aucun"/>
                <w:rFonts w:ascii="Cambria" w:hAnsi="Cambria"/>
                <w:sz w:val="20"/>
                <w:szCs w:val="20"/>
              </w:rPr>
              <w:t>+</w:t>
            </w:r>
            <w:r w:rsidR="00B928B6" w:rsidRPr="00165805">
              <w:rPr>
                <w:rFonts w:ascii="Cambria" w:hAnsi="Cambria"/>
                <w:sz w:val="20"/>
                <w:szCs w:val="20"/>
              </w:rPr>
              <w:t xml:space="preserve"> </w:t>
            </w:r>
            <w:r w:rsidR="00B928B6" w:rsidRPr="00165805">
              <w:rPr>
                <w:rStyle w:val="Aucun"/>
                <w:rFonts w:ascii="Cambria" w:hAnsi="Cambria"/>
                <w:sz w:val="20"/>
                <w:szCs w:val="20"/>
              </w:rPr>
              <w:t>Distinguer la proposition subordonnée interrogative totale et l</w:t>
            </w:r>
            <w:bookmarkStart w:id="0" w:name="_GoBack"/>
            <w:bookmarkEnd w:id="0"/>
            <w:r w:rsidR="00B928B6" w:rsidRPr="00165805">
              <w:rPr>
                <w:rStyle w:val="Aucun"/>
                <w:rFonts w:ascii="Cambria" w:hAnsi="Cambria"/>
                <w:sz w:val="20"/>
                <w:szCs w:val="20"/>
              </w:rPr>
              <w:t>a proposition subordonnée interrogative partielle en fonction CO</w:t>
            </w:r>
          </w:p>
        </w:tc>
      </w:tr>
      <w:tr w:rsidR="002F3F62" w:rsidRPr="004630DC" w14:paraId="15F79FE5" w14:textId="77777777" w:rsidTr="00781A33">
        <w:trPr>
          <w:cantSplit/>
          <w:trHeight w:val="3873"/>
        </w:trPr>
        <w:tc>
          <w:tcPr>
            <w:tcW w:w="885" w:type="dxa"/>
            <w:vMerge/>
            <w:tcBorders>
              <w:top w:val="single" w:sz="12" w:space="0" w:color="000000"/>
              <w:left w:val="single" w:sz="12" w:space="0" w:color="000000"/>
              <w:bottom w:val="single" w:sz="12" w:space="0" w:color="000000"/>
              <w:right w:val="single" w:sz="6" w:space="0" w:color="000000"/>
            </w:tcBorders>
            <w:shd w:val="clear" w:color="auto" w:fill="EEECE1"/>
          </w:tcPr>
          <w:p w14:paraId="3DF96516" w14:textId="77777777" w:rsidR="002F3F62" w:rsidRPr="004630DC" w:rsidRDefault="002F3F62">
            <w:pPr>
              <w:rPr>
                <w:lang w:val="fr-FR"/>
              </w:rPr>
            </w:pPr>
          </w:p>
        </w:tc>
        <w:tc>
          <w:tcPr>
            <w:tcW w:w="980" w:type="dxa"/>
            <w:tcBorders>
              <w:top w:val="single" w:sz="6" w:space="0" w:color="000000"/>
              <w:left w:val="single" w:sz="6"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23A7D376" w14:textId="77777777" w:rsidR="002F3F62" w:rsidRPr="004630DC" w:rsidRDefault="00690D39">
            <w:pPr>
              <w:pStyle w:val="Contenudetableau"/>
              <w:ind w:left="113" w:right="113"/>
              <w:jc w:val="center"/>
            </w:pPr>
            <w:r w:rsidRPr="004630DC">
              <w:rPr>
                <w:rStyle w:val="Aucun"/>
                <w:rFonts w:ascii="Liberation Serif" w:eastAsia="Liberation Serif" w:hAnsi="Liberation Serif" w:cs="Liberation Serif"/>
              </w:rPr>
              <w:t>Points de vigilance</w:t>
            </w:r>
          </w:p>
        </w:tc>
        <w:tc>
          <w:tcPr>
            <w:tcW w:w="2503"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786820DE" w14:textId="77777777" w:rsidR="002F3F62" w:rsidRPr="00165805" w:rsidRDefault="00690D39">
            <w:pPr>
              <w:pStyle w:val="Textbody"/>
              <w:spacing w:after="0"/>
              <w:jc w:val="both"/>
              <w:rPr>
                <w:rFonts w:ascii="Cambria" w:eastAsia="Cambria" w:hAnsi="Cambria" w:cs="Cambria"/>
                <w:sz w:val="20"/>
                <w:szCs w:val="20"/>
              </w:rPr>
            </w:pPr>
            <w:r w:rsidRPr="00165805">
              <w:rPr>
                <w:rStyle w:val="Aucun"/>
                <w:rFonts w:ascii="Cambria" w:hAnsi="Cambria"/>
                <w:b/>
                <w:bCs/>
                <w:sz w:val="20"/>
                <w:szCs w:val="20"/>
              </w:rPr>
              <w:t>Privilégier</w:t>
            </w:r>
            <w:r w:rsidRPr="00165805">
              <w:rPr>
                <w:rStyle w:val="Aucun"/>
                <w:rFonts w:ascii="Cambria" w:hAnsi="Cambria"/>
                <w:sz w:val="20"/>
                <w:szCs w:val="20"/>
              </w:rPr>
              <w:t> :</w:t>
            </w:r>
          </w:p>
          <w:p w14:paraId="4DC1DE08" w14:textId="77777777" w:rsidR="002F3F62" w:rsidRPr="00165805" w:rsidRDefault="00690D39">
            <w:pPr>
              <w:pStyle w:val="Corps"/>
              <w:rPr>
                <w:rStyle w:val="Aucun"/>
                <w:rFonts w:ascii="Cambria" w:eastAsia="Cambria" w:hAnsi="Cambria" w:cs="Cambria"/>
                <w:sz w:val="20"/>
                <w:szCs w:val="20"/>
              </w:rPr>
            </w:pPr>
            <w:r w:rsidRPr="00165805">
              <w:rPr>
                <w:rStyle w:val="Aucun"/>
                <w:rFonts w:ascii="Cambria" w:hAnsi="Cambria"/>
                <w:sz w:val="20"/>
                <w:szCs w:val="20"/>
              </w:rPr>
              <w:t>- Les CO non animés et concrets</w:t>
            </w:r>
          </w:p>
          <w:p w14:paraId="216FBCA3" w14:textId="77777777" w:rsidR="002F3F62" w:rsidRPr="00165805" w:rsidRDefault="00690D39">
            <w:pPr>
              <w:pStyle w:val="Corps"/>
              <w:rPr>
                <w:rStyle w:val="Aucun"/>
                <w:rFonts w:ascii="Cambria" w:eastAsia="Cambria" w:hAnsi="Cambria" w:cs="Cambria"/>
                <w:b/>
                <w:bCs/>
                <w:sz w:val="20"/>
                <w:szCs w:val="20"/>
              </w:rPr>
            </w:pPr>
            <w:r w:rsidRPr="00165805">
              <w:rPr>
                <w:rStyle w:val="Aucun"/>
                <w:rFonts w:ascii="Cambria" w:hAnsi="Cambria"/>
                <w:sz w:val="20"/>
                <w:szCs w:val="20"/>
              </w:rPr>
              <w:t>- Les COI introduits par « à »</w:t>
            </w:r>
          </w:p>
          <w:p w14:paraId="036B3AF6" w14:textId="77777777" w:rsidR="005E1B9E" w:rsidRPr="00165805" w:rsidRDefault="005E1B9E">
            <w:pPr>
              <w:pStyle w:val="Standard"/>
              <w:rPr>
                <w:rStyle w:val="Aucun"/>
                <w:rFonts w:ascii="Cambria" w:hAnsi="Cambria"/>
                <w:b/>
                <w:bCs/>
                <w:sz w:val="20"/>
                <w:szCs w:val="20"/>
              </w:rPr>
            </w:pPr>
          </w:p>
          <w:p w14:paraId="56A489FD" w14:textId="51429C19" w:rsidR="002F3F62" w:rsidRPr="00165805" w:rsidRDefault="00690D39">
            <w:pPr>
              <w:pStyle w:val="Standard"/>
              <w:rPr>
                <w:rFonts w:ascii="Cambria" w:eastAsia="Cambria" w:hAnsi="Cambria" w:cs="Cambria"/>
                <w:sz w:val="20"/>
                <w:szCs w:val="20"/>
              </w:rPr>
            </w:pPr>
            <w:r w:rsidRPr="00165805">
              <w:rPr>
                <w:rStyle w:val="Aucun"/>
                <w:rFonts w:ascii="Cambria" w:hAnsi="Cambria"/>
                <w:b/>
                <w:bCs/>
                <w:sz w:val="20"/>
                <w:szCs w:val="20"/>
              </w:rPr>
              <w:t>Être vigilant</w:t>
            </w:r>
            <w:r w:rsidRPr="00165805">
              <w:rPr>
                <w:rStyle w:val="Aucun"/>
                <w:rFonts w:ascii="Cambria" w:hAnsi="Cambria"/>
                <w:sz w:val="20"/>
                <w:szCs w:val="20"/>
              </w:rPr>
              <w:t xml:space="preserve"> :  </w:t>
            </w:r>
          </w:p>
          <w:p w14:paraId="014E8169" w14:textId="77777777" w:rsidR="002F3F62" w:rsidRPr="00165805" w:rsidRDefault="00690D39">
            <w:pPr>
              <w:pStyle w:val="Corps"/>
              <w:rPr>
                <w:rStyle w:val="Aucun"/>
                <w:rFonts w:ascii="Cambria" w:eastAsia="Cambria" w:hAnsi="Cambria" w:cs="Cambria"/>
                <w:sz w:val="20"/>
                <w:szCs w:val="20"/>
              </w:rPr>
            </w:pPr>
            <w:r w:rsidRPr="00165805">
              <w:rPr>
                <w:rStyle w:val="Aucun"/>
                <w:rFonts w:ascii="Cambria" w:hAnsi="Cambria"/>
                <w:sz w:val="20"/>
                <w:szCs w:val="20"/>
              </w:rPr>
              <w:t>- Aux verbes construits avec deux compléments d’objet</w:t>
            </w:r>
          </w:p>
          <w:p w14:paraId="3BC74C19" w14:textId="77777777" w:rsidR="002F3F62" w:rsidRPr="00165805" w:rsidRDefault="00690D39">
            <w:pPr>
              <w:pStyle w:val="Corps"/>
              <w:rPr>
                <w:rStyle w:val="Aucun"/>
                <w:rFonts w:ascii="Cambria" w:eastAsia="Cambria" w:hAnsi="Cambria" w:cs="Cambria"/>
                <w:sz w:val="20"/>
                <w:szCs w:val="20"/>
              </w:rPr>
            </w:pPr>
            <w:r w:rsidRPr="00165805">
              <w:rPr>
                <w:rStyle w:val="Aucun"/>
                <w:rFonts w:ascii="Cambria" w:hAnsi="Cambria"/>
                <w:sz w:val="20"/>
                <w:szCs w:val="20"/>
              </w:rPr>
              <w:t>- À la différence entre COI et CDN</w:t>
            </w:r>
          </w:p>
          <w:p w14:paraId="67BF2257" w14:textId="77777777" w:rsidR="002F3F62" w:rsidRPr="00165805" w:rsidRDefault="00690D39">
            <w:pPr>
              <w:pStyle w:val="Corps"/>
              <w:rPr>
                <w:rStyle w:val="Aucun"/>
                <w:rFonts w:ascii="Cambria" w:eastAsia="Liberation Serif" w:hAnsi="Cambria" w:cs="Liberation Serif"/>
                <w:sz w:val="20"/>
                <w:szCs w:val="20"/>
              </w:rPr>
            </w:pPr>
            <w:r w:rsidRPr="00165805">
              <w:rPr>
                <w:rStyle w:val="Aucun"/>
                <w:rFonts w:ascii="Cambria" w:hAnsi="Cambria"/>
                <w:sz w:val="20"/>
                <w:szCs w:val="20"/>
              </w:rPr>
              <w:t>- À la confusion pronom/article défini</w:t>
            </w:r>
          </w:p>
          <w:p w14:paraId="2A953EF2" w14:textId="77777777" w:rsidR="002F3F62" w:rsidRPr="00165805" w:rsidRDefault="00690D39">
            <w:pPr>
              <w:pStyle w:val="Corps"/>
              <w:rPr>
                <w:rFonts w:ascii="Cambria" w:hAnsi="Cambria"/>
                <w:sz w:val="20"/>
                <w:szCs w:val="20"/>
              </w:rPr>
            </w:pPr>
            <w:r w:rsidRPr="00165805">
              <w:rPr>
                <w:rStyle w:val="Aucun"/>
                <w:rFonts w:ascii="Cambria" w:eastAsia="Liberation Serif" w:hAnsi="Cambria" w:cs="Liberation Serif"/>
                <w:sz w:val="20"/>
                <w:szCs w:val="20"/>
              </w:rPr>
              <w:br/>
            </w:r>
            <w:r w:rsidRPr="00165805">
              <w:rPr>
                <w:rStyle w:val="Aucun"/>
                <w:rFonts w:ascii="Cambria" w:eastAsia="Liberation Serif" w:hAnsi="Cambria" w:cs="Liberation Serif"/>
                <w:b/>
                <w:bCs/>
                <w:sz w:val="20"/>
                <w:szCs w:val="20"/>
              </w:rPr>
              <w:t>Différencier </w:t>
            </w:r>
            <w:r w:rsidRPr="00165805">
              <w:rPr>
                <w:rStyle w:val="Aucun"/>
                <w:rFonts w:ascii="Cambria" w:eastAsia="Liberation Serif" w:hAnsi="Cambria" w:cs="Liberation Serif"/>
                <w:sz w:val="20"/>
                <w:szCs w:val="20"/>
              </w:rPr>
              <w:t>CO et attribut</w:t>
            </w:r>
          </w:p>
        </w:tc>
        <w:tc>
          <w:tcPr>
            <w:tcW w:w="2053"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3A9C8D80" w14:textId="77777777" w:rsidR="002F3F62" w:rsidRPr="00165805" w:rsidRDefault="00690D39">
            <w:pPr>
              <w:pStyle w:val="Standard"/>
              <w:rPr>
                <w:rFonts w:ascii="Cambria" w:eastAsia="Cambria" w:hAnsi="Cambria" w:cs="Cambria"/>
                <w:sz w:val="20"/>
                <w:szCs w:val="20"/>
              </w:rPr>
            </w:pPr>
            <w:r w:rsidRPr="00165805">
              <w:rPr>
                <w:rStyle w:val="Aucun"/>
                <w:rFonts w:ascii="Cambria" w:hAnsi="Cambria"/>
                <w:b/>
                <w:bCs/>
                <w:sz w:val="20"/>
                <w:szCs w:val="20"/>
              </w:rPr>
              <w:t xml:space="preserve">Différencier </w:t>
            </w:r>
            <w:r w:rsidRPr="00165805">
              <w:rPr>
                <w:rStyle w:val="Aucun"/>
                <w:rFonts w:ascii="Cambria" w:hAnsi="Cambria"/>
                <w:sz w:val="20"/>
                <w:szCs w:val="20"/>
              </w:rPr>
              <w:t>CC/CO</w:t>
            </w:r>
          </w:p>
          <w:p w14:paraId="22ED3B32" w14:textId="77777777" w:rsidR="002F3F62" w:rsidRPr="00165805" w:rsidRDefault="002F3F62">
            <w:pPr>
              <w:pStyle w:val="Standard"/>
              <w:rPr>
                <w:rStyle w:val="Aucun"/>
                <w:rFonts w:ascii="Cambria" w:eastAsia="Cambria" w:hAnsi="Cambria" w:cs="Cambria"/>
                <w:sz w:val="20"/>
                <w:szCs w:val="20"/>
              </w:rPr>
            </w:pPr>
          </w:p>
          <w:p w14:paraId="0204C2E3" w14:textId="77777777" w:rsidR="002F3F62" w:rsidRPr="00165805" w:rsidRDefault="00690D39">
            <w:pPr>
              <w:pStyle w:val="Standard"/>
              <w:rPr>
                <w:rFonts w:ascii="Cambria" w:eastAsia="Cambria" w:hAnsi="Cambria" w:cs="Cambria"/>
                <w:sz w:val="20"/>
                <w:szCs w:val="20"/>
              </w:rPr>
            </w:pPr>
            <w:r w:rsidRPr="00165805">
              <w:rPr>
                <w:rStyle w:val="Aucun"/>
                <w:rFonts w:ascii="Cambria" w:hAnsi="Cambria"/>
                <w:b/>
                <w:bCs/>
                <w:sz w:val="20"/>
                <w:szCs w:val="20"/>
              </w:rPr>
              <w:t xml:space="preserve">Privilégier </w:t>
            </w:r>
            <w:r w:rsidRPr="00165805">
              <w:rPr>
                <w:rStyle w:val="Aucun"/>
                <w:rFonts w:ascii="Cambria" w:hAnsi="Cambria"/>
                <w:sz w:val="20"/>
                <w:szCs w:val="20"/>
              </w:rPr>
              <w:t>les COI introduits par « à » et « de », et montrer qu’il existe d’autres</w:t>
            </w:r>
            <w:r w:rsidRPr="00165805">
              <w:rPr>
                <w:rStyle w:val="Aucun"/>
                <w:rFonts w:ascii="Cambria" w:hAnsi="Cambria"/>
                <w:sz w:val="20"/>
                <w:szCs w:val="20"/>
                <w:shd w:val="clear" w:color="auto" w:fill="E69138"/>
              </w:rPr>
              <w:t xml:space="preserve"> </w:t>
            </w:r>
            <w:r w:rsidRPr="00165805">
              <w:rPr>
                <w:rStyle w:val="Aucun"/>
                <w:rFonts w:ascii="Cambria" w:hAnsi="Cambria"/>
                <w:sz w:val="20"/>
                <w:szCs w:val="20"/>
              </w:rPr>
              <w:t>prépositions</w:t>
            </w:r>
          </w:p>
          <w:p w14:paraId="0BB52A27" w14:textId="77777777" w:rsidR="002F3F62" w:rsidRPr="00165805" w:rsidRDefault="002F3F62">
            <w:pPr>
              <w:pStyle w:val="Standard"/>
              <w:rPr>
                <w:rStyle w:val="Aucun"/>
                <w:rFonts w:ascii="Cambria" w:eastAsia="Cambria" w:hAnsi="Cambria" w:cs="Cambria"/>
                <w:sz w:val="20"/>
                <w:szCs w:val="20"/>
              </w:rPr>
            </w:pPr>
          </w:p>
          <w:p w14:paraId="47405BD3" w14:textId="77777777" w:rsidR="002F3F62" w:rsidRPr="00165805" w:rsidRDefault="00690D39">
            <w:pPr>
              <w:pStyle w:val="Standard"/>
              <w:rPr>
                <w:rStyle w:val="Aucun"/>
                <w:rFonts w:ascii="Cambria" w:hAnsi="Cambria"/>
                <w:sz w:val="20"/>
                <w:szCs w:val="20"/>
              </w:rPr>
            </w:pPr>
            <w:r w:rsidRPr="00165805">
              <w:rPr>
                <w:rStyle w:val="Aucun"/>
                <w:rFonts w:ascii="Cambria" w:hAnsi="Cambria"/>
                <w:b/>
                <w:bCs/>
                <w:sz w:val="20"/>
                <w:szCs w:val="20"/>
              </w:rPr>
              <w:t>Être vigilant</w:t>
            </w:r>
            <w:r w:rsidRPr="00165805">
              <w:rPr>
                <w:rStyle w:val="Aucun"/>
                <w:rFonts w:ascii="Cambria" w:hAnsi="Cambria"/>
                <w:sz w:val="20"/>
                <w:szCs w:val="20"/>
              </w:rPr>
              <w:t xml:space="preserve"> au GN </w:t>
            </w:r>
            <w:r w:rsidR="00563A93" w:rsidRPr="00165805">
              <w:rPr>
                <w:rStyle w:val="Aucun"/>
                <w:rFonts w:ascii="Cambria" w:hAnsi="Cambria"/>
                <w:sz w:val="20"/>
                <w:szCs w:val="20"/>
              </w:rPr>
              <w:t>introduit par un</w:t>
            </w:r>
            <w:r w:rsidRPr="00165805">
              <w:rPr>
                <w:rStyle w:val="Aucun"/>
                <w:rFonts w:ascii="Cambria" w:hAnsi="Cambria"/>
                <w:sz w:val="20"/>
                <w:szCs w:val="20"/>
              </w:rPr>
              <w:t xml:space="preserve"> article partitif</w:t>
            </w:r>
          </w:p>
          <w:p w14:paraId="6C3870AE" w14:textId="77777777" w:rsidR="00446F70" w:rsidRPr="00165805" w:rsidRDefault="00446F70">
            <w:pPr>
              <w:pStyle w:val="Standard"/>
              <w:rPr>
                <w:rFonts w:ascii="Cambria" w:hAnsi="Cambria"/>
                <w:sz w:val="20"/>
                <w:szCs w:val="20"/>
              </w:rPr>
            </w:pPr>
          </w:p>
          <w:p w14:paraId="401EC9AD" w14:textId="700D1C91" w:rsidR="00446F70" w:rsidRPr="00165805" w:rsidRDefault="00446F70">
            <w:pPr>
              <w:pStyle w:val="Standard"/>
              <w:rPr>
                <w:rFonts w:ascii="Cambria" w:hAnsi="Cambria"/>
                <w:sz w:val="20"/>
                <w:szCs w:val="20"/>
              </w:rPr>
            </w:pPr>
            <w:r w:rsidRPr="00165805">
              <w:rPr>
                <w:rFonts w:ascii="Cambria" w:hAnsi="Cambria"/>
                <w:b/>
                <w:sz w:val="20"/>
                <w:szCs w:val="20"/>
              </w:rPr>
              <w:t>Être vigilant</w:t>
            </w:r>
            <w:r w:rsidRPr="00165805">
              <w:rPr>
                <w:rFonts w:ascii="Cambria" w:hAnsi="Cambria"/>
                <w:sz w:val="20"/>
                <w:szCs w:val="20"/>
              </w:rPr>
              <w:t xml:space="preserve"> aux compléments essentiels (de lieu, de prix, etc.)</w:t>
            </w:r>
          </w:p>
        </w:tc>
        <w:tc>
          <w:tcPr>
            <w:tcW w:w="226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379485BC" w14:textId="40DBCBC2" w:rsidR="002F3F62" w:rsidRPr="00165805" w:rsidRDefault="00690D39">
            <w:pPr>
              <w:pStyle w:val="Standard"/>
              <w:rPr>
                <w:rStyle w:val="Aucun"/>
                <w:rFonts w:ascii="Cambria" w:hAnsi="Cambria"/>
                <w:sz w:val="20"/>
                <w:szCs w:val="20"/>
              </w:rPr>
            </w:pPr>
            <w:r w:rsidRPr="00165805">
              <w:rPr>
                <w:rStyle w:val="Aucun"/>
                <w:rFonts w:ascii="Cambria" w:hAnsi="Cambria"/>
                <w:b/>
                <w:bCs/>
                <w:sz w:val="20"/>
                <w:szCs w:val="20"/>
              </w:rPr>
              <w:t xml:space="preserve">Différencier </w:t>
            </w:r>
            <w:r w:rsidRPr="00165805">
              <w:rPr>
                <w:rStyle w:val="Aucun"/>
                <w:rFonts w:ascii="Cambria" w:hAnsi="Cambria"/>
                <w:sz w:val="20"/>
                <w:szCs w:val="20"/>
              </w:rPr>
              <w:t xml:space="preserve">la proposition subordonnée conjonctive complétive de la </w:t>
            </w:r>
            <w:proofErr w:type="gramStart"/>
            <w:r w:rsidRPr="00165805">
              <w:rPr>
                <w:rStyle w:val="Aucun"/>
                <w:rFonts w:ascii="Cambria" w:hAnsi="Cambria"/>
                <w:sz w:val="20"/>
                <w:szCs w:val="20"/>
              </w:rPr>
              <w:t xml:space="preserve">proposition </w:t>
            </w:r>
            <w:r w:rsidR="00165805">
              <w:rPr>
                <w:rStyle w:val="Aucun"/>
                <w:rFonts w:ascii="Cambria" w:hAnsi="Cambria"/>
                <w:sz w:val="20"/>
                <w:szCs w:val="20"/>
              </w:rPr>
              <w:t xml:space="preserve"> subordonnée</w:t>
            </w:r>
            <w:proofErr w:type="gramEnd"/>
            <w:r w:rsidR="00165805">
              <w:rPr>
                <w:rStyle w:val="Aucun"/>
                <w:rFonts w:ascii="Cambria" w:hAnsi="Cambria"/>
                <w:sz w:val="20"/>
                <w:szCs w:val="20"/>
              </w:rPr>
              <w:t xml:space="preserve"> </w:t>
            </w:r>
            <w:r w:rsidRPr="00165805">
              <w:rPr>
                <w:rStyle w:val="Aucun"/>
                <w:rFonts w:ascii="Cambria" w:hAnsi="Cambria"/>
                <w:sz w:val="20"/>
                <w:szCs w:val="20"/>
              </w:rPr>
              <w:t xml:space="preserve">relative adjective </w:t>
            </w:r>
            <w:r w:rsidR="00165805">
              <w:rPr>
                <w:rStyle w:val="Aucun"/>
                <w:rFonts w:ascii="Cambria" w:hAnsi="Cambria"/>
                <w:sz w:val="20"/>
                <w:szCs w:val="20"/>
              </w:rPr>
              <w:t>introduite par « que »</w:t>
            </w:r>
            <w:r w:rsidRPr="00165805">
              <w:rPr>
                <w:rStyle w:val="Aucun"/>
                <w:rFonts w:ascii="Cambria" w:hAnsi="Cambria"/>
                <w:sz w:val="20"/>
                <w:szCs w:val="20"/>
              </w:rPr>
              <w:t xml:space="preserve"> </w:t>
            </w:r>
          </w:p>
          <w:p w14:paraId="782BC275" w14:textId="05340445" w:rsidR="00633F50" w:rsidRPr="00165805" w:rsidRDefault="00633F50">
            <w:pPr>
              <w:pStyle w:val="Standard"/>
              <w:rPr>
                <w:rFonts w:ascii="Cambria" w:hAnsi="Cambria"/>
                <w:sz w:val="20"/>
                <w:szCs w:val="20"/>
              </w:rPr>
            </w:pPr>
          </w:p>
        </w:tc>
        <w:tc>
          <w:tcPr>
            <w:tcW w:w="2263"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41D00481" w14:textId="77777777" w:rsidR="002F3F62" w:rsidRPr="00165805" w:rsidRDefault="00690D39">
            <w:pPr>
              <w:pStyle w:val="Standard"/>
              <w:rPr>
                <w:rFonts w:ascii="Cambria" w:hAnsi="Cambria"/>
                <w:sz w:val="20"/>
                <w:szCs w:val="20"/>
              </w:rPr>
            </w:pPr>
            <w:r w:rsidRPr="00165805">
              <w:rPr>
                <w:rStyle w:val="Aucun"/>
                <w:rFonts w:ascii="Cambria" w:hAnsi="Cambria"/>
                <w:b/>
                <w:bCs/>
                <w:sz w:val="20"/>
                <w:szCs w:val="20"/>
              </w:rPr>
              <w:t xml:space="preserve">Aborder </w:t>
            </w:r>
            <w:r w:rsidRPr="00165805">
              <w:rPr>
                <w:rStyle w:val="Aucun"/>
                <w:rFonts w:ascii="Cambria" w:hAnsi="Cambria"/>
                <w:sz w:val="20"/>
                <w:szCs w:val="20"/>
              </w:rPr>
              <w:t>la diversité des prépositions introduisant le COI au-delà de « à » et « de »</w:t>
            </w:r>
          </w:p>
        </w:tc>
        <w:tc>
          <w:tcPr>
            <w:tcW w:w="2338"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6449A865" w14:textId="41FAB050" w:rsidR="002F3F62" w:rsidRPr="00165805" w:rsidRDefault="00690D39" w:rsidP="00B928B6">
            <w:pPr>
              <w:pStyle w:val="western"/>
              <w:spacing w:before="0" w:after="0"/>
              <w:contextualSpacing/>
              <w:rPr>
                <w:rFonts w:ascii="Cambria" w:hAnsi="Cambria"/>
                <w:sz w:val="20"/>
                <w:szCs w:val="20"/>
              </w:rPr>
            </w:pPr>
            <w:r w:rsidRPr="00165805">
              <w:rPr>
                <w:rStyle w:val="Aucun"/>
                <w:rFonts w:ascii="Cambria" w:hAnsi="Cambria"/>
                <w:b/>
                <w:bCs/>
                <w:sz w:val="20"/>
                <w:szCs w:val="20"/>
              </w:rPr>
              <w:t>Remobiliser</w:t>
            </w:r>
            <w:r w:rsidRPr="00165805">
              <w:rPr>
                <w:rStyle w:val="Aucun"/>
                <w:rFonts w:ascii="Cambria" w:hAnsi="Cambria"/>
                <w:sz w:val="20"/>
                <w:szCs w:val="20"/>
              </w:rPr>
              <w:t xml:space="preserve"> </w:t>
            </w:r>
            <w:r w:rsidRPr="00165805">
              <w:rPr>
                <w:rStyle w:val="Aucun"/>
                <w:rFonts w:ascii="Cambria" w:hAnsi="Cambria"/>
                <w:b/>
                <w:bCs/>
                <w:sz w:val="20"/>
                <w:szCs w:val="20"/>
              </w:rPr>
              <w:t>les connaissances</w:t>
            </w:r>
            <w:r w:rsidR="00B928B6" w:rsidRPr="00165805">
              <w:rPr>
                <w:rStyle w:val="Aucun"/>
                <w:rFonts w:ascii="Cambria" w:hAnsi="Cambria"/>
                <w:b/>
                <w:bCs/>
                <w:sz w:val="20"/>
                <w:szCs w:val="20"/>
              </w:rPr>
              <w:t xml:space="preserve"> </w:t>
            </w:r>
            <w:r w:rsidR="00B928B6" w:rsidRPr="00165805">
              <w:rPr>
                <w:rStyle w:val="Aucun"/>
                <w:rFonts w:ascii="Cambria" w:hAnsi="Cambria"/>
                <w:bCs/>
                <w:sz w:val="20"/>
                <w:szCs w:val="20"/>
              </w:rPr>
              <w:t>pour s’assurer que les élèves distinguent</w:t>
            </w:r>
            <w:r w:rsidRPr="00165805">
              <w:rPr>
                <w:rStyle w:val="Aucun"/>
                <w:rFonts w:ascii="Cambria" w:hAnsi="Cambria"/>
                <w:sz w:val="20"/>
                <w:szCs w:val="20"/>
              </w:rPr>
              <w:t xml:space="preserve"> la proposition subordonnée conjonctive complétive </w:t>
            </w:r>
            <w:r w:rsidR="00DA6C5F" w:rsidRPr="00165805">
              <w:rPr>
                <w:rStyle w:val="Aucun"/>
                <w:rFonts w:ascii="Cambria" w:hAnsi="Cambria"/>
                <w:sz w:val="20"/>
                <w:szCs w:val="20"/>
              </w:rPr>
              <w:t>et la</w:t>
            </w:r>
            <w:r w:rsidRPr="00165805">
              <w:rPr>
                <w:rStyle w:val="Aucun"/>
                <w:rFonts w:ascii="Cambria" w:hAnsi="Cambria"/>
                <w:sz w:val="20"/>
                <w:szCs w:val="20"/>
              </w:rPr>
              <w:t xml:space="preserve"> proposition subordonnée relative adjective introduite par « que »</w:t>
            </w:r>
            <w:r w:rsidRPr="00165805">
              <w:rPr>
                <w:rStyle w:val="Aucun"/>
                <w:rFonts w:ascii="Cambria" w:hAnsi="Cambria"/>
                <w:sz w:val="20"/>
                <w:szCs w:val="20"/>
              </w:rPr>
              <w:br/>
            </w:r>
          </w:p>
        </w:tc>
        <w:tc>
          <w:tcPr>
            <w:tcW w:w="190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78CE1B3B" w14:textId="37891385" w:rsidR="002F3F62" w:rsidRPr="00165805" w:rsidRDefault="004B077C" w:rsidP="004B077C">
            <w:pPr>
              <w:pStyle w:val="Standard"/>
              <w:rPr>
                <w:rFonts w:ascii="Cambria" w:hAnsi="Cambria"/>
                <w:sz w:val="20"/>
                <w:szCs w:val="20"/>
              </w:rPr>
            </w:pPr>
            <w:r w:rsidRPr="00165805">
              <w:rPr>
                <w:rStyle w:val="Aucun"/>
                <w:rFonts w:ascii="Cambria" w:eastAsia="Arial Unicode MS" w:hAnsi="Cambria" w:cs="Arial Unicode MS"/>
                <w:b/>
                <w:bCs/>
                <w:sz w:val="20"/>
                <w:szCs w:val="20"/>
                <w14:textOutline w14:w="0" w14:cap="flat" w14:cmpd="sng" w14:algn="ctr">
                  <w14:noFill/>
                  <w14:prstDash w14:val="solid"/>
                  <w14:bevel/>
                </w14:textOutline>
              </w:rPr>
              <w:t>Approfondir</w:t>
            </w:r>
            <w:r w:rsidRPr="00165805">
              <w:rPr>
                <w:rFonts w:ascii="Cambria" w:eastAsia="Arial Unicode MS" w:hAnsi="Cambria" w:cs="Arial Unicode MS"/>
                <w:sz w:val="20"/>
                <w:szCs w:val="20"/>
                <w14:textOutline w14:w="0" w14:cap="flat" w14:cmpd="sng" w14:algn="ctr">
                  <w14:noFill/>
                  <w14:prstDash w14:val="solid"/>
                  <w14:bevel/>
                </w14:textOutline>
              </w:rPr>
              <w:t xml:space="preserve"> le CO contenant un adjectif indéfini ou réalisé par un pronom indéfini dans le cadre de l’étude de la négation</w:t>
            </w:r>
          </w:p>
        </w:tc>
      </w:tr>
    </w:tbl>
    <w:p w14:paraId="57BDD89A" w14:textId="77777777" w:rsidR="002F3F62" w:rsidRPr="004630DC" w:rsidRDefault="002F3F62" w:rsidP="00633F50">
      <w:pPr>
        <w:pStyle w:val="Corps"/>
        <w:rPr>
          <w:rStyle w:val="Aucun"/>
          <w:rFonts w:ascii="Cambria" w:eastAsia="Cambria" w:hAnsi="Cambria" w:cs="Cambria"/>
          <w:sz w:val="20"/>
          <w:szCs w:val="20"/>
        </w:rPr>
      </w:pPr>
    </w:p>
    <w:tbl>
      <w:tblPr>
        <w:tblStyle w:val="TableNormal"/>
        <w:tblW w:w="1519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974"/>
        <w:gridCol w:w="2487"/>
        <w:gridCol w:w="2037"/>
        <w:gridCol w:w="2245"/>
        <w:gridCol w:w="2242"/>
        <w:gridCol w:w="2430"/>
        <w:gridCol w:w="1899"/>
      </w:tblGrid>
      <w:tr w:rsidR="002F3F62" w:rsidRPr="004630DC" w14:paraId="63130A50" w14:textId="77777777" w:rsidTr="00582019">
        <w:trPr>
          <w:cantSplit/>
          <w:trHeight w:val="1310"/>
        </w:trPr>
        <w:tc>
          <w:tcPr>
            <w:tcW w:w="878" w:type="dxa"/>
            <w:vMerge w:val="restart"/>
            <w:tcBorders>
              <w:top w:val="single" w:sz="12" w:space="0" w:color="auto"/>
              <w:left w:val="single" w:sz="12"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200E9C77" w14:textId="4F2D40E9" w:rsidR="002F3F62" w:rsidRPr="004630DC" w:rsidRDefault="00690D39" w:rsidP="00633F50">
            <w:pPr>
              <w:pStyle w:val="Contenudetableau"/>
              <w:ind w:left="113" w:right="113"/>
              <w:jc w:val="center"/>
              <w:rPr>
                <w:rFonts w:ascii="Cambria" w:hAnsi="Cambria"/>
              </w:rPr>
            </w:pPr>
            <w:r w:rsidRPr="004630DC">
              <w:rPr>
                <w:rFonts w:ascii="Cambria" w:hAnsi="Cambria"/>
                <w:b/>
                <w:bCs/>
                <w:sz w:val="32"/>
                <w:szCs w:val="32"/>
              </w:rPr>
              <w:t>At</w:t>
            </w:r>
            <w:r w:rsidR="00633F50" w:rsidRPr="004630DC">
              <w:rPr>
                <w:rFonts w:ascii="Cambria" w:hAnsi="Cambria"/>
                <w:b/>
                <w:bCs/>
                <w:sz w:val="32"/>
                <w:szCs w:val="32"/>
              </w:rPr>
              <w:t>t</w:t>
            </w:r>
            <w:r w:rsidRPr="004630DC">
              <w:rPr>
                <w:rFonts w:ascii="Cambria" w:hAnsi="Cambria"/>
                <w:b/>
                <w:bCs/>
                <w:sz w:val="32"/>
                <w:szCs w:val="32"/>
              </w:rPr>
              <w:t>ribut</w:t>
            </w:r>
            <w:r w:rsidR="00633F50" w:rsidRPr="004630DC">
              <w:rPr>
                <w:rFonts w:ascii="Cambria" w:hAnsi="Cambria"/>
                <w:b/>
                <w:bCs/>
                <w:sz w:val="32"/>
                <w:szCs w:val="32"/>
              </w:rPr>
              <w:t xml:space="preserve"> </w:t>
            </w:r>
            <w:r w:rsidRPr="004630DC">
              <w:rPr>
                <w:rFonts w:ascii="Cambria" w:hAnsi="Cambria"/>
                <w:b/>
                <w:bCs/>
                <w:sz w:val="32"/>
                <w:szCs w:val="32"/>
              </w:rPr>
              <w:t>du sujet</w:t>
            </w:r>
          </w:p>
        </w:tc>
        <w:tc>
          <w:tcPr>
            <w:tcW w:w="974" w:type="dxa"/>
            <w:tcBorders>
              <w:top w:val="single" w:sz="12" w:space="0" w:color="auto"/>
              <w:left w:val="single" w:sz="6" w:space="0" w:color="000000"/>
              <w:bottom w:val="single" w:sz="2" w:space="0" w:color="auto"/>
              <w:right w:val="single" w:sz="6" w:space="0" w:color="000000"/>
            </w:tcBorders>
            <w:shd w:val="clear" w:color="auto" w:fill="EEECE1"/>
            <w:tcMar>
              <w:top w:w="80" w:type="dxa"/>
              <w:left w:w="193" w:type="dxa"/>
              <w:bottom w:w="80" w:type="dxa"/>
              <w:right w:w="193" w:type="dxa"/>
            </w:tcMar>
            <w:textDirection w:val="btLr"/>
          </w:tcPr>
          <w:p w14:paraId="6B954317" w14:textId="77777777" w:rsidR="002F3F62" w:rsidRPr="004630DC" w:rsidRDefault="00690D39">
            <w:pPr>
              <w:pStyle w:val="Contenudetableau"/>
              <w:ind w:left="113" w:right="113"/>
              <w:jc w:val="center"/>
              <w:rPr>
                <w:rFonts w:ascii="Cambria" w:hAnsi="Cambria"/>
              </w:rPr>
            </w:pPr>
            <w:r w:rsidRPr="004630DC">
              <w:rPr>
                <w:rStyle w:val="Aucun"/>
                <w:rFonts w:ascii="Cambria" w:hAnsi="Cambria"/>
              </w:rPr>
              <w:t>Manipulations</w:t>
            </w:r>
          </w:p>
        </w:tc>
        <w:tc>
          <w:tcPr>
            <w:tcW w:w="13340" w:type="dxa"/>
            <w:gridSpan w:val="6"/>
            <w:tcBorders>
              <w:top w:val="single" w:sz="12" w:space="0" w:color="auto"/>
              <w:left w:val="single" w:sz="6" w:space="0" w:color="000000"/>
              <w:bottom w:val="single" w:sz="2" w:space="0" w:color="auto"/>
              <w:right w:val="single" w:sz="12" w:space="0" w:color="000000"/>
            </w:tcBorders>
            <w:shd w:val="clear" w:color="auto" w:fill="FFFFFF"/>
            <w:tcMar>
              <w:top w:w="80" w:type="dxa"/>
              <w:left w:w="80" w:type="dxa"/>
              <w:bottom w:w="80" w:type="dxa"/>
              <w:right w:w="80" w:type="dxa"/>
            </w:tcMar>
          </w:tcPr>
          <w:p w14:paraId="1E9DBE0C" w14:textId="77777777" w:rsidR="00633F50" w:rsidRPr="004630DC" w:rsidRDefault="00633F50">
            <w:pPr>
              <w:pStyle w:val="Contenudetableau"/>
              <w:rPr>
                <w:rStyle w:val="Aucun"/>
                <w:rFonts w:ascii="Cambria" w:hAnsi="Cambria"/>
                <w:sz w:val="20"/>
                <w:szCs w:val="20"/>
                <w:u w:val="single"/>
              </w:rPr>
            </w:pPr>
          </w:p>
          <w:p w14:paraId="583BBC98" w14:textId="2156EBB8"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u w:val="single"/>
              </w:rPr>
              <w:t>Tout au long de la scolarité</w:t>
            </w:r>
            <w:r w:rsidRPr="004630DC">
              <w:rPr>
                <w:rStyle w:val="Aucun"/>
                <w:rFonts w:ascii="Cambria" w:hAnsi="Cambria"/>
                <w:sz w:val="20"/>
                <w:szCs w:val="20"/>
              </w:rPr>
              <w:t>, on aborde la notion d’attribut du sujet par les opérations linguistiques suivantes (</w:t>
            </w:r>
            <w:r w:rsidRPr="004630DC">
              <w:rPr>
                <w:rStyle w:val="Aucun"/>
                <w:rFonts w:ascii="Cambria" w:hAnsi="Cambria"/>
                <w:i/>
                <w:iCs/>
                <w:sz w:val="20"/>
                <w:szCs w:val="20"/>
              </w:rPr>
              <w:t>cf. FICHE pour le professeur</w:t>
            </w:r>
            <w:r w:rsidRPr="004630DC">
              <w:rPr>
                <w:rStyle w:val="Aucun"/>
                <w:rFonts w:ascii="Cambria" w:hAnsi="Cambria"/>
                <w:sz w:val="20"/>
                <w:szCs w:val="20"/>
              </w:rPr>
              <w:t>) :</w:t>
            </w:r>
          </w:p>
          <w:p w14:paraId="06BEFB26" w14:textId="77777777" w:rsidR="002F3F62" w:rsidRPr="004630DC" w:rsidRDefault="00690D39">
            <w:pPr>
              <w:pStyle w:val="Contenudetableau"/>
              <w:numPr>
                <w:ilvl w:val="0"/>
                <w:numId w:val="11"/>
              </w:numPr>
              <w:rPr>
                <w:rFonts w:ascii="Cambria" w:hAnsi="Cambria"/>
                <w:sz w:val="20"/>
                <w:szCs w:val="20"/>
              </w:rPr>
            </w:pPr>
            <w:proofErr w:type="gramStart"/>
            <w:r w:rsidRPr="004630DC">
              <w:rPr>
                <w:rStyle w:val="Aucun"/>
                <w:rFonts w:ascii="Cambria" w:hAnsi="Cambria"/>
                <w:b/>
                <w:bCs/>
                <w:sz w:val="20"/>
                <w:szCs w:val="20"/>
              </w:rPr>
              <w:t>remplacement</w:t>
            </w:r>
            <w:proofErr w:type="gramEnd"/>
            <w:r w:rsidRPr="004630DC">
              <w:rPr>
                <w:rStyle w:val="Aucun"/>
                <w:rFonts w:ascii="Cambria" w:hAnsi="Cambria"/>
                <w:sz w:val="20"/>
                <w:szCs w:val="20"/>
              </w:rPr>
              <w:t xml:space="preserve"> par un adjectif ou par le pronom « le » ;</w:t>
            </w:r>
          </w:p>
          <w:p w14:paraId="67B591CE" w14:textId="77777777" w:rsidR="002F3F62" w:rsidRPr="004630DC" w:rsidRDefault="00690D39">
            <w:pPr>
              <w:pStyle w:val="Contenudetableau"/>
              <w:numPr>
                <w:ilvl w:val="0"/>
                <w:numId w:val="11"/>
              </w:numPr>
              <w:rPr>
                <w:rFonts w:ascii="Cambria" w:hAnsi="Cambria"/>
                <w:sz w:val="20"/>
                <w:szCs w:val="20"/>
                <w:shd w:val="clear" w:color="auto" w:fill="F9B074"/>
              </w:rPr>
            </w:pPr>
            <w:proofErr w:type="gramStart"/>
            <w:r w:rsidRPr="004630DC">
              <w:rPr>
                <w:rStyle w:val="Aucun"/>
                <w:rFonts w:ascii="Cambria" w:hAnsi="Cambria"/>
                <w:sz w:val="20"/>
                <w:szCs w:val="20"/>
              </w:rPr>
              <w:t>suppression</w:t>
            </w:r>
            <w:proofErr w:type="gramEnd"/>
            <w:r w:rsidRPr="004630DC">
              <w:rPr>
                <w:rStyle w:val="Aucun"/>
                <w:rFonts w:ascii="Cambria" w:hAnsi="Cambria"/>
                <w:sz w:val="20"/>
                <w:szCs w:val="20"/>
              </w:rPr>
              <w:t xml:space="preserve"> impossible ;</w:t>
            </w:r>
          </w:p>
          <w:p w14:paraId="3BA78419" w14:textId="77777777" w:rsidR="002F3F62" w:rsidRPr="004630DC" w:rsidRDefault="00690D39">
            <w:pPr>
              <w:pStyle w:val="Contenudetableau"/>
              <w:numPr>
                <w:ilvl w:val="0"/>
                <w:numId w:val="11"/>
              </w:numPr>
              <w:rPr>
                <w:rFonts w:ascii="Cambria" w:hAnsi="Cambria"/>
                <w:sz w:val="20"/>
                <w:szCs w:val="20"/>
                <w:shd w:val="clear" w:color="auto" w:fill="F9B074"/>
              </w:rPr>
            </w:pPr>
            <w:proofErr w:type="gramStart"/>
            <w:r w:rsidRPr="004630DC">
              <w:rPr>
                <w:rStyle w:val="Aucun"/>
                <w:rFonts w:ascii="Cambria" w:hAnsi="Cambria"/>
                <w:sz w:val="20"/>
                <w:szCs w:val="20"/>
              </w:rPr>
              <w:t>déplacement</w:t>
            </w:r>
            <w:proofErr w:type="gramEnd"/>
            <w:r w:rsidRPr="004630DC">
              <w:rPr>
                <w:rStyle w:val="Aucun"/>
                <w:rFonts w:ascii="Cambria" w:hAnsi="Cambria"/>
                <w:sz w:val="20"/>
                <w:szCs w:val="20"/>
              </w:rPr>
              <w:t xml:space="preserve"> impossible.</w:t>
            </w:r>
          </w:p>
          <w:p w14:paraId="095578EA" w14:textId="77777777" w:rsidR="00165805" w:rsidRDefault="00165805">
            <w:pPr>
              <w:pStyle w:val="Contenudetableau"/>
              <w:rPr>
                <w:rStyle w:val="Aucun"/>
                <w:rFonts w:ascii="Cambria" w:hAnsi="Cambria"/>
                <w:sz w:val="20"/>
                <w:szCs w:val="20"/>
              </w:rPr>
            </w:pPr>
          </w:p>
          <w:p w14:paraId="5B9B642D" w14:textId="645AC571" w:rsidR="002F3F62" w:rsidRPr="004630DC" w:rsidRDefault="00690D39">
            <w:pPr>
              <w:pStyle w:val="Contenudetableau"/>
              <w:rPr>
                <w:rStyle w:val="Aucun"/>
                <w:rFonts w:ascii="Cambria" w:hAnsi="Cambria"/>
                <w:sz w:val="20"/>
                <w:szCs w:val="20"/>
              </w:rPr>
            </w:pPr>
            <w:r w:rsidRPr="004630DC">
              <w:rPr>
                <w:rStyle w:val="Aucun"/>
                <w:rFonts w:ascii="Cambria" w:hAnsi="Cambria"/>
                <w:sz w:val="20"/>
                <w:szCs w:val="20"/>
              </w:rPr>
              <w:t xml:space="preserve">On aborde </w:t>
            </w:r>
            <w:r w:rsidRPr="004630DC">
              <w:rPr>
                <w:rStyle w:val="Aucun"/>
                <w:rFonts w:ascii="Cambria" w:hAnsi="Cambria"/>
                <w:sz w:val="20"/>
                <w:szCs w:val="20"/>
                <w:u w:val="single"/>
              </w:rPr>
              <w:t>progressivement</w:t>
            </w:r>
            <w:r w:rsidRPr="004630DC">
              <w:rPr>
                <w:rStyle w:val="Aucun"/>
                <w:rFonts w:ascii="Cambria" w:hAnsi="Cambria"/>
                <w:sz w:val="20"/>
                <w:szCs w:val="20"/>
              </w:rPr>
              <w:t xml:space="preserve"> les différentes natures grammaticales permettant de réaliser l’attribut du sujet, de la 6e à la 1re.</w:t>
            </w:r>
          </w:p>
          <w:p w14:paraId="24837B04" w14:textId="735EE91D" w:rsidR="00633F50" w:rsidRPr="004630DC" w:rsidRDefault="00633F50">
            <w:pPr>
              <w:pStyle w:val="Contenudetableau"/>
              <w:rPr>
                <w:rFonts w:ascii="Cambria" w:hAnsi="Cambria"/>
              </w:rPr>
            </w:pPr>
          </w:p>
        </w:tc>
      </w:tr>
      <w:tr w:rsidR="002F3F62" w:rsidRPr="004630DC" w14:paraId="531D1E8B" w14:textId="77777777" w:rsidTr="00582019">
        <w:trPr>
          <w:cantSplit/>
          <w:trHeight w:val="2423"/>
        </w:trPr>
        <w:tc>
          <w:tcPr>
            <w:tcW w:w="878" w:type="dxa"/>
            <w:vMerge/>
            <w:tcBorders>
              <w:top w:val="single" w:sz="12" w:space="0" w:color="000000"/>
              <w:left w:val="single" w:sz="12" w:space="0" w:color="000000"/>
              <w:bottom w:val="single" w:sz="12" w:space="0" w:color="000000"/>
              <w:right w:val="single" w:sz="6" w:space="0" w:color="000000"/>
            </w:tcBorders>
            <w:shd w:val="clear" w:color="auto" w:fill="EEECE1"/>
          </w:tcPr>
          <w:p w14:paraId="6C7F924D" w14:textId="77777777" w:rsidR="002F3F62" w:rsidRPr="004630DC" w:rsidRDefault="002F3F62">
            <w:pPr>
              <w:rPr>
                <w:rFonts w:ascii="Cambria" w:hAnsi="Cambria"/>
                <w:lang w:val="fr-FR"/>
              </w:rPr>
            </w:pPr>
          </w:p>
        </w:tc>
        <w:tc>
          <w:tcPr>
            <w:tcW w:w="974" w:type="dxa"/>
            <w:tcBorders>
              <w:top w:val="single" w:sz="2" w:space="0" w:color="auto"/>
              <w:left w:val="single" w:sz="6" w:space="0" w:color="000000"/>
              <w:bottom w:val="single" w:sz="6" w:space="0" w:color="000000"/>
              <w:right w:val="single" w:sz="6" w:space="0" w:color="000000"/>
            </w:tcBorders>
            <w:shd w:val="clear" w:color="auto" w:fill="EEECE1"/>
            <w:tcMar>
              <w:top w:w="80" w:type="dxa"/>
              <w:left w:w="193" w:type="dxa"/>
              <w:bottom w:w="80" w:type="dxa"/>
              <w:right w:w="193" w:type="dxa"/>
            </w:tcMar>
            <w:textDirection w:val="btLr"/>
          </w:tcPr>
          <w:p w14:paraId="751C7BBF" w14:textId="77777777" w:rsidR="002F3F62" w:rsidRPr="004630DC" w:rsidRDefault="00690D39">
            <w:pPr>
              <w:pStyle w:val="Contenudetableau"/>
              <w:ind w:left="113" w:right="113"/>
              <w:jc w:val="center"/>
              <w:rPr>
                <w:rFonts w:ascii="Cambria" w:hAnsi="Cambria"/>
              </w:rPr>
            </w:pPr>
            <w:r w:rsidRPr="004630DC">
              <w:rPr>
                <w:rStyle w:val="Aucun"/>
                <w:rFonts w:ascii="Cambria" w:eastAsia="Liberation Serif" w:hAnsi="Cambria" w:cs="Liberation Serif"/>
              </w:rPr>
              <w:t>Natures</w:t>
            </w:r>
          </w:p>
        </w:tc>
        <w:tc>
          <w:tcPr>
            <w:tcW w:w="2487" w:type="dxa"/>
            <w:tcBorders>
              <w:top w:val="single" w:sz="2" w:space="0" w:color="auto"/>
              <w:left w:val="single" w:sz="6" w:space="0" w:color="000000"/>
              <w:bottom w:val="single" w:sz="6" w:space="0" w:color="000000"/>
              <w:right w:val="single" w:sz="6" w:space="0" w:color="000000"/>
            </w:tcBorders>
            <w:shd w:val="clear" w:color="auto" w:fill="E5B8B7"/>
            <w:tcMar>
              <w:top w:w="80" w:type="dxa"/>
              <w:left w:w="80" w:type="dxa"/>
              <w:bottom w:w="80" w:type="dxa"/>
              <w:right w:w="80" w:type="dxa"/>
            </w:tcMar>
          </w:tcPr>
          <w:p w14:paraId="60C43E41" w14:textId="77777777" w:rsidR="002F3F62" w:rsidRPr="004630DC" w:rsidRDefault="00690D39">
            <w:pPr>
              <w:pStyle w:val="Standard"/>
              <w:rPr>
                <w:rFonts w:ascii="Cambria" w:eastAsia="Cambria" w:hAnsi="Cambria" w:cs="Cambria"/>
                <w:sz w:val="20"/>
                <w:szCs w:val="20"/>
              </w:rPr>
            </w:pPr>
            <w:r w:rsidRPr="004630DC">
              <w:rPr>
                <w:rStyle w:val="Aucun"/>
                <w:rFonts w:ascii="Cambria" w:hAnsi="Cambria"/>
                <w:sz w:val="20"/>
                <w:szCs w:val="20"/>
              </w:rPr>
              <w:t>Adjectif</w:t>
            </w:r>
          </w:p>
          <w:p w14:paraId="639524CB" w14:textId="77777777" w:rsidR="002F3F62" w:rsidRPr="004630DC" w:rsidRDefault="002F3F62">
            <w:pPr>
              <w:pStyle w:val="Standard"/>
              <w:rPr>
                <w:rStyle w:val="Aucun"/>
                <w:rFonts w:ascii="Cambria" w:eastAsia="Cambria" w:hAnsi="Cambria" w:cs="Cambria"/>
                <w:sz w:val="20"/>
                <w:szCs w:val="20"/>
              </w:rPr>
            </w:pPr>
          </w:p>
          <w:p w14:paraId="6BB17023" w14:textId="77777777" w:rsidR="002F3F62" w:rsidRPr="004630DC" w:rsidRDefault="00690D39">
            <w:pPr>
              <w:pStyle w:val="Standard"/>
              <w:rPr>
                <w:rFonts w:ascii="Cambria" w:hAnsi="Cambria"/>
              </w:rPr>
            </w:pPr>
            <w:r w:rsidRPr="004630DC">
              <w:rPr>
                <w:rStyle w:val="Aucun"/>
                <w:rFonts w:ascii="Cambria" w:hAnsi="Cambria"/>
                <w:sz w:val="20"/>
                <w:szCs w:val="20"/>
              </w:rPr>
              <w:t>Nom commun ou GN</w:t>
            </w:r>
          </w:p>
        </w:tc>
        <w:tc>
          <w:tcPr>
            <w:tcW w:w="2037" w:type="dxa"/>
            <w:tcBorders>
              <w:top w:val="single" w:sz="2" w:space="0" w:color="auto"/>
              <w:left w:val="single" w:sz="6" w:space="0" w:color="000000"/>
              <w:bottom w:val="single" w:sz="6" w:space="0" w:color="000000"/>
              <w:right w:val="single" w:sz="6" w:space="0" w:color="000000"/>
            </w:tcBorders>
            <w:shd w:val="clear" w:color="auto" w:fill="FBD4B4"/>
            <w:tcMar>
              <w:top w:w="80" w:type="dxa"/>
              <w:left w:w="80" w:type="dxa"/>
              <w:bottom w:w="80" w:type="dxa"/>
              <w:right w:w="80" w:type="dxa"/>
            </w:tcMar>
          </w:tcPr>
          <w:p w14:paraId="1127DA3D" w14:textId="77777777" w:rsidR="002F3F62" w:rsidRPr="004630DC" w:rsidRDefault="00690D39">
            <w:pPr>
              <w:pStyle w:val="Standard"/>
              <w:rPr>
                <w:rFonts w:ascii="Cambria" w:eastAsia="Cambria" w:hAnsi="Cambria" w:cs="Cambria"/>
                <w:sz w:val="20"/>
                <w:szCs w:val="20"/>
              </w:rPr>
            </w:pPr>
            <w:r w:rsidRPr="004630DC">
              <w:rPr>
                <w:rStyle w:val="Aucun"/>
                <w:rFonts w:ascii="Cambria" w:hAnsi="Cambria"/>
                <w:sz w:val="20"/>
                <w:szCs w:val="20"/>
              </w:rPr>
              <w:t>+ Infinitif et groupe infinitif</w:t>
            </w:r>
          </w:p>
          <w:p w14:paraId="40EC22D0" w14:textId="77777777" w:rsidR="002F3F62" w:rsidRPr="004630DC" w:rsidRDefault="002F3F62">
            <w:pPr>
              <w:pStyle w:val="Standard"/>
              <w:rPr>
                <w:rStyle w:val="Aucun"/>
                <w:rFonts w:ascii="Cambria" w:eastAsia="Cambria" w:hAnsi="Cambria" w:cs="Cambria"/>
                <w:sz w:val="20"/>
                <w:szCs w:val="20"/>
              </w:rPr>
            </w:pPr>
          </w:p>
          <w:p w14:paraId="3E00586F" w14:textId="2F0C5BF6" w:rsidR="002F3F62" w:rsidRPr="004630DC" w:rsidRDefault="00690D39">
            <w:pPr>
              <w:pStyle w:val="Standard"/>
              <w:rPr>
                <w:rFonts w:ascii="Cambria" w:eastAsia="Cambria" w:hAnsi="Cambria" w:cs="Cambria"/>
                <w:sz w:val="20"/>
                <w:szCs w:val="20"/>
              </w:rPr>
            </w:pPr>
            <w:r w:rsidRPr="004630DC">
              <w:rPr>
                <w:rStyle w:val="Aucun"/>
                <w:rFonts w:ascii="Cambria" w:hAnsi="Cambria"/>
                <w:sz w:val="20"/>
                <w:szCs w:val="20"/>
              </w:rPr>
              <w:t xml:space="preserve">+ Adjectif avec </w:t>
            </w:r>
            <w:r w:rsidR="00C145FB">
              <w:rPr>
                <w:rStyle w:val="Aucun"/>
                <w:rFonts w:ascii="Cambria" w:hAnsi="Cambria"/>
                <w:sz w:val="20"/>
                <w:szCs w:val="20"/>
              </w:rPr>
              <w:t>groupe prépositionnel</w:t>
            </w:r>
          </w:p>
          <w:p w14:paraId="2E4D701E" w14:textId="77777777" w:rsidR="002F3F62" w:rsidRPr="004630DC" w:rsidRDefault="002F3F62">
            <w:pPr>
              <w:pStyle w:val="Standard"/>
              <w:rPr>
                <w:rStyle w:val="Aucun"/>
                <w:rFonts w:ascii="Cambria" w:eastAsia="Cambria" w:hAnsi="Cambria" w:cs="Cambria"/>
                <w:sz w:val="20"/>
                <w:szCs w:val="20"/>
              </w:rPr>
            </w:pPr>
          </w:p>
          <w:p w14:paraId="6BD307E9" w14:textId="77777777" w:rsidR="002F3F62" w:rsidRPr="004630DC" w:rsidRDefault="00690D39">
            <w:pPr>
              <w:pStyle w:val="Standard"/>
              <w:rPr>
                <w:rFonts w:ascii="Cambria" w:hAnsi="Cambria"/>
              </w:rPr>
            </w:pPr>
            <w:r w:rsidRPr="004630DC">
              <w:rPr>
                <w:rStyle w:val="Aucun"/>
                <w:rFonts w:ascii="Cambria" w:hAnsi="Cambria"/>
                <w:sz w:val="20"/>
                <w:szCs w:val="20"/>
              </w:rPr>
              <w:t>+ Adjectif au comparatif ou au superlatif</w:t>
            </w:r>
          </w:p>
        </w:tc>
        <w:tc>
          <w:tcPr>
            <w:tcW w:w="2245" w:type="dxa"/>
            <w:tcBorders>
              <w:top w:val="single" w:sz="2" w:space="0" w:color="auto"/>
              <w:left w:val="single" w:sz="6" w:space="0" w:color="000000"/>
              <w:bottom w:val="single" w:sz="6" w:space="0" w:color="000000"/>
              <w:right w:val="single" w:sz="6" w:space="0" w:color="000000"/>
            </w:tcBorders>
            <w:shd w:val="clear" w:color="auto" w:fill="FFFF99"/>
            <w:tcMar>
              <w:top w:w="80" w:type="dxa"/>
              <w:left w:w="80" w:type="dxa"/>
              <w:bottom w:w="80" w:type="dxa"/>
              <w:right w:w="80" w:type="dxa"/>
            </w:tcMar>
          </w:tcPr>
          <w:p w14:paraId="19E36DC2" w14:textId="3B25414A" w:rsidR="002F3F62" w:rsidRPr="004630DC" w:rsidRDefault="00690D39">
            <w:pPr>
              <w:pStyle w:val="Standard"/>
              <w:rPr>
                <w:rFonts w:ascii="Cambria" w:eastAsia="Cambria" w:hAnsi="Cambria" w:cs="Cambria"/>
                <w:sz w:val="20"/>
                <w:szCs w:val="20"/>
              </w:rPr>
            </w:pPr>
            <w:r w:rsidRPr="004630DC">
              <w:rPr>
                <w:rStyle w:val="Aucun"/>
                <w:rFonts w:ascii="Cambria" w:hAnsi="Cambria"/>
                <w:sz w:val="20"/>
                <w:szCs w:val="20"/>
              </w:rPr>
              <w:t xml:space="preserve">+ Groupe prépositionnel attribut </w:t>
            </w:r>
          </w:p>
          <w:p w14:paraId="44F6658C" w14:textId="77777777" w:rsidR="002F3F62" w:rsidRPr="004630DC" w:rsidRDefault="002F3F62">
            <w:pPr>
              <w:pStyle w:val="Standard"/>
              <w:rPr>
                <w:rStyle w:val="Aucun"/>
                <w:rFonts w:ascii="Cambria" w:eastAsia="Cambria" w:hAnsi="Cambria" w:cs="Cambria"/>
                <w:sz w:val="20"/>
                <w:szCs w:val="20"/>
              </w:rPr>
            </w:pPr>
          </w:p>
          <w:p w14:paraId="3BA27CEF" w14:textId="1C40B2AE" w:rsidR="002F3F62" w:rsidRPr="004630DC" w:rsidRDefault="00690D39">
            <w:pPr>
              <w:pStyle w:val="Standard"/>
              <w:rPr>
                <w:rFonts w:ascii="Cambria" w:hAnsi="Cambria"/>
              </w:rPr>
            </w:pPr>
            <w:r w:rsidRPr="004630DC">
              <w:rPr>
                <w:rStyle w:val="Aucun"/>
                <w:rFonts w:ascii="Cambria" w:hAnsi="Cambria"/>
                <w:sz w:val="20"/>
                <w:szCs w:val="20"/>
              </w:rPr>
              <w:t xml:space="preserve">+ Pronom possessif </w:t>
            </w:r>
          </w:p>
        </w:tc>
        <w:tc>
          <w:tcPr>
            <w:tcW w:w="2242" w:type="dxa"/>
            <w:tcBorders>
              <w:top w:val="single" w:sz="2" w:space="0" w:color="auto"/>
              <w:left w:val="single" w:sz="6" w:space="0" w:color="000000"/>
              <w:bottom w:val="single" w:sz="6" w:space="0" w:color="000000"/>
              <w:right w:val="single" w:sz="6" w:space="0" w:color="000000"/>
            </w:tcBorders>
            <w:shd w:val="clear" w:color="auto" w:fill="D6E3BC"/>
            <w:tcMar>
              <w:top w:w="80" w:type="dxa"/>
              <w:left w:w="80" w:type="dxa"/>
              <w:bottom w:w="80" w:type="dxa"/>
              <w:right w:w="80" w:type="dxa"/>
            </w:tcMar>
          </w:tcPr>
          <w:p w14:paraId="639FA4D4" w14:textId="77777777" w:rsidR="002F3F62" w:rsidRPr="004630DC" w:rsidRDefault="00690D39">
            <w:pPr>
              <w:pStyle w:val="Contenudetableau"/>
              <w:rPr>
                <w:rFonts w:ascii="Cambria" w:hAnsi="Cambria"/>
              </w:rPr>
            </w:pPr>
            <w:r w:rsidRPr="004630DC">
              <w:rPr>
                <w:rStyle w:val="Aucun"/>
                <w:rFonts w:ascii="Cambria" w:eastAsia="Liberation Serif" w:hAnsi="Cambria" w:cs="Liberation Serif"/>
                <w:sz w:val="20"/>
                <w:szCs w:val="20"/>
              </w:rPr>
              <w:t>Synthèse et approfondissement des cas abordés de la 6</w:t>
            </w:r>
            <w:r w:rsidRPr="004630DC">
              <w:rPr>
                <w:rStyle w:val="Aucun"/>
                <w:rFonts w:ascii="Cambria" w:eastAsia="Liberation Serif" w:hAnsi="Cambria" w:cs="Liberation Serif"/>
                <w:sz w:val="20"/>
                <w:szCs w:val="20"/>
                <w:vertAlign w:val="superscript"/>
              </w:rPr>
              <w:t>e</w:t>
            </w:r>
            <w:r w:rsidRPr="004630DC">
              <w:rPr>
                <w:rStyle w:val="Aucun"/>
                <w:rFonts w:ascii="Cambria" w:eastAsia="Liberation Serif" w:hAnsi="Cambria" w:cs="Liberation Serif"/>
                <w:sz w:val="20"/>
                <w:szCs w:val="20"/>
              </w:rPr>
              <w:t xml:space="preserve"> à la 4e</w:t>
            </w:r>
          </w:p>
        </w:tc>
        <w:tc>
          <w:tcPr>
            <w:tcW w:w="2430" w:type="dxa"/>
            <w:tcBorders>
              <w:top w:val="single" w:sz="2" w:space="0" w:color="auto"/>
              <w:left w:val="single" w:sz="6" w:space="0" w:color="000000"/>
              <w:bottom w:val="single" w:sz="6" w:space="0" w:color="000000"/>
              <w:right w:val="single" w:sz="6" w:space="0" w:color="000000"/>
            </w:tcBorders>
            <w:shd w:val="clear" w:color="auto" w:fill="8DB3E2"/>
            <w:tcMar>
              <w:top w:w="80" w:type="dxa"/>
              <w:left w:w="80" w:type="dxa"/>
              <w:bottom w:w="80" w:type="dxa"/>
              <w:right w:w="80" w:type="dxa"/>
            </w:tcMar>
          </w:tcPr>
          <w:p w14:paraId="7E834835" w14:textId="399B8C6F" w:rsidR="002F3F62" w:rsidRPr="004630DC" w:rsidRDefault="00690D39">
            <w:pPr>
              <w:pStyle w:val="Standard"/>
              <w:rPr>
                <w:rFonts w:ascii="Cambria" w:eastAsia="Cambria" w:hAnsi="Cambria" w:cs="Cambria"/>
                <w:sz w:val="20"/>
                <w:szCs w:val="20"/>
              </w:rPr>
            </w:pPr>
            <w:r w:rsidRPr="004630DC">
              <w:rPr>
                <w:rStyle w:val="Aucun"/>
                <w:rFonts w:ascii="Cambria" w:hAnsi="Cambria"/>
                <w:sz w:val="20"/>
                <w:szCs w:val="20"/>
              </w:rPr>
              <w:t xml:space="preserve">+ </w:t>
            </w:r>
            <w:r w:rsidR="00256CDB" w:rsidRPr="004630DC">
              <w:rPr>
                <w:rStyle w:val="Aucun"/>
                <w:rFonts w:ascii="Cambria" w:hAnsi="Cambria"/>
                <w:sz w:val="20"/>
                <w:szCs w:val="20"/>
              </w:rPr>
              <w:t>Proposition</w:t>
            </w:r>
            <w:r w:rsidRPr="004630DC">
              <w:rPr>
                <w:rStyle w:val="Aucun"/>
                <w:rFonts w:ascii="Cambria" w:hAnsi="Cambria"/>
                <w:sz w:val="20"/>
                <w:szCs w:val="20"/>
              </w:rPr>
              <w:t xml:space="preserve"> </w:t>
            </w:r>
            <w:r w:rsidR="00256CDB" w:rsidRPr="004630DC">
              <w:rPr>
                <w:rStyle w:val="Aucun"/>
                <w:rFonts w:ascii="Cambria" w:hAnsi="Cambria"/>
                <w:sz w:val="20"/>
                <w:szCs w:val="20"/>
              </w:rPr>
              <w:t>subordonnée</w:t>
            </w:r>
            <w:r w:rsidRPr="004630DC">
              <w:rPr>
                <w:rStyle w:val="Aucun"/>
                <w:rFonts w:ascii="Cambria" w:hAnsi="Cambria"/>
                <w:sz w:val="20"/>
                <w:szCs w:val="20"/>
              </w:rPr>
              <w:t xml:space="preserve"> relative substantive</w:t>
            </w:r>
          </w:p>
          <w:p w14:paraId="0D760860" w14:textId="77777777" w:rsidR="002F3F62" w:rsidRPr="004630DC" w:rsidRDefault="002F3F62">
            <w:pPr>
              <w:pStyle w:val="Standard"/>
              <w:rPr>
                <w:rStyle w:val="Aucun"/>
                <w:rFonts w:ascii="Cambria" w:eastAsia="Cambria" w:hAnsi="Cambria" w:cs="Cambria"/>
                <w:sz w:val="20"/>
                <w:szCs w:val="20"/>
              </w:rPr>
            </w:pPr>
          </w:p>
          <w:p w14:paraId="042C0CBE" w14:textId="788C4267" w:rsidR="002F3F62" w:rsidRPr="004630DC" w:rsidRDefault="00690D39">
            <w:pPr>
              <w:pStyle w:val="Standard"/>
              <w:rPr>
                <w:rFonts w:ascii="Cambria" w:hAnsi="Cambria"/>
              </w:rPr>
            </w:pPr>
            <w:r w:rsidRPr="004630DC">
              <w:rPr>
                <w:rStyle w:val="Aucun"/>
                <w:rFonts w:ascii="Cambria" w:hAnsi="Cambria"/>
                <w:sz w:val="20"/>
                <w:szCs w:val="20"/>
              </w:rPr>
              <w:t>+ Prop</w:t>
            </w:r>
            <w:r w:rsidR="00256CDB" w:rsidRPr="004630DC">
              <w:rPr>
                <w:rStyle w:val="Aucun"/>
                <w:rFonts w:ascii="Cambria" w:hAnsi="Cambria"/>
                <w:sz w:val="20"/>
                <w:szCs w:val="20"/>
              </w:rPr>
              <w:t>osition subordonnée</w:t>
            </w:r>
            <w:r w:rsidRPr="004630DC">
              <w:rPr>
                <w:rStyle w:val="Aucun"/>
                <w:rFonts w:ascii="Cambria" w:hAnsi="Cambria"/>
                <w:sz w:val="20"/>
                <w:szCs w:val="20"/>
              </w:rPr>
              <w:t xml:space="preserve"> conjonctive complétive</w:t>
            </w:r>
          </w:p>
        </w:tc>
        <w:tc>
          <w:tcPr>
            <w:tcW w:w="1899" w:type="dxa"/>
            <w:tcBorders>
              <w:top w:val="single" w:sz="2" w:space="0" w:color="auto"/>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tcPr>
          <w:p w14:paraId="28F17B8A" w14:textId="77777777" w:rsidR="002F3F62" w:rsidRPr="004630DC" w:rsidRDefault="00690D39">
            <w:pPr>
              <w:pStyle w:val="Corps"/>
              <w:rPr>
                <w:rFonts w:ascii="Cambria" w:hAnsi="Cambria"/>
              </w:rPr>
            </w:pPr>
            <w:r w:rsidRPr="004630DC">
              <w:rPr>
                <w:rStyle w:val="Aucun"/>
                <w:rFonts w:ascii="Cambria" w:hAnsi="Cambria"/>
                <w:sz w:val="20"/>
                <w:szCs w:val="20"/>
              </w:rPr>
              <w:t>Synthèse et approfondissement des cas abordés de la 6</w:t>
            </w:r>
            <w:r w:rsidRPr="004630DC">
              <w:rPr>
                <w:rStyle w:val="Aucun"/>
                <w:rFonts w:ascii="Cambria" w:hAnsi="Cambria"/>
                <w:sz w:val="20"/>
                <w:szCs w:val="20"/>
                <w:vertAlign w:val="superscript"/>
              </w:rPr>
              <w:t>e</w:t>
            </w:r>
            <w:r w:rsidRPr="004630DC">
              <w:rPr>
                <w:rStyle w:val="Aucun"/>
                <w:rFonts w:ascii="Cambria" w:hAnsi="Cambria"/>
                <w:sz w:val="20"/>
                <w:szCs w:val="20"/>
              </w:rPr>
              <w:t xml:space="preserve"> à la 2nde</w:t>
            </w:r>
          </w:p>
        </w:tc>
      </w:tr>
      <w:tr w:rsidR="002F3F62" w:rsidRPr="004630DC" w14:paraId="54A4280A" w14:textId="77777777" w:rsidTr="00781A33">
        <w:trPr>
          <w:cantSplit/>
          <w:trHeight w:val="3863"/>
        </w:trPr>
        <w:tc>
          <w:tcPr>
            <w:tcW w:w="878" w:type="dxa"/>
            <w:vMerge/>
            <w:tcBorders>
              <w:top w:val="single" w:sz="12" w:space="0" w:color="000000"/>
              <w:left w:val="single" w:sz="12" w:space="0" w:color="000000"/>
              <w:bottom w:val="single" w:sz="12" w:space="0" w:color="000000"/>
              <w:right w:val="single" w:sz="6" w:space="0" w:color="000000"/>
            </w:tcBorders>
            <w:shd w:val="clear" w:color="auto" w:fill="EEECE1"/>
          </w:tcPr>
          <w:p w14:paraId="1F29AA4B" w14:textId="77777777" w:rsidR="002F3F62" w:rsidRPr="004630DC" w:rsidRDefault="002F3F62">
            <w:pPr>
              <w:rPr>
                <w:rFonts w:ascii="Cambria" w:hAnsi="Cambria"/>
                <w:lang w:val="fr-FR"/>
              </w:rPr>
            </w:pPr>
          </w:p>
        </w:tc>
        <w:tc>
          <w:tcPr>
            <w:tcW w:w="974" w:type="dxa"/>
            <w:tcBorders>
              <w:top w:val="single" w:sz="6" w:space="0" w:color="000000"/>
              <w:left w:val="single" w:sz="6"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1C76B306" w14:textId="77777777" w:rsidR="002F3F62" w:rsidRPr="004630DC" w:rsidRDefault="00690D39">
            <w:pPr>
              <w:pStyle w:val="Contenudetableau"/>
              <w:ind w:left="113" w:right="113"/>
              <w:jc w:val="center"/>
              <w:rPr>
                <w:rFonts w:ascii="Cambria" w:hAnsi="Cambria"/>
              </w:rPr>
            </w:pPr>
            <w:r w:rsidRPr="004630DC">
              <w:rPr>
                <w:rFonts w:ascii="Cambria" w:hAnsi="Cambria"/>
              </w:rPr>
              <w:t>Points de vigilance</w:t>
            </w:r>
          </w:p>
        </w:tc>
        <w:tc>
          <w:tcPr>
            <w:tcW w:w="248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0BEB45D" w14:textId="77777777" w:rsidR="002F3F62" w:rsidRPr="004630DC" w:rsidRDefault="00690D39">
            <w:pPr>
              <w:pStyle w:val="Corps"/>
              <w:rPr>
                <w:rFonts w:ascii="Cambria" w:eastAsia="Cambria" w:hAnsi="Cambria" w:cs="Cambria"/>
                <w:sz w:val="20"/>
                <w:szCs w:val="20"/>
              </w:rPr>
            </w:pPr>
            <w:r w:rsidRPr="004630DC">
              <w:rPr>
                <w:rStyle w:val="Aucun"/>
                <w:rFonts w:ascii="Cambria" w:hAnsi="Cambria"/>
                <w:b/>
                <w:bCs/>
                <w:sz w:val="20"/>
                <w:szCs w:val="20"/>
              </w:rPr>
              <w:t>Privilégier</w:t>
            </w:r>
            <w:r w:rsidRPr="004630DC">
              <w:rPr>
                <w:rStyle w:val="Aucun"/>
                <w:rFonts w:ascii="Cambria" w:hAnsi="Cambria"/>
                <w:sz w:val="20"/>
                <w:szCs w:val="20"/>
              </w:rPr>
              <w:t xml:space="preserve"> les verbes </w:t>
            </w:r>
            <w:r w:rsidRPr="004630DC">
              <w:rPr>
                <w:rStyle w:val="Aucun"/>
                <w:rFonts w:ascii="Cambria" w:hAnsi="Cambria"/>
                <w:i/>
                <w:iCs/>
                <w:sz w:val="20"/>
                <w:szCs w:val="20"/>
              </w:rPr>
              <w:t>être, sembler, devenir, rester</w:t>
            </w:r>
            <w:r w:rsidRPr="004630DC">
              <w:rPr>
                <w:rStyle w:val="Aucun"/>
                <w:rFonts w:ascii="Cambria" w:hAnsi="Cambria"/>
                <w:sz w:val="20"/>
                <w:szCs w:val="20"/>
              </w:rPr>
              <w:t xml:space="preserve"> et </w:t>
            </w:r>
            <w:r w:rsidRPr="004630DC">
              <w:rPr>
                <w:rStyle w:val="Aucun"/>
                <w:rFonts w:ascii="Cambria" w:hAnsi="Cambria"/>
                <w:i/>
                <w:iCs/>
                <w:sz w:val="20"/>
                <w:szCs w:val="20"/>
              </w:rPr>
              <w:t>paraître</w:t>
            </w:r>
            <w:r w:rsidRPr="004630DC">
              <w:rPr>
                <w:rStyle w:val="Aucun"/>
                <w:rFonts w:ascii="Cambria" w:hAnsi="Cambria"/>
                <w:sz w:val="20"/>
                <w:szCs w:val="20"/>
              </w:rPr>
              <w:t xml:space="preserve"> (éventuellement </w:t>
            </w:r>
            <w:r w:rsidRPr="004630DC">
              <w:rPr>
                <w:rStyle w:val="Aucun"/>
                <w:rFonts w:ascii="Cambria" w:hAnsi="Cambria"/>
                <w:i/>
                <w:iCs/>
                <w:sz w:val="20"/>
                <w:szCs w:val="20"/>
              </w:rPr>
              <w:t>avoir l’air</w:t>
            </w:r>
            <w:r w:rsidRPr="004630DC">
              <w:rPr>
                <w:rStyle w:val="Aucun"/>
                <w:rFonts w:ascii="Cambria" w:hAnsi="Cambria"/>
                <w:sz w:val="20"/>
                <w:szCs w:val="20"/>
              </w:rPr>
              <w:t>)</w:t>
            </w:r>
          </w:p>
          <w:p w14:paraId="7F1A1CB0" w14:textId="77777777" w:rsidR="002F3F62" w:rsidRPr="004630DC" w:rsidRDefault="002F3F62">
            <w:pPr>
              <w:pStyle w:val="Corps"/>
              <w:rPr>
                <w:rStyle w:val="Aucun"/>
                <w:rFonts w:ascii="Cambria" w:eastAsia="Cambria" w:hAnsi="Cambria" w:cs="Cambria"/>
                <w:sz w:val="20"/>
                <w:szCs w:val="20"/>
              </w:rPr>
            </w:pPr>
          </w:p>
          <w:p w14:paraId="27CB8207" w14:textId="77777777" w:rsidR="002F3F62" w:rsidRPr="004630DC" w:rsidRDefault="00690D39">
            <w:pPr>
              <w:pStyle w:val="Standard"/>
              <w:rPr>
                <w:rFonts w:ascii="Cambria" w:eastAsia="Cambria" w:hAnsi="Cambria" w:cs="Cambria"/>
                <w:sz w:val="20"/>
                <w:szCs w:val="20"/>
              </w:rPr>
            </w:pPr>
            <w:r w:rsidRPr="004630DC">
              <w:rPr>
                <w:rStyle w:val="Aucun"/>
                <w:rFonts w:ascii="Cambria" w:hAnsi="Cambria"/>
                <w:b/>
                <w:bCs/>
                <w:sz w:val="20"/>
                <w:szCs w:val="20"/>
              </w:rPr>
              <w:t>Différencier </w:t>
            </w:r>
            <w:r w:rsidRPr="004630DC">
              <w:rPr>
                <w:rStyle w:val="Aucun"/>
                <w:rFonts w:ascii="Cambria" w:hAnsi="Cambria"/>
                <w:sz w:val="20"/>
                <w:szCs w:val="20"/>
              </w:rPr>
              <w:t>attribut du sujet et COD</w:t>
            </w:r>
          </w:p>
          <w:p w14:paraId="45480435" w14:textId="77777777" w:rsidR="002F3F62" w:rsidRPr="004630DC" w:rsidRDefault="002F3F62">
            <w:pPr>
              <w:pStyle w:val="Paragraphedeliste"/>
              <w:spacing w:after="0"/>
              <w:rPr>
                <w:rStyle w:val="Aucun"/>
                <w:rFonts w:ascii="Cambria" w:eastAsia="Cambria" w:hAnsi="Cambria" w:cs="Cambria"/>
                <w:sz w:val="20"/>
                <w:szCs w:val="20"/>
              </w:rPr>
            </w:pPr>
          </w:p>
          <w:p w14:paraId="76D651E6" w14:textId="77777777" w:rsidR="002F3F62" w:rsidRPr="004630DC" w:rsidRDefault="00690D39">
            <w:pPr>
              <w:pStyle w:val="Standard"/>
              <w:rPr>
                <w:rFonts w:ascii="Cambria" w:eastAsia="Cambria" w:hAnsi="Cambria" w:cs="Cambria"/>
                <w:sz w:val="20"/>
                <w:szCs w:val="20"/>
              </w:rPr>
            </w:pPr>
            <w:r w:rsidRPr="004630DC">
              <w:rPr>
                <w:rStyle w:val="Aucun"/>
                <w:rFonts w:ascii="Cambria" w:hAnsi="Cambria"/>
                <w:b/>
                <w:bCs/>
                <w:sz w:val="20"/>
                <w:szCs w:val="20"/>
              </w:rPr>
              <w:t>Être vigilant :</w:t>
            </w:r>
          </w:p>
          <w:p w14:paraId="1710CCEF" w14:textId="77777777" w:rsidR="002F3F62" w:rsidRPr="004630DC" w:rsidRDefault="00690D39">
            <w:pPr>
              <w:pStyle w:val="Corps"/>
              <w:rPr>
                <w:rStyle w:val="Aucun"/>
                <w:rFonts w:ascii="Cambria" w:eastAsia="Cambria" w:hAnsi="Cambria" w:cs="Cambria"/>
                <w:sz w:val="20"/>
                <w:szCs w:val="20"/>
              </w:rPr>
            </w:pPr>
            <w:r w:rsidRPr="004630DC">
              <w:rPr>
                <w:rStyle w:val="Aucun"/>
                <w:rFonts w:ascii="Cambria" w:hAnsi="Cambria"/>
                <w:sz w:val="20"/>
                <w:szCs w:val="20"/>
              </w:rPr>
              <w:t>- Si présence d’un adverbe dans le groupe adjectival</w:t>
            </w:r>
          </w:p>
          <w:p w14:paraId="7A92A159" w14:textId="37D56E3A" w:rsidR="002F3F62" w:rsidRPr="004630DC" w:rsidRDefault="00690D39">
            <w:pPr>
              <w:pStyle w:val="Corps"/>
              <w:rPr>
                <w:rFonts w:ascii="Cambria" w:hAnsi="Cambria"/>
              </w:rPr>
            </w:pPr>
            <w:r w:rsidRPr="004630DC">
              <w:rPr>
                <w:rStyle w:val="Aucun"/>
                <w:rFonts w:ascii="Cambria" w:eastAsia="Liberation Serif" w:hAnsi="Cambria" w:cs="Liberation Serif"/>
                <w:sz w:val="20"/>
                <w:szCs w:val="20"/>
              </w:rPr>
              <w:t>- Quand le nom sans son article est utilisé pour désigner le statut d’une personne</w:t>
            </w:r>
            <w:r w:rsidR="00C145FB">
              <w:rPr>
                <w:rStyle w:val="Aucun"/>
                <w:rFonts w:ascii="Cambria" w:eastAsia="Liberation Serif" w:hAnsi="Cambria" w:cs="Liberation Serif"/>
                <w:sz w:val="20"/>
                <w:szCs w:val="20"/>
              </w:rPr>
              <w:t>.</w:t>
            </w:r>
          </w:p>
        </w:tc>
        <w:tc>
          <w:tcPr>
            <w:tcW w:w="203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6644B9D5" w14:textId="77777777" w:rsidR="002F3F62" w:rsidRPr="004630DC" w:rsidRDefault="00690D39">
            <w:pPr>
              <w:pStyle w:val="Standard"/>
              <w:rPr>
                <w:rFonts w:ascii="Cambria" w:hAnsi="Cambria"/>
              </w:rPr>
            </w:pPr>
            <w:r w:rsidRPr="004630DC">
              <w:rPr>
                <w:rStyle w:val="Aucun"/>
                <w:rFonts w:ascii="Cambria" w:hAnsi="Cambria"/>
                <w:b/>
                <w:bCs/>
                <w:sz w:val="20"/>
                <w:szCs w:val="20"/>
              </w:rPr>
              <w:t>Introduire </w:t>
            </w:r>
            <w:r w:rsidRPr="004630DC">
              <w:rPr>
                <w:rStyle w:val="Aucun"/>
                <w:rFonts w:ascii="Cambria" w:hAnsi="Cambria"/>
                <w:sz w:val="20"/>
                <w:szCs w:val="20"/>
              </w:rPr>
              <w:t>d’autres verbes attributifs</w:t>
            </w:r>
          </w:p>
        </w:tc>
        <w:tc>
          <w:tcPr>
            <w:tcW w:w="2245"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759A0CCC" w14:textId="77777777" w:rsidR="002F3F62" w:rsidRPr="004630DC" w:rsidRDefault="00690D39">
            <w:pPr>
              <w:pStyle w:val="Corps"/>
              <w:rPr>
                <w:rFonts w:ascii="Cambria" w:eastAsia="Cambria" w:hAnsi="Cambria" w:cs="Cambria"/>
                <w:sz w:val="20"/>
                <w:szCs w:val="20"/>
              </w:rPr>
            </w:pPr>
            <w:r w:rsidRPr="004630DC">
              <w:rPr>
                <w:rStyle w:val="Aucun"/>
                <w:rFonts w:ascii="Cambria" w:hAnsi="Cambria"/>
                <w:b/>
                <w:bCs/>
                <w:sz w:val="20"/>
                <w:szCs w:val="20"/>
              </w:rPr>
              <w:t>Introduire</w:t>
            </w:r>
            <w:r w:rsidRPr="004630DC">
              <w:rPr>
                <w:rStyle w:val="Aucun"/>
                <w:rFonts w:ascii="Cambria" w:hAnsi="Cambria"/>
                <w:sz w:val="20"/>
                <w:szCs w:val="20"/>
              </w:rPr>
              <w:t> :</w:t>
            </w:r>
          </w:p>
          <w:p w14:paraId="31E9E7F2" w14:textId="41BBD059" w:rsidR="002F3F62" w:rsidRPr="004630DC" w:rsidRDefault="00690D39">
            <w:pPr>
              <w:pStyle w:val="Corps"/>
              <w:rPr>
                <w:rFonts w:ascii="Cambria" w:eastAsia="Cambria" w:hAnsi="Cambria" w:cs="Cambria"/>
                <w:sz w:val="20"/>
                <w:szCs w:val="20"/>
              </w:rPr>
            </w:pPr>
            <w:r w:rsidRPr="004630DC">
              <w:rPr>
                <w:rFonts w:ascii="Cambria" w:hAnsi="Cambria"/>
                <w:sz w:val="20"/>
                <w:szCs w:val="20"/>
              </w:rPr>
              <w:t xml:space="preserve">- </w:t>
            </w:r>
            <w:r w:rsidRPr="004630DC">
              <w:rPr>
                <w:rStyle w:val="Aucun"/>
                <w:rFonts w:ascii="Cambria" w:hAnsi="Cambria"/>
                <w:sz w:val="20"/>
                <w:szCs w:val="20"/>
              </w:rPr>
              <w:t xml:space="preserve">Les verbes </w:t>
            </w:r>
            <w:proofErr w:type="gramStart"/>
            <w:r w:rsidRPr="004630DC">
              <w:rPr>
                <w:rStyle w:val="Aucun"/>
                <w:rFonts w:ascii="Cambria" w:hAnsi="Cambria"/>
                <w:sz w:val="20"/>
                <w:szCs w:val="20"/>
              </w:rPr>
              <w:t>d’action  équivalents</w:t>
            </w:r>
            <w:proofErr w:type="gramEnd"/>
            <w:r w:rsidRPr="004630DC">
              <w:rPr>
                <w:rStyle w:val="Aucun"/>
                <w:rFonts w:ascii="Cambria" w:hAnsi="Cambria"/>
                <w:sz w:val="20"/>
                <w:szCs w:val="20"/>
              </w:rPr>
              <w:t xml:space="preserve"> de </w:t>
            </w:r>
            <w:proofErr w:type="spellStart"/>
            <w:r w:rsidRPr="004630DC">
              <w:rPr>
                <w:rStyle w:val="Aucun"/>
                <w:rFonts w:ascii="Cambria" w:hAnsi="Cambria"/>
                <w:i/>
                <w:iCs/>
                <w:sz w:val="20"/>
                <w:szCs w:val="20"/>
              </w:rPr>
              <w:t>être</w:t>
            </w:r>
            <w:proofErr w:type="spellEnd"/>
            <w:r w:rsidRPr="004630DC">
              <w:rPr>
                <w:rStyle w:val="Aucun"/>
                <w:rFonts w:ascii="Cambria" w:hAnsi="Cambria"/>
                <w:sz w:val="20"/>
                <w:szCs w:val="20"/>
              </w:rPr>
              <w:t xml:space="preserve"> (</w:t>
            </w:r>
            <w:r w:rsidRPr="004630DC">
              <w:rPr>
                <w:rStyle w:val="Aucun"/>
                <w:rFonts w:ascii="Cambria" w:hAnsi="Cambria"/>
                <w:i/>
                <w:iCs/>
                <w:sz w:val="20"/>
                <w:szCs w:val="20"/>
              </w:rPr>
              <w:t>tomber amoureux, mourir vieux</w:t>
            </w:r>
            <w:r w:rsidRPr="004630DC">
              <w:rPr>
                <w:rStyle w:val="Aucun"/>
                <w:rFonts w:ascii="Cambria" w:hAnsi="Cambria"/>
                <w:sz w:val="20"/>
                <w:szCs w:val="20"/>
              </w:rPr>
              <w:t>)</w:t>
            </w:r>
            <w:r w:rsidRPr="004630DC">
              <w:rPr>
                <w:rStyle w:val="Aucun"/>
                <w:rFonts w:ascii="Cambria" w:eastAsia="Cambria" w:hAnsi="Cambria" w:cs="Cambria"/>
                <w:i/>
                <w:iCs/>
                <w:sz w:val="20"/>
                <w:szCs w:val="20"/>
              </w:rPr>
              <w:br/>
            </w:r>
            <w:r w:rsidRPr="004630DC">
              <w:rPr>
                <w:rStyle w:val="Aucun"/>
                <w:rFonts w:ascii="Cambria" w:hAnsi="Cambria"/>
                <w:i/>
                <w:iCs/>
                <w:sz w:val="20"/>
                <w:szCs w:val="20"/>
              </w:rPr>
              <w:t xml:space="preserve">- </w:t>
            </w:r>
            <w:r w:rsidRPr="004630DC">
              <w:rPr>
                <w:rStyle w:val="Aucun"/>
                <w:rFonts w:ascii="Cambria" w:hAnsi="Cambria"/>
                <w:sz w:val="20"/>
                <w:szCs w:val="20"/>
              </w:rPr>
              <w:t>Les autres verbes attributifs, y compris les constructions indirectes (</w:t>
            </w:r>
            <w:r w:rsidRPr="004630DC">
              <w:rPr>
                <w:rStyle w:val="Aucun"/>
                <w:rFonts w:ascii="Cambria" w:hAnsi="Cambria"/>
                <w:i/>
                <w:iCs/>
                <w:sz w:val="20"/>
                <w:szCs w:val="20"/>
              </w:rPr>
              <w:t>passer pour, être considéré comme</w:t>
            </w:r>
            <w:r w:rsidRPr="004630DC">
              <w:rPr>
                <w:rStyle w:val="Aucun"/>
                <w:rFonts w:ascii="Cambria" w:hAnsi="Cambria"/>
                <w:sz w:val="20"/>
                <w:szCs w:val="20"/>
              </w:rPr>
              <w:t>, etc.)</w:t>
            </w:r>
          </w:p>
          <w:p w14:paraId="7573EFE0" w14:textId="77777777" w:rsidR="002F3F62" w:rsidRPr="004630DC" w:rsidRDefault="002F3F62">
            <w:pPr>
              <w:pStyle w:val="Paragraphedeliste"/>
              <w:spacing w:after="0"/>
              <w:rPr>
                <w:rStyle w:val="Aucun"/>
                <w:rFonts w:ascii="Cambria" w:eastAsia="Cambria" w:hAnsi="Cambria" w:cs="Cambria"/>
                <w:sz w:val="20"/>
                <w:szCs w:val="20"/>
              </w:rPr>
            </w:pPr>
          </w:p>
          <w:p w14:paraId="7BC650B8" w14:textId="77777777" w:rsidR="002F3F62" w:rsidRPr="004630DC" w:rsidRDefault="00690D39">
            <w:pPr>
              <w:pStyle w:val="Standard"/>
              <w:rPr>
                <w:rFonts w:ascii="Cambria" w:hAnsi="Cambria"/>
              </w:rPr>
            </w:pPr>
            <w:r w:rsidRPr="004630DC">
              <w:rPr>
                <w:rStyle w:val="Aucun"/>
                <w:rFonts w:ascii="Cambria" w:hAnsi="Cambria"/>
                <w:b/>
                <w:bCs/>
                <w:sz w:val="20"/>
                <w:szCs w:val="20"/>
              </w:rPr>
              <w:t>Être vigilant</w:t>
            </w:r>
            <w:r w:rsidRPr="004630DC">
              <w:rPr>
                <w:rStyle w:val="Aucun"/>
                <w:rFonts w:ascii="Cambria" w:hAnsi="Cambria"/>
                <w:sz w:val="20"/>
                <w:szCs w:val="20"/>
              </w:rPr>
              <w:t> à la présence possible d’un complément du comparatif</w:t>
            </w:r>
          </w:p>
        </w:tc>
        <w:tc>
          <w:tcPr>
            <w:tcW w:w="224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021395DD" w14:textId="51D94374" w:rsidR="002F3F62" w:rsidRPr="004630DC" w:rsidRDefault="002F3F62">
            <w:pPr>
              <w:pStyle w:val="Standard"/>
              <w:jc w:val="center"/>
              <w:rPr>
                <w:rFonts w:ascii="Cambria" w:hAnsi="Cambria"/>
              </w:rPr>
            </w:pPr>
          </w:p>
        </w:tc>
        <w:tc>
          <w:tcPr>
            <w:tcW w:w="2430"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4468EBDE" w14:textId="660B12B3" w:rsidR="002F3F62" w:rsidRPr="004630DC" w:rsidRDefault="002F3F62">
            <w:pPr>
              <w:pStyle w:val="Standard"/>
              <w:jc w:val="center"/>
              <w:rPr>
                <w:rFonts w:ascii="Cambria" w:hAnsi="Cambria"/>
              </w:rPr>
            </w:pPr>
          </w:p>
        </w:tc>
        <w:tc>
          <w:tcPr>
            <w:tcW w:w="189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082D806A" w14:textId="16200922" w:rsidR="002F3F62" w:rsidRPr="004630DC" w:rsidRDefault="002F3F62">
            <w:pPr>
              <w:pStyle w:val="Standard"/>
              <w:jc w:val="center"/>
              <w:rPr>
                <w:rFonts w:ascii="Cambria" w:hAnsi="Cambria"/>
              </w:rPr>
            </w:pPr>
          </w:p>
        </w:tc>
      </w:tr>
    </w:tbl>
    <w:p w14:paraId="38A0F70D" w14:textId="77777777" w:rsidR="002F3F62" w:rsidRPr="004630DC" w:rsidRDefault="002F3F62">
      <w:pPr>
        <w:pStyle w:val="Corps"/>
        <w:ind w:left="178" w:hanging="178"/>
        <w:rPr>
          <w:rStyle w:val="Aucun"/>
          <w:rFonts w:ascii="Cambria" w:eastAsia="Cambria" w:hAnsi="Cambria" w:cs="Cambria"/>
        </w:rPr>
      </w:pPr>
    </w:p>
    <w:p w14:paraId="12328B63" w14:textId="77777777" w:rsidR="002F3F62" w:rsidRPr="004630DC" w:rsidRDefault="002F3F62">
      <w:pPr>
        <w:pStyle w:val="Corps"/>
        <w:ind w:left="70" w:hanging="70"/>
        <w:rPr>
          <w:rStyle w:val="Aucun"/>
          <w:rFonts w:ascii="Cambria" w:eastAsia="Cambria" w:hAnsi="Cambria" w:cs="Cambria"/>
        </w:rPr>
      </w:pPr>
    </w:p>
    <w:p w14:paraId="381A0A64" w14:textId="77777777" w:rsidR="002F3F62" w:rsidRPr="004630DC" w:rsidRDefault="002F3F62">
      <w:pPr>
        <w:pStyle w:val="Corps"/>
        <w:rPr>
          <w:rStyle w:val="Aucun"/>
          <w:rFonts w:ascii="Cambria" w:eastAsia="Cambria" w:hAnsi="Cambria" w:cs="Cambria"/>
        </w:rPr>
      </w:pPr>
    </w:p>
    <w:tbl>
      <w:tblPr>
        <w:tblStyle w:val="TableNormal"/>
        <w:tblW w:w="1519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989"/>
        <w:gridCol w:w="2486"/>
        <w:gridCol w:w="2034"/>
        <w:gridCol w:w="2243"/>
        <w:gridCol w:w="2248"/>
        <w:gridCol w:w="2417"/>
        <w:gridCol w:w="1897"/>
      </w:tblGrid>
      <w:tr w:rsidR="002F3F62" w:rsidRPr="004630DC" w14:paraId="61D56521" w14:textId="77777777" w:rsidTr="00582019">
        <w:trPr>
          <w:trHeight w:val="1470"/>
        </w:trPr>
        <w:tc>
          <w:tcPr>
            <w:tcW w:w="878" w:type="dxa"/>
            <w:vMerge w:val="restart"/>
            <w:tcBorders>
              <w:top w:val="single" w:sz="12" w:space="0" w:color="000000"/>
              <w:left w:val="single" w:sz="12"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33D98D30" w14:textId="75EEFC8B" w:rsidR="002F3F62" w:rsidRPr="004630DC" w:rsidRDefault="00633F50">
            <w:pPr>
              <w:pStyle w:val="Standard"/>
              <w:ind w:left="113" w:right="113"/>
              <w:jc w:val="center"/>
            </w:pPr>
            <w:r w:rsidRPr="004630DC">
              <w:rPr>
                <w:rStyle w:val="Aucun"/>
                <w:rFonts w:ascii="Cambria" w:hAnsi="Cambria"/>
                <w:b/>
                <w:bCs/>
                <w:kern w:val="0"/>
                <w:sz w:val="32"/>
                <w:szCs w:val="32"/>
              </w:rPr>
              <w:lastRenderedPageBreak/>
              <w:t>Attribut du CO</w:t>
            </w:r>
            <w:r w:rsidR="00690D39" w:rsidRPr="004630DC">
              <w:rPr>
                <w:rStyle w:val="Aucun"/>
                <w:rFonts w:ascii="Cambria" w:hAnsi="Cambria"/>
                <w:b/>
                <w:bCs/>
                <w:kern w:val="0"/>
                <w:sz w:val="32"/>
                <w:szCs w:val="32"/>
              </w:rPr>
              <w:t>D</w:t>
            </w:r>
          </w:p>
        </w:tc>
        <w:tc>
          <w:tcPr>
            <w:tcW w:w="989" w:type="dxa"/>
            <w:tcBorders>
              <w:top w:val="single" w:sz="12" w:space="0" w:color="000000"/>
              <w:left w:val="single" w:sz="6" w:space="0" w:color="000000"/>
              <w:bottom w:val="single" w:sz="2" w:space="0" w:color="auto"/>
              <w:right w:val="single" w:sz="6" w:space="0" w:color="000000"/>
            </w:tcBorders>
            <w:shd w:val="clear" w:color="auto" w:fill="EEECE1"/>
            <w:tcMar>
              <w:top w:w="80" w:type="dxa"/>
              <w:left w:w="193" w:type="dxa"/>
              <w:bottom w:w="80" w:type="dxa"/>
              <w:right w:w="193" w:type="dxa"/>
            </w:tcMar>
            <w:textDirection w:val="btLr"/>
          </w:tcPr>
          <w:p w14:paraId="3C0A2F4C" w14:textId="77777777" w:rsidR="002F3F62" w:rsidRPr="004630DC" w:rsidRDefault="00690D39">
            <w:pPr>
              <w:pStyle w:val="Contenudetableau"/>
              <w:ind w:left="113" w:right="113"/>
              <w:jc w:val="center"/>
              <w:rPr>
                <w:rFonts w:ascii="Cambria" w:hAnsi="Cambria"/>
              </w:rPr>
            </w:pPr>
            <w:r w:rsidRPr="004630DC">
              <w:rPr>
                <w:rStyle w:val="Aucun"/>
                <w:rFonts w:ascii="Cambria" w:hAnsi="Cambria"/>
              </w:rPr>
              <w:t>Manipulations</w:t>
            </w:r>
          </w:p>
        </w:tc>
        <w:tc>
          <w:tcPr>
            <w:tcW w:w="13325" w:type="dxa"/>
            <w:gridSpan w:val="6"/>
            <w:tcBorders>
              <w:top w:val="single" w:sz="12" w:space="0" w:color="000000"/>
              <w:left w:val="single" w:sz="6" w:space="0" w:color="000000"/>
              <w:bottom w:val="single" w:sz="2" w:space="0" w:color="auto"/>
              <w:right w:val="single" w:sz="12" w:space="0" w:color="000000"/>
            </w:tcBorders>
            <w:shd w:val="clear" w:color="auto" w:fill="FFFFFF"/>
            <w:tcMar>
              <w:top w:w="80" w:type="dxa"/>
              <w:left w:w="80" w:type="dxa"/>
              <w:bottom w:w="80" w:type="dxa"/>
              <w:right w:w="80" w:type="dxa"/>
            </w:tcMar>
          </w:tcPr>
          <w:p w14:paraId="4F2E4D91" w14:textId="577E089F" w:rsidR="00633F50" w:rsidRPr="004630DC" w:rsidRDefault="00633F50" w:rsidP="00633F50">
            <w:pPr>
              <w:pStyle w:val="Corps"/>
              <w:rPr>
                <w:rStyle w:val="Aucun"/>
                <w:rFonts w:ascii="Cambria" w:eastAsia="Cambria" w:hAnsi="Cambria" w:cs="Cambria"/>
                <w:sz w:val="20"/>
                <w:szCs w:val="20"/>
              </w:rPr>
            </w:pPr>
            <w:r w:rsidRPr="004630DC">
              <w:rPr>
                <w:rStyle w:val="Aucun"/>
                <w:rFonts w:ascii="Cambria" w:hAnsi="Cambria"/>
                <w:sz w:val="20"/>
                <w:szCs w:val="20"/>
              </w:rPr>
              <w:t xml:space="preserve">NB. Le traitement de l’attribut du COD est facultatif. </w:t>
            </w:r>
          </w:p>
          <w:p w14:paraId="0B90DB00" w14:textId="77777777" w:rsidR="00633F50" w:rsidRPr="004630DC" w:rsidRDefault="00633F50">
            <w:pPr>
              <w:pStyle w:val="Contenudetableau"/>
              <w:rPr>
                <w:rStyle w:val="Aucun"/>
                <w:rFonts w:ascii="Cambria" w:hAnsi="Cambria"/>
                <w:sz w:val="20"/>
                <w:szCs w:val="20"/>
                <w:u w:val="single"/>
              </w:rPr>
            </w:pPr>
          </w:p>
          <w:p w14:paraId="6DC54DAC" w14:textId="6C978331"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u w:val="single"/>
              </w:rPr>
              <w:t>Tout au long de la scolarité</w:t>
            </w:r>
            <w:r w:rsidRPr="004630DC">
              <w:rPr>
                <w:rStyle w:val="Aucun"/>
                <w:rFonts w:ascii="Cambria" w:hAnsi="Cambria"/>
                <w:sz w:val="20"/>
                <w:szCs w:val="20"/>
              </w:rPr>
              <w:t>, on aborde la notion d’attribut du COD par les opérations linguistiques suivantes (</w:t>
            </w:r>
            <w:r w:rsidRPr="004630DC">
              <w:rPr>
                <w:rStyle w:val="Aucun"/>
                <w:rFonts w:ascii="Cambria" w:hAnsi="Cambria"/>
                <w:i/>
                <w:iCs/>
                <w:sz w:val="20"/>
                <w:szCs w:val="20"/>
              </w:rPr>
              <w:t>cf. FICHE pour le professeur</w:t>
            </w:r>
            <w:r w:rsidRPr="004630DC">
              <w:rPr>
                <w:rStyle w:val="Aucun"/>
                <w:rFonts w:ascii="Cambria" w:hAnsi="Cambria"/>
                <w:sz w:val="20"/>
                <w:szCs w:val="20"/>
              </w:rPr>
              <w:t>) :</w:t>
            </w:r>
          </w:p>
          <w:p w14:paraId="4541C23C" w14:textId="77777777" w:rsidR="002F3F62" w:rsidRPr="004630DC" w:rsidRDefault="00690D39">
            <w:pPr>
              <w:pStyle w:val="Contenudetableau"/>
              <w:numPr>
                <w:ilvl w:val="0"/>
                <w:numId w:val="12"/>
              </w:numPr>
              <w:rPr>
                <w:rFonts w:ascii="Cambria" w:hAnsi="Cambria"/>
                <w:sz w:val="20"/>
                <w:szCs w:val="20"/>
                <w:shd w:val="clear" w:color="auto" w:fill="F9B074"/>
              </w:rPr>
            </w:pPr>
            <w:proofErr w:type="gramStart"/>
            <w:r w:rsidRPr="004630DC">
              <w:rPr>
                <w:rStyle w:val="Aucun"/>
                <w:rFonts w:ascii="Cambria" w:hAnsi="Cambria"/>
                <w:b/>
                <w:bCs/>
                <w:sz w:val="20"/>
                <w:szCs w:val="20"/>
              </w:rPr>
              <w:t>remplacement</w:t>
            </w:r>
            <w:proofErr w:type="gramEnd"/>
            <w:r w:rsidRPr="004630DC">
              <w:rPr>
                <w:rStyle w:val="Aucun"/>
                <w:rFonts w:ascii="Cambria" w:hAnsi="Cambria"/>
                <w:sz w:val="20"/>
                <w:szCs w:val="20"/>
              </w:rPr>
              <w:t xml:space="preserve"> par un adjectif ;</w:t>
            </w:r>
          </w:p>
          <w:p w14:paraId="06C5504A" w14:textId="77777777" w:rsidR="002F3F62" w:rsidRPr="004630DC" w:rsidRDefault="00690D39">
            <w:pPr>
              <w:pStyle w:val="Contenudetableau"/>
              <w:numPr>
                <w:ilvl w:val="0"/>
                <w:numId w:val="12"/>
              </w:numPr>
              <w:rPr>
                <w:rFonts w:ascii="Cambria" w:hAnsi="Cambria"/>
                <w:sz w:val="20"/>
                <w:szCs w:val="20"/>
                <w:shd w:val="clear" w:color="auto" w:fill="F9B074"/>
              </w:rPr>
            </w:pPr>
            <w:proofErr w:type="gramStart"/>
            <w:r w:rsidRPr="004630DC">
              <w:rPr>
                <w:rStyle w:val="Aucun"/>
                <w:rFonts w:ascii="Cambria" w:hAnsi="Cambria"/>
                <w:sz w:val="20"/>
                <w:szCs w:val="20"/>
              </w:rPr>
              <w:t>transformation</w:t>
            </w:r>
            <w:proofErr w:type="gramEnd"/>
            <w:r w:rsidRPr="004630DC">
              <w:rPr>
                <w:rStyle w:val="Aucun"/>
                <w:rFonts w:ascii="Cambria" w:hAnsi="Cambria"/>
                <w:sz w:val="20"/>
                <w:szCs w:val="20"/>
              </w:rPr>
              <w:t xml:space="preserve"> à la voix passive ;</w:t>
            </w:r>
            <w:r w:rsidRPr="004630DC">
              <w:rPr>
                <w:rStyle w:val="Aucun"/>
                <w:rFonts w:ascii="Cambria" w:hAnsi="Cambria"/>
                <w:sz w:val="20"/>
                <w:szCs w:val="20"/>
                <w:shd w:val="clear" w:color="auto" w:fill="F9B074"/>
              </w:rPr>
              <w:t xml:space="preserve"> </w:t>
            </w:r>
          </w:p>
          <w:p w14:paraId="5AA5EE37" w14:textId="77777777" w:rsidR="002F3F62" w:rsidRPr="004630DC" w:rsidRDefault="00690D39">
            <w:pPr>
              <w:pStyle w:val="Contenudetableau"/>
              <w:numPr>
                <w:ilvl w:val="0"/>
                <w:numId w:val="12"/>
              </w:numPr>
              <w:rPr>
                <w:rFonts w:ascii="Cambria" w:hAnsi="Cambria"/>
                <w:sz w:val="20"/>
                <w:szCs w:val="20"/>
                <w:shd w:val="clear" w:color="auto" w:fill="F9B074"/>
              </w:rPr>
            </w:pPr>
            <w:proofErr w:type="gramStart"/>
            <w:r w:rsidRPr="004630DC">
              <w:rPr>
                <w:rStyle w:val="Aucun"/>
                <w:rFonts w:ascii="Cambria" w:hAnsi="Cambria"/>
                <w:sz w:val="20"/>
                <w:szCs w:val="20"/>
              </w:rPr>
              <w:t>suppression</w:t>
            </w:r>
            <w:proofErr w:type="gramEnd"/>
            <w:r w:rsidRPr="004630DC">
              <w:rPr>
                <w:rStyle w:val="Aucun"/>
                <w:rFonts w:ascii="Cambria" w:hAnsi="Cambria"/>
                <w:sz w:val="20"/>
                <w:szCs w:val="20"/>
              </w:rPr>
              <w:t xml:space="preserve"> impossible ;</w:t>
            </w:r>
          </w:p>
          <w:p w14:paraId="2AB08AD3" w14:textId="77777777" w:rsidR="002F3F62" w:rsidRPr="004630DC" w:rsidRDefault="00690D39">
            <w:pPr>
              <w:pStyle w:val="Contenudetableau"/>
              <w:numPr>
                <w:ilvl w:val="0"/>
                <w:numId w:val="12"/>
              </w:numPr>
              <w:rPr>
                <w:rFonts w:ascii="Cambria" w:hAnsi="Cambria"/>
                <w:sz w:val="20"/>
                <w:szCs w:val="20"/>
                <w:shd w:val="clear" w:color="auto" w:fill="F9B074"/>
              </w:rPr>
            </w:pPr>
            <w:proofErr w:type="gramStart"/>
            <w:r w:rsidRPr="004630DC">
              <w:rPr>
                <w:rStyle w:val="Aucun"/>
                <w:rFonts w:ascii="Cambria" w:hAnsi="Cambria"/>
                <w:sz w:val="20"/>
                <w:szCs w:val="20"/>
              </w:rPr>
              <w:t>déplacement</w:t>
            </w:r>
            <w:proofErr w:type="gramEnd"/>
            <w:r w:rsidRPr="004630DC">
              <w:rPr>
                <w:rStyle w:val="Aucun"/>
                <w:rFonts w:ascii="Cambria" w:hAnsi="Cambria"/>
                <w:sz w:val="20"/>
                <w:szCs w:val="20"/>
              </w:rPr>
              <w:t xml:space="preserve"> possible (= inversion COD et attribut du COD).</w:t>
            </w:r>
          </w:p>
          <w:p w14:paraId="42FFA49C" w14:textId="77777777" w:rsidR="00165805" w:rsidRDefault="00165805">
            <w:pPr>
              <w:pStyle w:val="Contenudetableau"/>
              <w:rPr>
                <w:rStyle w:val="Aucun"/>
                <w:rFonts w:ascii="Cambria" w:hAnsi="Cambria"/>
                <w:sz w:val="20"/>
                <w:szCs w:val="20"/>
              </w:rPr>
            </w:pPr>
          </w:p>
          <w:p w14:paraId="51CA8822" w14:textId="4495D455" w:rsidR="002F3F62" w:rsidRPr="004630DC" w:rsidRDefault="00690D39">
            <w:pPr>
              <w:pStyle w:val="Contenudetableau"/>
              <w:rPr>
                <w:rFonts w:ascii="Cambria" w:hAnsi="Cambria"/>
                <w:sz w:val="20"/>
                <w:szCs w:val="20"/>
              </w:rPr>
            </w:pPr>
            <w:r w:rsidRPr="004630DC">
              <w:rPr>
                <w:rStyle w:val="Aucun"/>
                <w:rFonts w:ascii="Cambria" w:hAnsi="Cambria"/>
                <w:sz w:val="20"/>
                <w:szCs w:val="20"/>
              </w:rPr>
              <w:t xml:space="preserve">On aborde </w:t>
            </w:r>
            <w:r w:rsidRPr="004630DC">
              <w:rPr>
                <w:rStyle w:val="Aucun"/>
                <w:rFonts w:ascii="Cambria" w:hAnsi="Cambria"/>
                <w:sz w:val="20"/>
                <w:szCs w:val="20"/>
                <w:u w:val="single"/>
              </w:rPr>
              <w:t>progressivement</w:t>
            </w:r>
            <w:r w:rsidRPr="004630DC">
              <w:rPr>
                <w:rStyle w:val="Aucun"/>
                <w:rFonts w:ascii="Cambria" w:hAnsi="Cambria"/>
                <w:sz w:val="20"/>
                <w:szCs w:val="20"/>
              </w:rPr>
              <w:t xml:space="preserve"> les différentes natures grammaticales permettant de réaliser l’attribut du COD, </w:t>
            </w:r>
            <w:r w:rsidR="00AE2A4C" w:rsidRPr="004630DC">
              <w:rPr>
                <w:rStyle w:val="Aucun"/>
                <w:rFonts w:ascii="Cambria" w:hAnsi="Cambria"/>
                <w:sz w:val="20"/>
                <w:szCs w:val="20"/>
              </w:rPr>
              <w:t>à partir du cycle 4</w:t>
            </w:r>
            <w:r w:rsidRPr="004630DC">
              <w:rPr>
                <w:rStyle w:val="Aucun"/>
                <w:rFonts w:ascii="Cambria" w:hAnsi="Cambria"/>
                <w:sz w:val="20"/>
                <w:szCs w:val="20"/>
              </w:rPr>
              <w:t>.</w:t>
            </w:r>
          </w:p>
        </w:tc>
      </w:tr>
      <w:tr w:rsidR="002F3F62" w:rsidRPr="004630DC" w14:paraId="50E30FE8" w14:textId="77777777" w:rsidTr="00582019">
        <w:trPr>
          <w:trHeight w:val="2433"/>
        </w:trPr>
        <w:tc>
          <w:tcPr>
            <w:tcW w:w="878" w:type="dxa"/>
            <w:vMerge/>
            <w:tcBorders>
              <w:top w:val="single" w:sz="12" w:space="0" w:color="000000"/>
              <w:left w:val="single" w:sz="12" w:space="0" w:color="000000"/>
              <w:bottom w:val="single" w:sz="12" w:space="0" w:color="000000"/>
              <w:right w:val="single" w:sz="6" w:space="0" w:color="000000"/>
            </w:tcBorders>
            <w:shd w:val="clear" w:color="auto" w:fill="EEECE1"/>
            <w:textDirection w:val="btLr"/>
          </w:tcPr>
          <w:p w14:paraId="52958897" w14:textId="77777777" w:rsidR="002F3F62" w:rsidRPr="004630DC" w:rsidRDefault="002F3F62" w:rsidP="00633F50">
            <w:pPr>
              <w:ind w:left="113" w:right="113"/>
              <w:rPr>
                <w:lang w:val="fr-FR"/>
              </w:rPr>
            </w:pPr>
          </w:p>
        </w:tc>
        <w:tc>
          <w:tcPr>
            <w:tcW w:w="989" w:type="dxa"/>
            <w:tcBorders>
              <w:top w:val="single" w:sz="2" w:space="0" w:color="auto"/>
              <w:left w:val="single" w:sz="6" w:space="0" w:color="000000"/>
              <w:bottom w:val="single" w:sz="6" w:space="0" w:color="000000"/>
              <w:right w:val="single" w:sz="6" w:space="0" w:color="000000"/>
            </w:tcBorders>
            <w:shd w:val="clear" w:color="auto" w:fill="EEECE1"/>
            <w:tcMar>
              <w:top w:w="80" w:type="dxa"/>
              <w:left w:w="193" w:type="dxa"/>
              <w:bottom w:w="80" w:type="dxa"/>
              <w:right w:w="193" w:type="dxa"/>
            </w:tcMar>
            <w:textDirection w:val="btLr"/>
          </w:tcPr>
          <w:p w14:paraId="4DA5EE62" w14:textId="77777777" w:rsidR="002F3F62" w:rsidRPr="004630DC" w:rsidRDefault="00690D39">
            <w:pPr>
              <w:pStyle w:val="Contenudetableau"/>
              <w:ind w:left="113" w:right="113"/>
              <w:jc w:val="center"/>
              <w:rPr>
                <w:rFonts w:ascii="Cambria" w:hAnsi="Cambria"/>
              </w:rPr>
            </w:pPr>
            <w:r w:rsidRPr="004630DC">
              <w:rPr>
                <w:rStyle w:val="Aucun"/>
                <w:rFonts w:ascii="Cambria" w:eastAsia="Liberation Serif" w:hAnsi="Cambria" w:cs="Liberation Serif"/>
              </w:rPr>
              <w:t>Natures</w:t>
            </w:r>
          </w:p>
        </w:tc>
        <w:tc>
          <w:tcPr>
            <w:tcW w:w="2486" w:type="dxa"/>
            <w:tcBorders>
              <w:top w:val="single" w:sz="2" w:space="0" w:color="auto"/>
              <w:left w:val="single" w:sz="6" w:space="0" w:color="000000"/>
              <w:bottom w:val="single" w:sz="6" w:space="0" w:color="000000"/>
              <w:right w:val="single" w:sz="6" w:space="0" w:color="000000"/>
            </w:tcBorders>
            <w:shd w:val="clear" w:color="auto" w:fill="E5B8B7"/>
            <w:tcMar>
              <w:top w:w="80" w:type="dxa"/>
              <w:left w:w="80" w:type="dxa"/>
              <w:bottom w:w="80" w:type="dxa"/>
              <w:right w:w="80" w:type="dxa"/>
            </w:tcMar>
          </w:tcPr>
          <w:p w14:paraId="71B70429" w14:textId="16FD9E99" w:rsidR="002F3F62" w:rsidRPr="004630DC" w:rsidRDefault="002F3F62">
            <w:pPr>
              <w:pStyle w:val="Standard"/>
              <w:jc w:val="center"/>
              <w:rPr>
                <w:rFonts w:ascii="Cambria" w:hAnsi="Cambria"/>
                <w:sz w:val="20"/>
                <w:szCs w:val="20"/>
              </w:rPr>
            </w:pPr>
          </w:p>
        </w:tc>
        <w:tc>
          <w:tcPr>
            <w:tcW w:w="2034" w:type="dxa"/>
            <w:tcBorders>
              <w:top w:val="single" w:sz="2" w:space="0" w:color="auto"/>
              <w:left w:val="single" w:sz="6" w:space="0" w:color="000000"/>
              <w:bottom w:val="single" w:sz="6" w:space="0" w:color="000000"/>
              <w:right w:val="single" w:sz="6" w:space="0" w:color="000000"/>
            </w:tcBorders>
            <w:shd w:val="clear" w:color="auto" w:fill="FBD4B4"/>
            <w:tcMar>
              <w:top w:w="80" w:type="dxa"/>
              <w:left w:w="80" w:type="dxa"/>
              <w:bottom w:w="80" w:type="dxa"/>
              <w:right w:w="80" w:type="dxa"/>
            </w:tcMar>
          </w:tcPr>
          <w:p w14:paraId="15277B94" w14:textId="77777777" w:rsidR="002F3F62" w:rsidRPr="004630DC" w:rsidRDefault="00690D39">
            <w:pPr>
              <w:pStyle w:val="Corps"/>
              <w:rPr>
                <w:rFonts w:ascii="Cambria" w:eastAsia="Cambria" w:hAnsi="Cambria" w:cs="Cambria"/>
                <w:sz w:val="20"/>
                <w:szCs w:val="20"/>
              </w:rPr>
            </w:pPr>
            <w:r w:rsidRPr="004630DC">
              <w:rPr>
                <w:rStyle w:val="Aucun"/>
                <w:rFonts w:ascii="Cambria" w:hAnsi="Cambria"/>
                <w:sz w:val="20"/>
                <w:szCs w:val="20"/>
              </w:rPr>
              <w:t>Adjectif ou groupe adjectival</w:t>
            </w:r>
          </w:p>
          <w:p w14:paraId="26BC98C9" w14:textId="77777777" w:rsidR="002F3F62" w:rsidRPr="004630DC" w:rsidRDefault="002F3F62">
            <w:pPr>
              <w:pStyle w:val="Corps"/>
              <w:rPr>
                <w:rStyle w:val="Aucun"/>
                <w:rFonts w:ascii="Cambria" w:eastAsia="Cambria" w:hAnsi="Cambria" w:cs="Cambria"/>
                <w:sz w:val="20"/>
                <w:szCs w:val="20"/>
              </w:rPr>
            </w:pPr>
          </w:p>
          <w:p w14:paraId="2C3E1D74" w14:textId="77777777" w:rsidR="002F3F62" w:rsidRPr="004630DC" w:rsidRDefault="00690D39">
            <w:pPr>
              <w:pStyle w:val="Corps"/>
              <w:rPr>
                <w:rFonts w:ascii="Cambria" w:hAnsi="Cambria"/>
                <w:sz w:val="20"/>
                <w:szCs w:val="20"/>
              </w:rPr>
            </w:pPr>
            <w:r w:rsidRPr="004630DC">
              <w:rPr>
                <w:rStyle w:val="Aucun"/>
                <w:rFonts w:ascii="Cambria" w:eastAsia="Liberation Serif" w:hAnsi="Cambria" w:cs="Liberation Serif"/>
                <w:sz w:val="20"/>
                <w:szCs w:val="20"/>
              </w:rPr>
              <w:t>Groupe nominal</w:t>
            </w:r>
          </w:p>
        </w:tc>
        <w:tc>
          <w:tcPr>
            <w:tcW w:w="2243" w:type="dxa"/>
            <w:tcBorders>
              <w:top w:val="single" w:sz="2" w:space="0" w:color="auto"/>
              <w:left w:val="single" w:sz="6" w:space="0" w:color="000000"/>
              <w:bottom w:val="single" w:sz="6" w:space="0" w:color="000000"/>
              <w:right w:val="single" w:sz="6" w:space="0" w:color="000000"/>
            </w:tcBorders>
            <w:shd w:val="clear" w:color="auto" w:fill="FFFF99"/>
            <w:tcMar>
              <w:top w:w="80" w:type="dxa"/>
              <w:left w:w="80" w:type="dxa"/>
              <w:bottom w:w="80" w:type="dxa"/>
              <w:right w:w="80" w:type="dxa"/>
            </w:tcMar>
          </w:tcPr>
          <w:p w14:paraId="65FCBB16" w14:textId="4C0AC1EE" w:rsidR="002F3F62" w:rsidRPr="004630DC" w:rsidRDefault="002F3F62">
            <w:pPr>
              <w:pStyle w:val="Contenudetableau"/>
              <w:jc w:val="center"/>
              <w:rPr>
                <w:rFonts w:ascii="Cambria" w:hAnsi="Cambria"/>
                <w:sz w:val="20"/>
                <w:szCs w:val="20"/>
              </w:rPr>
            </w:pPr>
          </w:p>
        </w:tc>
        <w:tc>
          <w:tcPr>
            <w:tcW w:w="2248" w:type="dxa"/>
            <w:tcBorders>
              <w:top w:val="single" w:sz="2" w:space="0" w:color="auto"/>
              <w:left w:val="single" w:sz="6" w:space="0" w:color="000000"/>
              <w:bottom w:val="single" w:sz="6" w:space="0" w:color="000000"/>
              <w:right w:val="single" w:sz="6" w:space="0" w:color="000000"/>
            </w:tcBorders>
            <w:shd w:val="clear" w:color="auto" w:fill="D6E3BC"/>
            <w:tcMar>
              <w:top w:w="80" w:type="dxa"/>
              <w:left w:w="80" w:type="dxa"/>
              <w:bottom w:w="80" w:type="dxa"/>
              <w:right w:w="80" w:type="dxa"/>
            </w:tcMar>
          </w:tcPr>
          <w:p w14:paraId="2BA233EE" w14:textId="6D576000" w:rsidR="002F3F62" w:rsidRPr="004630DC" w:rsidRDefault="002F3F62">
            <w:pPr>
              <w:pStyle w:val="Standard"/>
              <w:jc w:val="center"/>
              <w:rPr>
                <w:rFonts w:ascii="Cambria" w:hAnsi="Cambria"/>
                <w:sz w:val="20"/>
                <w:szCs w:val="20"/>
              </w:rPr>
            </w:pPr>
          </w:p>
        </w:tc>
        <w:tc>
          <w:tcPr>
            <w:tcW w:w="2417" w:type="dxa"/>
            <w:tcBorders>
              <w:top w:val="single" w:sz="2" w:space="0" w:color="auto"/>
              <w:left w:val="single" w:sz="6" w:space="0" w:color="000000"/>
              <w:bottom w:val="single" w:sz="6" w:space="0" w:color="000000"/>
              <w:right w:val="single" w:sz="6" w:space="0" w:color="000000"/>
            </w:tcBorders>
            <w:shd w:val="clear" w:color="auto" w:fill="8DB3E2"/>
            <w:tcMar>
              <w:top w:w="80" w:type="dxa"/>
              <w:left w:w="80" w:type="dxa"/>
              <w:bottom w:w="80" w:type="dxa"/>
              <w:right w:w="80" w:type="dxa"/>
            </w:tcMar>
          </w:tcPr>
          <w:p w14:paraId="08AEEB62" w14:textId="1F4681D0" w:rsidR="002F3F62" w:rsidRPr="004630DC" w:rsidRDefault="00690D39">
            <w:pPr>
              <w:pStyle w:val="Standard"/>
              <w:rPr>
                <w:rFonts w:ascii="Cambria" w:hAnsi="Cambria"/>
                <w:sz w:val="20"/>
                <w:szCs w:val="20"/>
              </w:rPr>
            </w:pPr>
            <w:r w:rsidRPr="004630DC">
              <w:rPr>
                <w:rStyle w:val="Aucun"/>
                <w:rFonts w:ascii="Cambria" w:hAnsi="Cambria"/>
                <w:sz w:val="20"/>
                <w:szCs w:val="20"/>
              </w:rPr>
              <w:t xml:space="preserve">+ </w:t>
            </w:r>
            <w:r w:rsidR="00AE2A4C" w:rsidRPr="004630DC">
              <w:rPr>
                <w:rStyle w:val="Aucun"/>
                <w:rFonts w:ascii="Cambria" w:hAnsi="Cambria"/>
                <w:sz w:val="20"/>
                <w:szCs w:val="20"/>
              </w:rPr>
              <w:t>Proposition subordonnée</w:t>
            </w:r>
            <w:r w:rsidRPr="004630DC">
              <w:rPr>
                <w:rStyle w:val="Aucun"/>
                <w:rFonts w:ascii="Cambria" w:hAnsi="Cambria"/>
                <w:sz w:val="20"/>
                <w:szCs w:val="20"/>
              </w:rPr>
              <w:t xml:space="preserve"> relative substantive </w:t>
            </w:r>
          </w:p>
        </w:tc>
        <w:tc>
          <w:tcPr>
            <w:tcW w:w="1897" w:type="dxa"/>
            <w:tcBorders>
              <w:top w:val="single" w:sz="2" w:space="0" w:color="auto"/>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tcPr>
          <w:p w14:paraId="3988D1BD" w14:textId="38FAB892" w:rsidR="002F3F62" w:rsidRPr="004630DC" w:rsidRDefault="002F3F62">
            <w:pPr>
              <w:pStyle w:val="Contenudetableau"/>
              <w:jc w:val="center"/>
              <w:rPr>
                <w:rFonts w:ascii="Cambria" w:hAnsi="Cambria"/>
                <w:sz w:val="20"/>
                <w:szCs w:val="20"/>
              </w:rPr>
            </w:pPr>
          </w:p>
        </w:tc>
      </w:tr>
      <w:tr w:rsidR="002F3F62" w:rsidRPr="004630DC" w14:paraId="4EBF8B53" w14:textId="77777777" w:rsidTr="00781A33">
        <w:trPr>
          <w:trHeight w:val="2780"/>
        </w:trPr>
        <w:tc>
          <w:tcPr>
            <w:tcW w:w="878" w:type="dxa"/>
            <w:vMerge/>
            <w:tcBorders>
              <w:top w:val="single" w:sz="12" w:space="0" w:color="000000"/>
              <w:left w:val="single" w:sz="12" w:space="0" w:color="000000"/>
              <w:bottom w:val="single" w:sz="12" w:space="0" w:color="000000"/>
              <w:right w:val="single" w:sz="6" w:space="0" w:color="000000"/>
            </w:tcBorders>
            <w:shd w:val="clear" w:color="auto" w:fill="EEECE1"/>
            <w:textDirection w:val="btLr"/>
          </w:tcPr>
          <w:p w14:paraId="31E625BA" w14:textId="77777777" w:rsidR="002F3F62" w:rsidRPr="004630DC" w:rsidRDefault="002F3F62" w:rsidP="00633F50">
            <w:pPr>
              <w:ind w:left="113" w:right="113"/>
              <w:rPr>
                <w:lang w:val="fr-FR"/>
              </w:rPr>
            </w:pPr>
          </w:p>
        </w:tc>
        <w:tc>
          <w:tcPr>
            <w:tcW w:w="989" w:type="dxa"/>
            <w:tcBorders>
              <w:top w:val="single" w:sz="6" w:space="0" w:color="000000"/>
              <w:left w:val="single" w:sz="6"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6542205E" w14:textId="77777777" w:rsidR="002F3F62" w:rsidRPr="004630DC" w:rsidRDefault="00690D39">
            <w:pPr>
              <w:pStyle w:val="Contenudetableau"/>
              <w:ind w:left="113" w:right="113"/>
              <w:jc w:val="center"/>
              <w:rPr>
                <w:rFonts w:ascii="Cambria" w:hAnsi="Cambria"/>
              </w:rPr>
            </w:pPr>
            <w:r w:rsidRPr="004630DC">
              <w:rPr>
                <w:rFonts w:ascii="Cambria" w:hAnsi="Cambria"/>
              </w:rPr>
              <w:t>Points de vigilance</w:t>
            </w:r>
          </w:p>
        </w:tc>
        <w:tc>
          <w:tcPr>
            <w:tcW w:w="2486"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34E0A126" w14:textId="1ABA04D0" w:rsidR="002F3F62" w:rsidRPr="004630DC" w:rsidRDefault="002F3F62">
            <w:pPr>
              <w:pStyle w:val="Standard"/>
              <w:jc w:val="center"/>
              <w:rPr>
                <w:rFonts w:ascii="Cambria" w:hAnsi="Cambria"/>
                <w:sz w:val="20"/>
                <w:szCs w:val="20"/>
              </w:rPr>
            </w:pPr>
          </w:p>
        </w:tc>
        <w:tc>
          <w:tcPr>
            <w:tcW w:w="203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2892F0F8" w14:textId="77777777" w:rsidR="002F3F62" w:rsidRPr="004630DC" w:rsidRDefault="00690D39">
            <w:pPr>
              <w:pStyle w:val="Standard"/>
              <w:rPr>
                <w:rFonts w:ascii="Cambria" w:hAnsi="Cambria"/>
                <w:sz w:val="20"/>
                <w:szCs w:val="20"/>
              </w:rPr>
            </w:pPr>
            <w:r w:rsidRPr="004630DC">
              <w:rPr>
                <w:rStyle w:val="Aucun"/>
                <w:rFonts w:ascii="Cambria" w:hAnsi="Cambria"/>
                <w:b/>
                <w:bCs/>
                <w:sz w:val="20"/>
                <w:szCs w:val="20"/>
              </w:rPr>
              <w:t>Distinguer</w:t>
            </w:r>
            <w:r w:rsidRPr="004630DC">
              <w:rPr>
                <w:rStyle w:val="Aucun"/>
                <w:rFonts w:ascii="Cambria" w:hAnsi="Cambria"/>
                <w:sz w:val="20"/>
                <w:szCs w:val="20"/>
              </w:rPr>
              <w:t> la fonction épithète et la fonction attribut</w:t>
            </w:r>
          </w:p>
        </w:tc>
        <w:tc>
          <w:tcPr>
            <w:tcW w:w="2243"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28331C7B" w14:textId="5594BDBE" w:rsidR="002F3F62" w:rsidRPr="004630DC" w:rsidRDefault="002F3F62">
            <w:pPr>
              <w:pStyle w:val="Standard"/>
              <w:jc w:val="center"/>
              <w:rPr>
                <w:rFonts w:ascii="Cambria" w:hAnsi="Cambria"/>
                <w:sz w:val="20"/>
                <w:szCs w:val="20"/>
              </w:rPr>
            </w:pPr>
          </w:p>
        </w:tc>
        <w:tc>
          <w:tcPr>
            <w:tcW w:w="2248"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4BD871FA" w14:textId="53BEB0E2" w:rsidR="002F3F62" w:rsidRPr="004630DC" w:rsidRDefault="002F3F62">
            <w:pPr>
              <w:pStyle w:val="Standard"/>
              <w:jc w:val="center"/>
              <w:rPr>
                <w:rFonts w:ascii="Cambria" w:hAnsi="Cambria"/>
                <w:sz w:val="20"/>
                <w:szCs w:val="20"/>
              </w:rPr>
            </w:pPr>
          </w:p>
        </w:tc>
        <w:tc>
          <w:tcPr>
            <w:tcW w:w="2417"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49994EC0" w14:textId="5FBEE241" w:rsidR="002F3F62" w:rsidRPr="004630DC" w:rsidRDefault="002F3F62">
            <w:pPr>
              <w:pStyle w:val="Standard"/>
              <w:jc w:val="center"/>
              <w:rPr>
                <w:rFonts w:ascii="Cambria" w:hAnsi="Cambria"/>
                <w:sz w:val="20"/>
                <w:szCs w:val="20"/>
              </w:rPr>
            </w:pPr>
          </w:p>
        </w:tc>
        <w:tc>
          <w:tcPr>
            <w:tcW w:w="1897"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196EE7CE" w14:textId="383B8DE2" w:rsidR="002F3F62" w:rsidRPr="004630DC" w:rsidRDefault="002F3F62">
            <w:pPr>
              <w:pStyle w:val="Standard"/>
              <w:jc w:val="center"/>
              <w:rPr>
                <w:rFonts w:ascii="Cambria" w:hAnsi="Cambria"/>
                <w:sz w:val="20"/>
                <w:szCs w:val="20"/>
              </w:rPr>
            </w:pPr>
          </w:p>
        </w:tc>
      </w:tr>
    </w:tbl>
    <w:p w14:paraId="2550BF8D" w14:textId="77777777" w:rsidR="002F3F62" w:rsidRPr="004630DC" w:rsidRDefault="002F3F62">
      <w:pPr>
        <w:pStyle w:val="Corps"/>
        <w:ind w:left="178" w:hanging="178"/>
        <w:rPr>
          <w:rStyle w:val="Aucun"/>
          <w:rFonts w:ascii="Cambria" w:eastAsia="Cambria" w:hAnsi="Cambria" w:cs="Cambria"/>
        </w:rPr>
      </w:pPr>
    </w:p>
    <w:p w14:paraId="25D15A3E" w14:textId="77777777" w:rsidR="002F3F62" w:rsidRPr="004630DC" w:rsidRDefault="002F3F62">
      <w:pPr>
        <w:pStyle w:val="Corps"/>
        <w:ind w:left="70" w:hanging="70"/>
        <w:rPr>
          <w:rStyle w:val="Aucun"/>
          <w:rFonts w:ascii="Cambria" w:eastAsia="Cambria" w:hAnsi="Cambria" w:cs="Cambria"/>
        </w:rPr>
      </w:pPr>
    </w:p>
    <w:p w14:paraId="1F921F04" w14:textId="77777777" w:rsidR="002F3F62" w:rsidRPr="004630DC" w:rsidRDefault="002F3F62">
      <w:pPr>
        <w:pStyle w:val="Corps"/>
        <w:rPr>
          <w:rStyle w:val="Aucun"/>
          <w:rFonts w:ascii="Cambria" w:eastAsia="Cambria" w:hAnsi="Cambria" w:cs="Cambria"/>
        </w:rPr>
      </w:pPr>
    </w:p>
    <w:p w14:paraId="43BC97B9" w14:textId="77777777" w:rsidR="002F3F62" w:rsidRPr="004630DC" w:rsidRDefault="002F3F62">
      <w:pPr>
        <w:pStyle w:val="Standard"/>
        <w:jc w:val="both"/>
        <w:rPr>
          <w:rStyle w:val="Aucun"/>
          <w:rFonts w:ascii="Cambria" w:eastAsia="Cambria" w:hAnsi="Cambria" w:cs="Cambria"/>
          <w:kern w:val="0"/>
        </w:rPr>
      </w:pPr>
    </w:p>
    <w:p w14:paraId="351561AF" w14:textId="77777777" w:rsidR="002F3F62" w:rsidRPr="004630DC" w:rsidRDefault="002F3F62">
      <w:pPr>
        <w:pStyle w:val="Standard"/>
        <w:jc w:val="both"/>
        <w:rPr>
          <w:rStyle w:val="Aucun"/>
          <w:rFonts w:ascii="Cambria" w:eastAsia="Cambria" w:hAnsi="Cambria" w:cs="Cambria"/>
          <w:kern w:val="0"/>
        </w:rPr>
      </w:pPr>
    </w:p>
    <w:p w14:paraId="10514960" w14:textId="77777777" w:rsidR="002F3F62" w:rsidRPr="004630DC" w:rsidRDefault="002F3F62">
      <w:pPr>
        <w:pStyle w:val="Corps"/>
        <w:rPr>
          <w:rStyle w:val="Aucun"/>
          <w:rFonts w:ascii="Cambria" w:eastAsia="Cambria" w:hAnsi="Cambria" w:cs="Cambria"/>
        </w:rPr>
      </w:pPr>
    </w:p>
    <w:tbl>
      <w:tblPr>
        <w:tblStyle w:val="TableNormal"/>
        <w:tblW w:w="1519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7"/>
        <w:gridCol w:w="988"/>
        <w:gridCol w:w="2486"/>
        <w:gridCol w:w="2034"/>
        <w:gridCol w:w="2243"/>
        <w:gridCol w:w="2248"/>
        <w:gridCol w:w="2417"/>
        <w:gridCol w:w="1899"/>
      </w:tblGrid>
      <w:tr w:rsidR="002F3F62" w:rsidRPr="004630DC" w14:paraId="018E2458" w14:textId="77777777" w:rsidTr="00582019">
        <w:trPr>
          <w:trHeight w:val="1470"/>
        </w:trPr>
        <w:tc>
          <w:tcPr>
            <w:tcW w:w="876" w:type="dxa"/>
            <w:vMerge w:val="restart"/>
            <w:tcBorders>
              <w:top w:val="single" w:sz="12" w:space="0" w:color="000000"/>
              <w:left w:val="single" w:sz="12" w:space="0" w:color="000000"/>
              <w:bottom w:val="single" w:sz="12" w:space="0" w:color="000000"/>
              <w:right w:val="single" w:sz="6" w:space="0" w:color="000000"/>
            </w:tcBorders>
            <w:shd w:val="clear" w:color="auto" w:fill="EEECE1"/>
            <w:tcMar>
              <w:top w:w="80" w:type="dxa"/>
              <w:left w:w="193" w:type="dxa"/>
              <w:bottom w:w="80" w:type="dxa"/>
              <w:right w:w="193" w:type="dxa"/>
            </w:tcMar>
            <w:textDirection w:val="btLr"/>
          </w:tcPr>
          <w:p w14:paraId="75E05848" w14:textId="68EB8C59" w:rsidR="002F3F62" w:rsidRPr="004630DC" w:rsidRDefault="00633F50" w:rsidP="00633F50">
            <w:pPr>
              <w:pStyle w:val="Standard"/>
              <w:ind w:left="113" w:right="113"/>
              <w:jc w:val="center"/>
              <w:rPr>
                <w:rFonts w:ascii="Cambria" w:hAnsi="Cambria"/>
              </w:rPr>
            </w:pPr>
            <w:r w:rsidRPr="004630DC">
              <w:rPr>
                <w:rStyle w:val="Aucun"/>
                <w:rFonts w:ascii="Cambria" w:hAnsi="Cambria"/>
                <w:b/>
                <w:bCs/>
                <w:kern w:val="0"/>
                <w:sz w:val="32"/>
                <w:szCs w:val="32"/>
              </w:rPr>
              <w:lastRenderedPageBreak/>
              <w:t>Compléments circonstanciels</w:t>
            </w:r>
          </w:p>
        </w:tc>
        <w:tc>
          <w:tcPr>
            <w:tcW w:w="987" w:type="dxa"/>
            <w:tcBorders>
              <w:top w:val="single" w:sz="12" w:space="0" w:color="000000"/>
              <w:left w:val="single" w:sz="6" w:space="0" w:color="000000"/>
              <w:bottom w:val="single" w:sz="6" w:space="0" w:color="000000"/>
              <w:right w:val="single" w:sz="6" w:space="0" w:color="000000"/>
            </w:tcBorders>
            <w:shd w:val="clear" w:color="auto" w:fill="EEECE1"/>
            <w:tcMar>
              <w:top w:w="80" w:type="dxa"/>
              <w:left w:w="193" w:type="dxa"/>
              <w:bottom w:w="80" w:type="dxa"/>
              <w:right w:w="193" w:type="dxa"/>
            </w:tcMar>
            <w:textDirection w:val="btLr"/>
          </w:tcPr>
          <w:p w14:paraId="3AA7C701" w14:textId="77777777" w:rsidR="002F3F62" w:rsidRPr="004630DC" w:rsidRDefault="00690D39">
            <w:pPr>
              <w:pStyle w:val="Contenudetableau"/>
              <w:ind w:left="113" w:right="113"/>
              <w:jc w:val="center"/>
              <w:rPr>
                <w:rFonts w:ascii="Cambria" w:hAnsi="Cambria"/>
              </w:rPr>
            </w:pPr>
            <w:r w:rsidRPr="004630DC">
              <w:rPr>
                <w:rStyle w:val="Aucun"/>
                <w:rFonts w:ascii="Cambria" w:hAnsi="Cambria"/>
              </w:rPr>
              <w:t>Manipulations</w:t>
            </w:r>
          </w:p>
        </w:tc>
        <w:tc>
          <w:tcPr>
            <w:tcW w:w="13327" w:type="dxa"/>
            <w:gridSpan w:val="6"/>
            <w:tcBorders>
              <w:top w:val="single" w:sz="12" w:space="0" w:color="000000"/>
              <w:left w:val="single" w:sz="6" w:space="0" w:color="000000"/>
              <w:bottom w:val="single" w:sz="2" w:space="0" w:color="auto"/>
              <w:right w:val="single" w:sz="12" w:space="0" w:color="000000"/>
            </w:tcBorders>
            <w:shd w:val="clear" w:color="auto" w:fill="FFFFFF"/>
            <w:tcMar>
              <w:top w:w="80" w:type="dxa"/>
              <w:left w:w="80" w:type="dxa"/>
              <w:bottom w:w="80" w:type="dxa"/>
              <w:right w:w="80" w:type="dxa"/>
            </w:tcMar>
          </w:tcPr>
          <w:p w14:paraId="6B41D465" w14:textId="77777777" w:rsidR="00633F50" w:rsidRPr="004630DC" w:rsidRDefault="00633F50">
            <w:pPr>
              <w:pStyle w:val="Contenudetableau"/>
              <w:rPr>
                <w:rStyle w:val="Aucun"/>
                <w:rFonts w:ascii="Cambria" w:hAnsi="Cambria"/>
                <w:sz w:val="20"/>
                <w:szCs w:val="20"/>
                <w:u w:val="single"/>
              </w:rPr>
            </w:pPr>
          </w:p>
          <w:p w14:paraId="518A4D26" w14:textId="6B31A989"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u w:val="single"/>
              </w:rPr>
              <w:t>Tout au long de la scolarité</w:t>
            </w:r>
            <w:r w:rsidRPr="004630DC">
              <w:rPr>
                <w:rStyle w:val="Aucun"/>
                <w:rFonts w:ascii="Cambria" w:hAnsi="Cambria"/>
                <w:sz w:val="20"/>
                <w:szCs w:val="20"/>
              </w:rPr>
              <w:t>, on aborde la notion de complément circonstanciel par les opérations linguistiques suivantes (</w:t>
            </w:r>
            <w:r w:rsidRPr="004630DC">
              <w:rPr>
                <w:rStyle w:val="Aucun"/>
                <w:rFonts w:ascii="Cambria" w:hAnsi="Cambria"/>
                <w:i/>
                <w:iCs/>
                <w:sz w:val="20"/>
                <w:szCs w:val="20"/>
              </w:rPr>
              <w:t>cf. FICHE pour le professeur</w:t>
            </w:r>
            <w:r w:rsidRPr="004630DC">
              <w:rPr>
                <w:rStyle w:val="Aucun"/>
                <w:rFonts w:ascii="Cambria" w:hAnsi="Cambria"/>
                <w:sz w:val="20"/>
                <w:szCs w:val="20"/>
              </w:rPr>
              <w:t>) :</w:t>
            </w:r>
          </w:p>
          <w:p w14:paraId="18659F2F" w14:textId="0FC4E84C" w:rsidR="00446F70" w:rsidRPr="004630DC" w:rsidRDefault="00690D39" w:rsidP="004630DC">
            <w:pPr>
              <w:pStyle w:val="Contenudetableau"/>
              <w:numPr>
                <w:ilvl w:val="0"/>
                <w:numId w:val="13"/>
              </w:numPr>
              <w:rPr>
                <w:rFonts w:ascii="Cambria" w:hAnsi="Cambria"/>
                <w:sz w:val="20"/>
                <w:szCs w:val="20"/>
                <w:shd w:val="clear" w:color="auto" w:fill="F9B074"/>
              </w:rPr>
            </w:pPr>
            <w:proofErr w:type="gramStart"/>
            <w:r w:rsidRPr="004630DC">
              <w:rPr>
                <w:rStyle w:val="Aucun"/>
                <w:rFonts w:ascii="Cambria" w:hAnsi="Cambria"/>
                <w:b/>
                <w:bCs/>
                <w:sz w:val="20"/>
                <w:szCs w:val="20"/>
              </w:rPr>
              <w:t>remplacement</w:t>
            </w:r>
            <w:proofErr w:type="gramEnd"/>
            <w:r w:rsidRPr="004630DC">
              <w:rPr>
                <w:rStyle w:val="Aucun"/>
                <w:rFonts w:ascii="Cambria" w:hAnsi="Cambria"/>
                <w:sz w:val="20"/>
                <w:szCs w:val="20"/>
              </w:rPr>
              <w:t xml:space="preserve"> par un adverbe ;</w:t>
            </w:r>
          </w:p>
          <w:p w14:paraId="0D988899" w14:textId="64AA4E5A" w:rsidR="00446F70" w:rsidRPr="004630DC" w:rsidRDefault="00446F70" w:rsidP="00446F70">
            <w:pPr>
              <w:pStyle w:val="Contenudetableau"/>
              <w:numPr>
                <w:ilvl w:val="0"/>
                <w:numId w:val="13"/>
              </w:numPr>
              <w:rPr>
                <w:rFonts w:ascii="Cambria" w:hAnsi="Cambria"/>
                <w:sz w:val="20"/>
                <w:szCs w:val="20"/>
                <w:shd w:val="clear" w:color="auto" w:fill="F9B074"/>
              </w:rPr>
            </w:pPr>
            <w:proofErr w:type="gramStart"/>
            <w:r w:rsidRPr="004630DC">
              <w:rPr>
                <w:rStyle w:val="Aucun"/>
                <w:rFonts w:ascii="Cambria" w:hAnsi="Cambria"/>
                <w:b/>
                <w:bCs/>
                <w:sz w:val="20"/>
                <w:szCs w:val="20"/>
              </w:rPr>
              <w:t>ajout</w:t>
            </w:r>
            <w:proofErr w:type="gramEnd"/>
            <w:r w:rsidRPr="004630DC">
              <w:rPr>
                <w:rStyle w:val="Aucun"/>
                <w:rFonts w:ascii="Cambria" w:hAnsi="Cambria"/>
                <w:sz w:val="20"/>
                <w:szCs w:val="20"/>
              </w:rPr>
              <w:t xml:space="preserve"> de « et ce » ou de « et le fait, le font » </w:t>
            </w:r>
            <w:r w:rsidR="00165805">
              <w:rPr>
                <w:rStyle w:val="Aucun"/>
                <w:rFonts w:ascii="Cambria" w:hAnsi="Cambria"/>
                <w:sz w:val="20"/>
                <w:szCs w:val="20"/>
              </w:rPr>
              <w:t xml:space="preserve"> (au bon temps verbal)</w:t>
            </w:r>
            <w:r w:rsidRPr="004630DC">
              <w:rPr>
                <w:rStyle w:val="Aucun"/>
                <w:rFonts w:ascii="Cambria" w:hAnsi="Cambria"/>
                <w:sz w:val="20"/>
                <w:szCs w:val="20"/>
              </w:rPr>
              <w:t xml:space="preserve"> avant le CC, en le déplaçant en fin de phrase, s’il n’y est pas déjà ;</w:t>
            </w:r>
          </w:p>
          <w:p w14:paraId="3A3D78E3" w14:textId="77777777" w:rsidR="002F3F62" w:rsidRPr="004630DC" w:rsidRDefault="00690D39" w:rsidP="00446F70">
            <w:pPr>
              <w:pStyle w:val="Contenudetableau"/>
              <w:numPr>
                <w:ilvl w:val="0"/>
                <w:numId w:val="13"/>
              </w:numPr>
              <w:rPr>
                <w:rFonts w:ascii="Cambria" w:hAnsi="Cambria"/>
                <w:sz w:val="20"/>
                <w:szCs w:val="20"/>
                <w:shd w:val="clear" w:color="auto" w:fill="F9B074"/>
              </w:rPr>
            </w:pPr>
            <w:proofErr w:type="gramStart"/>
            <w:r w:rsidRPr="004630DC">
              <w:rPr>
                <w:rStyle w:val="Aucun"/>
                <w:rFonts w:ascii="Cambria" w:hAnsi="Cambria"/>
                <w:sz w:val="20"/>
                <w:szCs w:val="20"/>
              </w:rPr>
              <w:t>suppression</w:t>
            </w:r>
            <w:proofErr w:type="gramEnd"/>
            <w:r w:rsidRPr="004630DC">
              <w:rPr>
                <w:rStyle w:val="Aucun"/>
                <w:rFonts w:ascii="Cambria" w:hAnsi="Cambria"/>
                <w:sz w:val="20"/>
                <w:szCs w:val="20"/>
              </w:rPr>
              <w:t xml:space="preserve"> possible ;</w:t>
            </w:r>
          </w:p>
          <w:p w14:paraId="63537FBE" w14:textId="4B24B881" w:rsidR="002F3F62" w:rsidRPr="00165805" w:rsidRDefault="00690D39" w:rsidP="00446F70">
            <w:pPr>
              <w:pStyle w:val="Contenudetableau"/>
              <w:numPr>
                <w:ilvl w:val="0"/>
                <w:numId w:val="13"/>
              </w:numPr>
              <w:rPr>
                <w:rStyle w:val="Aucun"/>
                <w:rFonts w:ascii="Cambria" w:hAnsi="Cambria"/>
                <w:sz w:val="20"/>
                <w:szCs w:val="20"/>
                <w:shd w:val="clear" w:color="auto" w:fill="F9B074"/>
              </w:rPr>
            </w:pPr>
            <w:proofErr w:type="gramStart"/>
            <w:r w:rsidRPr="004630DC">
              <w:rPr>
                <w:rStyle w:val="Aucun"/>
                <w:rFonts w:ascii="Cambria" w:hAnsi="Cambria"/>
                <w:sz w:val="20"/>
                <w:szCs w:val="20"/>
              </w:rPr>
              <w:t>déplacement</w:t>
            </w:r>
            <w:proofErr w:type="gramEnd"/>
            <w:r w:rsidRPr="004630DC">
              <w:rPr>
                <w:rStyle w:val="Aucun"/>
                <w:rFonts w:ascii="Cambria" w:hAnsi="Cambria"/>
                <w:sz w:val="20"/>
                <w:szCs w:val="20"/>
              </w:rPr>
              <w:t xml:space="preserve"> possible.</w:t>
            </w:r>
          </w:p>
          <w:p w14:paraId="5AC6FD56" w14:textId="77777777" w:rsidR="00165805" w:rsidRPr="004630DC" w:rsidRDefault="00165805" w:rsidP="00165805">
            <w:pPr>
              <w:pStyle w:val="Contenudetableau"/>
              <w:ind w:left="687"/>
              <w:rPr>
                <w:rFonts w:ascii="Cambria" w:hAnsi="Cambria"/>
                <w:sz w:val="20"/>
                <w:szCs w:val="20"/>
                <w:shd w:val="clear" w:color="auto" w:fill="F9B074"/>
              </w:rPr>
            </w:pPr>
          </w:p>
          <w:p w14:paraId="11E56ED1" w14:textId="77777777" w:rsidR="002F3F62" w:rsidRPr="004630DC" w:rsidRDefault="00690D39">
            <w:pPr>
              <w:pStyle w:val="Contenudetableau"/>
              <w:rPr>
                <w:rStyle w:val="Aucun"/>
                <w:rFonts w:ascii="Cambria" w:hAnsi="Cambria"/>
                <w:sz w:val="20"/>
                <w:szCs w:val="20"/>
              </w:rPr>
            </w:pPr>
            <w:r w:rsidRPr="004630DC">
              <w:rPr>
                <w:rStyle w:val="Aucun"/>
                <w:rFonts w:ascii="Cambria" w:hAnsi="Cambria"/>
                <w:sz w:val="20"/>
                <w:szCs w:val="20"/>
              </w:rPr>
              <w:t xml:space="preserve">On aborde </w:t>
            </w:r>
            <w:r w:rsidRPr="004630DC">
              <w:rPr>
                <w:rStyle w:val="Aucun"/>
                <w:rFonts w:ascii="Cambria" w:hAnsi="Cambria"/>
                <w:sz w:val="20"/>
                <w:szCs w:val="20"/>
                <w:u w:val="single"/>
              </w:rPr>
              <w:t>progressivement</w:t>
            </w:r>
            <w:r w:rsidRPr="004630DC">
              <w:rPr>
                <w:rStyle w:val="Aucun"/>
                <w:rFonts w:ascii="Cambria" w:hAnsi="Cambria"/>
                <w:sz w:val="20"/>
                <w:szCs w:val="20"/>
              </w:rPr>
              <w:t xml:space="preserve"> les différentes natures grammaticales permettant de réaliser le complément circonstanciel, de la 6e à la 1re.</w:t>
            </w:r>
          </w:p>
          <w:p w14:paraId="15588FB7" w14:textId="3B06E0A8" w:rsidR="00633F50" w:rsidRPr="004630DC" w:rsidRDefault="00633F50">
            <w:pPr>
              <w:pStyle w:val="Contenudetableau"/>
              <w:rPr>
                <w:rFonts w:ascii="Cambria" w:hAnsi="Cambria"/>
                <w:sz w:val="20"/>
                <w:szCs w:val="20"/>
              </w:rPr>
            </w:pPr>
          </w:p>
        </w:tc>
      </w:tr>
      <w:tr w:rsidR="002F3F62" w:rsidRPr="004630DC" w14:paraId="33F8FEDB" w14:textId="77777777" w:rsidTr="00582019">
        <w:trPr>
          <w:trHeight w:val="2433"/>
        </w:trPr>
        <w:tc>
          <w:tcPr>
            <w:tcW w:w="876" w:type="dxa"/>
            <w:vMerge/>
            <w:tcBorders>
              <w:top w:val="single" w:sz="12" w:space="0" w:color="000000"/>
              <w:left w:val="single" w:sz="12" w:space="0" w:color="000000"/>
              <w:bottom w:val="single" w:sz="12" w:space="0" w:color="000000"/>
              <w:right w:val="single" w:sz="6" w:space="0" w:color="000000"/>
            </w:tcBorders>
            <w:shd w:val="clear" w:color="auto" w:fill="EEECE1"/>
            <w:textDirection w:val="btLr"/>
          </w:tcPr>
          <w:p w14:paraId="4514F4AC" w14:textId="77777777" w:rsidR="002F3F62" w:rsidRPr="004630DC" w:rsidRDefault="002F3F62" w:rsidP="00633F50">
            <w:pPr>
              <w:ind w:left="113" w:right="113"/>
              <w:rPr>
                <w:rFonts w:ascii="Cambria" w:hAnsi="Cambria"/>
                <w:lang w:val="fr-FR"/>
              </w:rPr>
            </w:pPr>
          </w:p>
        </w:tc>
        <w:tc>
          <w:tcPr>
            <w:tcW w:w="987" w:type="dxa"/>
            <w:tcBorders>
              <w:top w:val="single" w:sz="6" w:space="0" w:color="000000"/>
              <w:left w:val="single" w:sz="6" w:space="0" w:color="000000"/>
              <w:bottom w:val="single" w:sz="6" w:space="0" w:color="000000"/>
              <w:right w:val="single" w:sz="6" w:space="0" w:color="000000"/>
            </w:tcBorders>
            <w:shd w:val="clear" w:color="auto" w:fill="EEECE1"/>
            <w:tcMar>
              <w:top w:w="80" w:type="dxa"/>
              <w:left w:w="193" w:type="dxa"/>
              <w:bottom w:w="80" w:type="dxa"/>
              <w:right w:w="193" w:type="dxa"/>
            </w:tcMar>
            <w:textDirection w:val="btLr"/>
          </w:tcPr>
          <w:p w14:paraId="4FFB46DF" w14:textId="77777777" w:rsidR="002F3F62" w:rsidRPr="004630DC" w:rsidRDefault="00690D39">
            <w:pPr>
              <w:pStyle w:val="Contenudetableau"/>
              <w:ind w:left="113" w:right="113"/>
              <w:jc w:val="center"/>
              <w:rPr>
                <w:rFonts w:ascii="Cambria" w:hAnsi="Cambria"/>
              </w:rPr>
            </w:pPr>
            <w:r w:rsidRPr="004630DC">
              <w:rPr>
                <w:rStyle w:val="Aucun"/>
                <w:rFonts w:ascii="Cambria" w:eastAsia="Liberation Serif" w:hAnsi="Cambria" w:cs="Liberation Serif"/>
              </w:rPr>
              <w:t>Natures</w:t>
            </w:r>
          </w:p>
        </w:tc>
        <w:tc>
          <w:tcPr>
            <w:tcW w:w="2486" w:type="dxa"/>
            <w:tcBorders>
              <w:top w:val="single" w:sz="2" w:space="0" w:color="auto"/>
              <w:left w:val="single" w:sz="6" w:space="0" w:color="000000"/>
              <w:bottom w:val="single" w:sz="2" w:space="0" w:color="auto"/>
              <w:right w:val="single" w:sz="6" w:space="0" w:color="000000"/>
            </w:tcBorders>
            <w:shd w:val="clear" w:color="auto" w:fill="E5B8B7"/>
            <w:tcMar>
              <w:top w:w="80" w:type="dxa"/>
              <w:left w:w="80" w:type="dxa"/>
              <w:bottom w:w="80" w:type="dxa"/>
              <w:right w:w="80" w:type="dxa"/>
            </w:tcMar>
          </w:tcPr>
          <w:p w14:paraId="75DABCE3" w14:textId="77777777" w:rsidR="002F3F62" w:rsidRPr="004630DC" w:rsidRDefault="00690D39">
            <w:pPr>
              <w:pStyle w:val="Standard"/>
              <w:rPr>
                <w:rFonts w:ascii="Cambria" w:eastAsia="Cambria" w:hAnsi="Cambria" w:cs="Cambria"/>
                <w:kern w:val="0"/>
                <w:sz w:val="20"/>
                <w:szCs w:val="20"/>
              </w:rPr>
            </w:pPr>
            <w:r w:rsidRPr="004630DC">
              <w:rPr>
                <w:rStyle w:val="Aucun"/>
                <w:rFonts w:ascii="Cambria" w:hAnsi="Cambria"/>
                <w:kern w:val="0"/>
                <w:sz w:val="20"/>
                <w:szCs w:val="20"/>
              </w:rPr>
              <w:t>Groupe nominal</w:t>
            </w:r>
            <w:r w:rsidRPr="004630DC">
              <w:rPr>
                <w:rStyle w:val="Aucun"/>
                <w:rFonts w:ascii="Cambria" w:eastAsia="Cambria" w:hAnsi="Cambria" w:cs="Cambria"/>
                <w:kern w:val="0"/>
                <w:sz w:val="20"/>
                <w:szCs w:val="20"/>
              </w:rPr>
              <w:br/>
            </w:r>
            <w:r w:rsidRPr="004630DC">
              <w:rPr>
                <w:rStyle w:val="Aucun"/>
                <w:rFonts w:ascii="Cambria" w:eastAsia="Cambria" w:hAnsi="Cambria" w:cs="Cambria"/>
                <w:kern w:val="0"/>
                <w:sz w:val="20"/>
                <w:szCs w:val="20"/>
              </w:rPr>
              <w:br/>
            </w:r>
            <w:r w:rsidRPr="004630DC">
              <w:rPr>
                <w:rStyle w:val="Aucun"/>
                <w:rFonts w:ascii="Cambria" w:hAnsi="Cambria"/>
                <w:kern w:val="0"/>
                <w:sz w:val="20"/>
                <w:szCs w:val="20"/>
              </w:rPr>
              <w:t xml:space="preserve">Groupe nominal prépositionnel </w:t>
            </w:r>
          </w:p>
          <w:p w14:paraId="638D5589" w14:textId="77777777" w:rsidR="002F3F62" w:rsidRPr="004630DC" w:rsidRDefault="002F3F62">
            <w:pPr>
              <w:pStyle w:val="Standard"/>
              <w:jc w:val="both"/>
              <w:rPr>
                <w:rStyle w:val="Aucun"/>
                <w:rFonts w:ascii="Cambria" w:eastAsia="Cambria" w:hAnsi="Cambria" w:cs="Cambria"/>
                <w:kern w:val="0"/>
                <w:sz w:val="20"/>
                <w:szCs w:val="20"/>
              </w:rPr>
            </w:pPr>
          </w:p>
          <w:p w14:paraId="40175963" w14:textId="77777777" w:rsidR="002F3F62" w:rsidRPr="004630DC" w:rsidRDefault="00690D39">
            <w:pPr>
              <w:pStyle w:val="Standard"/>
              <w:jc w:val="both"/>
              <w:rPr>
                <w:rFonts w:ascii="Cambria" w:hAnsi="Cambria"/>
                <w:sz w:val="20"/>
                <w:szCs w:val="20"/>
              </w:rPr>
            </w:pPr>
            <w:r w:rsidRPr="004630DC">
              <w:rPr>
                <w:rStyle w:val="Aucun"/>
                <w:rFonts w:ascii="Cambria" w:hAnsi="Cambria"/>
                <w:kern w:val="0"/>
                <w:sz w:val="20"/>
                <w:szCs w:val="20"/>
              </w:rPr>
              <w:t>Adverbe</w:t>
            </w:r>
          </w:p>
        </w:tc>
        <w:tc>
          <w:tcPr>
            <w:tcW w:w="2034" w:type="dxa"/>
            <w:tcBorders>
              <w:top w:val="single" w:sz="2" w:space="0" w:color="auto"/>
              <w:left w:val="single" w:sz="6" w:space="0" w:color="000000"/>
              <w:bottom w:val="single" w:sz="2" w:space="0" w:color="auto"/>
              <w:right w:val="single" w:sz="6" w:space="0" w:color="000000"/>
            </w:tcBorders>
            <w:shd w:val="clear" w:color="auto" w:fill="FBD4B4"/>
            <w:tcMar>
              <w:top w:w="80" w:type="dxa"/>
              <w:left w:w="80" w:type="dxa"/>
              <w:bottom w:w="80" w:type="dxa"/>
              <w:right w:w="80" w:type="dxa"/>
            </w:tcMar>
          </w:tcPr>
          <w:p w14:paraId="5ACD0507" w14:textId="77777777" w:rsidR="002F3F62" w:rsidRPr="004630DC" w:rsidRDefault="00690D39">
            <w:pPr>
              <w:pStyle w:val="Contenudetableau"/>
              <w:rPr>
                <w:rFonts w:ascii="Cambria" w:hAnsi="Cambria"/>
                <w:sz w:val="20"/>
                <w:szCs w:val="20"/>
              </w:rPr>
            </w:pPr>
            <w:r w:rsidRPr="004630DC">
              <w:rPr>
                <w:rStyle w:val="Aucun"/>
                <w:rFonts w:ascii="Cambria" w:eastAsia="Liberation Serif" w:hAnsi="Cambria" w:cs="Liberation Serif"/>
                <w:sz w:val="20"/>
                <w:szCs w:val="20"/>
              </w:rPr>
              <w:t xml:space="preserve">+ Groupe </w:t>
            </w:r>
            <w:proofErr w:type="gramStart"/>
            <w:r w:rsidRPr="004630DC">
              <w:rPr>
                <w:rStyle w:val="Aucun"/>
                <w:rFonts w:ascii="Cambria" w:eastAsia="Liberation Serif" w:hAnsi="Cambria" w:cs="Liberation Serif"/>
                <w:sz w:val="20"/>
                <w:szCs w:val="20"/>
              </w:rPr>
              <w:t>prépositionnel  infinitif</w:t>
            </w:r>
            <w:proofErr w:type="gramEnd"/>
          </w:p>
        </w:tc>
        <w:tc>
          <w:tcPr>
            <w:tcW w:w="2243" w:type="dxa"/>
            <w:tcBorders>
              <w:top w:val="single" w:sz="2" w:space="0" w:color="auto"/>
              <w:left w:val="single" w:sz="6" w:space="0" w:color="000000"/>
              <w:bottom w:val="single" w:sz="2" w:space="0" w:color="auto"/>
              <w:right w:val="single" w:sz="6" w:space="0" w:color="000000"/>
            </w:tcBorders>
            <w:shd w:val="clear" w:color="auto" w:fill="FFFF99"/>
            <w:tcMar>
              <w:top w:w="80" w:type="dxa"/>
              <w:left w:w="80" w:type="dxa"/>
              <w:bottom w:w="80" w:type="dxa"/>
              <w:right w:w="80" w:type="dxa"/>
            </w:tcMar>
          </w:tcPr>
          <w:p w14:paraId="0646C420" w14:textId="77777777" w:rsidR="002F3F62" w:rsidRPr="004630DC" w:rsidRDefault="00690D39">
            <w:pPr>
              <w:pStyle w:val="Contenudetableau"/>
              <w:rPr>
                <w:rFonts w:ascii="Cambria" w:hAnsi="Cambria"/>
                <w:sz w:val="20"/>
                <w:szCs w:val="20"/>
              </w:rPr>
            </w:pPr>
            <w:r w:rsidRPr="004630DC">
              <w:rPr>
                <w:rStyle w:val="Aucun"/>
                <w:rFonts w:ascii="Cambria" w:eastAsia="Liberation Serif" w:hAnsi="Cambria" w:cs="Liberation Serif"/>
                <w:sz w:val="20"/>
                <w:szCs w:val="20"/>
              </w:rPr>
              <w:t>+ Proposition subordonnée conjonctive</w:t>
            </w:r>
          </w:p>
        </w:tc>
        <w:tc>
          <w:tcPr>
            <w:tcW w:w="2248" w:type="dxa"/>
            <w:tcBorders>
              <w:top w:val="single" w:sz="2" w:space="0" w:color="auto"/>
              <w:left w:val="single" w:sz="6" w:space="0" w:color="000000"/>
              <w:bottom w:val="single" w:sz="2" w:space="0" w:color="auto"/>
              <w:right w:val="single" w:sz="6" w:space="0" w:color="000000"/>
            </w:tcBorders>
            <w:shd w:val="clear" w:color="auto" w:fill="D6E3BC"/>
            <w:tcMar>
              <w:top w:w="80" w:type="dxa"/>
              <w:left w:w="80" w:type="dxa"/>
              <w:bottom w:w="80" w:type="dxa"/>
              <w:right w:w="80" w:type="dxa"/>
            </w:tcMar>
          </w:tcPr>
          <w:p w14:paraId="63DEA649" w14:textId="77777777"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rPr>
              <w:t xml:space="preserve">+ Gérondif </w:t>
            </w:r>
          </w:p>
          <w:p w14:paraId="6F9E343B" w14:textId="77777777" w:rsidR="002F3F62" w:rsidRPr="004630DC" w:rsidRDefault="002F3F62">
            <w:pPr>
              <w:pStyle w:val="Contenudetableau"/>
              <w:rPr>
                <w:rStyle w:val="Aucun"/>
                <w:rFonts w:ascii="Cambria" w:eastAsia="Cambria" w:hAnsi="Cambria" w:cs="Cambria"/>
                <w:sz w:val="20"/>
                <w:szCs w:val="20"/>
              </w:rPr>
            </w:pPr>
          </w:p>
          <w:p w14:paraId="2346A2FD" w14:textId="77777777" w:rsidR="002F3F62" w:rsidRPr="004630DC" w:rsidRDefault="00690D39">
            <w:pPr>
              <w:pStyle w:val="Contenudetableau"/>
              <w:rPr>
                <w:rFonts w:ascii="Cambria" w:hAnsi="Cambria"/>
                <w:sz w:val="20"/>
                <w:szCs w:val="20"/>
              </w:rPr>
            </w:pPr>
            <w:r w:rsidRPr="004630DC">
              <w:rPr>
                <w:rStyle w:val="Aucun"/>
                <w:rFonts w:ascii="Cambria" w:eastAsia="Liberation Serif" w:hAnsi="Cambria" w:cs="Liberation Serif"/>
                <w:sz w:val="20"/>
                <w:szCs w:val="20"/>
              </w:rPr>
              <w:t>+ Proposition subordonnée participiale</w:t>
            </w:r>
            <w:r w:rsidRPr="004630DC">
              <w:rPr>
                <w:rStyle w:val="Aucun"/>
                <w:rFonts w:ascii="Cambria" w:eastAsia="Liberation Serif" w:hAnsi="Cambria" w:cs="Liberation Serif"/>
                <w:sz w:val="20"/>
                <w:szCs w:val="20"/>
              </w:rPr>
              <w:br/>
            </w:r>
            <w:r w:rsidRPr="004630DC">
              <w:rPr>
                <w:rStyle w:val="Aucun"/>
                <w:rFonts w:ascii="Cambria" w:eastAsia="Liberation Serif" w:hAnsi="Cambria" w:cs="Liberation Serif"/>
                <w:sz w:val="20"/>
                <w:szCs w:val="20"/>
              </w:rPr>
              <w:br/>
            </w:r>
          </w:p>
        </w:tc>
        <w:tc>
          <w:tcPr>
            <w:tcW w:w="2417" w:type="dxa"/>
            <w:tcBorders>
              <w:top w:val="single" w:sz="2" w:space="0" w:color="auto"/>
              <w:left w:val="single" w:sz="6" w:space="0" w:color="000000"/>
              <w:bottom w:val="single" w:sz="2" w:space="0" w:color="auto"/>
              <w:right w:val="single" w:sz="6" w:space="0" w:color="000000"/>
            </w:tcBorders>
            <w:shd w:val="clear" w:color="auto" w:fill="8DB3E2"/>
            <w:tcMar>
              <w:top w:w="80" w:type="dxa"/>
              <w:left w:w="80" w:type="dxa"/>
              <w:bottom w:w="80" w:type="dxa"/>
              <w:right w:w="80" w:type="dxa"/>
            </w:tcMar>
          </w:tcPr>
          <w:p w14:paraId="67E77895" w14:textId="77777777" w:rsidR="002F3F62" w:rsidRPr="004630DC" w:rsidRDefault="00690D39">
            <w:pPr>
              <w:pStyle w:val="Contenudetableau"/>
              <w:rPr>
                <w:rFonts w:ascii="Cambria" w:hAnsi="Cambria"/>
                <w:sz w:val="20"/>
                <w:szCs w:val="20"/>
              </w:rPr>
            </w:pPr>
            <w:r w:rsidRPr="004630DC">
              <w:rPr>
                <w:rStyle w:val="Aucun"/>
                <w:rFonts w:ascii="Cambria" w:eastAsia="Liberation Serif" w:hAnsi="Cambria" w:cs="Liberation Serif"/>
                <w:sz w:val="20"/>
                <w:szCs w:val="20"/>
              </w:rPr>
              <w:t>Synthèse et approfondissement des cas abordés de la 6</w:t>
            </w:r>
            <w:r w:rsidRPr="004630DC">
              <w:rPr>
                <w:rStyle w:val="Aucun"/>
                <w:rFonts w:ascii="Cambria" w:eastAsia="Liberation Serif" w:hAnsi="Cambria" w:cs="Liberation Serif"/>
                <w:sz w:val="20"/>
                <w:szCs w:val="20"/>
                <w:vertAlign w:val="superscript"/>
              </w:rPr>
              <w:t>e</w:t>
            </w:r>
            <w:r w:rsidRPr="004630DC">
              <w:rPr>
                <w:rStyle w:val="Aucun"/>
                <w:rFonts w:ascii="Cambria" w:eastAsia="Liberation Serif" w:hAnsi="Cambria" w:cs="Liberation Serif"/>
                <w:sz w:val="20"/>
                <w:szCs w:val="20"/>
              </w:rPr>
              <w:t xml:space="preserve"> à la 3e</w:t>
            </w:r>
          </w:p>
        </w:tc>
        <w:tc>
          <w:tcPr>
            <w:tcW w:w="1897" w:type="dxa"/>
            <w:tcBorders>
              <w:top w:val="single" w:sz="2" w:space="0" w:color="auto"/>
              <w:left w:val="single" w:sz="6" w:space="0" w:color="000000"/>
              <w:bottom w:val="single" w:sz="2" w:space="0" w:color="auto"/>
              <w:right w:val="single" w:sz="12" w:space="0" w:color="000000"/>
            </w:tcBorders>
            <w:shd w:val="clear" w:color="auto" w:fill="CCC0D9"/>
            <w:tcMar>
              <w:top w:w="80" w:type="dxa"/>
              <w:left w:w="80" w:type="dxa"/>
              <w:bottom w:w="80" w:type="dxa"/>
              <w:right w:w="80" w:type="dxa"/>
            </w:tcMar>
          </w:tcPr>
          <w:p w14:paraId="3609E092" w14:textId="77777777" w:rsidR="002F3F62" w:rsidRPr="004630DC" w:rsidRDefault="00690D39">
            <w:pPr>
              <w:pStyle w:val="Contenudetableau"/>
              <w:rPr>
                <w:rFonts w:ascii="Cambria" w:hAnsi="Cambria"/>
                <w:sz w:val="20"/>
                <w:szCs w:val="20"/>
              </w:rPr>
            </w:pPr>
            <w:r w:rsidRPr="004630DC">
              <w:rPr>
                <w:rStyle w:val="Aucun"/>
                <w:rFonts w:ascii="Cambria" w:eastAsia="Liberation Serif" w:hAnsi="Cambria" w:cs="Liberation Serif"/>
                <w:sz w:val="20"/>
                <w:szCs w:val="20"/>
              </w:rPr>
              <w:t>+ Proposition subordonnée conjonctive circonstancielle avec corrélation (comparaison, conséquence)</w:t>
            </w:r>
          </w:p>
        </w:tc>
      </w:tr>
      <w:tr w:rsidR="002F3F62" w:rsidRPr="004630DC" w14:paraId="7EE3B052" w14:textId="77777777" w:rsidTr="00582019">
        <w:trPr>
          <w:cantSplit/>
          <w:trHeight w:val="2003"/>
        </w:trPr>
        <w:tc>
          <w:tcPr>
            <w:tcW w:w="876" w:type="dxa"/>
            <w:vMerge/>
            <w:tcBorders>
              <w:top w:val="single" w:sz="12" w:space="0" w:color="000000"/>
              <w:left w:val="single" w:sz="12" w:space="0" w:color="000000"/>
              <w:bottom w:val="single" w:sz="12" w:space="0" w:color="000000"/>
              <w:right w:val="single" w:sz="6" w:space="0" w:color="000000"/>
            </w:tcBorders>
            <w:shd w:val="clear" w:color="auto" w:fill="EEECE1"/>
          </w:tcPr>
          <w:p w14:paraId="7255EBC6" w14:textId="77777777" w:rsidR="002F3F62" w:rsidRPr="004630DC" w:rsidRDefault="002F3F62">
            <w:pPr>
              <w:rPr>
                <w:rFonts w:ascii="Cambria" w:hAnsi="Cambria"/>
                <w:lang w:val="fr-FR"/>
              </w:rPr>
            </w:pPr>
          </w:p>
        </w:tc>
        <w:tc>
          <w:tcPr>
            <w:tcW w:w="987" w:type="dxa"/>
            <w:tcBorders>
              <w:top w:val="single" w:sz="6" w:space="0" w:color="000000"/>
              <w:left w:val="single" w:sz="6" w:space="0" w:color="000000"/>
              <w:bottom w:val="single" w:sz="12" w:space="0" w:color="000000"/>
              <w:right w:val="single" w:sz="2" w:space="0" w:color="auto"/>
            </w:tcBorders>
            <w:shd w:val="clear" w:color="auto" w:fill="EEECE1"/>
            <w:tcMar>
              <w:top w:w="80" w:type="dxa"/>
              <w:left w:w="193" w:type="dxa"/>
              <w:bottom w:w="80" w:type="dxa"/>
              <w:right w:w="193" w:type="dxa"/>
            </w:tcMar>
            <w:textDirection w:val="btLr"/>
          </w:tcPr>
          <w:p w14:paraId="6543116D" w14:textId="77777777" w:rsidR="002F3F62" w:rsidRPr="004630DC" w:rsidRDefault="00690D39">
            <w:pPr>
              <w:pStyle w:val="Contenudetableau"/>
              <w:ind w:left="113" w:right="113"/>
              <w:jc w:val="center"/>
              <w:rPr>
                <w:rFonts w:ascii="Cambria" w:hAnsi="Cambria"/>
              </w:rPr>
            </w:pPr>
            <w:r w:rsidRPr="004630DC">
              <w:rPr>
                <w:rFonts w:ascii="Cambria" w:hAnsi="Cambria"/>
              </w:rPr>
              <w:t>Points de vigilance</w:t>
            </w:r>
          </w:p>
        </w:tc>
        <w:tc>
          <w:tcPr>
            <w:tcW w:w="2486" w:type="dxa"/>
            <w:tcBorders>
              <w:top w:val="single" w:sz="2" w:space="0" w:color="auto"/>
              <w:left w:val="single" w:sz="2" w:space="0" w:color="auto"/>
              <w:bottom w:val="single" w:sz="12" w:space="0" w:color="000000"/>
              <w:right w:val="single" w:sz="2" w:space="0" w:color="auto"/>
            </w:tcBorders>
            <w:shd w:val="clear" w:color="auto" w:fill="auto"/>
            <w:tcMar>
              <w:top w:w="80" w:type="dxa"/>
              <w:left w:w="80" w:type="dxa"/>
              <w:bottom w:w="80" w:type="dxa"/>
              <w:right w:w="80" w:type="dxa"/>
            </w:tcMar>
          </w:tcPr>
          <w:p w14:paraId="59005E3C" w14:textId="77777777" w:rsidR="002F3F62" w:rsidRPr="004630DC" w:rsidRDefault="00690D39">
            <w:pPr>
              <w:pStyle w:val="Standard"/>
              <w:rPr>
                <w:rFonts w:ascii="Cambria" w:eastAsia="Cambria" w:hAnsi="Cambria" w:cs="Cambria"/>
                <w:kern w:val="0"/>
                <w:sz w:val="20"/>
                <w:szCs w:val="20"/>
              </w:rPr>
            </w:pPr>
            <w:r w:rsidRPr="004630DC">
              <w:rPr>
                <w:rFonts w:ascii="Cambria" w:hAnsi="Cambria"/>
                <w:kern w:val="0"/>
                <w:sz w:val="20"/>
                <w:szCs w:val="20"/>
              </w:rPr>
              <w:t>Valeurs sémantiques de temps, lieu, manière</w:t>
            </w:r>
          </w:p>
          <w:p w14:paraId="7E2C0341" w14:textId="77777777" w:rsidR="002F3F62" w:rsidRPr="004630DC" w:rsidRDefault="002F3F62">
            <w:pPr>
              <w:pStyle w:val="Standard"/>
              <w:jc w:val="both"/>
              <w:rPr>
                <w:rFonts w:ascii="Cambria" w:hAnsi="Cambria"/>
                <w:sz w:val="20"/>
                <w:szCs w:val="20"/>
              </w:rPr>
            </w:pPr>
          </w:p>
        </w:tc>
        <w:tc>
          <w:tcPr>
            <w:tcW w:w="2034" w:type="dxa"/>
            <w:tcBorders>
              <w:top w:val="single" w:sz="2" w:space="0" w:color="auto"/>
              <w:left w:val="single" w:sz="2" w:space="0" w:color="auto"/>
              <w:bottom w:val="single" w:sz="12" w:space="0" w:color="000000"/>
              <w:right w:val="single" w:sz="2" w:space="0" w:color="auto"/>
            </w:tcBorders>
            <w:shd w:val="clear" w:color="auto" w:fill="auto"/>
            <w:tcMar>
              <w:top w:w="0" w:type="dxa"/>
              <w:left w:w="0" w:type="dxa"/>
              <w:bottom w:w="0" w:type="dxa"/>
              <w:right w:w="0" w:type="dxa"/>
            </w:tcMar>
          </w:tcPr>
          <w:p w14:paraId="7985BE2F" w14:textId="77777777" w:rsidR="002F3F62" w:rsidRPr="004630DC" w:rsidRDefault="00690D39">
            <w:pPr>
              <w:widowControl w:val="0"/>
              <w:suppressAutoHyphens/>
              <w:rPr>
                <w:rFonts w:ascii="Cambria" w:hAnsi="Cambria"/>
                <w:sz w:val="20"/>
                <w:szCs w:val="20"/>
                <w:lang w:val="fr-FR"/>
              </w:rPr>
            </w:pPr>
            <w:r w:rsidRPr="004630DC">
              <w:rPr>
                <w:rFonts w:ascii="Cambria" w:hAnsi="Cambria" w:cs="Arial Unicode MS"/>
                <w:color w:val="000000"/>
                <w:sz w:val="20"/>
                <w:szCs w:val="20"/>
                <w:u w:color="000000"/>
                <w:lang w:val="fr-FR"/>
                <w14:textOutline w14:w="0" w14:cap="flat" w14:cmpd="sng" w14:algn="ctr">
                  <w14:noFill/>
                  <w14:prstDash w14:val="solid"/>
                  <w14:bevel/>
                </w14:textOutline>
              </w:rPr>
              <w:t>+ moyen, accompagnement et but</w:t>
            </w:r>
          </w:p>
        </w:tc>
        <w:tc>
          <w:tcPr>
            <w:tcW w:w="2243" w:type="dxa"/>
            <w:tcBorders>
              <w:top w:val="single" w:sz="2" w:space="0" w:color="auto"/>
              <w:left w:val="single" w:sz="2" w:space="0" w:color="auto"/>
              <w:bottom w:val="single" w:sz="12" w:space="0" w:color="000000"/>
              <w:right w:val="single" w:sz="2" w:space="0" w:color="auto"/>
            </w:tcBorders>
            <w:shd w:val="clear" w:color="auto" w:fill="auto"/>
            <w:tcMar>
              <w:top w:w="0" w:type="dxa"/>
              <w:left w:w="0" w:type="dxa"/>
              <w:bottom w:w="0" w:type="dxa"/>
              <w:right w:w="0" w:type="dxa"/>
            </w:tcMar>
          </w:tcPr>
          <w:p w14:paraId="1ADE0EBB" w14:textId="77777777" w:rsidR="002F3F62" w:rsidRPr="004630DC" w:rsidRDefault="00690D39">
            <w:pPr>
              <w:widowControl w:val="0"/>
              <w:suppressAutoHyphens/>
              <w:rPr>
                <w:rFonts w:ascii="Cambria" w:hAnsi="Cambria"/>
                <w:sz w:val="20"/>
                <w:szCs w:val="20"/>
                <w:lang w:val="fr-FR"/>
              </w:rPr>
            </w:pPr>
            <w:r w:rsidRPr="004630DC">
              <w:rPr>
                <w:rFonts w:ascii="Cambria" w:hAnsi="Cambria" w:cs="Arial Unicode MS"/>
                <w:color w:val="000000"/>
                <w:sz w:val="20"/>
                <w:szCs w:val="20"/>
                <w:u w:color="000000"/>
                <w:lang w:val="fr-FR"/>
                <w14:textOutline w14:w="0" w14:cap="flat" w14:cmpd="sng" w14:algn="ctr">
                  <w14:noFill/>
                  <w14:prstDash w14:val="solid"/>
                  <w14:bevel/>
                </w14:textOutline>
              </w:rPr>
              <w:t>+ cause et conséquence</w:t>
            </w:r>
          </w:p>
        </w:tc>
        <w:tc>
          <w:tcPr>
            <w:tcW w:w="2248" w:type="dxa"/>
            <w:tcBorders>
              <w:top w:val="single" w:sz="2" w:space="0" w:color="auto"/>
              <w:left w:val="single" w:sz="2" w:space="0" w:color="auto"/>
              <w:bottom w:val="single" w:sz="12" w:space="0" w:color="000000"/>
              <w:right w:val="single" w:sz="2" w:space="0" w:color="auto"/>
            </w:tcBorders>
            <w:shd w:val="clear" w:color="auto" w:fill="auto"/>
            <w:tcMar>
              <w:top w:w="0" w:type="dxa"/>
              <w:left w:w="0" w:type="dxa"/>
              <w:bottom w:w="0" w:type="dxa"/>
              <w:right w:w="0" w:type="dxa"/>
            </w:tcMar>
          </w:tcPr>
          <w:p w14:paraId="53E7E6F0" w14:textId="77777777" w:rsidR="002F3F62" w:rsidRPr="004630DC" w:rsidRDefault="00690D39">
            <w:pPr>
              <w:widowControl w:val="0"/>
              <w:suppressAutoHyphens/>
              <w:rPr>
                <w:rFonts w:ascii="Cambria" w:hAnsi="Cambria"/>
                <w:sz w:val="20"/>
                <w:szCs w:val="20"/>
                <w:lang w:val="fr-FR"/>
              </w:rPr>
            </w:pPr>
            <w:r w:rsidRPr="004630DC">
              <w:rPr>
                <w:rFonts w:ascii="Cambria" w:hAnsi="Cambria" w:cs="Arial Unicode MS"/>
                <w:color w:val="000000"/>
                <w:sz w:val="20"/>
                <w:szCs w:val="20"/>
                <w:u w:color="000000"/>
                <w:lang w:val="fr-FR"/>
                <w14:textOutline w14:w="0" w14:cap="flat" w14:cmpd="sng" w14:algn="ctr">
                  <w14:noFill/>
                  <w14:prstDash w14:val="solid"/>
                  <w14:bevel/>
                </w14:textOutline>
              </w:rPr>
              <w:t>+ hypothèse et concession</w:t>
            </w:r>
          </w:p>
        </w:tc>
        <w:tc>
          <w:tcPr>
            <w:tcW w:w="2417" w:type="dxa"/>
            <w:tcBorders>
              <w:top w:val="single" w:sz="2" w:space="0" w:color="auto"/>
              <w:left w:val="single" w:sz="2" w:space="0" w:color="auto"/>
              <w:bottom w:val="single" w:sz="12" w:space="0" w:color="000000"/>
              <w:right w:val="single" w:sz="2" w:space="0" w:color="auto"/>
            </w:tcBorders>
            <w:shd w:val="clear" w:color="auto" w:fill="auto"/>
            <w:tcMar>
              <w:top w:w="0" w:type="dxa"/>
              <w:left w:w="0" w:type="dxa"/>
              <w:bottom w:w="0" w:type="dxa"/>
              <w:right w:w="0" w:type="dxa"/>
            </w:tcMar>
          </w:tcPr>
          <w:p w14:paraId="02935836" w14:textId="748CBFCA" w:rsidR="002F3F62" w:rsidRPr="004630DC" w:rsidRDefault="00633F50" w:rsidP="00165805">
            <w:pPr>
              <w:widowControl w:val="0"/>
              <w:suppressAutoHyphens/>
              <w:rPr>
                <w:rFonts w:ascii="Cambria" w:hAnsi="Cambria"/>
                <w:sz w:val="20"/>
                <w:szCs w:val="20"/>
                <w:lang w:val="fr-FR"/>
              </w:rPr>
            </w:pPr>
            <w:r w:rsidRPr="004630DC">
              <w:rPr>
                <w:rFonts w:ascii="Cambria" w:hAnsi="Cambria"/>
                <w:sz w:val="20"/>
                <w:szCs w:val="20"/>
                <w:lang w:val="fr-FR"/>
              </w:rPr>
              <w:t>Toutes les valeurs sont abordées</w:t>
            </w:r>
          </w:p>
        </w:tc>
        <w:tc>
          <w:tcPr>
            <w:tcW w:w="1897" w:type="dxa"/>
            <w:tcBorders>
              <w:top w:val="single" w:sz="2" w:space="0" w:color="auto"/>
              <w:left w:val="single" w:sz="2" w:space="0" w:color="auto"/>
              <w:bottom w:val="single" w:sz="12" w:space="0" w:color="000000"/>
              <w:right w:val="single" w:sz="12" w:space="0" w:color="000000"/>
            </w:tcBorders>
            <w:shd w:val="clear" w:color="auto" w:fill="auto"/>
            <w:tcMar>
              <w:top w:w="0" w:type="dxa"/>
              <w:left w:w="0" w:type="dxa"/>
              <w:bottom w:w="0" w:type="dxa"/>
              <w:right w:w="0" w:type="dxa"/>
            </w:tcMar>
          </w:tcPr>
          <w:p w14:paraId="69ABCCFB" w14:textId="56A69434" w:rsidR="002F3F62" w:rsidRPr="004630DC" w:rsidRDefault="00633F50" w:rsidP="00165805">
            <w:pPr>
              <w:widowControl w:val="0"/>
              <w:suppressAutoHyphens/>
              <w:rPr>
                <w:rFonts w:ascii="Cambria" w:hAnsi="Cambria"/>
                <w:sz w:val="20"/>
                <w:szCs w:val="20"/>
                <w:lang w:val="fr-FR"/>
              </w:rPr>
            </w:pPr>
            <w:r w:rsidRPr="004630DC">
              <w:rPr>
                <w:rFonts w:ascii="Cambria" w:hAnsi="Cambria"/>
                <w:sz w:val="20"/>
                <w:szCs w:val="20"/>
                <w:lang w:val="fr-FR"/>
              </w:rPr>
              <w:t>Toutes les valeurs sont abordées</w:t>
            </w:r>
          </w:p>
        </w:tc>
      </w:tr>
    </w:tbl>
    <w:p w14:paraId="7FF02349" w14:textId="77777777" w:rsidR="002F3F62" w:rsidRPr="004630DC" w:rsidRDefault="002F3F62">
      <w:pPr>
        <w:pStyle w:val="Corps"/>
        <w:ind w:left="178" w:hanging="178"/>
        <w:rPr>
          <w:rStyle w:val="Aucun"/>
          <w:rFonts w:ascii="Cambria" w:eastAsia="Cambria" w:hAnsi="Cambria" w:cs="Cambria"/>
        </w:rPr>
      </w:pPr>
    </w:p>
    <w:p w14:paraId="3A869E22" w14:textId="77777777" w:rsidR="002F3F62" w:rsidRPr="004630DC" w:rsidRDefault="002F3F62">
      <w:pPr>
        <w:pStyle w:val="Corps"/>
        <w:ind w:left="70" w:hanging="70"/>
        <w:rPr>
          <w:rStyle w:val="Aucun"/>
          <w:rFonts w:ascii="Cambria" w:eastAsia="Cambria" w:hAnsi="Cambria" w:cs="Cambria"/>
        </w:rPr>
      </w:pPr>
    </w:p>
    <w:p w14:paraId="596D4682" w14:textId="77777777" w:rsidR="002F3F62" w:rsidRPr="004630DC" w:rsidRDefault="00690D39">
      <w:pPr>
        <w:pStyle w:val="Corps"/>
        <w:ind w:left="70" w:hanging="70"/>
      </w:pPr>
      <w:r w:rsidRPr="004630DC">
        <w:rPr>
          <w:rStyle w:val="Aucun"/>
          <w:rFonts w:ascii="Arial Unicode MS" w:hAnsi="Arial Unicode MS"/>
        </w:rPr>
        <w:br w:type="page"/>
      </w:r>
    </w:p>
    <w:tbl>
      <w:tblPr>
        <w:tblStyle w:val="TableNormal"/>
        <w:tblW w:w="154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2"/>
        <w:gridCol w:w="2418"/>
        <w:gridCol w:w="2165"/>
        <w:gridCol w:w="2063"/>
        <w:gridCol w:w="2128"/>
        <w:gridCol w:w="2277"/>
        <w:gridCol w:w="2207"/>
      </w:tblGrid>
      <w:tr w:rsidR="002F3F62" w:rsidRPr="004630DC" w14:paraId="1B728877" w14:textId="77777777">
        <w:trPr>
          <w:trHeight w:val="2000"/>
        </w:trPr>
        <w:tc>
          <w:tcPr>
            <w:tcW w:w="15400" w:type="dxa"/>
            <w:gridSpan w:val="7"/>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tcPr>
          <w:p w14:paraId="3B6E7A9F" w14:textId="45954AA4" w:rsidR="002F3F62" w:rsidRPr="004630DC" w:rsidRDefault="00690D39">
            <w:pPr>
              <w:pStyle w:val="Styledetableau1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jc w:val="center"/>
              <w:rPr>
                <w:rStyle w:val="Aucun"/>
                <w:rFonts w:ascii="Cambria" w:eastAsia="Cambria" w:hAnsi="Cambria" w:cs="Cambria"/>
                <w:sz w:val="32"/>
                <w:szCs w:val="32"/>
              </w:rPr>
            </w:pPr>
            <w:r w:rsidRPr="004630DC">
              <w:rPr>
                <w:rStyle w:val="Aucun"/>
                <w:rFonts w:ascii="Cambria" w:eastAsia="Cambria" w:hAnsi="Cambria" w:cs="Cambria"/>
                <w:sz w:val="22"/>
                <w:szCs w:val="22"/>
              </w:rPr>
              <w:lastRenderedPageBreak/>
              <w:tab/>
            </w:r>
          </w:p>
          <w:p w14:paraId="1862E887" w14:textId="2A2D2951" w:rsidR="002F3F62" w:rsidRPr="004630DC" w:rsidRDefault="005E1B9E">
            <w:pPr>
              <w:pStyle w:val="Styledetableau1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jc w:val="center"/>
              <w:rPr>
                <w:rStyle w:val="Aucun"/>
                <w:rFonts w:ascii="Cambria" w:eastAsia="Cambria" w:hAnsi="Cambria" w:cs="Cambria"/>
                <w:sz w:val="32"/>
                <w:szCs w:val="32"/>
              </w:rPr>
            </w:pPr>
            <w:r w:rsidRPr="004630DC">
              <w:rPr>
                <w:rStyle w:val="Aucun"/>
                <w:rFonts w:ascii="Cambria" w:hAnsi="Cambria"/>
                <w:sz w:val="32"/>
                <w:szCs w:val="32"/>
              </w:rPr>
              <w:t>LE GROUPE NOMINAL ET SES EXPANSIONS</w:t>
            </w:r>
            <w:r w:rsidR="00690D39" w:rsidRPr="004630DC">
              <w:rPr>
                <w:rStyle w:val="Aucun"/>
                <w:rFonts w:ascii="Cambria" w:eastAsia="Cambria" w:hAnsi="Cambria" w:cs="Cambria"/>
                <w:sz w:val="32"/>
                <w:szCs w:val="32"/>
              </w:rPr>
              <w:br/>
            </w:r>
          </w:p>
          <w:p w14:paraId="257F3074" w14:textId="0A8FEF83" w:rsidR="002F3F62" w:rsidRPr="004630DC" w:rsidRDefault="00690D39">
            <w:pPr>
              <w:pStyle w:val="Corp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900"/>
              </w:tabs>
              <w:suppressAutoHyphens w:val="0"/>
              <w:jc w:val="both"/>
              <w:rPr>
                <w:rFonts w:ascii="Cambria" w:hAnsi="Cambria"/>
              </w:rPr>
            </w:pPr>
            <w:r w:rsidRPr="004630DC">
              <w:rPr>
                <w:rStyle w:val="Aucun"/>
                <w:rFonts w:ascii="Cambria" w:hAnsi="Cambria"/>
                <w:kern w:val="0"/>
              </w:rPr>
              <w:t>De la sixième à la première, on étudiera des GN de plus en plus longs</w:t>
            </w:r>
            <w:r w:rsidR="005E1B9E" w:rsidRPr="004630DC">
              <w:rPr>
                <w:rStyle w:val="Aucun"/>
                <w:rFonts w:ascii="Cambria" w:hAnsi="Cambria"/>
                <w:kern w:val="0"/>
              </w:rPr>
              <w:t xml:space="preserve"> et complexes,</w:t>
            </w:r>
            <w:r w:rsidRPr="004630DC">
              <w:rPr>
                <w:rStyle w:val="Aucun"/>
                <w:rFonts w:ascii="Cambria" w:hAnsi="Cambria"/>
                <w:kern w:val="0"/>
              </w:rPr>
              <w:t xml:space="preserve"> présentant des cas d’enchâssement progressifs.</w:t>
            </w:r>
          </w:p>
        </w:tc>
      </w:tr>
      <w:tr w:rsidR="002F3F62" w:rsidRPr="004630DC" w14:paraId="260C1902" w14:textId="77777777" w:rsidTr="00582019">
        <w:trPr>
          <w:cantSplit/>
          <w:trHeight w:val="4780"/>
        </w:trPr>
        <w:tc>
          <w:tcPr>
            <w:tcW w:w="2142" w:type="dxa"/>
            <w:tcBorders>
              <w:top w:val="single" w:sz="8" w:space="0" w:color="000000"/>
              <w:left w:val="single" w:sz="8" w:space="0" w:color="000000"/>
              <w:bottom w:val="single" w:sz="8" w:space="0" w:color="000000"/>
              <w:right w:val="single" w:sz="2" w:space="0" w:color="auto"/>
            </w:tcBorders>
            <w:shd w:val="clear" w:color="auto" w:fill="EEECE1"/>
            <w:tcMar>
              <w:top w:w="80" w:type="dxa"/>
              <w:left w:w="80" w:type="dxa"/>
              <w:bottom w:w="80" w:type="dxa"/>
              <w:right w:w="80" w:type="dxa"/>
            </w:tcMar>
            <w:textDirection w:val="btLr"/>
            <w:vAlign w:val="center"/>
          </w:tcPr>
          <w:p w14:paraId="79F12FA5" w14:textId="2916FEEF" w:rsidR="002F3F62" w:rsidRPr="004630DC" w:rsidRDefault="00690D39" w:rsidP="005E1B9E">
            <w:pPr>
              <w:pStyle w:val="Styledetableau2A"/>
              <w:widowControl/>
              <w:tabs>
                <w:tab w:val="left" w:pos="720"/>
                <w:tab w:val="left" w:pos="1440"/>
                <w:tab w:val="left" w:pos="2160"/>
              </w:tabs>
              <w:suppressAutoHyphens w:val="0"/>
              <w:ind w:left="113" w:right="113"/>
              <w:jc w:val="center"/>
              <w:rPr>
                <w:rFonts w:ascii="Cambria" w:hAnsi="Cambria"/>
                <w:lang w:val="fr-FR"/>
              </w:rPr>
            </w:pPr>
            <w:r w:rsidRPr="004630DC">
              <w:rPr>
                <w:rStyle w:val="Aucun"/>
                <w:rFonts w:ascii="Cambria" w:hAnsi="Cambria"/>
                <w:b/>
                <w:bCs/>
                <w:sz w:val="28"/>
                <w:szCs w:val="28"/>
              </w:rPr>
              <w:t>Composition du GN minima</w:t>
            </w:r>
            <w:r w:rsidR="005E1B9E" w:rsidRPr="004630DC">
              <w:rPr>
                <w:rStyle w:val="Aucun"/>
                <w:rFonts w:ascii="Cambria" w:hAnsi="Cambria"/>
                <w:b/>
                <w:bCs/>
                <w:sz w:val="28"/>
                <w:szCs w:val="28"/>
              </w:rPr>
              <w:t>l</w:t>
            </w:r>
          </w:p>
        </w:tc>
        <w:tc>
          <w:tcPr>
            <w:tcW w:w="2418" w:type="dxa"/>
            <w:tcBorders>
              <w:top w:val="single" w:sz="8" w:space="0" w:color="000000"/>
              <w:left w:val="single" w:sz="2" w:space="0" w:color="auto"/>
              <w:bottom w:val="single" w:sz="8" w:space="0" w:color="000000"/>
              <w:right w:val="single" w:sz="2" w:space="0" w:color="auto"/>
            </w:tcBorders>
            <w:shd w:val="clear" w:color="auto" w:fill="DFA7A6"/>
            <w:tcMar>
              <w:top w:w="80" w:type="dxa"/>
              <w:left w:w="80" w:type="dxa"/>
              <w:bottom w:w="80" w:type="dxa"/>
              <w:right w:w="80" w:type="dxa"/>
            </w:tcMar>
          </w:tcPr>
          <w:p w14:paraId="34BDCC3F" w14:textId="50E34A9D" w:rsidR="002F3F62" w:rsidRPr="004630DC" w:rsidRDefault="00DA6C5F">
            <w:pPr>
              <w:pStyle w:val="Styledetableau2A"/>
              <w:widowControl/>
              <w:tabs>
                <w:tab w:val="left" w:pos="720"/>
                <w:tab w:val="left" w:pos="1440"/>
              </w:tabs>
              <w:suppressAutoHyphens w:val="0"/>
              <w:rPr>
                <w:rFonts w:ascii="Cambria" w:eastAsia="Cambria" w:hAnsi="Cambria" w:cs="Cambria"/>
                <w:lang w:val="fr-FR"/>
              </w:rPr>
            </w:pPr>
            <w:r>
              <w:rPr>
                <w:rStyle w:val="Aucun"/>
                <w:rFonts w:ascii="Cambria" w:hAnsi="Cambria"/>
              </w:rPr>
              <w:t>A</w:t>
            </w:r>
            <w:r w:rsidR="00690D39" w:rsidRPr="004630DC">
              <w:rPr>
                <w:rStyle w:val="Aucun"/>
                <w:rFonts w:ascii="Cambria" w:hAnsi="Cambria"/>
              </w:rPr>
              <w:t>rticles définis et indéfinis</w:t>
            </w:r>
            <w:r w:rsidR="00690D39" w:rsidRPr="004630DC">
              <w:rPr>
                <w:rStyle w:val="Aucun"/>
                <w:rFonts w:ascii="Cambria" w:eastAsia="Cambria" w:hAnsi="Cambria" w:cs="Cambria"/>
              </w:rPr>
              <w:br/>
              <w:t xml:space="preserve"> </w:t>
            </w:r>
            <w:r w:rsidR="00690D39" w:rsidRPr="004630DC">
              <w:rPr>
                <w:rStyle w:val="Aucun"/>
                <w:rFonts w:ascii="Cambria" w:eastAsia="Cambria" w:hAnsi="Cambria" w:cs="Cambria"/>
              </w:rPr>
              <w:br/>
            </w:r>
            <w:r>
              <w:rPr>
                <w:rStyle w:val="Aucun"/>
                <w:rFonts w:ascii="Cambria" w:hAnsi="Cambria"/>
              </w:rPr>
              <w:t>A</w:t>
            </w:r>
            <w:r w:rsidR="00690D39" w:rsidRPr="004630DC">
              <w:rPr>
                <w:rStyle w:val="Aucun"/>
                <w:rFonts w:ascii="Cambria" w:hAnsi="Cambria"/>
              </w:rPr>
              <w:t>rticles définis contractés</w:t>
            </w:r>
            <w:r w:rsidR="00690D39" w:rsidRPr="004630DC">
              <w:rPr>
                <w:rStyle w:val="Aucun"/>
                <w:rFonts w:ascii="Cambria" w:eastAsia="Cambria" w:hAnsi="Cambria" w:cs="Cambria"/>
              </w:rPr>
              <w:br/>
            </w:r>
            <w:r w:rsidR="00690D39" w:rsidRPr="004630DC">
              <w:rPr>
                <w:rStyle w:val="Aucun"/>
                <w:rFonts w:ascii="Cambria" w:eastAsia="Cambria" w:hAnsi="Cambria" w:cs="Cambria"/>
              </w:rPr>
              <w:br/>
            </w:r>
            <w:r>
              <w:rPr>
                <w:rStyle w:val="Aucun"/>
                <w:rFonts w:ascii="Cambria" w:hAnsi="Cambria"/>
              </w:rPr>
              <w:t>D</w:t>
            </w:r>
            <w:r w:rsidR="00690D39" w:rsidRPr="004630DC">
              <w:rPr>
                <w:rStyle w:val="Aucun"/>
                <w:rFonts w:ascii="Cambria" w:hAnsi="Cambria"/>
              </w:rPr>
              <w:t>éterminants possessifs</w:t>
            </w:r>
            <w:r w:rsidR="00690D39" w:rsidRPr="004630DC">
              <w:rPr>
                <w:rStyle w:val="Aucun"/>
                <w:rFonts w:ascii="Cambria" w:eastAsia="Cambria" w:hAnsi="Cambria" w:cs="Cambria"/>
              </w:rPr>
              <w:br/>
              <w:t xml:space="preserve"> </w:t>
            </w:r>
            <w:r w:rsidR="00690D39" w:rsidRPr="004630DC">
              <w:rPr>
                <w:rStyle w:val="Aucun"/>
                <w:rFonts w:ascii="Cambria" w:eastAsia="Cambria" w:hAnsi="Cambria" w:cs="Cambria"/>
              </w:rPr>
              <w:br/>
            </w:r>
            <w:r>
              <w:rPr>
                <w:rStyle w:val="Aucun"/>
                <w:rFonts w:ascii="Cambria" w:hAnsi="Cambria"/>
              </w:rPr>
              <w:t>D</w:t>
            </w:r>
            <w:r w:rsidR="00690D39" w:rsidRPr="004630DC">
              <w:rPr>
                <w:rStyle w:val="Aucun"/>
                <w:rFonts w:ascii="Cambria" w:hAnsi="Cambria"/>
              </w:rPr>
              <w:t xml:space="preserve">éterminants démonstratifs </w:t>
            </w:r>
          </w:p>
          <w:p w14:paraId="705157BD"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eastAsia="Cambria" w:hAnsi="Cambria" w:cs="Cambria"/>
              </w:rPr>
              <w:br/>
            </w:r>
          </w:p>
        </w:tc>
        <w:tc>
          <w:tcPr>
            <w:tcW w:w="2165" w:type="dxa"/>
            <w:tcBorders>
              <w:top w:val="single" w:sz="8" w:space="0" w:color="000000"/>
              <w:left w:val="single" w:sz="2" w:space="0" w:color="auto"/>
              <w:bottom w:val="single" w:sz="8" w:space="0" w:color="000000"/>
              <w:right w:val="single" w:sz="2" w:space="0" w:color="auto"/>
            </w:tcBorders>
            <w:shd w:val="clear" w:color="auto" w:fill="FBCAA2"/>
            <w:tcMar>
              <w:top w:w="80" w:type="dxa"/>
              <w:left w:w="80" w:type="dxa"/>
              <w:bottom w:w="80" w:type="dxa"/>
              <w:right w:w="80" w:type="dxa"/>
            </w:tcMar>
          </w:tcPr>
          <w:p w14:paraId="7B9FD91B"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déterminants indéfinis</w:t>
            </w:r>
            <w:r w:rsidRPr="004630DC">
              <w:rPr>
                <w:rStyle w:val="Aucun"/>
                <w:rFonts w:ascii="Cambria" w:eastAsia="Cambria" w:hAnsi="Cambria" w:cs="Cambria"/>
                <w:color w:val="B51700"/>
                <w:u w:color="B51700"/>
              </w:rPr>
              <w:br/>
            </w:r>
            <w:r w:rsidRPr="004630DC">
              <w:rPr>
                <w:rStyle w:val="Aucun"/>
                <w:rFonts w:ascii="Cambria" w:eastAsia="Cambria" w:hAnsi="Cambria" w:cs="Cambria"/>
              </w:rPr>
              <w:br/>
            </w:r>
            <w:r w:rsidRPr="004630DC">
              <w:rPr>
                <w:rStyle w:val="Aucun"/>
                <w:rFonts w:ascii="Cambria" w:hAnsi="Cambria"/>
              </w:rPr>
              <w:t>+ déterminants numéraux</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déterminants interrogatifs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déterminants exclamatifs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articles partitifs et noms massifs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noms massifs et noms comptables</w:t>
            </w:r>
          </w:p>
        </w:tc>
        <w:tc>
          <w:tcPr>
            <w:tcW w:w="2063" w:type="dxa"/>
            <w:tcBorders>
              <w:top w:val="single" w:sz="8" w:space="0" w:color="000000"/>
              <w:left w:val="single" w:sz="2" w:space="0" w:color="auto"/>
              <w:bottom w:val="single" w:sz="8" w:space="0" w:color="000000"/>
              <w:right w:val="single" w:sz="2" w:space="0" w:color="auto"/>
            </w:tcBorders>
            <w:shd w:val="clear" w:color="auto" w:fill="FFFF99"/>
            <w:tcMar>
              <w:top w:w="80" w:type="dxa"/>
              <w:left w:w="80" w:type="dxa"/>
              <w:bottom w:w="80" w:type="dxa"/>
              <w:right w:w="80" w:type="dxa"/>
            </w:tcMar>
          </w:tcPr>
          <w:p w14:paraId="3E58CCEE" w14:textId="77777777" w:rsidR="002F3F62" w:rsidRPr="004630DC" w:rsidRDefault="00690D39">
            <w:pPr>
              <w:pStyle w:val="Styledetableau2A"/>
              <w:widowControl/>
              <w:tabs>
                <w:tab w:val="left" w:pos="720"/>
                <w:tab w:val="left" w:pos="1440"/>
              </w:tabs>
              <w:suppressAutoHyphens w:val="0"/>
              <w:rPr>
                <w:rFonts w:ascii="Cambria" w:eastAsia="Cambria" w:hAnsi="Cambria" w:cs="Cambria"/>
                <w:lang w:val="fr-FR"/>
              </w:rPr>
            </w:pPr>
            <w:r w:rsidRPr="004630DC">
              <w:rPr>
                <w:rStyle w:val="Aucun"/>
                <w:rFonts w:ascii="Cambria" w:hAnsi="Cambria"/>
              </w:rPr>
              <w:t>+ distinguer articles définis + prépositions et articles partitifs</w:t>
            </w:r>
            <w:r w:rsidRPr="004630DC">
              <w:rPr>
                <w:rStyle w:val="Aucun"/>
                <w:rFonts w:ascii="Cambria" w:eastAsia="Cambria" w:hAnsi="Cambria" w:cs="Cambria"/>
              </w:rPr>
              <w:br/>
              <w:t xml:space="preserve"> </w:t>
            </w:r>
          </w:p>
          <w:p w14:paraId="6FBAA47E" w14:textId="1168C814"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xml:space="preserve">+ les </w:t>
            </w:r>
            <w:r w:rsidR="00DA6C5F">
              <w:rPr>
                <w:rStyle w:val="Aucun"/>
                <w:rFonts w:ascii="Cambria" w:hAnsi="Cambria"/>
              </w:rPr>
              <w:t>groupes nominaux</w:t>
            </w:r>
            <w:r w:rsidRPr="004630DC">
              <w:rPr>
                <w:rStyle w:val="Aucun"/>
                <w:rFonts w:ascii="Cambria" w:hAnsi="Cambria"/>
              </w:rPr>
              <w:t xml:space="preserve"> antécédents des </w:t>
            </w:r>
            <w:r w:rsidR="00DA6C5F">
              <w:rPr>
                <w:rStyle w:val="Aucun"/>
                <w:rFonts w:ascii="Cambria" w:hAnsi="Cambria"/>
              </w:rPr>
              <w:t>propositions subordonnées relatives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déterminants relatifs</w:t>
            </w:r>
          </w:p>
        </w:tc>
        <w:tc>
          <w:tcPr>
            <w:tcW w:w="2128" w:type="dxa"/>
            <w:tcBorders>
              <w:top w:val="single" w:sz="8" w:space="0" w:color="000000"/>
              <w:left w:val="single" w:sz="2" w:space="0" w:color="auto"/>
              <w:bottom w:val="single" w:sz="8" w:space="0" w:color="000000"/>
              <w:right w:val="single" w:sz="2" w:space="0" w:color="auto"/>
            </w:tcBorders>
            <w:shd w:val="clear" w:color="auto" w:fill="D6E3BC"/>
            <w:tcMar>
              <w:top w:w="80" w:type="dxa"/>
              <w:left w:w="80" w:type="dxa"/>
              <w:bottom w:w="80" w:type="dxa"/>
              <w:right w:w="80" w:type="dxa"/>
            </w:tcMar>
          </w:tcPr>
          <w:p w14:paraId="66457466"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noms composés</w:t>
            </w:r>
            <w:r w:rsidRPr="004630DC">
              <w:rPr>
                <w:rStyle w:val="Aucun"/>
                <w:rFonts w:ascii="Cambria" w:eastAsia="Cambria" w:hAnsi="Cambria" w:cs="Cambria"/>
              </w:rPr>
              <w:br/>
              <w:t xml:space="preserve"> </w:t>
            </w:r>
            <w:r w:rsidRPr="004630DC">
              <w:rPr>
                <w:rStyle w:val="Aucun"/>
                <w:rFonts w:ascii="Cambria" w:eastAsia="Cambria" w:hAnsi="Cambria" w:cs="Cambria"/>
              </w:rPr>
              <w:br/>
            </w:r>
            <w:r w:rsidRPr="004630DC">
              <w:rPr>
                <w:rStyle w:val="Aucun"/>
                <w:rFonts w:ascii="Cambria" w:hAnsi="Cambria"/>
              </w:rPr>
              <w:t xml:space="preserve">+ emprunts </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pronoms possessifs utilisés avec déterminants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noms propres avec déterminants</w:t>
            </w:r>
          </w:p>
        </w:tc>
        <w:tc>
          <w:tcPr>
            <w:tcW w:w="2277" w:type="dxa"/>
            <w:tcBorders>
              <w:top w:val="single" w:sz="8" w:space="0" w:color="000000"/>
              <w:left w:val="single" w:sz="2" w:space="0" w:color="auto"/>
              <w:bottom w:val="single" w:sz="8" w:space="0" w:color="000000"/>
              <w:right w:val="single" w:sz="2" w:space="0" w:color="auto"/>
            </w:tcBorders>
            <w:shd w:val="clear" w:color="auto" w:fill="8DB3E2"/>
            <w:tcMar>
              <w:top w:w="80" w:type="dxa"/>
              <w:left w:w="80" w:type="dxa"/>
              <w:bottom w:w="80" w:type="dxa"/>
              <w:right w:w="80" w:type="dxa"/>
            </w:tcMar>
          </w:tcPr>
          <w:p w14:paraId="118F6C5C"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infinitifs utilisés en tant que noms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articles définis agglutinés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emplois et valeurs des déterminants</w:t>
            </w:r>
          </w:p>
        </w:tc>
        <w:tc>
          <w:tcPr>
            <w:tcW w:w="2207" w:type="dxa"/>
            <w:tcBorders>
              <w:top w:val="single" w:sz="8" w:space="0" w:color="000000"/>
              <w:left w:val="single" w:sz="2" w:space="0" w:color="auto"/>
              <w:bottom w:val="single" w:sz="8" w:space="0" w:color="000000"/>
              <w:right w:val="single" w:sz="8" w:space="0" w:color="000000"/>
            </w:tcBorders>
            <w:shd w:val="clear" w:color="auto" w:fill="CCC0D9"/>
            <w:tcMar>
              <w:top w:w="80" w:type="dxa"/>
              <w:left w:w="80" w:type="dxa"/>
              <w:bottom w:w="80" w:type="dxa"/>
              <w:right w:w="80" w:type="dxa"/>
            </w:tcMar>
          </w:tcPr>
          <w:p w14:paraId="463CD033"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Synthèse et approfondissement des cas abordés de la 6</w:t>
            </w:r>
            <w:r w:rsidRPr="004630DC">
              <w:rPr>
                <w:rStyle w:val="Aucun"/>
                <w:rFonts w:ascii="Cambria" w:hAnsi="Cambria"/>
                <w:vertAlign w:val="superscript"/>
              </w:rPr>
              <w:t>e</w:t>
            </w:r>
            <w:r w:rsidRPr="004630DC">
              <w:rPr>
                <w:rStyle w:val="Aucun"/>
                <w:rFonts w:ascii="Cambria" w:hAnsi="Cambria"/>
              </w:rPr>
              <w:t xml:space="preserve"> à la 2nde</w:t>
            </w:r>
          </w:p>
        </w:tc>
      </w:tr>
      <w:tr w:rsidR="002F3F62" w:rsidRPr="004630DC" w14:paraId="5F6F9084" w14:textId="77777777" w:rsidTr="00582019">
        <w:trPr>
          <w:cantSplit/>
          <w:trHeight w:val="2260"/>
        </w:trPr>
        <w:tc>
          <w:tcPr>
            <w:tcW w:w="2142" w:type="dxa"/>
            <w:tcBorders>
              <w:top w:val="single" w:sz="8" w:space="0" w:color="000000"/>
              <w:left w:val="single" w:sz="8" w:space="0" w:color="000000"/>
              <w:bottom w:val="single" w:sz="8" w:space="0" w:color="000000"/>
              <w:right w:val="single" w:sz="2" w:space="0" w:color="auto"/>
            </w:tcBorders>
            <w:shd w:val="clear" w:color="auto" w:fill="EEECE1"/>
            <w:tcMar>
              <w:top w:w="80" w:type="dxa"/>
              <w:left w:w="80" w:type="dxa"/>
              <w:bottom w:w="80" w:type="dxa"/>
              <w:right w:w="80" w:type="dxa"/>
            </w:tcMar>
            <w:textDirection w:val="btLr"/>
            <w:vAlign w:val="center"/>
          </w:tcPr>
          <w:p w14:paraId="5517F727" w14:textId="163DE7BA" w:rsidR="002F3F62" w:rsidRPr="004630DC" w:rsidRDefault="00690D39" w:rsidP="005E1B9E">
            <w:pPr>
              <w:pStyle w:val="Styledetableau1A"/>
              <w:widowControl/>
              <w:tabs>
                <w:tab w:val="left" w:pos="720"/>
                <w:tab w:val="left" w:pos="1440"/>
                <w:tab w:val="left" w:pos="2160"/>
              </w:tabs>
              <w:suppressAutoHyphens w:val="0"/>
              <w:ind w:left="113" w:right="113"/>
              <w:jc w:val="center"/>
              <w:rPr>
                <w:rFonts w:ascii="Cambria" w:eastAsia="Cambria" w:hAnsi="Cambria" w:cs="Cambria"/>
                <w:sz w:val="28"/>
                <w:szCs w:val="28"/>
              </w:rPr>
            </w:pPr>
            <w:r w:rsidRPr="004630DC">
              <w:rPr>
                <w:rStyle w:val="Aucun"/>
                <w:rFonts w:ascii="Cambria" w:hAnsi="Cambria"/>
                <w:sz w:val="28"/>
                <w:szCs w:val="28"/>
              </w:rPr>
              <w:t>Manipulations</w:t>
            </w:r>
          </w:p>
        </w:tc>
        <w:tc>
          <w:tcPr>
            <w:tcW w:w="13258" w:type="dxa"/>
            <w:gridSpan w:val="6"/>
            <w:tcBorders>
              <w:top w:val="single" w:sz="8" w:space="0" w:color="000000"/>
              <w:left w:val="single" w:sz="2" w:space="0" w:color="auto"/>
              <w:bottom w:val="single" w:sz="8" w:space="0" w:color="000000"/>
              <w:right w:val="single" w:sz="8" w:space="0" w:color="000000"/>
            </w:tcBorders>
            <w:shd w:val="clear" w:color="auto" w:fill="auto"/>
            <w:tcMar>
              <w:top w:w="80" w:type="dxa"/>
              <w:left w:w="80" w:type="dxa"/>
              <w:bottom w:w="80" w:type="dxa"/>
              <w:right w:w="80" w:type="dxa"/>
            </w:tcMar>
          </w:tcPr>
          <w:p w14:paraId="1371703B" w14:textId="77777777" w:rsidR="002F3F62" w:rsidRPr="004630DC" w:rsidRDefault="002F3F62">
            <w:pPr>
              <w:pStyle w:val="Contenudetableau"/>
              <w:rPr>
                <w:rFonts w:ascii="Cambria" w:eastAsia="Cambria" w:hAnsi="Cambria" w:cs="Cambria"/>
                <w:sz w:val="20"/>
                <w:szCs w:val="20"/>
              </w:rPr>
            </w:pPr>
          </w:p>
          <w:p w14:paraId="01EB51D7" w14:textId="508DB131" w:rsidR="002F3F62" w:rsidRPr="004630DC" w:rsidRDefault="00690D39">
            <w:pPr>
              <w:pStyle w:val="Contenudetableau"/>
              <w:rPr>
                <w:rFonts w:ascii="Cambria" w:eastAsia="Cambria" w:hAnsi="Cambria" w:cs="Cambria"/>
                <w:sz w:val="20"/>
                <w:szCs w:val="20"/>
              </w:rPr>
            </w:pPr>
            <w:r w:rsidRPr="004630DC">
              <w:rPr>
                <w:rStyle w:val="Aucun"/>
                <w:rFonts w:ascii="Cambria" w:hAnsi="Cambria"/>
                <w:sz w:val="20"/>
                <w:szCs w:val="20"/>
                <w:u w:val="single"/>
              </w:rPr>
              <w:t>Tout au long de la scolarité</w:t>
            </w:r>
            <w:r w:rsidRPr="004630DC">
              <w:rPr>
                <w:rStyle w:val="Aucun"/>
                <w:rFonts w:ascii="Cambria" w:hAnsi="Cambria"/>
                <w:sz w:val="20"/>
                <w:szCs w:val="20"/>
              </w:rPr>
              <w:t xml:space="preserve">, on aborde la notion de </w:t>
            </w:r>
            <w:r w:rsidR="00DA6C5F">
              <w:rPr>
                <w:rStyle w:val="Aucun"/>
                <w:rFonts w:ascii="Cambria" w:hAnsi="Cambria"/>
                <w:sz w:val="20"/>
                <w:szCs w:val="20"/>
              </w:rPr>
              <w:t>groupe nominal</w:t>
            </w:r>
            <w:r w:rsidRPr="004630DC">
              <w:rPr>
                <w:rStyle w:val="Aucun"/>
                <w:rFonts w:ascii="Cambria" w:hAnsi="Cambria"/>
                <w:sz w:val="20"/>
                <w:szCs w:val="20"/>
              </w:rPr>
              <w:t xml:space="preserve"> par les opérations linguistiques suivantes (</w:t>
            </w:r>
            <w:r w:rsidRPr="004630DC">
              <w:rPr>
                <w:rStyle w:val="Aucun"/>
                <w:rFonts w:ascii="Cambria" w:hAnsi="Cambria"/>
                <w:i/>
                <w:iCs/>
                <w:sz w:val="20"/>
                <w:szCs w:val="20"/>
              </w:rPr>
              <w:t>cf. FICHE pour le professeur</w:t>
            </w:r>
            <w:r w:rsidRPr="004630DC">
              <w:rPr>
                <w:rStyle w:val="Aucun"/>
                <w:rFonts w:ascii="Cambria" w:hAnsi="Cambria"/>
                <w:sz w:val="20"/>
                <w:szCs w:val="20"/>
              </w:rPr>
              <w:t>) :</w:t>
            </w:r>
          </w:p>
          <w:p w14:paraId="3BAF66BE" w14:textId="77777777" w:rsidR="002F3F62" w:rsidRPr="004630DC" w:rsidRDefault="00690D39">
            <w:pPr>
              <w:pStyle w:val="Contenudetableau"/>
              <w:numPr>
                <w:ilvl w:val="0"/>
                <w:numId w:val="14"/>
              </w:numPr>
              <w:rPr>
                <w:rFonts w:ascii="Cambria" w:hAnsi="Cambria"/>
                <w:sz w:val="20"/>
                <w:szCs w:val="20"/>
                <w:shd w:val="clear" w:color="auto" w:fill="F9B074"/>
              </w:rPr>
            </w:pPr>
            <w:proofErr w:type="gramStart"/>
            <w:r w:rsidRPr="004630DC">
              <w:rPr>
                <w:rStyle w:val="Aucun"/>
                <w:rFonts w:ascii="Cambria" w:hAnsi="Cambria"/>
                <w:b/>
                <w:bCs/>
                <w:sz w:val="20"/>
                <w:szCs w:val="20"/>
              </w:rPr>
              <w:t>remplacement</w:t>
            </w:r>
            <w:proofErr w:type="gramEnd"/>
            <w:r w:rsidRPr="004630DC">
              <w:rPr>
                <w:rStyle w:val="Aucun"/>
                <w:rFonts w:ascii="Cambria" w:hAnsi="Cambria"/>
                <w:sz w:val="20"/>
                <w:szCs w:val="20"/>
              </w:rPr>
              <w:t xml:space="preserve"> par un adjectif ;</w:t>
            </w:r>
          </w:p>
          <w:p w14:paraId="5305655C" w14:textId="77777777" w:rsidR="002F3F62" w:rsidRPr="004630DC" w:rsidRDefault="00690D39">
            <w:pPr>
              <w:pStyle w:val="Contenudetableau"/>
              <w:numPr>
                <w:ilvl w:val="0"/>
                <w:numId w:val="14"/>
              </w:numPr>
              <w:rPr>
                <w:rFonts w:ascii="Cambria" w:hAnsi="Cambria"/>
                <w:sz w:val="20"/>
                <w:szCs w:val="20"/>
                <w:shd w:val="clear" w:color="auto" w:fill="F9B074"/>
              </w:rPr>
            </w:pPr>
            <w:proofErr w:type="gramStart"/>
            <w:r w:rsidRPr="004630DC">
              <w:rPr>
                <w:rStyle w:val="Aucun"/>
                <w:rFonts w:ascii="Cambria" w:hAnsi="Cambria"/>
                <w:sz w:val="20"/>
                <w:szCs w:val="20"/>
              </w:rPr>
              <w:t>suppression</w:t>
            </w:r>
            <w:proofErr w:type="gramEnd"/>
            <w:r w:rsidRPr="004630DC">
              <w:rPr>
                <w:rStyle w:val="Aucun"/>
                <w:rFonts w:ascii="Cambria" w:hAnsi="Cambria"/>
                <w:sz w:val="20"/>
                <w:szCs w:val="20"/>
              </w:rPr>
              <w:t xml:space="preserve"> possible ;</w:t>
            </w:r>
          </w:p>
          <w:p w14:paraId="110E5F34" w14:textId="2877F74C" w:rsidR="002F3F62" w:rsidRPr="004630DC" w:rsidRDefault="00690D39">
            <w:pPr>
              <w:pStyle w:val="Contenudetableau"/>
              <w:numPr>
                <w:ilvl w:val="0"/>
                <w:numId w:val="14"/>
              </w:numPr>
              <w:rPr>
                <w:rFonts w:ascii="Cambria" w:hAnsi="Cambria"/>
                <w:sz w:val="20"/>
                <w:szCs w:val="20"/>
                <w:shd w:val="clear" w:color="auto" w:fill="F9B074"/>
              </w:rPr>
            </w:pPr>
            <w:proofErr w:type="gramStart"/>
            <w:r w:rsidRPr="004630DC">
              <w:rPr>
                <w:rStyle w:val="Aucun"/>
                <w:rFonts w:ascii="Cambria" w:hAnsi="Cambria"/>
                <w:sz w:val="20"/>
                <w:szCs w:val="20"/>
              </w:rPr>
              <w:t>déplacement</w:t>
            </w:r>
            <w:proofErr w:type="gramEnd"/>
            <w:r w:rsidRPr="004630DC">
              <w:rPr>
                <w:rStyle w:val="Aucun"/>
                <w:rFonts w:ascii="Cambria" w:hAnsi="Cambria"/>
                <w:sz w:val="20"/>
                <w:szCs w:val="20"/>
              </w:rPr>
              <w:t xml:space="preserve"> impossible en dehors du </w:t>
            </w:r>
            <w:r w:rsidR="00DA6C5F">
              <w:rPr>
                <w:rStyle w:val="Aucun"/>
                <w:rFonts w:ascii="Cambria" w:hAnsi="Cambria"/>
                <w:sz w:val="20"/>
                <w:szCs w:val="20"/>
              </w:rPr>
              <w:t>groupe nominal</w:t>
            </w:r>
            <w:r w:rsidRPr="004630DC">
              <w:rPr>
                <w:rStyle w:val="Aucun"/>
                <w:rFonts w:ascii="Cambria" w:hAnsi="Cambria"/>
                <w:sz w:val="20"/>
                <w:szCs w:val="20"/>
              </w:rPr>
              <w:t>.</w:t>
            </w:r>
          </w:p>
          <w:p w14:paraId="36112D94" w14:textId="77777777" w:rsidR="00DA6C5F" w:rsidRDefault="00DA6C5F">
            <w:pPr>
              <w:pStyle w:val="Contenudetableau"/>
              <w:rPr>
                <w:rStyle w:val="Aucun"/>
                <w:rFonts w:ascii="Cambria" w:hAnsi="Cambria"/>
                <w:sz w:val="20"/>
                <w:szCs w:val="20"/>
              </w:rPr>
            </w:pPr>
          </w:p>
          <w:p w14:paraId="6F670D21" w14:textId="00E85DD3" w:rsidR="002F3F62" w:rsidRPr="004630DC" w:rsidRDefault="00DA6C5F">
            <w:pPr>
              <w:pStyle w:val="Contenudetableau"/>
              <w:rPr>
                <w:rFonts w:ascii="Cambria" w:hAnsi="Cambria"/>
                <w:sz w:val="20"/>
                <w:szCs w:val="20"/>
              </w:rPr>
            </w:pPr>
            <w:r>
              <w:rPr>
                <w:rStyle w:val="Aucun"/>
                <w:rFonts w:ascii="Cambria" w:hAnsi="Cambria"/>
                <w:sz w:val="20"/>
                <w:szCs w:val="20"/>
              </w:rPr>
              <w:t>On</w:t>
            </w:r>
            <w:r w:rsidR="00690D39" w:rsidRPr="004630DC">
              <w:rPr>
                <w:rStyle w:val="Aucun"/>
                <w:rFonts w:ascii="Cambria" w:hAnsi="Cambria"/>
                <w:sz w:val="20"/>
                <w:szCs w:val="20"/>
              </w:rPr>
              <w:t xml:space="preserve"> aborde </w:t>
            </w:r>
            <w:r w:rsidR="00690D39" w:rsidRPr="004630DC">
              <w:rPr>
                <w:rStyle w:val="Aucun"/>
                <w:rFonts w:ascii="Cambria" w:hAnsi="Cambria"/>
                <w:sz w:val="20"/>
                <w:szCs w:val="20"/>
                <w:u w:val="single"/>
              </w:rPr>
              <w:t>progressivement</w:t>
            </w:r>
            <w:r w:rsidR="00690D39" w:rsidRPr="004630DC">
              <w:rPr>
                <w:rStyle w:val="Aucun"/>
                <w:rFonts w:ascii="Cambria" w:hAnsi="Cambria"/>
                <w:sz w:val="20"/>
                <w:szCs w:val="20"/>
              </w:rPr>
              <w:t xml:space="preserve"> les différentes natures grammaticales permettant de réaliser le </w:t>
            </w:r>
            <w:r>
              <w:rPr>
                <w:rStyle w:val="Aucun"/>
                <w:rFonts w:ascii="Cambria" w:hAnsi="Cambria"/>
                <w:sz w:val="20"/>
                <w:szCs w:val="20"/>
              </w:rPr>
              <w:t>groupe nominal</w:t>
            </w:r>
            <w:r w:rsidR="00690D39" w:rsidRPr="004630DC">
              <w:rPr>
                <w:rStyle w:val="Aucun"/>
                <w:rFonts w:ascii="Cambria" w:hAnsi="Cambria"/>
                <w:sz w:val="20"/>
                <w:szCs w:val="20"/>
              </w:rPr>
              <w:t>, de la 6e à la 1re.</w:t>
            </w:r>
          </w:p>
        </w:tc>
      </w:tr>
      <w:tr w:rsidR="002F3F62" w:rsidRPr="004630DC" w14:paraId="2EA3BD44" w14:textId="77777777" w:rsidTr="005E1B9E">
        <w:trPr>
          <w:trHeight w:val="340"/>
        </w:trPr>
        <w:tc>
          <w:tcPr>
            <w:tcW w:w="2142"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tcPr>
          <w:p w14:paraId="5607F696" w14:textId="77777777" w:rsidR="002F3F62" w:rsidRPr="004630DC" w:rsidRDefault="00690D39" w:rsidP="005E1B9E">
            <w:pPr>
              <w:tabs>
                <w:tab w:val="left" w:pos="720"/>
                <w:tab w:val="left" w:pos="1440"/>
                <w:tab w:val="left" w:pos="2160"/>
              </w:tabs>
              <w:jc w:val="center"/>
              <w:rPr>
                <w:rFonts w:ascii="Cambria" w:hAnsi="Cambria"/>
                <w:sz w:val="28"/>
                <w:szCs w:val="28"/>
                <w:lang w:val="fr-FR"/>
              </w:rPr>
            </w:pPr>
            <w:r w:rsidRPr="004630DC">
              <w:rPr>
                <w:rFonts w:ascii="Cambria" w:hAnsi="Cambria" w:cs="Arial Unicode MS"/>
                <w:b/>
                <w:bCs/>
                <w:color w:val="000000"/>
                <w:sz w:val="28"/>
                <w:szCs w:val="28"/>
                <w:u w:color="000000"/>
                <w:lang w:val="fr-FR"/>
                <w14:textOutline w14:w="12700" w14:cap="flat" w14:cmpd="sng" w14:algn="ctr">
                  <w14:noFill/>
                  <w14:prstDash w14:val="solid"/>
                  <w14:miter w14:lim="400000"/>
                </w14:textOutline>
              </w:rPr>
              <w:lastRenderedPageBreak/>
              <w:t>Fonctions</w:t>
            </w:r>
          </w:p>
        </w:tc>
        <w:tc>
          <w:tcPr>
            <w:tcW w:w="13258" w:type="dxa"/>
            <w:gridSpan w:val="6"/>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tcPr>
          <w:p w14:paraId="0A8BC225" w14:textId="77777777" w:rsidR="002F3F62" w:rsidRPr="004630DC" w:rsidRDefault="00690D39" w:rsidP="005E1B9E">
            <w:pPr>
              <w:tabs>
                <w:tab w:val="left" w:pos="720"/>
                <w:tab w:val="left" w:pos="1440"/>
              </w:tabs>
              <w:jc w:val="center"/>
              <w:rPr>
                <w:rFonts w:ascii="Cambria" w:hAnsi="Cambria"/>
                <w:sz w:val="28"/>
                <w:szCs w:val="28"/>
                <w:lang w:val="fr-FR"/>
              </w:rPr>
            </w:pPr>
            <w:r w:rsidRPr="004630DC">
              <w:rPr>
                <w:rFonts w:ascii="Cambria" w:hAnsi="Cambria" w:cs="Arial Unicode MS"/>
                <w:b/>
                <w:bCs/>
                <w:color w:val="000000"/>
                <w:sz w:val="28"/>
                <w:szCs w:val="28"/>
                <w:u w:color="000000"/>
                <w:lang w:val="fr-FR"/>
                <w14:textOutline w14:w="12700" w14:cap="flat" w14:cmpd="sng" w14:algn="ctr">
                  <w14:noFill/>
                  <w14:prstDash w14:val="solid"/>
                  <w14:miter w14:lim="400000"/>
                </w14:textOutline>
              </w:rPr>
              <w:t>Natures</w:t>
            </w:r>
          </w:p>
        </w:tc>
      </w:tr>
      <w:tr w:rsidR="002F3F62" w:rsidRPr="004630DC" w14:paraId="3F063ABD" w14:textId="77777777" w:rsidTr="005E1B9E">
        <w:trPr>
          <w:cantSplit/>
          <w:trHeight w:val="3887"/>
        </w:trPr>
        <w:tc>
          <w:tcPr>
            <w:tcW w:w="2142"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textDirection w:val="btLr"/>
            <w:vAlign w:val="center"/>
          </w:tcPr>
          <w:p w14:paraId="5AA0998A" w14:textId="4EE42E36" w:rsidR="002F3F62" w:rsidRPr="004630DC" w:rsidRDefault="00690D39" w:rsidP="005E1B9E">
            <w:pPr>
              <w:pStyle w:val="Styledetableau2A"/>
              <w:widowControl/>
              <w:tabs>
                <w:tab w:val="left" w:pos="720"/>
                <w:tab w:val="left" w:pos="1440"/>
                <w:tab w:val="left" w:pos="2160"/>
              </w:tabs>
              <w:suppressAutoHyphens w:val="0"/>
              <w:ind w:left="113" w:right="113"/>
              <w:jc w:val="center"/>
              <w:rPr>
                <w:rFonts w:ascii="Cambria" w:hAnsi="Cambria"/>
                <w:sz w:val="28"/>
                <w:szCs w:val="28"/>
                <w:lang w:val="fr-FR"/>
              </w:rPr>
            </w:pPr>
            <w:r w:rsidRPr="004630DC">
              <w:rPr>
                <w:rStyle w:val="Aucun"/>
                <w:rFonts w:ascii="Cambria" w:hAnsi="Cambria"/>
                <w:b/>
                <w:bCs/>
                <w:sz w:val="28"/>
                <w:szCs w:val="28"/>
              </w:rPr>
              <w:t>Épithète</w:t>
            </w:r>
          </w:p>
        </w:tc>
        <w:tc>
          <w:tcPr>
            <w:tcW w:w="2418" w:type="dxa"/>
            <w:tcBorders>
              <w:top w:val="single" w:sz="8" w:space="0" w:color="000000"/>
              <w:left w:val="single" w:sz="8" w:space="0" w:color="000000"/>
              <w:bottom w:val="single" w:sz="8" w:space="0" w:color="000000"/>
              <w:right w:val="single" w:sz="8" w:space="0" w:color="000000"/>
            </w:tcBorders>
            <w:shd w:val="clear" w:color="auto" w:fill="DFA7A6"/>
            <w:tcMar>
              <w:top w:w="80" w:type="dxa"/>
              <w:left w:w="80" w:type="dxa"/>
              <w:bottom w:w="80" w:type="dxa"/>
              <w:right w:w="80" w:type="dxa"/>
            </w:tcMar>
          </w:tcPr>
          <w:p w14:paraId="5E2F3A0B" w14:textId="15CD6CDB" w:rsidR="002F3F62" w:rsidRPr="004630DC" w:rsidRDefault="00DA6C5F">
            <w:pPr>
              <w:pStyle w:val="Styledetableau2A"/>
              <w:widowControl/>
              <w:tabs>
                <w:tab w:val="left" w:pos="720"/>
                <w:tab w:val="left" w:pos="1440"/>
              </w:tabs>
              <w:suppressAutoHyphens w:val="0"/>
              <w:rPr>
                <w:rFonts w:ascii="Cambria" w:hAnsi="Cambria"/>
                <w:lang w:val="fr-FR"/>
              </w:rPr>
            </w:pPr>
            <w:r>
              <w:rPr>
                <w:rStyle w:val="Aucun"/>
                <w:rFonts w:ascii="Cambria" w:hAnsi="Cambria"/>
              </w:rPr>
              <w:t>A</w:t>
            </w:r>
            <w:r w:rsidR="00690D39" w:rsidRPr="004630DC">
              <w:rPr>
                <w:rStyle w:val="Aucun"/>
                <w:rFonts w:ascii="Cambria" w:hAnsi="Cambria"/>
              </w:rPr>
              <w:t>djectif</w:t>
            </w:r>
            <w:r w:rsidR="00AE2A4C" w:rsidRPr="004630DC">
              <w:rPr>
                <w:rStyle w:val="Aucun"/>
                <w:rFonts w:ascii="Cambria" w:hAnsi="Cambria"/>
              </w:rPr>
              <w:t>s</w:t>
            </w:r>
            <w:r w:rsidR="00690D39" w:rsidRPr="004630DC">
              <w:rPr>
                <w:rStyle w:val="Aucun"/>
                <w:rFonts w:ascii="Cambria" w:eastAsia="Cambria" w:hAnsi="Cambria" w:cs="Cambria"/>
              </w:rPr>
              <w:br/>
            </w:r>
            <w:r w:rsidR="00690D39" w:rsidRPr="004630DC">
              <w:rPr>
                <w:rStyle w:val="Aucun"/>
                <w:rFonts w:ascii="Cambria" w:eastAsia="Cambria" w:hAnsi="Cambria" w:cs="Cambria"/>
              </w:rPr>
              <w:br/>
            </w:r>
            <w:r>
              <w:rPr>
                <w:rStyle w:val="Aucun"/>
                <w:rFonts w:ascii="Cambria" w:hAnsi="Cambria"/>
              </w:rPr>
              <w:t>P</w:t>
            </w:r>
            <w:r w:rsidR="00690D39" w:rsidRPr="004630DC">
              <w:rPr>
                <w:rStyle w:val="Aucun"/>
                <w:rFonts w:ascii="Cambria" w:hAnsi="Cambria"/>
              </w:rPr>
              <w:t xml:space="preserve">rincipaux adjectifs à pluriel irrégulier </w:t>
            </w:r>
          </w:p>
        </w:tc>
        <w:tc>
          <w:tcPr>
            <w:tcW w:w="2165" w:type="dxa"/>
            <w:tcBorders>
              <w:top w:val="single" w:sz="8" w:space="0" w:color="000000"/>
              <w:left w:val="single" w:sz="8" w:space="0" w:color="000000"/>
              <w:bottom w:val="single" w:sz="8" w:space="0" w:color="000000"/>
              <w:right w:val="single" w:sz="8" w:space="0" w:color="000000"/>
            </w:tcBorders>
            <w:shd w:val="clear" w:color="auto" w:fill="FBD4B4"/>
            <w:tcMar>
              <w:top w:w="80" w:type="dxa"/>
              <w:left w:w="80" w:type="dxa"/>
              <w:bottom w:w="80" w:type="dxa"/>
              <w:right w:w="80" w:type="dxa"/>
            </w:tcMar>
          </w:tcPr>
          <w:p w14:paraId="54D29BF3"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adjectifs numéraux</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degrés comparatif et superlatif</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adjectifs avec adverbes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adjectifs indiquant les couleurs</w:t>
            </w:r>
          </w:p>
        </w:tc>
        <w:tc>
          <w:tcPr>
            <w:tcW w:w="2063" w:type="dxa"/>
            <w:tcBorders>
              <w:top w:val="single" w:sz="8" w:space="0" w:color="000000"/>
              <w:left w:val="single" w:sz="8" w:space="0" w:color="000000"/>
              <w:bottom w:val="single" w:sz="8" w:space="0" w:color="000000"/>
              <w:right w:val="single" w:sz="8" w:space="0" w:color="000000"/>
            </w:tcBorders>
            <w:shd w:val="clear" w:color="auto" w:fill="FFFF99"/>
            <w:tcMar>
              <w:top w:w="80" w:type="dxa"/>
              <w:left w:w="80" w:type="dxa"/>
              <w:bottom w:w="80" w:type="dxa"/>
              <w:right w:w="80" w:type="dxa"/>
            </w:tcMar>
          </w:tcPr>
          <w:p w14:paraId="2EB59EF5" w14:textId="77777777" w:rsidR="002F3F62" w:rsidRPr="004630DC" w:rsidRDefault="00690D39">
            <w:pPr>
              <w:pStyle w:val="Styledetableau2A"/>
              <w:widowControl/>
              <w:tabs>
                <w:tab w:val="left" w:pos="720"/>
                <w:tab w:val="left" w:pos="1440"/>
              </w:tabs>
              <w:suppressAutoHyphens w:val="0"/>
              <w:rPr>
                <w:rFonts w:ascii="Cambria" w:eastAsia="Cambria" w:hAnsi="Cambria" w:cs="Cambria"/>
                <w:lang w:val="fr-FR"/>
              </w:rPr>
            </w:pPr>
            <w:r w:rsidRPr="004630DC">
              <w:rPr>
                <w:rStyle w:val="Aucun"/>
                <w:rFonts w:ascii="Cambria" w:hAnsi="Cambria"/>
              </w:rPr>
              <w:t>+ adjectifs verbaux</w:t>
            </w:r>
            <w:r w:rsidRPr="004630DC">
              <w:rPr>
                <w:rStyle w:val="Aucun"/>
                <w:rFonts w:ascii="Cambria" w:eastAsia="Cambria" w:hAnsi="Cambria" w:cs="Cambria"/>
              </w:rPr>
              <w:br/>
            </w:r>
          </w:p>
          <w:p w14:paraId="089FE324"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participes passés utilisés en tant qu’adjectifs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adjectifs avec groupe nominal prépositionnel</w:t>
            </w:r>
          </w:p>
        </w:tc>
        <w:tc>
          <w:tcPr>
            <w:tcW w:w="2128" w:type="dxa"/>
            <w:tcBorders>
              <w:top w:val="single" w:sz="8" w:space="0" w:color="000000"/>
              <w:left w:val="single" w:sz="8" w:space="0" w:color="000000"/>
              <w:bottom w:val="single" w:sz="8" w:space="0" w:color="000000"/>
              <w:right w:val="single" w:sz="8" w:space="0" w:color="000000"/>
            </w:tcBorders>
            <w:shd w:val="clear" w:color="auto" w:fill="D6E3BC"/>
            <w:tcMar>
              <w:top w:w="80" w:type="dxa"/>
              <w:left w:w="80" w:type="dxa"/>
              <w:bottom w:w="80" w:type="dxa"/>
              <w:right w:w="80" w:type="dxa"/>
            </w:tcMar>
          </w:tcPr>
          <w:p w14:paraId="78D99026"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propositions subordonnées relatives adjectives</w:t>
            </w:r>
            <w:r w:rsidRPr="004630DC">
              <w:rPr>
                <w:rStyle w:val="Aucun"/>
                <w:rFonts w:ascii="Cambria" w:eastAsia="Cambria" w:hAnsi="Cambria" w:cs="Cambria"/>
              </w:rPr>
              <w:br/>
            </w:r>
            <w:r w:rsidRPr="004630DC">
              <w:rPr>
                <w:rStyle w:val="Aucun"/>
                <w:rFonts w:ascii="Cambria" w:hAnsi="Cambria"/>
              </w:rPr>
              <w:t>(point de vigilance : les chaînes d’accord dans la phrase les contenant)</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adjectifs composés</w:t>
            </w:r>
          </w:p>
        </w:tc>
        <w:tc>
          <w:tcPr>
            <w:tcW w:w="2277" w:type="dxa"/>
            <w:tcBorders>
              <w:top w:val="single" w:sz="8" w:space="0" w:color="000000"/>
              <w:left w:val="single" w:sz="8" w:space="0" w:color="000000"/>
              <w:bottom w:val="single" w:sz="8" w:space="0" w:color="000000"/>
              <w:right w:val="single" w:sz="8" w:space="0" w:color="000000"/>
            </w:tcBorders>
            <w:shd w:val="clear" w:color="auto" w:fill="8DB3E2"/>
            <w:tcMar>
              <w:top w:w="80" w:type="dxa"/>
              <w:left w:w="80" w:type="dxa"/>
              <w:bottom w:w="80" w:type="dxa"/>
              <w:right w:w="80" w:type="dxa"/>
            </w:tcMar>
          </w:tcPr>
          <w:p w14:paraId="4ACADE42" w14:textId="1D905190" w:rsidR="00FE1F1F" w:rsidRDefault="00690D39" w:rsidP="00FE1F1F">
            <w:pPr>
              <w:pStyle w:val="Styledetableau2A"/>
              <w:widowControl/>
              <w:tabs>
                <w:tab w:val="left" w:pos="720"/>
                <w:tab w:val="left" w:pos="1440"/>
              </w:tabs>
              <w:suppressAutoHyphens w:val="0"/>
              <w:rPr>
                <w:rStyle w:val="Aucun"/>
                <w:rFonts w:ascii="Cambria" w:hAnsi="Cambria"/>
              </w:rPr>
            </w:pPr>
            <w:r w:rsidRPr="004630DC">
              <w:rPr>
                <w:rStyle w:val="Aucun"/>
                <w:rFonts w:ascii="Cambria" w:hAnsi="Cambria"/>
              </w:rPr>
              <w:t xml:space="preserve">+ </w:t>
            </w:r>
            <w:r w:rsidR="00FE1F1F">
              <w:rPr>
                <w:rStyle w:val="Aucun"/>
                <w:rFonts w:ascii="Cambria" w:hAnsi="Cambria"/>
              </w:rPr>
              <w:t>nom</w:t>
            </w:r>
            <w:r w:rsidR="00165805">
              <w:rPr>
                <w:rStyle w:val="Aucun"/>
                <w:rFonts w:ascii="Cambria" w:hAnsi="Cambria"/>
              </w:rPr>
              <w:t>s</w:t>
            </w:r>
            <w:r w:rsidR="00FE1F1F">
              <w:rPr>
                <w:rStyle w:val="Aucun"/>
                <w:rFonts w:ascii="Cambria" w:hAnsi="Cambria"/>
              </w:rPr>
              <w:t xml:space="preserve"> commun seul</w:t>
            </w:r>
            <w:r w:rsidR="00165805">
              <w:rPr>
                <w:rStyle w:val="Aucun"/>
                <w:rFonts w:ascii="Cambria" w:hAnsi="Cambria"/>
              </w:rPr>
              <w:t>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xml:space="preserve">+ </w:t>
            </w:r>
            <w:r w:rsidR="00FE1F1F">
              <w:rPr>
                <w:rStyle w:val="Aucun"/>
                <w:rFonts w:ascii="Cambria" w:hAnsi="Cambria"/>
              </w:rPr>
              <w:t>nom</w:t>
            </w:r>
            <w:r w:rsidR="00165805">
              <w:rPr>
                <w:rStyle w:val="Aucun"/>
                <w:rFonts w:ascii="Cambria" w:hAnsi="Cambria"/>
              </w:rPr>
              <w:t>s</w:t>
            </w:r>
            <w:r w:rsidR="00FE1F1F">
              <w:rPr>
                <w:rStyle w:val="Aucun"/>
                <w:rFonts w:ascii="Cambria" w:hAnsi="Cambria"/>
              </w:rPr>
              <w:t xml:space="preserve"> propre</w:t>
            </w:r>
            <w:r w:rsidR="00165805">
              <w:rPr>
                <w:rStyle w:val="Aucun"/>
                <w:rFonts w:ascii="Cambria" w:hAnsi="Cambria"/>
              </w:rPr>
              <w:t>s</w:t>
            </w:r>
            <w:r w:rsidR="00FE1F1F">
              <w:rPr>
                <w:rStyle w:val="Aucun"/>
                <w:rFonts w:ascii="Cambria" w:hAnsi="Cambria"/>
              </w:rPr>
              <w:t xml:space="preserve"> seul</w:t>
            </w:r>
            <w:r w:rsidR="00165805">
              <w:rPr>
                <w:rStyle w:val="Aucun"/>
                <w:rFonts w:ascii="Cambria" w:hAnsi="Cambria"/>
              </w:rPr>
              <w:t>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xml:space="preserve">+ </w:t>
            </w:r>
            <w:r w:rsidR="00165805">
              <w:rPr>
                <w:rStyle w:val="Aucun"/>
                <w:rFonts w:ascii="Cambria" w:hAnsi="Cambria"/>
              </w:rPr>
              <w:t>groupes nominaux</w:t>
            </w:r>
            <w:r w:rsidR="00FE1F1F">
              <w:rPr>
                <w:rStyle w:val="Aucun"/>
                <w:rFonts w:ascii="Cambria" w:hAnsi="Cambria"/>
              </w:rPr>
              <w:t xml:space="preserve"> </w:t>
            </w:r>
          </w:p>
          <w:p w14:paraId="73D91887" w14:textId="77777777" w:rsidR="00FE1F1F" w:rsidRDefault="00FE1F1F" w:rsidP="00FE1F1F">
            <w:pPr>
              <w:pStyle w:val="Styledetableau2A"/>
              <w:widowControl/>
              <w:tabs>
                <w:tab w:val="left" w:pos="720"/>
                <w:tab w:val="left" w:pos="1440"/>
              </w:tabs>
              <w:suppressAutoHyphens w:val="0"/>
              <w:rPr>
                <w:rStyle w:val="Aucun"/>
                <w:rFonts w:ascii="Cambria" w:eastAsia="Cambria" w:hAnsi="Cambria" w:cs="Cambria"/>
              </w:rPr>
            </w:pPr>
          </w:p>
          <w:p w14:paraId="4D7C0B39" w14:textId="5FBE6125" w:rsidR="002F3F62" w:rsidRPr="004630DC" w:rsidRDefault="002F3F62" w:rsidP="00FE1F1F">
            <w:pPr>
              <w:pStyle w:val="Styledetableau2A"/>
              <w:widowControl/>
              <w:tabs>
                <w:tab w:val="left" w:pos="720"/>
                <w:tab w:val="left" w:pos="1440"/>
              </w:tabs>
              <w:suppressAutoHyphens w:val="0"/>
              <w:rPr>
                <w:rFonts w:ascii="Cambria" w:hAnsi="Cambria"/>
                <w:lang w:val="fr-FR"/>
              </w:rPr>
            </w:pPr>
          </w:p>
        </w:tc>
        <w:tc>
          <w:tcPr>
            <w:tcW w:w="2207" w:type="dxa"/>
            <w:tcBorders>
              <w:top w:val="single" w:sz="8" w:space="0" w:color="000000"/>
              <w:left w:val="single" w:sz="8" w:space="0" w:color="000000"/>
              <w:bottom w:val="single" w:sz="8" w:space="0" w:color="000000"/>
              <w:right w:val="single" w:sz="8" w:space="0" w:color="000000"/>
            </w:tcBorders>
            <w:shd w:val="clear" w:color="auto" w:fill="CCC0D9"/>
            <w:tcMar>
              <w:top w:w="80" w:type="dxa"/>
              <w:left w:w="80" w:type="dxa"/>
              <w:bottom w:w="80" w:type="dxa"/>
              <w:right w:w="80" w:type="dxa"/>
            </w:tcMar>
          </w:tcPr>
          <w:p w14:paraId="2AC768A5"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Synthèse et approfondissement des cas abordés de la 6</w:t>
            </w:r>
            <w:r w:rsidRPr="004630DC">
              <w:rPr>
                <w:rStyle w:val="Aucun"/>
                <w:rFonts w:ascii="Cambria" w:hAnsi="Cambria"/>
                <w:vertAlign w:val="superscript"/>
              </w:rPr>
              <w:t>e</w:t>
            </w:r>
            <w:r w:rsidRPr="004630DC">
              <w:rPr>
                <w:rStyle w:val="Aucun"/>
                <w:rFonts w:ascii="Cambria" w:hAnsi="Cambria"/>
              </w:rPr>
              <w:t xml:space="preserve"> à la 2nde</w:t>
            </w:r>
          </w:p>
        </w:tc>
      </w:tr>
      <w:tr w:rsidR="002F3F62" w:rsidRPr="004630DC" w14:paraId="1D9C37BC" w14:textId="77777777" w:rsidTr="005E1B9E">
        <w:trPr>
          <w:cantSplit/>
          <w:trHeight w:val="2387"/>
        </w:trPr>
        <w:tc>
          <w:tcPr>
            <w:tcW w:w="2142"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textDirection w:val="btLr"/>
            <w:vAlign w:val="center"/>
          </w:tcPr>
          <w:p w14:paraId="6D08325C" w14:textId="77777777" w:rsidR="002F3F62" w:rsidRPr="004630DC" w:rsidRDefault="00690D39" w:rsidP="005E1B9E">
            <w:pPr>
              <w:pStyle w:val="Styledetableau2A"/>
              <w:widowControl/>
              <w:tabs>
                <w:tab w:val="left" w:pos="720"/>
                <w:tab w:val="left" w:pos="1440"/>
                <w:tab w:val="left" w:pos="2160"/>
              </w:tabs>
              <w:suppressAutoHyphens w:val="0"/>
              <w:ind w:left="113" w:right="113"/>
              <w:jc w:val="center"/>
              <w:rPr>
                <w:rFonts w:ascii="Cambria" w:hAnsi="Cambria"/>
                <w:sz w:val="28"/>
                <w:szCs w:val="28"/>
                <w:lang w:val="fr-FR"/>
              </w:rPr>
            </w:pPr>
            <w:r w:rsidRPr="004630DC">
              <w:rPr>
                <w:rFonts w:ascii="Cambria" w:hAnsi="Cambria"/>
                <w:b/>
                <w:bCs/>
                <w:sz w:val="28"/>
                <w:szCs w:val="28"/>
                <w:lang w:val="fr-FR"/>
              </w:rPr>
              <w:t>Complément du nom</w:t>
            </w:r>
          </w:p>
        </w:tc>
        <w:tc>
          <w:tcPr>
            <w:tcW w:w="2418" w:type="dxa"/>
            <w:tcBorders>
              <w:top w:val="single" w:sz="8" w:space="0" w:color="000000"/>
              <w:left w:val="single" w:sz="8" w:space="0" w:color="000000"/>
              <w:bottom w:val="single" w:sz="8" w:space="0" w:color="000000"/>
              <w:right w:val="single" w:sz="8" w:space="0" w:color="000000"/>
            </w:tcBorders>
            <w:shd w:val="clear" w:color="auto" w:fill="DFA7A6"/>
            <w:tcMar>
              <w:top w:w="80" w:type="dxa"/>
              <w:left w:w="80" w:type="dxa"/>
              <w:bottom w:w="80" w:type="dxa"/>
              <w:right w:w="80" w:type="dxa"/>
            </w:tcMar>
          </w:tcPr>
          <w:p w14:paraId="6E80DB1F" w14:textId="1675524A" w:rsidR="002F3F62" w:rsidRPr="004630DC" w:rsidRDefault="00DA6C5F">
            <w:pPr>
              <w:pStyle w:val="Styledetableau2A"/>
              <w:widowControl/>
              <w:tabs>
                <w:tab w:val="left" w:pos="720"/>
                <w:tab w:val="left" w:pos="1440"/>
              </w:tabs>
              <w:suppressAutoHyphens w:val="0"/>
              <w:rPr>
                <w:rFonts w:ascii="Cambria" w:hAnsi="Cambria"/>
                <w:lang w:val="fr-FR"/>
              </w:rPr>
            </w:pPr>
            <w:r>
              <w:rPr>
                <w:rStyle w:val="Aucun"/>
                <w:rFonts w:ascii="Cambria" w:hAnsi="Cambria"/>
              </w:rPr>
              <w:t>G</w:t>
            </w:r>
            <w:r w:rsidR="00690D39" w:rsidRPr="004630DC">
              <w:rPr>
                <w:rStyle w:val="Aucun"/>
                <w:rFonts w:ascii="Cambria" w:hAnsi="Cambria"/>
              </w:rPr>
              <w:t>roupes nominaux prépositionnels</w:t>
            </w:r>
            <w:r w:rsidR="00690D39" w:rsidRPr="004630DC">
              <w:rPr>
                <w:rStyle w:val="Aucun"/>
                <w:rFonts w:ascii="Cambria" w:eastAsia="Cambria" w:hAnsi="Cambria" w:cs="Cambria"/>
              </w:rPr>
              <w:br/>
            </w:r>
            <w:r w:rsidR="00690D39" w:rsidRPr="004630DC">
              <w:rPr>
                <w:rStyle w:val="Aucun"/>
                <w:rFonts w:ascii="Cambria" w:eastAsia="Cambria" w:hAnsi="Cambria" w:cs="Cambria"/>
              </w:rPr>
              <w:br/>
            </w:r>
          </w:p>
        </w:tc>
        <w:tc>
          <w:tcPr>
            <w:tcW w:w="2165" w:type="dxa"/>
            <w:tcBorders>
              <w:top w:val="single" w:sz="8" w:space="0" w:color="000000"/>
              <w:left w:val="single" w:sz="8" w:space="0" w:color="000000"/>
              <w:bottom w:val="single" w:sz="8" w:space="0" w:color="000000"/>
              <w:right w:val="single" w:sz="8" w:space="0" w:color="000000"/>
            </w:tcBorders>
            <w:shd w:val="clear" w:color="auto" w:fill="FBD4B4"/>
            <w:tcMar>
              <w:top w:w="80" w:type="dxa"/>
              <w:left w:w="80" w:type="dxa"/>
              <w:bottom w:w="80" w:type="dxa"/>
              <w:right w:w="80" w:type="dxa"/>
            </w:tcMar>
          </w:tcPr>
          <w:p w14:paraId="60631D16" w14:textId="43C39F7D"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groupe</w:t>
            </w:r>
            <w:r w:rsidR="00AE2A4C" w:rsidRPr="004630DC">
              <w:rPr>
                <w:rStyle w:val="Aucun"/>
                <w:rFonts w:ascii="Cambria" w:hAnsi="Cambria"/>
              </w:rPr>
              <w:t>s</w:t>
            </w:r>
            <w:r w:rsidRPr="004630DC">
              <w:rPr>
                <w:rStyle w:val="Aucun"/>
                <w:rFonts w:ascii="Cambria" w:hAnsi="Cambria"/>
              </w:rPr>
              <w:t xml:space="preserve"> infinitif</w:t>
            </w:r>
            <w:r w:rsidR="00AE2A4C" w:rsidRPr="004630DC">
              <w:rPr>
                <w:rStyle w:val="Aucun"/>
                <w:rFonts w:ascii="Cambria" w:hAnsi="Cambria"/>
              </w:rPr>
              <w:t xml:space="preserve">s </w:t>
            </w:r>
            <w:r w:rsidRPr="004630DC">
              <w:rPr>
                <w:rStyle w:val="Aucun"/>
                <w:rFonts w:ascii="Cambria" w:hAnsi="Cambria"/>
              </w:rPr>
              <w:t>prépositionnel</w:t>
            </w:r>
            <w:r w:rsidR="00AE2A4C" w:rsidRPr="004630DC">
              <w:rPr>
                <w:rStyle w:val="Aucun"/>
                <w:rFonts w:ascii="Cambria" w:hAnsi="Cambria"/>
              </w:rPr>
              <w:t>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groupes adverbiaux prépositionnels</w:t>
            </w:r>
          </w:p>
        </w:tc>
        <w:tc>
          <w:tcPr>
            <w:tcW w:w="2063" w:type="dxa"/>
            <w:tcBorders>
              <w:top w:val="single" w:sz="8" w:space="0" w:color="000000"/>
              <w:left w:val="single" w:sz="8" w:space="0" w:color="000000"/>
              <w:bottom w:val="single" w:sz="8" w:space="0" w:color="000000"/>
              <w:right w:val="single" w:sz="8" w:space="0" w:color="000000"/>
            </w:tcBorders>
            <w:shd w:val="clear" w:color="auto" w:fill="FFFF99"/>
            <w:tcMar>
              <w:top w:w="80" w:type="dxa"/>
              <w:left w:w="80" w:type="dxa"/>
              <w:bottom w:w="80" w:type="dxa"/>
              <w:right w:w="80" w:type="dxa"/>
            </w:tcMar>
          </w:tcPr>
          <w:p w14:paraId="555FB353"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groupes pronominaux prépositionnels</w:t>
            </w:r>
            <w:r w:rsidRPr="004630DC">
              <w:rPr>
                <w:rStyle w:val="Aucun"/>
                <w:rFonts w:ascii="Cambria" w:hAnsi="Cambria"/>
                <w:color w:val="B51700"/>
                <w:u w:color="B51700"/>
              </w:rPr>
              <w:t xml:space="preserve"> </w:t>
            </w:r>
          </w:p>
        </w:tc>
        <w:tc>
          <w:tcPr>
            <w:tcW w:w="2128" w:type="dxa"/>
            <w:tcBorders>
              <w:top w:val="single" w:sz="8" w:space="0" w:color="000000"/>
              <w:left w:val="single" w:sz="8" w:space="0" w:color="000000"/>
              <w:bottom w:val="single" w:sz="8" w:space="0" w:color="000000"/>
              <w:right w:val="single" w:sz="8" w:space="0" w:color="000000"/>
            </w:tcBorders>
            <w:shd w:val="clear" w:color="auto" w:fill="D6E3BC"/>
            <w:tcMar>
              <w:top w:w="80" w:type="dxa"/>
              <w:left w:w="80" w:type="dxa"/>
              <w:bottom w:w="80" w:type="dxa"/>
              <w:right w:w="80" w:type="dxa"/>
            </w:tcMar>
          </w:tcPr>
          <w:p w14:paraId="536F6B4A" w14:textId="10E2D206"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propositions subordonnées conjonctives</w:t>
            </w:r>
            <w:r w:rsidRPr="004630DC">
              <w:rPr>
                <w:rStyle w:val="Aucun"/>
                <w:rFonts w:ascii="Cambria" w:eastAsia="Cambria" w:hAnsi="Cambria" w:cs="Cambria"/>
              </w:rPr>
              <w:br/>
              <w:t xml:space="preserve"> </w:t>
            </w:r>
            <w:r w:rsidRPr="004630DC">
              <w:rPr>
                <w:rStyle w:val="Aucun"/>
                <w:rFonts w:ascii="Cambria" w:eastAsia="Cambria" w:hAnsi="Cambria" w:cs="Cambria"/>
              </w:rPr>
              <w:br/>
            </w:r>
            <w:r w:rsidRPr="004630DC">
              <w:rPr>
                <w:rStyle w:val="Aucun"/>
                <w:rFonts w:ascii="Cambria" w:hAnsi="Cambria"/>
              </w:rPr>
              <w:t>+ propositions subordonné</w:t>
            </w:r>
            <w:r w:rsidR="00681339" w:rsidRPr="004630DC">
              <w:rPr>
                <w:rStyle w:val="Aucun"/>
                <w:rFonts w:ascii="Cambria" w:hAnsi="Cambria"/>
              </w:rPr>
              <w:t>e</w:t>
            </w:r>
            <w:r w:rsidRPr="004630DC">
              <w:rPr>
                <w:rStyle w:val="Aucun"/>
                <w:rFonts w:ascii="Cambria" w:hAnsi="Cambria"/>
              </w:rPr>
              <w:t xml:space="preserve">s relatives substantives </w:t>
            </w:r>
          </w:p>
        </w:tc>
        <w:tc>
          <w:tcPr>
            <w:tcW w:w="2277" w:type="dxa"/>
            <w:tcBorders>
              <w:top w:val="single" w:sz="8" w:space="0" w:color="000000"/>
              <w:left w:val="single" w:sz="8" w:space="0" w:color="000000"/>
              <w:bottom w:val="single" w:sz="8" w:space="0" w:color="000000"/>
              <w:right w:val="single" w:sz="8" w:space="0" w:color="000000"/>
            </w:tcBorders>
            <w:shd w:val="clear" w:color="auto" w:fill="8DB3E2"/>
            <w:tcMar>
              <w:top w:w="80" w:type="dxa"/>
              <w:left w:w="80" w:type="dxa"/>
              <w:bottom w:w="80" w:type="dxa"/>
              <w:right w:w="80" w:type="dxa"/>
            </w:tcMar>
          </w:tcPr>
          <w:p w14:paraId="7473E48D"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Synthèse et approfondissement des cas abordés de la 6</w:t>
            </w:r>
            <w:r w:rsidRPr="004630DC">
              <w:rPr>
                <w:rStyle w:val="Aucun"/>
                <w:rFonts w:ascii="Cambria" w:hAnsi="Cambria"/>
                <w:vertAlign w:val="superscript"/>
              </w:rPr>
              <w:t>e</w:t>
            </w:r>
            <w:r w:rsidRPr="004630DC">
              <w:rPr>
                <w:rStyle w:val="Aucun"/>
                <w:rFonts w:ascii="Cambria" w:hAnsi="Cambria"/>
              </w:rPr>
              <w:t xml:space="preserve"> à la 3e</w:t>
            </w:r>
          </w:p>
        </w:tc>
        <w:tc>
          <w:tcPr>
            <w:tcW w:w="2207" w:type="dxa"/>
            <w:tcBorders>
              <w:top w:val="single" w:sz="8" w:space="0" w:color="000000"/>
              <w:left w:val="single" w:sz="8" w:space="0" w:color="000000"/>
              <w:bottom w:val="single" w:sz="8" w:space="0" w:color="000000"/>
              <w:right w:val="single" w:sz="8" w:space="0" w:color="000000"/>
            </w:tcBorders>
            <w:shd w:val="clear" w:color="auto" w:fill="CCC0D9"/>
            <w:tcMar>
              <w:top w:w="80" w:type="dxa"/>
              <w:left w:w="80" w:type="dxa"/>
              <w:bottom w:w="80" w:type="dxa"/>
              <w:right w:w="80" w:type="dxa"/>
            </w:tcMar>
          </w:tcPr>
          <w:p w14:paraId="1D13D9EE"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Synthèse et approfondissement des cas abordés de la 6</w:t>
            </w:r>
            <w:r w:rsidRPr="004630DC">
              <w:rPr>
                <w:rStyle w:val="Aucun"/>
                <w:rFonts w:ascii="Cambria" w:hAnsi="Cambria"/>
                <w:vertAlign w:val="superscript"/>
              </w:rPr>
              <w:t>e</w:t>
            </w:r>
            <w:r w:rsidRPr="004630DC">
              <w:rPr>
                <w:rStyle w:val="Aucun"/>
                <w:rFonts w:ascii="Cambria" w:hAnsi="Cambria"/>
              </w:rPr>
              <w:t xml:space="preserve"> à la 2nde</w:t>
            </w:r>
          </w:p>
        </w:tc>
      </w:tr>
      <w:tr w:rsidR="002F3F62" w:rsidRPr="004630DC" w14:paraId="54233EAD" w14:textId="77777777" w:rsidTr="005E1B9E">
        <w:trPr>
          <w:cantSplit/>
          <w:trHeight w:val="2387"/>
        </w:trPr>
        <w:tc>
          <w:tcPr>
            <w:tcW w:w="2142" w:type="dxa"/>
            <w:tcBorders>
              <w:top w:val="single" w:sz="8" w:space="0" w:color="000000"/>
              <w:left w:val="single" w:sz="8" w:space="0" w:color="000000"/>
              <w:bottom w:val="single" w:sz="8" w:space="0" w:color="000000"/>
              <w:right w:val="single" w:sz="8" w:space="0" w:color="000000"/>
            </w:tcBorders>
            <w:shd w:val="clear" w:color="auto" w:fill="EEECE1"/>
            <w:tcMar>
              <w:top w:w="80" w:type="dxa"/>
              <w:left w:w="80" w:type="dxa"/>
              <w:bottom w:w="80" w:type="dxa"/>
              <w:right w:w="80" w:type="dxa"/>
            </w:tcMar>
            <w:textDirection w:val="btLr"/>
            <w:vAlign w:val="center"/>
          </w:tcPr>
          <w:p w14:paraId="0D12EA96" w14:textId="77777777" w:rsidR="002F3F62" w:rsidRPr="004630DC" w:rsidRDefault="00690D39" w:rsidP="005E1B9E">
            <w:pPr>
              <w:pStyle w:val="Styledetableau2A"/>
              <w:widowControl/>
              <w:tabs>
                <w:tab w:val="left" w:pos="720"/>
                <w:tab w:val="left" w:pos="1440"/>
                <w:tab w:val="left" w:pos="2160"/>
              </w:tabs>
              <w:suppressAutoHyphens w:val="0"/>
              <w:ind w:left="113" w:right="113"/>
              <w:jc w:val="center"/>
              <w:rPr>
                <w:rFonts w:ascii="Cambria" w:hAnsi="Cambria"/>
                <w:sz w:val="28"/>
                <w:szCs w:val="28"/>
                <w:lang w:val="fr-FR"/>
              </w:rPr>
            </w:pPr>
            <w:r w:rsidRPr="004630DC">
              <w:rPr>
                <w:rStyle w:val="Aucun"/>
                <w:rFonts w:ascii="Cambria" w:hAnsi="Cambria"/>
                <w:b/>
                <w:bCs/>
                <w:sz w:val="28"/>
                <w:szCs w:val="28"/>
              </w:rPr>
              <w:t>Apposition</w:t>
            </w:r>
          </w:p>
        </w:tc>
        <w:tc>
          <w:tcPr>
            <w:tcW w:w="2418" w:type="dxa"/>
            <w:tcBorders>
              <w:top w:val="single" w:sz="8" w:space="0" w:color="000000"/>
              <w:left w:val="single" w:sz="8" w:space="0" w:color="000000"/>
              <w:bottom w:val="single" w:sz="8" w:space="0" w:color="000000"/>
              <w:right w:val="single" w:sz="8" w:space="0" w:color="000000"/>
            </w:tcBorders>
            <w:shd w:val="clear" w:color="auto" w:fill="DFA7A6"/>
            <w:tcMar>
              <w:top w:w="80" w:type="dxa"/>
              <w:left w:w="80" w:type="dxa"/>
              <w:bottom w:w="80" w:type="dxa"/>
              <w:right w:w="80" w:type="dxa"/>
            </w:tcMar>
          </w:tcPr>
          <w:p w14:paraId="29BE3451" w14:textId="24EE0A0F" w:rsidR="002F3F62" w:rsidRPr="004630DC" w:rsidRDefault="00DA6C5F">
            <w:pPr>
              <w:pStyle w:val="Styledetableau2A"/>
              <w:widowControl/>
              <w:tabs>
                <w:tab w:val="left" w:pos="720"/>
                <w:tab w:val="left" w:pos="1440"/>
              </w:tabs>
              <w:suppressAutoHyphens w:val="0"/>
              <w:rPr>
                <w:rFonts w:ascii="Cambria" w:hAnsi="Cambria"/>
                <w:lang w:val="fr-FR"/>
              </w:rPr>
            </w:pPr>
            <w:r>
              <w:rPr>
                <w:rStyle w:val="Aucun"/>
                <w:rFonts w:ascii="Cambria" w:hAnsi="Cambria"/>
              </w:rPr>
              <w:t>A</w:t>
            </w:r>
            <w:r w:rsidR="00690D39" w:rsidRPr="004630DC">
              <w:rPr>
                <w:rStyle w:val="Aucun"/>
                <w:rFonts w:ascii="Cambria" w:hAnsi="Cambria"/>
              </w:rPr>
              <w:t>djectifs</w:t>
            </w:r>
            <w:r w:rsidR="00690D39" w:rsidRPr="004630DC">
              <w:rPr>
                <w:rStyle w:val="Aucun"/>
                <w:rFonts w:ascii="Cambria" w:eastAsia="Cambria" w:hAnsi="Cambria" w:cs="Cambria"/>
              </w:rPr>
              <w:br/>
            </w:r>
            <w:r w:rsidR="00690D39" w:rsidRPr="004630DC">
              <w:rPr>
                <w:rStyle w:val="Aucun"/>
                <w:rFonts w:ascii="Cambria" w:eastAsia="Cambria" w:hAnsi="Cambria" w:cs="Cambria"/>
              </w:rPr>
              <w:br/>
            </w:r>
            <w:r>
              <w:rPr>
                <w:rStyle w:val="Aucun"/>
                <w:rFonts w:ascii="Cambria" w:hAnsi="Cambria"/>
              </w:rPr>
              <w:t>G</w:t>
            </w:r>
            <w:r w:rsidR="00690D39" w:rsidRPr="004630DC">
              <w:rPr>
                <w:rStyle w:val="Aucun"/>
                <w:rFonts w:ascii="Cambria" w:hAnsi="Cambria"/>
              </w:rPr>
              <w:t>roupe</w:t>
            </w:r>
            <w:r w:rsidR="00681339" w:rsidRPr="004630DC">
              <w:rPr>
                <w:rStyle w:val="Aucun"/>
                <w:rFonts w:ascii="Cambria" w:hAnsi="Cambria"/>
              </w:rPr>
              <w:t>s</w:t>
            </w:r>
            <w:r w:rsidR="00690D39" w:rsidRPr="004630DC">
              <w:rPr>
                <w:rStyle w:val="Aucun"/>
                <w:rFonts w:ascii="Cambria" w:hAnsi="Cambria"/>
              </w:rPr>
              <w:t xml:space="preserve"> nomina</w:t>
            </w:r>
            <w:r w:rsidR="00681339" w:rsidRPr="004630DC">
              <w:rPr>
                <w:rStyle w:val="Aucun"/>
                <w:rFonts w:ascii="Cambria" w:hAnsi="Cambria"/>
              </w:rPr>
              <w:t>ux</w:t>
            </w:r>
            <w:r w:rsidR="00690D39" w:rsidRPr="004630DC">
              <w:rPr>
                <w:rStyle w:val="Aucun"/>
                <w:rFonts w:ascii="Cambria" w:eastAsia="Cambria" w:hAnsi="Cambria" w:cs="Cambria"/>
              </w:rPr>
              <w:br/>
            </w:r>
            <w:r w:rsidR="00690D39" w:rsidRPr="004630DC">
              <w:rPr>
                <w:rStyle w:val="Aucun"/>
                <w:rFonts w:ascii="Cambria" w:eastAsia="Cambria" w:hAnsi="Cambria" w:cs="Cambria"/>
              </w:rPr>
              <w:br/>
            </w:r>
            <w:r>
              <w:rPr>
                <w:rStyle w:val="Aucun"/>
                <w:rFonts w:ascii="Cambria" w:hAnsi="Cambria"/>
              </w:rPr>
              <w:t>G</w:t>
            </w:r>
            <w:r w:rsidR="00690D39" w:rsidRPr="004630DC">
              <w:rPr>
                <w:rStyle w:val="Aucun"/>
                <w:rFonts w:ascii="Cambria" w:hAnsi="Cambria"/>
              </w:rPr>
              <w:t>roupe</w:t>
            </w:r>
            <w:r w:rsidR="00681339" w:rsidRPr="004630DC">
              <w:rPr>
                <w:rStyle w:val="Aucun"/>
                <w:rFonts w:ascii="Cambria" w:hAnsi="Cambria"/>
              </w:rPr>
              <w:t>s</w:t>
            </w:r>
            <w:r w:rsidR="00690D39" w:rsidRPr="004630DC">
              <w:rPr>
                <w:rStyle w:val="Aucun"/>
                <w:rFonts w:ascii="Cambria" w:hAnsi="Cambria"/>
              </w:rPr>
              <w:t xml:space="preserve"> nomina</w:t>
            </w:r>
            <w:r w:rsidR="00681339" w:rsidRPr="004630DC">
              <w:rPr>
                <w:rStyle w:val="Aucun"/>
                <w:rFonts w:ascii="Cambria" w:hAnsi="Cambria"/>
              </w:rPr>
              <w:t>ux</w:t>
            </w:r>
            <w:r w:rsidR="00690D39" w:rsidRPr="004630DC">
              <w:rPr>
                <w:rStyle w:val="Aucun"/>
                <w:rFonts w:ascii="Cambria" w:hAnsi="Cambria"/>
              </w:rPr>
              <w:t xml:space="preserve"> prépositionnel</w:t>
            </w:r>
            <w:r w:rsidR="00681339" w:rsidRPr="004630DC">
              <w:rPr>
                <w:rStyle w:val="Aucun"/>
                <w:rFonts w:ascii="Cambria" w:hAnsi="Cambria"/>
              </w:rPr>
              <w:t>s</w:t>
            </w:r>
          </w:p>
        </w:tc>
        <w:tc>
          <w:tcPr>
            <w:tcW w:w="2165" w:type="dxa"/>
            <w:tcBorders>
              <w:top w:val="single" w:sz="8" w:space="0" w:color="000000"/>
              <w:left w:val="single" w:sz="8" w:space="0" w:color="000000"/>
              <w:bottom w:val="single" w:sz="8" w:space="0" w:color="000000"/>
              <w:right w:val="single" w:sz="8" w:space="0" w:color="000000"/>
            </w:tcBorders>
            <w:shd w:val="clear" w:color="auto" w:fill="FBD4B4"/>
            <w:tcMar>
              <w:top w:w="80" w:type="dxa"/>
              <w:left w:w="80" w:type="dxa"/>
              <w:bottom w:w="80" w:type="dxa"/>
              <w:right w:w="80" w:type="dxa"/>
            </w:tcMar>
          </w:tcPr>
          <w:p w14:paraId="00E9C745" w14:textId="0CD27A3A"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groupe</w:t>
            </w:r>
            <w:r w:rsidR="00AE2A4C" w:rsidRPr="004630DC">
              <w:rPr>
                <w:rStyle w:val="Aucun"/>
                <w:rFonts w:ascii="Cambria" w:hAnsi="Cambria"/>
              </w:rPr>
              <w:t>s</w:t>
            </w:r>
            <w:r w:rsidRPr="004630DC">
              <w:rPr>
                <w:rStyle w:val="Aucun"/>
                <w:rFonts w:ascii="Cambria" w:hAnsi="Cambria"/>
              </w:rPr>
              <w:t xml:space="preserve"> infinitif</w:t>
            </w:r>
            <w:r w:rsidR="00AE2A4C" w:rsidRPr="004630DC">
              <w:rPr>
                <w:rStyle w:val="Aucun"/>
                <w:rFonts w:ascii="Cambria" w:hAnsi="Cambria"/>
              </w:rPr>
              <w:t>s</w:t>
            </w:r>
            <w:r w:rsidRPr="004630DC">
              <w:rPr>
                <w:rStyle w:val="Aucun"/>
                <w:rFonts w:ascii="Cambria" w:hAnsi="Cambria"/>
              </w:rPr>
              <w:t xml:space="preserve"> prépositionnel</w:t>
            </w:r>
            <w:r w:rsidR="00AE2A4C" w:rsidRPr="004630DC">
              <w:rPr>
                <w:rStyle w:val="Aucun"/>
                <w:rFonts w:ascii="Cambria" w:hAnsi="Cambria"/>
              </w:rPr>
              <w:t>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adjectifs avec adverbes</w:t>
            </w:r>
          </w:p>
        </w:tc>
        <w:tc>
          <w:tcPr>
            <w:tcW w:w="2063" w:type="dxa"/>
            <w:tcBorders>
              <w:top w:val="single" w:sz="8" w:space="0" w:color="000000"/>
              <w:left w:val="single" w:sz="8" w:space="0" w:color="000000"/>
              <w:bottom w:val="single" w:sz="8" w:space="0" w:color="000000"/>
              <w:right w:val="single" w:sz="8" w:space="0" w:color="000000"/>
            </w:tcBorders>
            <w:shd w:val="clear" w:color="auto" w:fill="FFFF99"/>
            <w:tcMar>
              <w:top w:w="80" w:type="dxa"/>
              <w:left w:w="80" w:type="dxa"/>
              <w:bottom w:w="80" w:type="dxa"/>
              <w:right w:w="80" w:type="dxa"/>
            </w:tcMar>
          </w:tcPr>
          <w:p w14:paraId="238E4C41" w14:textId="20D3AB41"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adjectifs verbaux</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participes passés utilisés en tant qu’adjectifs</w:t>
            </w:r>
            <w:r w:rsidRPr="004630DC">
              <w:rPr>
                <w:rStyle w:val="Aucun"/>
                <w:rFonts w:ascii="Cambria" w:eastAsia="Cambria" w:hAnsi="Cambria" w:cs="Cambria"/>
              </w:rPr>
              <w:br/>
            </w:r>
            <w:r w:rsidRPr="004630DC">
              <w:rPr>
                <w:rStyle w:val="Aucun"/>
                <w:rFonts w:ascii="Cambria" w:eastAsia="Cambria" w:hAnsi="Cambria" w:cs="Cambria"/>
              </w:rPr>
              <w:br/>
            </w:r>
            <w:r w:rsidRPr="004630DC">
              <w:rPr>
                <w:rStyle w:val="Aucun"/>
                <w:rFonts w:ascii="Cambria" w:hAnsi="Cambria"/>
              </w:rPr>
              <w:t xml:space="preserve">+ adjectifs </w:t>
            </w:r>
            <w:r w:rsidR="00AE2A4C" w:rsidRPr="004630DC">
              <w:rPr>
                <w:rStyle w:val="Aucun"/>
                <w:rFonts w:ascii="Cambria" w:hAnsi="Cambria"/>
              </w:rPr>
              <w:t>complétés par un</w:t>
            </w:r>
            <w:r w:rsidRPr="004630DC">
              <w:rPr>
                <w:rStyle w:val="Aucun"/>
                <w:rFonts w:ascii="Cambria" w:hAnsi="Cambria"/>
              </w:rPr>
              <w:t xml:space="preserve"> groupe nominal prépositionnel</w:t>
            </w:r>
            <w:r w:rsidR="00AE2A4C" w:rsidRPr="004630DC">
              <w:rPr>
                <w:rStyle w:val="Aucun"/>
                <w:rFonts w:ascii="Cambria" w:hAnsi="Cambria"/>
              </w:rPr>
              <w:t xml:space="preserve"> </w:t>
            </w:r>
          </w:p>
        </w:tc>
        <w:tc>
          <w:tcPr>
            <w:tcW w:w="2128" w:type="dxa"/>
            <w:tcBorders>
              <w:top w:val="single" w:sz="8" w:space="0" w:color="000000"/>
              <w:left w:val="single" w:sz="8" w:space="0" w:color="000000"/>
              <w:bottom w:val="single" w:sz="8" w:space="0" w:color="000000"/>
              <w:right w:val="single" w:sz="8" w:space="0" w:color="000000"/>
            </w:tcBorders>
            <w:shd w:val="clear" w:color="auto" w:fill="D6E3BC"/>
            <w:tcMar>
              <w:top w:w="80" w:type="dxa"/>
              <w:left w:w="80" w:type="dxa"/>
              <w:bottom w:w="80" w:type="dxa"/>
              <w:right w:w="80" w:type="dxa"/>
            </w:tcMar>
          </w:tcPr>
          <w:p w14:paraId="25101735"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 propositions subordonnées relatives adjectives</w:t>
            </w:r>
          </w:p>
        </w:tc>
        <w:tc>
          <w:tcPr>
            <w:tcW w:w="2277" w:type="dxa"/>
            <w:tcBorders>
              <w:top w:val="single" w:sz="8" w:space="0" w:color="000000"/>
              <w:left w:val="single" w:sz="8" w:space="0" w:color="000000"/>
              <w:bottom w:val="single" w:sz="8" w:space="0" w:color="000000"/>
              <w:right w:val="single" w:sz="8" w:space="0" w:color="000000"/>
            </w:tcBorders>
            <w:shd w:val="clear" w:color="auto" w:fill="8DB3E2"/>
            <w:tcMar>
              <w:top w:w="80" w:type="dxa"/>
              <w:left w:w="80" w:type="dxa"/>
              <w:bottom w:w="80" w:type="dxa"/>
              <w:right w:w="80" w:type="dxa"/>
            </w:tcMar>
          </w:tcPr>
          <w:p w14:paraId="75571711"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Synthèse et approfondissement des cas abordés de la 6</w:t>
            </w:r>
            <w:r w:rsidRPr="004630DC">
              <w:rPr>
                <w:rStyle w:val="Aucun"/>
                <w:rFonts w:ascii="Cambria" w:hAnsi="Cambria"/>
                <w:vertAlign w:val="superscript"/>
              </w:rPr>
              <w:t>e</w:t>
            </w:r>
            <w:r w:rsidRPr="004630DC">
              <w:rPr>
                <w:rStyle w:val="Aucun"/>
                <w:rFonts w:ascii="Cambria" w:hAnsi="Cambria"/>
              </w:rPr>
              <w:t xml:space="preserve"> à la 3e</w:t>
            </w:r>
          </w:p>
        </w:tc>
        <w:tc>
          <w:tcPr>
            <w:tcW w:w="2207" w:type="dxa"/>
            <w:tcBorders>
              <w:top w:val="single" w:sz="8" w:space="0" w:color="000000"/>
              <w:left w:val="single" w:sz="8" w:space="0" w:color="000000"/>
              <w:bottom w:val="single" w:sz="8" w:space="0" w:color="000000"/>
              <w:right w:val="single" w:sz="8" w:space="0" w:color="000000"/>
            </w:tcBorders>
            <w:shd w:val="clear" w:color="auto" w:fill="CCC0D9"/>
            <w:tcMar>
              <w:top w:w="80" w:type="dxa"/>
              <w:left w:w="80" w:type="dxa"/>
              <w:bottom w:w="80" w:type="dxa"/>
              <w:right w:w="80" w:type="dxa"/>
            </w:tcMar>
          </w:tcPr>
          <w:p w14:paraId="291CE252" w14:textId="77777777" w:rsidR="002F3F62" w:rsidRPr="004630DC" w:rsidRDefault="00690D39">
            <w:pPr>
              <w:pStyle w:val="Styledetableau2A"/>
              <w:widowControl/>
              <w:tabs>
                <w:tab w:val="left" w:pos="720"/>
                <w:tab w:val="left" w:pos="1440"/>
              </w:tabs>
              <w:suppressAutoHyphens w:val="0"/>
              <w:rPr>
                <w:rFonts w:ascii="Cambria" w:hAnsi="Cambria"/>
                <w:lang w:val="fr-FR"/>
              </w:rPr>
            </w:pPr>
            <w:r w:rsidRPr="004630DC">
              <w:rPr>
                <w:rStyle w:val="Aucun"/>
                <w:rFonts w:ascii="Cambria" w:hAnsi="Cambria"/>
              </w:rPr>
              <w:t>Synthèse et approfondissement des cas abordés de la 6</w:t>
            </w:r>
            <w:r w:rsidRPr="004630DC">
              <w:rPr>
                <w:rStyle w:val="Aucun"/>
                <w:rFonts w:ascii="Cambria" w:hAnsi="Cambria"/>
                <w:vertAlign w:val="superscript"/>
              </w:rPr>
              <w:t>e</w:t>
            </w:r>
            <w:r w:rsidRPr="004630DC">
              <w:rPr>
                <w:rStyle w:val="Aucun"/>
                <w:rFonts w:ascii="Cambria" w:hAnsi="Cambria"/>
              </w:rPr>
              <w:t xml:space="preserve"> à la 2nde</w:t>
            </w:r>
          </w:p>
        </w:tc>
      </w:tr>
    </w:tbl>
    <w:p w14:paraId="67285959" w14:textId="77777777" w:rsidR="002F3F62" w:rsidRPr="004630DC" w:rsidRDefault="002F3F62">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900"/>
        </w:tabs>
        <w:suppressAutoHyphens w:val="0"/>
        <w:ind w:left="108" w:hanging="108"/>
        <w:jc w:val="both"/>
        <w:rPr>
          <w:rFonts w:ascii="Cambria" w:hAnsi="Cambria"/>
          <w:sz w:val="20"/>
          <w:szCs w:val="20"/>
        </w:rPr>
      </w:pPr>
    </w:p>
    <w:sectPr w:rsidR="002F3F62" w:rsidRPr="004630DC" w:rsidSect="00781A33">
      <w:headerReference w:type="default" r:id="rId7"/>
      <w:pgSz w:w="16840" w:h="11900" w:orient="landscape"/>
      <w:pgMar w:top="1134" w:right="720" w:bottom="720" w:left="7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ECE78" w14:textId="77777777" w:rsidR="007018EE" w:rsidRDefault="007018EE">
      <w:r>
        <w:separator/>
      </w:r>
    </w:p>
  </w:endnote>
  <w:endnote w:type="continuationSeparator" w:id="0">
    <w:p w14:paraId="4FD1D268" w14:textId="77777777" w:rsidR="007018EE" w:rsidRDefault="0070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Liberation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B9D5" w14:textId="77777777" w:rsidR="007018EE" w:rsidRDefault="007018EE">
      <w:r>
        <w:separator/>
      </w:r>
    </w:p>
  </w:footnote>
  <w:footnote w:type="continuationSeparator" w:id="0">
    <w:p w14:paraId="12B8125D" w14:textId="77777777" w:rsidR="007018EE" w:rsidRDefault="0070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046C" w14:textId="34ECE20E" w:rsidR="005E1B9E" w:rsidRDefault="005E1B9E">
    <w:pPr>
      <w:pStyle w:val="En-tte"/>
    </w:pPr>
    <w:r>
      <w:t>Académie de Strasbourg</w:t>
    </w:r>
    <w:r w:rsidR="00781A33">
      <w:t xml:space="preserve"> </w:t>
    </w:r>
  </w:p>
  <w:p w14:paraId="536F726E" w14:textId="2FEDE649" w:rsidR="005E1B9E" w:rsidRDefault="005E1B9E">
    <w:pPr>
      <w:pStyle w:val="En-tte"/>
    </w:pPr>
    <w:r>
      <w:t>Progression syntaxique, 6</w:t>
    </w:r>
    <w:r w:rsidRPr="005E1B9E">
      <w:rPr>
        <w:vertAlign w:val="superscript"/>
      </w:rPr>
      <w:t>e</w:t>
    </w:r>
    <w:r>
      <w:t xml:space="preserve"> – 1</w:t>
    </w:r>
    <w:r w:rsidRPr="005E1B9E">
      <w:rPr>
        <w:vertAlign w:val="superscript"/>
      </w:rPr>
      <w:t>re</w:t>
    </w:r>
    <w:r>
      <w:t xml:space="preserve"> (juin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E97"/>
    <w:multiLevelType w:val="hybridMultilevel"/>
    <w:tmpl w:val="EBE2F7F2"/>
    <w:styleLink w:val="Style2import"/>
    <w:lvl w:ilvl="0" w:tplc="9BE8B5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F61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821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ECBC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6A10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0427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226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1C0E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C85F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3B29AA"/>
    <w:multiLevelType w:val="hybridMultilevel"/>
    <w:tmpl w:val="1F64C48E"/>
    <w:styleLink w:val="Style4import"/>
    <w:lvl w:ilvl="0" w:tplc="2164669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EBCD21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99C8A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E66E0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AFCBCE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1A401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075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C96A62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C3ADA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2558FC"/>
    <w:multiLevelType w:val="hybridMultilevel"/>
    <w:tmpl w:val="1F24F408"/>
    <w:lvl w:ilvl="0" w:tplc="8818A8BE">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9C6D59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5403C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3C34C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D6E802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26AC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B4A57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38AA8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2CCB0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D120CB"/>
    <w:multiLevelType w:val="hybridMultilevel"/>
    <w:tmpl w:val="F0BCF082"/>
    <w:numStyleLink w:val="Style1import"/>
  </w:abstractNum>
  <w:abstractNum w:abstractNumId="4" w15:restartNumberingAfterBreak="0">
    <w:nsid w:val="2D60063C"/>
    <w:multiLevelType w:val="hybridMultilevel"/>
    <w:tmpl w:val="EBE2F7F2"/>
    <w:numStyleLink w:val="Style2import"/>
  </w:abstractNum>
  <w:abstractNum w:abstractNumId="5" w15:restartNumberingAfterBreak="0">
    <w:nsid w:val="40274DCB"/>
    <w:multiLevelType w:val="hybridMultilevel"/>
    <w:tmpl w:val="58E854C6"/>
    <w:lvl w:ilvl="0" w:tplc="91D6338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840BC80">
      <w:start w:val="1"/>
      <w:numFmt w:val="bullet"/>
      <w:lvlText w:val="o"/>
      <w:lvlJc w:val="left"/>
      <w:pPr>
        <w:ind w:left="14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F0AE42E">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E6ED88">
      <w:start w:val="1"/>
      <w:numFmt w:val="bullet"/>
      <w:lvlText w:val="•"/>
      <w:lvlJc w:val="left"/>
      <w:pPr>
        <w:ind w:left="291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54C600">
      <w:start w:val="1"/>
      <w:numFmt w:val="bullet"/>
      <w:lvlText w:val="o"/>
      <w:lvlJc w:val="left"/>
      <w:pPr>
        <w:ind w:left="363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3FC0FF2">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AA27A0">
      <w:start w:val="1"/>
      <w:numFmt w:val="bullet"/>
      <w:lvlText w:val="•"/>
      <w:lvlJc w:val="left"/>
      <w:pPr>
        <w:ind w:left="507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7F45F0C">
      <w:start w:val="1"/>
      <w:numFmt w:val="bullet"/>
      <w:lvlText w:val="o"/>
      <w:lvlJc w:val="left"/>
      <w:pPr>
        <w:ind w:left="5796" w:hanging="3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6814EA">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C31D55"/>
    <w:multiLevelType w:val="hybridMultilevel"/>
    <w:tmpl w:val="F2381684"/>
    <w:styleLink w:val="Style3import"/>
    <w:lvl w:ilvl="0" w:tplc="08C851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B6BDD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DC8B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8C4A2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1C2AD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38A21F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B5425A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D5E98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296339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747C90"/>
    <w:multiLevelType w:val="hybridMultilevel"/>
    <w:tmpl w:val="F0BCF082"/>
    <w:styleLink w:val="Style1import"/>
    <w:lvl w:ilvl="0" w:tplc="37CE29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B4316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2F652E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49873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ED6535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150F5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9901F2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17216F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31062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0EE0CD4"/>
    <w:multiLevelType w:val="hybridMultilevel"/>
    <w:tmpl w:val="E5FA49B4"/>
    <w:lvl w:ilvl="0" w:tplc="E864C624">
      <w:start w:val="1"/>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0F68BB"/>
    <w:multiLevelType w:val="hybridMultilevel"/>
    <w:tmpl w:val="37646060"/>
    <w:lvl w:ilvl="0" w:tplc="CD04C5BC">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7A247D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0786B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B074A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FB6B10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C25A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7AECD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2629DD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DC64E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032104"/>
    <w:multiLevelType w:val="hybridMultilevel"/>
    <w:tmpl w:val="A8C89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66BCF"/>
    <w:multiLevelType w:val="hybridMultilevel"/>
    <w:tmpl w:val="80D00D7E"/>
    <w:lvl w:ilvl="0" w:tplc="02CA4178">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1DE8FE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A205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CA8A2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52A074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D706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C2E3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254850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336A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9D11DB"/>
    <w:multiLevelType w:val="hybridMultilevel"/>
    <w:tmpl w:val="7D209696"/>
    <w:lvl w:ilvl="0" w:tplc="78469F5A">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82E690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E8898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E2678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F2E81B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DE84D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78F6F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88AAD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D30AA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432EB9"/>
    <w:multiLevelType w:val="hybridMultilevel"/>
    <w:tmpl w:val="7B526B32"/>
    <w:lvl w:ilvl="0" w:tplc="E0A81C6E">
      <w:start w:val="1"/>
      <w:numFmt w:val="bullet"/>
      <w:lvlText w:val="-"/>
      <w:lvlJc w:val="left"/>
      <w:pPr>
        <w:ind w:left="687" w:hanging="32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918EFF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6D89B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0AC8F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9C836A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5C012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9454C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A9A2D4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6AC1A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D761F8D"/>
    <w:multiLevelType w:val="hybridMultilevel"/>
    <w:tmpl w:val="F2381684"/>
    <w:numStyleLink w:val="Style3import"/>
  </w:abstractNum>
  <w:abstractNum w:abstractNumId="15" w15:restartNumberingAfterBreak="0">
    <w:nsid w:val="75730EE9"/>
    <w:multiLevelType w:val="hybridMultilevel"/>
    <w:tmpl w:val="1F64C48E"/>
    <w:numStyleLink w:val="Style4import"/>
  </w:abstractNum>
  <w:abstractNum w:abstractNumId="16" w15:restartNumberingAfterBreak="0">
    <w:nsid w:val="78C976E1"/>
    <w:multiLevelType w:val="hybridMultilevel"/>
    <w:tmpl w:val="B10457CC"/>
    <w:lvl w:ilvl="0" w:tplc="A5309E0E">
      <w:start w:val="1"/>
      <w:numFmt w:val="bullet"/>
      <w:lvlText w:val="-"/>
      <w:lvlJc w:val="left"/>
      <w:pPr>
        <w:ind w:left="753"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68E72F0">
      <w:start w:val="1"/>
      <w:numFmt w:val="bullet"/>
      <w:lvlText w:val="o"/>
      <w:lvlJc w:val="left"/>
      <w:pPr>
        <w:ind w:left="151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BBAE4A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D8E9F0">
      <w:start w:val="1"/>
      <w:numFmt w:val="bullet"/>
      <w:lvlText w:val="•"/>
      <w:lvlJc w:val="left"/>
      <w:pPr>
        <w:ind w:left="295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6C8B778">
      <w:start w:val="1"/>
      <w:numFmt w:val="bullet"/>
      <w:lvlText w:val="o"/>
      <w:lvlJc w:val="left"/>
      <w:pPr>
        <w:ind w:left="367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2105820">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90470A">
      <w:start w:val="1"/>
      <w:numFmt w:val="bullet"/>
      <w:lvlText w:val="•"/>
      <w:lvlJc w:val="left"/>
      <w:pPr>
        <w:ind w:left="511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5D450CA">
      <w:start w:val="1"/>
      <w:numFmt w:val="bullet"/>
      <w:lvlText w:val="o"/>
      <w:lvlJc w:val="left"/>
      <w:pPr>
        <w:ind w:left="583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28AFB8">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0"/>
  </w:num>
  <w:num w:numId="4">
    <w:abstractNumId w:val="4"/>
  </w:num>
  <w:num w:numId="5">
    <w:abstractNumId w:val="1"/>
  </w:num>
  <w:num w:numId="6">
    <w:abstractNumId w:val="15"/>
  </w:num>
  <w:num w:numId="7">
    <w:abstractNumId w:val="6"/>
  </w:num>
  <w:num w:numId="8">
    <w:abstractNumId w:val="14"/>
  </w:num>
  <w:num w:numId="9">
    <w:abstractNumId w:val="5"/>
  </w:num>
  <w:num w:numId="10">
    <w:abstractNumId w:val="12"/>
  </w:num>
  <w:num w:numId="11">
    <w:abstractNumId w:val="13"/>
  </w:num>
  <w:num w:numId="12">
    <w:abstractNumId w:val="9"/>
  </w:num>
  <w:num w:numId="13">
    <w:abstractNumId w:val="2"/>
  </w:num>
  <w:num w:numId="14">
    <w:abstractNumId w:val="16"/>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62"/>
    <w:rsid w:val="0007119B"/>
    <w:rsid w:val="000D421C"/>
    <w:rsid w:val="00165805"/>
    <w:rsid w:val="001B01DF"/>
    <w:rsid w:val="00256CDB"/>
    <w:rsid w:val="00274E90"/>
    <w:rsid w:val="002F3F62"/>
    <w:rsid w:val="00446F70"/>
    <w:rsid w:val="004630DC"/>
    <w:rsid w:val="004B077C"/>
    <w:rsid w:val="00563A93"/>
    <w:rsid w:val="00582019"/>
    <w:rsid w:val="005E1B9E"/>
    <w:rsid w:val="00633F50"/>
    <w:rsid w:val="00681339"/>
    <w:rsid w:val="00690D39"/>
    <w:rsid w:val="007018EE"/>
    <w:rsid w:val="00781A33"/>
    <w:rsid w:val="00853132"/>
    <w:rsid w:val="008567C2"/>
    <w:rsid w:val="008A308A"/>
    <w:rsid w:val="008C3FFE"/>
    <w:rsid w:val="00AE2A4C"/>
    <w:rsid w:val="00B928B6"/>
    <w:rsid w:val="00BA54A3"/>
    <w:rsid w:val="00BB47A6"/>
    <w:rsid w:val="00BC43A4"/>
    <w:rsid w:val="00C145FB"/>
    <w:rsid w:val="00D95342"/>
    <w:rsid w:val="00DA6C5F"/>
    <w:rsid w:val="00E34F0E"/>
    <w:rsid w:val="00FE1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C05B"/>
  <w15:docId w15:val="{7B96C98E-6F0B-4E4B-B3D5-E86B781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Titre2">
    <w:name w:val="heading 2"/>
    <w:next w:val="Corpsdetexte"/>
    <w:uiPriority w:val="9"/>
    <w:unhideWhenUsed/>
    <w:qFormat/>
    <w:pPr>
      <w:keepNext/>
      <w:widowControl w:val="0"/>
      <w:suppressAutoHyphens/>
      <w:spacing w:before="200" w:after="120"/>
      <w:outlineLvl w:val="1"/>
    </w:pPr>
    <w:rPr>
      <w:rFonts w:ascii="Cambria" w:hAnsi="Cambria" w:cs="Arial Unicode MS"/>
      <w:b/>
      <w:bCs/>
      <w:color w:val="000000"/>
      <w:kern w:val="2"/>
      <w:sz w:val="36"/>
      <w:szCs w:val="36"/>
      <w:u w:color="000000"/>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body">
    <w:name w:val="Text body"/>
    <w:pPr>
      <w:widowControl w:val="0"/>
      <w:suppressAutoHyphens/>
      <w:spacing w:after="140" w:line="276" w:lineRule="auto"/>
    </w:pPr>
    <w:rPr>
      <w:rFonts w:cs="Arial Unicode MS"/>
      <w:color w:val="000000"/>
      <w:kern w:val="2"/>
      <w:sz w:val="24"/>
      <w:szCs w:val="24"/>
      <w:u w:color="000000"/>
    </w:rPr>
  </w:style>
  <w:style w:type="character" w:customStyle="1" w:styleId="Aucun">
    <w:name w:val="Aucun"/>
    <w:rPr>
      <w:lang w:val="fr-FR"/>
    </w:rPr>
  </w:style>
  <w:style w:type="paragraph" w:styleId="Corpsdetexte">
    <w:name w:val="Body Text"/>
    <w:pPr>
      <w:widowControl w:val="0"/>
      <w:suppressAutoHyphens/>
      <w:spacing w:after="140" w:line="276" w:lineRule="auto"/>
    </w:pPr>
    <w:rPr>
      <w:rFonts w:cs="Arial Unicode MS"/>
      <w:color w:val="000000"/>
      <w:kern w:val="2"/>
      <w:sz w:val="24"/>
      <w:szCs w:val="24"/>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4import">
    <w:name w:val="Style 4 importé"/>
    <w:pPr>
      <w:numPr>
        <w:numId w:val="5"/>
      </w:numPr>
    </w:pPr>
  </w:style>
  <w:style w:type="numbering" w:customStyle="1" w:styleId="Style3import">
    <w:name w:val="Style 3 importé"/>
    <w:pPr>
      <w:numPr>
        <w:numId w:val="7"/>
      </w:numPr>
    </w:pPr>
  </w:style>
  <w:style w:type="paragraph" w:customStyle="1" w:styleId="Contenudetableau">
    <w:name w:val="Contenu de tableau"/>
    <w:pPr>
      <w:widowControl w:val="0"/>
      <w:suppressAutoHyphens/>
    </w:pPr>
    <w:rPr>
      <w:rFonts w:cs="Arial Unicode MS"/>
      <w:color w:val="000000"/>
      <w:kern w:val="2"/>
      <w:sz w:val="24"/>
      <w:szCs w:val="24"/>
      <w:u w:color="000000"/>
    </w:rPr>
  </w:style>
  <w:style w:type="paragraph" w:customStyle="1" w:styleId="Corps">
    <w:name w:val="Corps"/>
    <w:pPr>
      <w:widowControl w:val="0"/>
      <w:suppressAutoHyphens/>
    </w:pPr>
    <w:rPr>
      <w:rFonts w:cs="Arial Unicode MS"/>
      <w:color w:val="000000"/>
      <w:kern w:val="2"/>
      <w:sz w:val="24"/>
      <w:szCs w:val="24"/>
      <w:u w:color="000000"/>
      <w14:textOutline w14:w="12700" w14:cap="flat" w14:cmpd="sng" w14:algn="ctr">
        <w14:noFill/>
        <w14:prstDash w14:val="solid"/>
        <w14:miter w14:lim="400000"/>
      </w14:textOutline>
    </w:rPr>
  </w:style>
  <w:style w:type="paragraph" w:customStyle="1" w:styleId="Standard">
    <w:name w:val="Standard"/>
    <w:pPr>
      <w:widowControl w:val="0"/>
      <w:suppressAutoHyphens/>
    </w:pPr>
    <w:rPr>
      <w:rFonts w:ascii="Liberation Serif" w:eastAsia="Liberation Serif" w:hAnsi="Liberation Serif" w:cs="Liberation Serif"/>
      <w:color w:val="000000"/>
      <w:kern w:val="2"/>
      <w:sz w:val="24"/>
      <w:szCs w:val="24"/>
      <w:u w:color="000000"/>
    </w:rPr>
  </w:style>
  <w:style w:type="paragraph" w:customStyle="1" w:styleId="western">
    <w:name w:val="western"/>
    <w:pPr>
      <w:widowControl w:val="0"/>
      <w:suppressAutoHyphens/>
      <w:spacing w:before="100" w:after="142" w:line="276" w:lineRule="exact"/>
    </w:pPr>
    <w:rPr>
      <w:rFonts w:ascii="Liberation Serif" w:eastAsia="Liberation Serif" w:hAnsi="Liberation Serif" w:cs="Liberation Serif"/>
      <w:color w:val="000000"/>
      <w:kern w:val="2"/>
      <w:sz w:val="24"/>
      <w:szCs w:val="24"/>
      <w:u w:color="000000"/>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phedeliste">
    <w:name w:val="List Paragraph"/>
    <w:pPr>
      <w:widowControl w:val="0"/>
      <w:suppressAutoHyphens/>
      <w:spacing w:after="160"/>
      <w:ind w:left="720"/>
    </w:pPr>
    <w:rPr>
      <w:rFonts w:ascii="Liberation Serif" w:eastAsia="Liberation Serif" w:hAnsi="Liberation Serif" w:cs="Liberation Serif"/>
      <w:color w:val="000000"/>
      <w:kern w:val="2"/>
      <w:sz w:val="24"/>
      <w:szCs w:val="24"/>
      <w:u w:color="000000"/>
    </w:rPr>
  </w:style>
  <w:style w:type="paragraph" w:customStyle="1" w:styleId="Styledetableau1A">
    <w:name w:val="Style de tableau 1 A"/>
    <w:pPr>
      <w:widowControl w:val="0"/>
      <w:suppressAutoHyphens/>
    </w:pPr>
    <w:rPr>
      <w:rFonts w:ascii="Helvetica Neue" w:eastAsia="Helvetica Neue" w:hAnsi="Helvetica Neue" w:cs="Helvetica Neue"/>
      <w:b/>
      <w:bCs/>
      <w:color w:val="000000"/>
      <w:u w:color="000000"/>
      <w14:textOutline w14:w="12700" w14:cap="flat" w14:cmpd="sng" w14:algn="ctr">
        <w14:noFill/>
        <w14:prstDash w14:val="solid"/>
        <w14:miter w14:lim="400000"/>
      </w14:textOutline>
    </w:rPr>
  </w:style>
  <w:style w:type="paragraph" w:customStyle="1" w:styleId="Styledetableau2A">
    <w:name w:val="Style de tableau 2 A"/>
    <w:pPr>
      <w:widowControl w:val="0"/>
      <w:suppressAutoHyphens/>
    </w:pPr>
    <w:rPr>
      <w:rFonts w:ascii="Helvetica Neue" w:hAnsi="Helvetica Neue" w:cs="Arial Unicode MS"/>
      <w:color w:val="000000"/>
      <w:u w:color="000000"/>
      <w:lang w:val="it-IT"/>
      <w14:textOutline w14:w="12700" w14:cap="flat" w14:cmpd="sng" w14:algn="ctr">
        <w14:noFill/>
        <w14:prstDash w14:val="solid"/>
        <w14:miter w14:lim="400000"/>
      </w14:textOutline>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C43A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43A4"/>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B928B6"/>
    <w:rPr>
      <w:b/>
      <w:bCs/>
    </w:rPr>
  </w:style>
  <w:style w:type="character" w:customStyle="1" w:styleId="ObjetducommentaireCar">
    <w:name w:val="Objet du commentaire Car"/>
    <w:basedOn w:val="CommentaireCar"/>
    <w:link w:val="Objetducommentaire"/>
    <w:uiPriority w:val="99"/>
    <w:semiHidden/>
    <w:rsid w:val="00B928B6"/>
    <w:rPr>
      <w:b/>
      <w:bCs/>
      <w:lang w:val="en-US" w:eastAsia="en-US"/>
    </w:rPr>
  </w:style>
  <w:style w:type="paragraph" w:styleId="Pieddepage">
    <w:name w:val="footer"/>
    <w:basedOn w:val="Normal"/>
    <w:link w:val="PieddepageCar"/>
    <w:uiPriority w:val="99"/>
    <w:unhideWhenUsed/>
    <w:rsid w:val="005E1B9E"/>
    <w:pPr>
      <w:tabs>
        <w:tab w:val="center" w:pos="4536"/>
        <w:tab w:val="right" w:pos="9072"/>
      </w:tabs>
    </w:pPr>
  </w:style>
  <w:style w:type="character" w:customStyle="1" w:styleId="PieddepageCar">
    <w:name w:val="Pied de page Car"/>
    <w:basedOn w:val="Policepardfaut"/>
    <w:link w:val="Pieddepage"/>
    <w:uiPriority w:val="99"/>
    <w:rsid w:val="005E1B9E"/>
    <w:rPr>
      <w:sz w:val="24"/>
      <w:szCs w:val="24"/>
      <w:lang w:val="en-US" w:eastAsia="en-US"/>
    </w:rPr>
  </w:style>
  <w:style w:type="paragraph" w:customStyle="1" w:styleId="CorpsA">
    <w:name w:val="Corps A"/>
    <w:rsid w:val="004B077C"/>
    <w:pPr>
      <w:widowControl w:val="0"/>
      <w:suppressAutoHyphens/>
    </w:pPr>
    <w:rPr>
      <w:rFonts w:cs="Arial Unicode MS"/>
      <w:color w:val="000000"/>
      <w:kern w:val="2"/>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2928</Words>
  <Characters>16106</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Rietz</dc:creator>
  <cp:lastModifiedBy>Valentin Rietz</cp:lastModifiedBy>
  <cp:revision>5</cp:revision>
  <cp:lastPrinted>2024-06-09T15:28:00Z</cp:lastPrinted>
  <dcterms:created xsi:type="dcterms:W3CDTF">2024-06-07T12:06:00Z</dcterms:created>
  <dcterms:modified xsi:type="dcterms:W3CDTF">2024-06-09T15:36:00Z</dcterms:modified>
</cp:coreProperties>
</file>