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53" w:rsidRPr="00493553" w:rsidRDefault="00493553" w:rsidP="00493553">
      <w:pPr>
        <w:shd w:val="clear" w:color="auto" w:fill="FFFFFF"/>
        <w:spacing w:after="10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fr-FR"/>
        </w:rPr>
      </w:pPr>
      <w:proofErr w:type="spellStart"/>
      <w:r w:rsidRPr="00493553"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fr-FR"/>
        </w:rPr>
        <w:t>Ein</w:t>
      </w:r>
      <w:proofErr w:type="spellEnd"/>
      <w:r w:rsidRPr="00493553"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fr-FR"/>
        </w:rPr>
        <w:t xml:space="preserve"> Tag in Berlin</w:t>
      </w:r>
    </w:p>
    <w:p w:rsidR="00493553" w:rsidRPr="00493553" w:rsidRDefault="00493553" w:rsidP="00745E77">
      <w:pPr>
        <w:shd w:val="clear" w:color="auto" w:fill="FFFFFF"/>
        <w:spacing w:before="240"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fr-FR"/>
        </w:rPr>
      </w:pP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Hélene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un</w:t>
      </w:r>
      <w:bookmarkStart w:id="0" w:name="_GoBack"/>
      <w:bookmarkEnd w:id="0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Fabien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Schüler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der 5.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Klasse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auf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einem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Gymnasium in Paris.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Gemeinsam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mit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ihrer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Klasse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werden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für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Tag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Stadt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Berlin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besuchen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. Berlin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ist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seit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1990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Hauptstadt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von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Deutschland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.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Zuvor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war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Bonn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Hauptstadt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Bundesrepublik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.</w:t>
      </w:r>
    </w:p>
    <w:p w:rsidR="00493553" w:rsidRPr="00493553" w:rsidRDefault="00493553" w:rsidP="00745E77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fr-FR"/>
        </w:rPr>
      </w:pPr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In der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Vergangenheit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war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Berlin in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zwei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Hälften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geteilt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: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Hälfte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gehörte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zum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westlichen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Teil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von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Deutschland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–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andere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Hälfte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gehörte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zum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Osten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des Landes. Hélène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und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Fabien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schauen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sich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aus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diesem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Grund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zuerst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ehemalige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Grenze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an. Hier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verlief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von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1961-1989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Mauer. Man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nannte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„Berliner Mauer“. Zur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Erinnerung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an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Zeit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der Berliner Mauer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gibt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es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Museum in der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Bernauer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Straße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.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beiden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Schüler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aus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Paris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besuchen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es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und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lernen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viel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über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Geschichte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Stadt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.</w:t>
      </w:r>
    </w:p>
    <w:p w:rsidR="00493553" w:rsidRPr="00493553" w:rsidRDefault="00493553" w:rsidP="00745E77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fr-FR"/>
        </w:rPr>
      </w:pP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Dann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besuchen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das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Gebäude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des Reichstags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Ufer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der Spree. Hier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wählen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ihren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Präsidenten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.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Außerdem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trifft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sich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dort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das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Parlament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und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macht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die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Gesetze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für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Deutschland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.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Deutschland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ist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ein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demokratisches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Land: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Alle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Bürger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Deutschlands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dürfen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das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Parlament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 xml:space="preserve"> </w:t>
      </w:r>
      <w:proofErr w:type="spellStart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wählen</w:t>
      </w:r>
      <w:proofErr w:type="spellEnd"/>
      <w:r w:rsidRPr="00493553">
        <w:rPr>
          <w:rFonts w:ascii="Arial" w:eastAsia="Times New Roman" w:hAnsi="Arial" w:cs="Arial"/>
          <w:color w:val="272727"/>
          <w:sz w:val="24"/>
          <w:szCs w:val="24"/>
          <w:lang w:eastAsia="fr-FR"/>
        </w:rPr>
        <w:t>.</w:t>
      </w:r>
    </w:p>
    <w:p w:rsidR="00276E0D" w:rsidRDefault="00493553">
      <w:r>
        <w:t xml:space="preserve">Link: </w:t>
      </w:r>
      <w:hyperlink r:id="rId4" w:history="1">
        <w:proofErr w:type="spellStart"/>
        <w:r>
          <w:rPr>
            <w:rStyle w:val="Lienhypertexte"/>
          </w:rPr>
          <w:t>Ein</w:t>
        </w:r>
        <w:proofErr w:type="spellEnd"/>
        <w:r>
          <w:rPr>
            <w:rStyle w:val="Lienhypertexte"/>
          </w:rPr>
          <w:t xml:space="preserve"> Tag in Berlin - Texte allemand (lingua.com)</w:t>
        </w:r>
      </w:hyperlink>
    </w:p>
    <w:sectPr w:rsidR="0027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53"/>
    <w:rsid w:val="00276E0D"/>
    <w:rsid w:val="00493553"/>
    <w:rsid w:val="007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44C"/>
  <w15:chartTrackingRefBased/>
  <w15:docId w15:val="{3CBC3DEF-1A94-4B51-9C88-74CCF61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35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gua.com/fr/allemand/lecture/ein-tag-in-berl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1002</Characters>
  <Application>Microsoft Office Word</Application>
  <DocSecurity>0</DocSecurity>
  <Lines>17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2021-10-21T09:57:00Z</dcterms:created>
  <dcterms:modified xsi:type="dcterms:W3CDTF">2021-10-21T09:58:00Z</dcterms:modified>
</cp:coreProperties>
</file>