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jc w:val="center"/>
        <w:tblCellMar>
          <w:top w:w="15" w:type="dxa"/>
          <w:left w:w="15" w:type="dxa"/>
          <w:bottom w:w="15" w:type="dxa"/>
          <w:right w:w="15" w:type="dxa"/>
        </w:tblCellMar>
        <w:tblLook w:val="04A0" w:firstRow="1" w:lastRow="0" w:firstColumn="1" w:lastColumn="0" w:noHBand="0" w:noVBand="1"/>
      </w:tblPr>
      <w:tblGrid>
        <w:gridCol w:w="9906"/>
      </w:tblGrid>
      <w:tr w:rsidR="009C4B37" w:rsidRPr="007251BB" w14:paraId="04E8AEC4" w14:textId="77777777" w:rsidTr="00EE7C81">
        <w:trPr>
          <w:jc w:val="center"/>
        </w:trPr>
        <w:tc>
          <w:tcPr>
            <w:tcW w:w="0" w:type="auto"/>
            <w:tcBorders>
              <w:top w:val="single" w:sz="4" w:space="0" w:color="000000"/>
              <w:left w:val="single" w:sz="4" w:space="0" w:color="000000"/>
              <w:bottom w:val="single" w:sz="4" w:space="0" w:color="000000"/>
              <w:right w:val="single" w:sz="4" w:space="0" w:color="000000"/>
            </w:tcBorders>
            <w:tcMar>
              <w:top w:w="55" w:type="dxa"/>
              <w:left w:w="108" w:type="dxa"/>
              <w:bottom w:w="55" w:type="dxa"/>
              <w:right w:w="108" w:type="dxa"/>
            </w:tcMar>
            <w:hideMark/>
          </w:tcPr>
          <w:p w14:paraId="5615B822" w14:textId="77777777" w:rsidR="009C4B37" w:rsidRPr="007B681B" w:rsidRDefault="009C4B37" w:rsidP="00EE7C81">
            <w:pPr>
              <w:pStyle w:val="Sansinterligne"/>
              <w:jc w:val="both"/>
              <w:rPr>
                <w:rFonts w:ascii="Times New Roman" w:hAnsi="Times New Roman" w:cs="Times New Roman"/>
                <w:b/>
                <w:bCs/>
                <w:sz w:val="24"/>
                <w:szCs w:val="24"/>
                <w:lang w:eastAsia="fr-FR"/>
              </w:rPr>
            </w:pPr>
            <w:r w:rsidRPr="007B681B">
              <w:rPr>
                <w:rFonts w:ascii="Times New Roman" w:hAnsi="Times New Roman" w:cs="Times New Roman"/>
                <w:b/>
                <w:bCs/>
                <w:lang w:eastAsia="fr-FR"/>
              </w:rPr>
              <w:t>Thème 4 : Identifier, protéger et valoriser le patrimoine : enjeux géopolitiques</w:t>
            </w:r>
          </w:p>
          <w:p w14:paraId="1A45DAD4" w14:textId="77777777" w:rsidR="009C4B37" w:rsidRPr="007251BB" w:rsidRDefault="009C4B37" w:rsidP="00EE7C81">
            <w:pPr>
              <w:pStyle w:val="Sansinterligne"/>
              <w:jc w:val="center"/>
              <w:rPr>
                <w:rFonts w:ascii="Times New Roman" w:hAnsi="Times New Roman" w:cs="Times New Roman"/>
                <w:sz w:val="24"/>
                <w:szCs w:val="24"/>
                <w:lang w:eastAsia="fr-FR"/>
              </w:rPr>
            </w:pPr>
            <w:r w:rsidRPr="007251BB">
              <w:rPr>
                <w:rFonts w:ascii="Times New Roman" w:hAnsi="Times New Roman" w:cs="Times New Roman"/>
                <w:lang w:eastAsia="fr-FR"/>
              </w:rPr>
              <w:t xml:space="preserve">INTRODUCTION. </w:t>
            </w:r>
            <w:r>
              <w:rPr>
                <w:rFonts w:ascii="Times New Roman" w:hAnsi="Times New Roman" w:cs="Times New Roman"/>
                <w:lang w:eastAsia="fr-FR"/>
              </w:rPr>
              <w:t>Le « patrimoine mondial de l’UNESCO » : protéger et valoriser un patrimoine universel ?</w:t>
            </w:r>
          </w:p>
        </w:tc>
      </w:tr>
    </w:tbl>
    <w:p w14:paraId="6D854E12" w14:textId="77777777" w:rsidR="009C4B37" w:rsidRDefault="009C4B37" w:rsidP="009C4B37">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Consignes</w:t>
      </w:r>
    </w:p>
    <w:p w14:paraId="3138C9DE" w14:textId="77777777" w:rsidR="00E930A4" w:rsidRPr="00417A75" w:rsidRDefault="00E930A4" w:rsidP="00E930A4">
      <w:pPr>
        <w:pBdr>
          <w:top w:val="nil"/>
          <w:left w:val="nil"/>
          <w:bottom w:val="nil"/>
          <w:right w:val="nil"/>
          <w:between w:val="nil"/>
        </w:pBdr>
        <w:rPr>
          <w:rFonts w:ascii="Times New Roman" w:eastAsia="Times New Roman" w:hAnsi="Times New Roman" w:cs="Times New Roman"/>
          <w:bCs/>
          <w:color w:val="000000"/>
          <w:u w:val="single"/>
        </w:rPr>
      </w:pPr>
      <w:r>
        <w:rPr>
          <w:rFonts w:ascii="Times New Roman" w:eastAsia="Times New Roman" w:hAnsi="Times New Roman" w:cs="Times New Roman"/>
          <w:bCs/>
          <w:color w:val="000000"/>
          <w:u w:val="single"/>
        </w:rPr>
        <w:t>1</w:t>
      </w:r>
      <w:r w:rsidRPr="00417A75">
        <w:rPr>
          <w:rFonts w:ascii="Times New Roman" w:eastAsia="Times New Roman" w:hAnsi="Times New Roman" w:cs="Times New Roman"/>
          <w:bCs/>
          <w:color w:val="000000"/>
          <w:u w:val="single"/>
        </w:rPr>
        <w:t>) Travaux de recherches</w:t>
      </w:r>
    </w:p>
    <w:p w14:paraId="6AA523EF" w14:textId="50F2B9BC" w:rsidR="00E930A4" w:rsidRDefault="00E930A4" w:rsidP="00E930A4">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Travail en binôme répartis en 5 groupes (Groupe 1 : exemple 1, Groupe 2 : exemple 2, Groupe 3 : exemple 3,</w:t>
      </w:r>
      <w:r w:rsidRPr="00E930A4">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Groupe 4 : fonctionnement UNESCO, Groupe 5</w:t>
      </w:r>
      <w:r w:rsidR="00D21D5A">
        <w:rPr>
          <w:rFonts w:ascii="Times New Roman" w:eastAsia="Times New Roman" w:hAnsi="Times New Roman" w:cs="Times New Roman"/>
          <w:color w:val="000000"/>
        </w:rPr>
        <w:t> :</w:t>
      </w:r>
      <w:r>
        <w:rPr>
          <w:rFonts w:ascii="Times New Roman" w:eastAsia="Times New Roman" w:hAnsi="Times New Roman" w:cs="Times New Roman"/>
          <w:color w:val="000000"/>
        </w:rPr>
        <w:t xml:space="preserve"> Bref historique et </w:t>
      </w:r>
      <w:r w:rsidR="00D21D5A">
        <w:rPr>
          <w:rFonts w:ascii="Times New Roman" w:eastAsia="Times New Roman" w:hAnsi="Times New Roman" w:cs="Times New Roman"/>
          <w:color w:val="000000"/>
        </w:rPr>
        <w:t>g</w:t>
      </w:r>
      <w:r w:rsidRPr="00E930A4">
        <w:rPr>
          <w:rFonts w:ascii="Times New Roman" w:eastAsia="Times New Roman" w:hAnsi="Times New Roman" w:cs="Times New Roman"/>
          <w:color w:val="000000"/>
        </w:rPr>
        <w:t>estion institutionnelle et politique du « patrimoine mondial »</w:t>
      </w:r>
      <w:r>
        <w:rPr>
          <w:rFonts w:ascii="Times New Roman" w:eastAsia="Times New Roman" w:hAnsi="Times New Roman" w:cs="Times New Roman"/>
          <w:color w:val="000000"/>
        </w:rPr>
        <w:t>, Groupe 6</w:t>
      </w:r>
      <w:r w:rsidR="00D21D5A">
        <w:rPr>
          <w:rFonts w:ascii="Times New Roman" w:eastAsia="Times New Roman" w:hAnsi="Times New Roman" w:cs="Times New Roman"/>
          <w:color w:val="000000"/>
        </w:rPr>
        <w:t> :</w:t>
      </w:r>
      <w:r>
        <w:rPr>
          <w:rFonts w:ascii="Times New Roman" w:eastAsia="Times New Roman" w:hAnsi="Times New Roman" w:cs="Times New Roman"/>
          <w:color w:val="000000"/>
        </w:rPr>
        <w:t xml:space="preserve"> Budget, premiers bénéficiaire et contributeurs et r</w:t>
      </w:r>
      <w:r w:rsidRPr="00E930A4">
        <w:rPr>
          <w:rFonts w:ascii="Times New Roman" w:eastAsia="Times New Roman" w:hAnsi="Times New Roman" w:cs="Times New Roman"/>
          <w:color w:val="000000"/>
        </w:rPr>
        <w:t>épartition des biens</w:t>
      </w:r>
      <w:r>
        <w:rPr>
          <w:rFonts w:ascii="Times New Roman" w:eastAsia="Times New Roman" w:hAnsi="Times New Roman" w:cs="Times New Roman"/>
          <w:color w:val="000000"/>
        </w:rPr>
        <w:t>)</w:t>
      </w:r>
    </w:p>
    <w:p w14:paraId="5C60834E" w14:textId="77777777" w:rsidR="00E930A4" w:rsidRDefault="00E930A4" w:rsidP="00E930A4">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 Phase de recherche (1 heure) exclusivement sur le site </w:t>
      </w:r>
      <w:hyperlink r:id="rId7">
        <w:r>
          <w:rPr>
            <w:rFonts w:ascii="Times New Roman" w:eastAsia="Times New Roman" w:hAnsi="Times New Roman" w:cs="Times New Roman"/>
            <w:color w:val="0563C1"/>
            <w:u w:val="single"/>
          </w:rPr>
          <w:t>https://fr.unesco.org</w:t>
        </w:r>
      </w:hyperlink>
      <w:r>
        <w:rPr>
          <w:rFonts w:ascii="Times New Roman" w:eastAsia="Times New Roman" w:hAnsi="Times New Roman" w:cs="Times New Roman"/>
          <w:color w:val="000000"/>
        </w:rPr>
        <w:t xml:space="preserve"> </w:t>
      </w:r>
    </w:p>
    <w:p w14:paraId="7D9A2E5C" w14:textId="76740127" w:rsidR="00E930A4" w:rsidRPr="00D21D5A" w:rsidRDefault="00E930A4" w:rsidP="00E930A4">
      <w:pPr>
        <w:pBdr>
          <w:top w:val="nil"/>
          <w:left w:val="nil"/>
          <w:bottom w:val="nil"/>
          <w:right w:val="nil"/>
          <w:between w:val="nil"/>
        </w:pBdr>
        <w:rPr>
          <w:rFonts w:ascii="Times New Roman" w:eastAsia="Times New Roman" w:hAnsi="Times New Roman" w:cs="Times New Roman"/>
          <w:b/>
          <w:bCs/>
          <w:i/>
          <w:iCs/>
          <w:color w:val="000000"/>
        </w:rPr>
      </w:pPr>
      <w:r>
        <w:rPr>
          <w:rFonts w:ascii="Times New Roman" w:eastAsia="Times New Roman" w:hAnsi="Times New Roman" w:cs="Times New Roman"/>
          <w:color w:val="000000"/>
        </w:rPr>
        <w:t xml:space="preserve">- Restitution orale pour remplissage d’une carte sur l’UNESCO sur le thème </w:t>
      </w:r>
      <w:r w:rsidRPr="00D21D5A">
        <w:rPr>
          <w:rFonts w:ascii="Times New Roman" w:eastAsia="Times New Roman" w:hAnsi="Times New Roman" w:cs="Times New Roman"/>
          <w:b/>
          <w:bCs/>
          <w:i/>
          <w:iCs/>
          <w:color w:val="000000"/>
        </w:rPr>
        <w:t>L’UNESCO, un nouvel acteur qui modifie et unifie la définition du patrimoine à l'échelle mondiale ?</w:t>
      </w:r>
    </w:p>
    <w:p w14:paraId="1EF17643" w14:textId="77777777" w:rsidR="00E930A4" w:rsidRDefault="00E930A4" w:rsidP="00E930A4">
      <w:pPr>
        <w:pBdr>
          <w:top w:val="nil"/>
          <w:left w:val="nil"/>
          <w:bottom w:val="nil"/>
          <w:right w:val="nil"/>
          <w:between w:val="nil"/>
        </w:pBdr>
        <w:rPr>
          <w:rFonts w:ascii="Times New Roman" w:eastAsia="Times New Roman" w:hAnsi="Times New Roman" w:cs="Times New Roman"/>
          <w:sz w:val="16"/>
          <w:szCs w:val="16"/>
        </w:rPr>
      </w:pPr>
    </w:p>
    <w:p w14:paraId="2E110393" w14:textId="6CAEECE8" w:rsidR="00345DD0" w:rsidRPr="00417A75" w:rsidRDefault="00E930A4" w:rsidP="00345DD0">
      <w:pPr>
        <w:jc w:val="both"/>
        <w:rPr>
          <w:rFonts w:ascii="Times New Roman" w:eastAsia="Times New Roman" w:hAnsi="Times New Roman" w:cs="Times New Roman"/>
          <w:u w:val="single"/>
        </w:rPr>
      </w:pPr>
      <w:r>
        <w:rPr>
          <w:rFonts w:ascii="Times New Roman" w:eastAsia="Times New Roman" w:hAnsi="Times New Roman" w:cs="Times New Roman"/>
          <w:u w:val="single"/>
        </w:rPr>
        <w:t>2</w:t>
      </w:r>
      <w:r w:rsidR="00345DD0" w:rsidRPr="00417A75">
        <w:rPr>
          <w:rFonts w:ascii="Times New Roman" w:eastAsia="Times New Roman" w:hAnsi="Times New Roman" w:cs="Times New Roman"/>
          <w:u w:val="single"/>
        </w:rPr>
        <w:t>) Activité individuelle sur tex</w:t>
      </w:r>
      <w:r w:rsidR="00345DD0">
        <w:rPr>
          <w:rFonts w:ascii="Times New Roman" w:eastAsia="Times New Roman" w:hAnsi="Times New Roman" w:cs="Times New Roman"/>
          <w:u w:val="single"/>
        </w:rPr>
        <w:t>t</w:t>
      </w:r>
      <w:r w:rsidR="00345DD0" w:rsidRPr="00417A75">
        <w:rPr>
          <w:rFonts w:ascii="Times New Roman" w:eastAsia="Times New Roman" w:hAnsi="Times New Roman" w:cs="Times New Roman"/>
          <w:u w:val="single"/>
        </w:rPr>
        <w:t>e avec restitution sous forme de paragraphe rédigé</w:t>
      </w:r>
    </w:p>
    <w:p w14:paraId="5DC2DBC4" w14:textId="77777777" w:rsidR="00345DD0" w:rsidRDefault="00345DD0" w:rsidP="00345DD0">
      <w:pPr>
        <w:jc w:val="both"/>
        <w:rPr>
          <w:rFonts w:ascii="Times New Roman" w:eastAsia="Times New Roman" w:hAnsi="Times New Roman" w:cs="Times New Roman"/>
        </w:rPr>
      </w:pPr>
      <w:r>
        <w:rPr>
          <w:rFonts w:ascii="Times New Roman" w:eastAsia="Times New Roman" w:hAnsi="Times New Roman" w:cs="Times New Roman"/>
        </w:rPr>
        <w:t>Souligne en bleu dans le texte les éléments qui montrent que l’Unesco cherche à intégrer différents types de patrimoine.</w:t>
      </w:r>
    </w:p>
    <w:p w14:paraId="1775E558" w14:textId="77777777" w:rsidR="00345DD0" w:rsidRDefault="00345DD0" w:rsidP="00345DD0">
      <w:pPr>
        <w:jc w:val="both"/>
        <w:rPr>
          <w:rFonts w:ascii="Times New Roman" w:eastAsia="Times New Roman" w:hAnsi="Times New Roman" w:cs="Times New Roman"/>
        </w:rPr>
      </w:pPr>
      <w:r>
        <w:rPr>
          <w:rFonts w:ascii="Times New Roman" w:eastAsia="Times New Roman" w:hAnsi="Times New Roman" w:cs="Times New Roman"/>
        </w:rPr>
        <w:t>Souligne en rouge dans le texte les éléments qui montrent que l’Unesco souhaite intégrer tous les continents dans ses sites reconnus comme patrimoine mondial.</w:t>
      </w:r>
    </w:p>
    <w:p w14:paraId="20EC0D1B" w14:textId="77777777" w:rsidR="00345DD0" w:rsidRDefault="00345DD0" w:rsidP="00345DD0">
      <w:pPr>
        <w:jc w:val="both"/>
        <w:rPr>
          <w:rFonts w:ascii="Times New Roman" w:eastAsia="Times New Roman" w:hAnsi="Times New Roman" w:cs="Times New Roman"/>
        </w:rPr>
      </w:pPr>
      <w:r>
        <w:rPr>
          <w:rFonts w:ascii="Times New Roman" w:eastAsia="Times New Roman" w:hAnsi="Times New Roman" w:cs="Times New Roman"/>
        </w:rPr>
        <w:t>Surligne en jaune dans le texte les arguments pour dire que la conception de patrimoine telle que l’Unesco l’entend n’est pas nécessairement adaptée à toutes les sociétés actuelles.</w:t>
      </w:r>
    </w:p>
    <w:p w14:paraId="1ABF77C3" w14:textId="77777777" w:rsidR="00350604" w:rsidRPr="00350604" w:rsidRDefault="00350604" w:rsidP="00350604">
      <w:pPr>
        <w:jc w:val="both"/>
        <w:rPr>
          <w:rFonts w:ascii="Times New Roman" w:eastAsia="Times New Roman" w:hAnsi="Times New Roman" w:cs="Times New Roman"/>
        </w:rPr>
      </w:pPr>
      <w:r w:rsidRPr="00350604">
        <w:rPr>
          <w:rFonts w:ascii="Times New Roman" w:eastAsia="Times New Roman" w:hAnsi="Times New Roman" w:cs="Times New Roman"/>
        </w:rPr>
        <w:t>Rédige quelques lignes pour justifier l’affirmation suivante : “</w:t>
      </w:r>
      <w:r w:rsidRPr="00350604">
        <w:rPr>
          <w:rFonts w:ascii="Times New Roman" w:eastAsia="Times New Roman" w:hAnsi="Times New Roman" w:cs="Times New Roman"/>
          <w:i/>
          <w:iCs/>
        </w:rPr>
        <w:t>L’Unesco cherche à promouvoir un patrimoine mondial, sans parvenir à définir un patrimoine universel.</w:t>
      </w:r>
      <w:r w:rsidRPr="00350604">
        <w:rPr>
          <w:rFonts w:ascii="Times New Roman" w:eastAsia="Times New Roman" w:hAnsi="Times New Roman" w:cs="Times New Roman"/>
        </w:rPr>
        <w:t>”</w:t>
      </w:r>
    </w:p>
    <w:p w14:paraId="3E623B19" w14:textId="77777777" w:rsidR="00345DD0" w:rsidRDefault="00345DD0" w:rsidP="00BB27E0">
      <w:pPr>
        <w:rPr>
          <w:rFonts w:ascii="Times New Roman" w:eastAsia="Times New Roman" w:hAnsi="Times New Roman" w:cs="Times New Roman"/>
        </w:rPr>
      </w:pPr>
    </w:p>
    <w:p w14:paraId="6AF86B9B" w14:textId="4DC61641" w:rsidR="00345DD0" w:rsidRPr="00345DD0" w:rsidRDefault="00787E65" w:rsidP="00BB27E0">
      <w:pPr>
        <w:rPr>
          <w:rFonts w:ascii="Times New Roman" w:eastAsia="Times New Roman" w:hAnsi="Times New Roman" w:cs="Times New Roman"/>
          <w:b/>
        </w:rPr>
      </w:pPr>
      <w:r>
        <w:rPr>
          <w:rFonts w:ascii="Times New Roman" w:eastAsia="Times New Roman" w:hAnsi="Times New Roman" w:cs="Times New Roman"/>
        </w:rPr>
        <w:t xml:space="preserve">2) </w:t>
      </w:r>
      <w:r w:rsidR="00345DD0" w:rsidRPr="00345DD0">
        <w:rPr>
          <w:rFonts w:ascii="Times New Roman" w:eastAsia="Times New Roman" w:hAnsi="Times New Roman" w:cs="Times New Roman"/>
          <w:b/>
        </w:rPr>
        <w:t>Document. La sous-représentation de l’Afrique au patrimoine mondial de l’Unesco</w:t>
      </w:r>
    </w:p>
    <w:p w14:paraId="5744FDB6" w14:textId="77777777" w:rsidR="00345DD0" w:rsidRPr="00345DD0" w:rsidRDefault="00345DD0" w:rsidP="00BB27E0">
      <w:pPr>
        <w:pBdr>
          <w:top w:val="single" w:sz="4" w:space="1" w:color="000000"/>
          <w:left w:val="single" w:sz="4" w:space="4" w:color="000000"/>
          <w:bottom w:val="single" w:sz="4" w:space="1" w:color="000000"/>
          <w:right w:val="single" w:sz="4" w:space="4" w:color="000000"/>
        </w:pBdr>
        <w:shd w:val="clear" w:color="auto" w:fill="D9D9D9" w:themeFill="background1" w:themeFillShade="D9"/>
        <w:jc w:val="both"/>
        <w:rPr>
          <w:rFonts w:ascii="Times New Roman" w:eastAsia="Times New Roman" w:hAnsi="Times New Roman" w:cs="Times New Roman"/>
          <w:color w:val="222222"/>
        </w:rPr>
      </w:pPr>
      <w:r w:rsidRPr="00345DD0">
        <w:rPr>
          <w:rFonts w:ascii="Times New Roman" w:eastAsia="Times New Roman" w:hAnsi="Times New Roman" w:cs="Times New Roman"/>
          <w:color w:val="222222"/>
        </w:rPr>
        <w:t>Les inégalités restent flagrantes : au total, seuls 94 des 1092 sites reconnus au Patrimoine Mondial sont africains, moins de 9%. (…)</w:t>
      </w:r>
    </w:p>
    <w:p w14:paraId="0CC6183F" w14:textId="77777777" w:rsidR="00345DD0" w:rsidRPr="00345DD0" w:rsidRDefault="00345DD0" w:rsidP="00BB27E0">
      <w:pPr>
        <w:pBdr>
          <w:top w:val="single" w:sz="4" w:space="1" w:color="000000"/>
          <w:left w:val="single" w:sz="4" w:space="4" w:color="000000"/>
          <w:bottom w:val="single" w:sz="4" w:space="1" w:color="000000"/>
          <w:right w:val="single" w:sz="4" w:space="4" w:color="000000"/>
        </w:pBdr>
        <w:shd w:val="clear" w:color="auto" w:fill="D9D9D9" w:themeFill="background1" w:themeFillShade="D9"/>
        <w:jc w:val="both"/>
        <w:rPr>
          <w:rFonts w:ascii="Times New Roman" w:eastAsia="Times New Roman" w:hAnsi="Times New Roman" w:cs="Times New Roman"/>
          <w:i/>
          <w:color w:val="222222"/>
        </w:rPr>
      </w:pPr>
      <w:r w:rsidRPr="00345DD0">
        <w:rPr>
          <w:rFonts w:ascii="Times New Roman" w:eastAsia="Times New Roman" w:hAnsi="Times New Roman" w:cs="Times New Roman"/>
          <w:color w:val="222222"/>
        </w:rPr>
        <w:t xml:space="preserve">L'Afrique est sous-représentée. L'Unesco le reconnaît depuis plus de vingt ans, dans tous ses </w:t>
      </w:r>
      <w:proofErr w:type="gramStart"/>
      <w:r w:rsidRPr="00345DD0">
        <w:rPr>
          <w:rFonts w:ascii="Times New Roman" w:eastAsia="Times New Roman" w:hAnsi="Times New Roman" w:cs="Times New Roman"/>
          <w:color w:val="222222"/>
        </w:rPr>
        <w:t>rapports.(...)</w:t>
      </w:r>
      <w:proofErr w:type="gramEnd"/>
      <w:r w:rsidRPr="00345DD0">
        <w:rPr>
          <w:rFonts w:ascii="Times New Roman" w:eastAsia="Times New Roman" w:hAnsi="Times New Roman" w:cs="Times New Roman"/>
          <w:color w:val="222222"/>
        </w:rPr>
        <w:t xml:space="preserve"> Les premières inscriptions du patrimoine africain remontent à 1978, lors de la première session.  (…) C'est un beau début, mais l'Afrique prend ensuite du retard. A l'origine, il y a les problèmes de constitution de dossiers, qui doivent être portés par les Etats, et l'absence de moyens sur place pour mettre en place des comités d'experts. Surtout, nombre de pays africains tardent à ratifier la Convention du Patrimoine de </w:t>
      </w:r>
      <w:proofErr w:type="gramStart"/>
      <w:r w:rsidRPr="00345DD0">
        <w:rPr>
          <w:rFonts w:ascii="Times New Roman" w:eastAsia="Times New Roman" w:hAnsi="Times New Roman" w:cs="Times New Roman"/>
          <w:color w:val="222222"/>
        </w:rPr>
        <w:t>1972,  (</w:t>
      </w:r>
      <w:proofErr w:type="gramEnd"/>
      <w:r w:rsidRPr="00345DD0">
        <w:rPr>
          <w:rFonts w:ascii="Times New Roman" w:eastAsia="Times New Roman" w:hAnsi="Times New Roman" w:cs="Times New Roman"/>
          <w:color w:val="222222"/>
        </w:rPr>
        <w:t>…) certains pays comme le Burundi, la Guinée équatoriale ou le Libéria n'ont jamais inscrit de bien. Alors même que la France compte à elle seule 43 sites répertoriés. (…) Au-delà des problèmes administratifs et de gestion des biens, la notion même de "patrimoine" en Afrique fait débat. Selon Benoit Hazard, "</w:t>
      </w:r>
      <w:r w:rsidRPr="00345DD0">
        <w:rPr>
          <w:rFonts w:ascii="Times New Roman" w:eastAsia="Times New Roman" w:hAnsi="Times New Roman" w:cs="Times New Roman"/>
          <w:i/>
          <w:color w:val="222222"/>
        </w:rPr>
        <w:t xml:space="preserve">la notion de patrimoine est très </w:t>
      </w:r>
      <w:proofErr w:type="spellStart"/>
      <w:r w:rsidRPr="00345DD0">
        <w:rPr>
          <w:rFonts w:ascii="Times New Roman" w:eastAsia="Times New Roman" w:hAnsi="Times New Roman" w:cs="Times New Roman"/>
          <w:i/>
          <w:color w:val="222222"/>
        </w:rPr>
        <w:t>européano</w:t>
      </w:r>
      <w:proofErr w:type="spellEnd"/>
      <w:r w:rsidRPr="00345DD0">
        <w:rPr>
          <w:rFonts w:ascii="Times New Roman" w:eastAsia="Times New Roman" w:hAnsi="Times New Roman" w:cs="Times New Roman"/>
          <w:i/>
          <w:color w:val="222222"/>
        </w:rPr>
        <w:t xml:space="preserve">-centrée, et très liée à la construction de la nation. En miroir, il s'est posé la question en Afrique du choix du récit national que voulaient construire des Etats post-coloniaux. Qu'est ce qui fait sens, au Kenya, par exemple où 80 groupes ethniques différents co-existent </w:t>
      </w:r>
      <w:proofErr w:type="gramStart"/>
      <w:r w:rsidRPr="00345DD0">
        <w:rPr>
          <w:rFonts w:ascii="Times New Roman" w:eastAsia="Times New Roman" w:hAnsi="Times New Roman" w:cs="Times New Roman"/>
          <w:i/>
          <w:color w:val="222222"/>
        </w:rPr>
        <w:t>( …</w:t>
      </w:r>
      <w:proofErr w:type="gramEnd"/>
      <w:r w:rsidRPr="00345DD0">
        <w:rPr>
          <w:rFonts w:ascii="Times New Roman" w:eastAsia="Times New Roman" w:hAnsi="Times New Roman" w:cs="Times New Roman"/>
          <w:i/>
          <w:color w:val="222222"/>
        </w:rPr>
        <w:t xml:space="preserve">) ?". </w:t>
      </w:r>
    </w:p>
    <w:p w14:paraId="269CD64C" w14:textId="77777777" w:rsidR="00345DD0" w:rsidRPr="00345DD0" w:rsidRDefault="00345DD0" w:rsidP="00BB27E0">
      <w:pPr>
        <w:pBdr>
          <w:top w:val="single" w:sz="4" w:space="1" w:color="000000"/>
          <w:left w:val="single" w:sz="4" w:space="4" w:color="000000"/>
          <w:bottom w:val="single" w:sz="4" w:space="1" w:color="000000"/>
          <w:right w:val="single" w:sz="4" w:space="4" w:color="000000"/>
        </w:pBdr>
        <w:shd w:val="clear" w:color="auto" w:fill="D9D9D9" w:themeFill="background1" w:themeFillShade="D9"/>
        <w:jc w:val="both"/>
        <w:rPr>
          <w:rFonts w:ascii="Times New Roman" w:eastAsia="Times New Roman" w:hAnsi="Times New Roman" w:cs="Times New Roman"/>
          <w:color w:val="222222"/>
        </w:rPr>
      </w:pPr>
      <w:r w:rsidRPr="00345DD0">
        <w:rPr>
          <w:rFonts w:ascii="Times New Roman" w:eastAsia="Times New Roman" w:hAnsi="Times New Roman" w:cs="Times New Roman"/>
          <w:color w:val="222222"/>
        </w:rPr>
        <w:t>Autre problème, la vision du patrimoine en Europe est aussi très monumentale. "</w:t>
      </w:r>
      <w:r w:rsidRPr="00345DD0">
        <w:rPr>
          <w:rFonts w:ascii="Times New Roman" w:eastAsia="Times New Roman" w:hAnsi="Times New Roman" w:cs="Times New Roman"/>
          <w:i/>
          <w:color w:val="222222"/>
        </w:rPr>
        <w:t>Au début, les inscriptions concernaient surtout des villes, des monuments, des cathédrales, et ce n'est pas le type de patrimoine important pour l'Afrique</w:t>
      </w:r>
      <w:r w:rsidRPr="00345DD0">
        <w:rPr>
          <w:rFonts w:ascii="Times New Roman" w:eastAsia="Times New Roman" w:hAnsi="Times New Roman" w:cs="Times New Roman"/>
          <w:color w:val="222222"/>
        </w:rPr>
        <w:t xml:space="preserve">" explique M. Lazare </w:t>
      </w:r>
      <w:proofErr w:type="spellStart"/>
      <w:r w:rsidRPr="00345DD0">
        <w:rPr>
          <w:rFonts w:ascii="Times New Roman" w:eastAsia="Times New Roman" w:hAnsi="Times New Roman" w:cs="Times New Roman"/>
          <w:color w:val="222222"/>
        </w:rPr>
        <w:t>Eloundou</w:t>
      </w:r>
      <w:proofErr w:type="spellEnd"/>
      <w:r w:rsidR="00B66B84">
        <w:rPr>
          <w:rFonts w:ascii="Times New Roman" w:eastAsia="Times New Roman" w:hAnsi="Times New Roman" w:cs="Times New Roman"/>
          <w:color w:val="222222"/>
        </w:rPr>
        <w:t xml:space="preserve"> (</w:t>
      </w:r>
      <w:r w:rsidR="00B66B84" w:rsidRPr="00B66B84">
        <w:rPr>
          <w:rFonts w:ascii="Times New Roman" w:eastAsia="Times New Roman" w:hAnsi="Times New Roman" w:cs="Times New Roman"/>
          <w:i/>
          <w:iCs/>
          <w:color w:val="222222"/>
        </w:rPr>
        <w:t>directeur-adjoint de la division du patrimoine à l’UNESCO</w:t>
      </w:r>
      <w:proofErr w:type="gramStart"/>
      <w:r w:rsidR="00B66B84">
        <w:rPr>
          <w:rFonts w:ascii="Times New Roman" w:eastAsia="Times New Roman" w:hAnsi="Times New Roman" w:cs="Times New Roman"/>
          <w:color w:val="222222"/>
        </w:rPr>
        <w:t xml:space="preserve">) </w:t>
      </w:r>
      <w:r w:rsidRPr="00345DD0">
        <w:rPr>
          <w:rFonts w:ascii="Times New Roman" w:eastAsia="Times New Roman" w:hAnsi="Times New Roman" w:cs="Times New Roman"/>
          <w:color w:val="222222"/>
        </w:rPr>
        <w:t>.</w:t>
      </w:r>
      <w:proofErr w:type="gramEnd"/>
      <w:r w:rsidRPr="00345DD0">
        <w:rPr>
          <w:rFonts w:ascii="Times New Roman" w:eastAsia="Times New Roman" w:hAnsi="Times New Roman" w:cs="Times New Roman"/>
          <w:color w:val="222222"/>
        </w:rPr>
        <w:t xml:space="preserve"> C'est aussi la question de l'authenticité : "</w:t>
      </w:r>
      <w:r w:rsidRPr="00345DD0">
        <w:rPr>
          <w:rFonts w:ascii="Times New Roman" w:eastAsia="Times New Roman" w:hAnsi="Times New Roman" w:cs="Times New Roman"/>
          <w:i/>
          <w:color w:val="222222"/>
        </w:rPr>
        <w:t>Il est facile d'inscrire une cathédrale car elle n'a pas bougé, elle est d'origine. Mais si vous prenez l'architecture en terre. Une maison peut dater du XVIIème siècle mais avoir été reconstruite plusieurs fois",</w:t>
      </w:r>
      <w:r w:rsidRPr="00345DD0">
        <w:rPr>
          <w:rFonts w:ascii="Times New Roman" w:eastAsia="Times New Roman" w:hAnsi="Times New Roman" w:cs="Times New Roman"/>
          <w:color w:val="222222"/>
        </w:rPr>
        <w:t xml:space="preserve"> analyse M. Lazare </w:t>
      </w:r>
      <w:proofErr w:type="spellStart"/>
      <w:r w:rsidRPr="00345DD0">
        <w:rPr>
          <w:rFonts w:ascii="Times New Roman" w:eastAsia="Times New Roman" w:hAnsi="Times New Roman" w:cs="Times New Roman"/>
          <w:color w:val="222222"/>
        </w:rPr>
        <w:t>Eloundou</w:t>
      </w:r>
      <w:proofErr w:type="spellEnd"/>
      <w:r w:rsidRPr="00345DD0">
        <w:rPr>
          <w:rFonts w:ascii="Times New Roman" w:eastAsia="Times New Roman" w:hAnsi="Times New Roman" w:cs="Times New Roman"/>
          <w:color w:val="222222"/>
        </w:rPr>
        <w:t>. (….) De nouvelles catégories de sites apparaissent. La liste s'ouvre désormais aux itinéraires culturels, ou encore aux paysages culturels (...)</w:t>
      </w:r>
    </w:p>
    <w:p w14:paraId="69D5D7EE" w14:textId="77777777" w:rsidR="00345DD0" w:rsidRPr="00345DD0" w:rsidRDefault="00345DD0" w:rsidP="00BB27E0">
      <w:pPr>
        <w:pBdr>
          <w:top w:val="single" w:sz="4" w:space="1" w:color="000000"/>
          <w:left w:val="single" w:sz="4" w:space="4" w:color="000000"/>
          <w:bottom w:val="single" w:sz="4" w:space="1" w:color="000000"/>
          <w:right w:val="single" w:sz="4" w:space="4" w:color="000000"/>
        </w:pBdr>
        <w:shd w:val="clear" w:color="auto" w:fill="D9D9D9" w:themeFill="background1" w:themeFillShade="D9"/>
        <w:jc w:val="both"/>
        <w:rPr>
          <w:rFonts w:ascii="Times New Roman" w:eastAsia="Times New Roman" w:hAnsi="Times New Roman" w:cs="Times New Roman"/>
          <w:i/>
          <w:color w:val="222222"/>
        </w:rPr>
      </w:pPr>
      <w:r w:rsidRPr="00345DD0">
        <w:rPr>
          <w:rFonts w:ascii="Times New Roman" w:eastAsia="Times New Roman" w:hAnsi="Times New Roman" w:cs="Times New Roman"/>
          <w:color w:val="222222"/>
        </w:rPr>
        <w:t>Pourtant le chercheur Benoit Hazard regrette une labellisation, qui aujourd'hui encore, tient selon lui trop peu compte des populations locales. Des décisions politiques, avec derrière des enjeux financiers, des "rentes" liées à l'obtention du label. Il met en garde contre l'impact que la liste peut avoir sur les peuples : "</w:t>
      </w:r>
      <w:r w:rsidRPr="00345DD0">
        <w:rPr>
          <w:rFonts w:ascii="Times New Roman" w:eastAsia="Times New Roman" w:hAnsi="Times New Roman" w:cs="Times New Roman"/>
          <w:i/>
          <w:color w:val="222222"/>
        </w:rPr>
        <w:t xml:space="preserve">Si on patrimonialise une forêt, dont la population locale est dépendante pour assurer ses moyens de subsistance, pour le bois, pour l'eau... et qu'en même temps, ces peuples ne sont pas accompagnés, alors la patrimonialisation est vouée à l'échec. L'Unesco doit comprendre ce qui fait sens pour les communautés". </w:t>
      </w:r>
    </w:p>
    <w:p w14:paraId="4F4AC918" w14:textId="17145BDC" w:rsidR="00345DD0" w:rsidRPr="00BE483F" w:rsidRDefault="00345DD0" w:rsidP="00BE483F">
      <w:pPr>
        <w:pBdr>
          <w:top w:val="single" w:sz="4" w:space="1" w:color="000000"/>
          <w:left w:val="single" w:sz="4" w:space="4" w:color="000000"/>
          <w:bottom w:val="single" w:sz="4" w:space="1" w:color="000000"/>
          <w:right w:val="single" w:sz="4" w:space="4" w:color="000000"/>
        </w:pBdr>
        <w:shd w:val="clear" w:color="auto" w:fill="D9D9D9" w:themeFill="background1" w:themeFillShade="D9"/>
        <w:jc w:val="both"/>
        <w:rPr>
          <w:rFonts w:ascii="Times New Roman" w:eastAsia="Times New Roman" w:hAnsi="Times New Roman" w:cs="Times New Roman"/>
          <w:b/>
          <w:color w:val="1155CC"/>
          <w:u w:val="single"/>
        </w:rPr>
        <w:sectPr w:rsidR="00345DD0" w:rsidRPr="00BE483F" w:rsidSect="00FE6F45">
          <w:pgSz w:w="11900" w:h="16820"/>
          <w:pgMar w:top="720" w:right="720" w:bottom="720" w:left="720" w:header="708" w:footer="708" w:gutter="0"/>
          <w:cols w:space="708"/>
          <w:docGrid w:linePitch="360"/>
        </w:sectPr>
      </w:pPr>
      <w:r w:rsidRPr="00345DD0">
        <w:rPr>
          <w:rFonts w:ascii="Times New Roman" w:eastAsia="Times New Roman" w:hAnsi="Times New Roman" w:cs="Times New Roman"/>
          <w:b/>
          <w:color w:val="1155CC"/>
          <w:u w:val="single"/>
        </w:rPr>
        <w:t>https://information.tv5monde.com/info/patrimoine-mondial-de-l-unesco-l-afrique-toujours-sous-representee-247146</w:t>
      </w:r>
    </w:p>
    <w:tbl>
      <w:tblPr>
        <w:tblStyle w:val="Grilledutableau"/>
        <w:tblpPr w:leftFromText="141" w:rightFromText="141" w:vertAnchor="text" w:horzAnchor="margin" w:tblpY="-719"/>
        <w:tblW w:w="16019" w:type="dxa"/>
        <w:tblLook w:val="04A0" w:firstRow="1" w:lastRow="0" w:firstColumn="1" w:lastColumn="0" w:noHBand="0" w:noVBand="1"/>
      </w:tblPr>
      <w:tblGrid>
        <w:gridCol w:w="5529"/>
        <w:gridCol w:w="10490"/>
      </w:tblGrid>
      <w:tr w:rsidR="00BE483F" w14:paraId="4A3C8A38" w14:textId="77777777" w:rsidTr="00BE483F">
        <w:tc>
          <w:tcPr>
            <w:tcW w:w="16019" w:type="dxa"/>
            <w:gridSpan w:val="2"/>
          </w:tcPr>
          <w:p w14:paraId="7EDEF3D1" w14:textId="77777777" w:rsidR="00BE483F" w:rsidRDefault="00BE483F" w:rsidP="00BE483F">
            <w:pPr>
              <w:tabs>
                <w:tab w:val="left" w:pos="3260"/>
              </w:tabs>
            </w:pPr>
            <w:r>
              <w:lastRenderedPageBreak/>
              <w:t>Titre</w:t>
            </w:r>
          </w:p>
        </w:tc>
      </w:tr>
      <w:tr w:rsidR="001D5EB4" w14:paraId="52DEA8E5" w14:textId="77777777" w:rsidTr="008B4DD5">
        <w:trPr>
          <w:trHeight w:val="2384"/>
        </w:trPr>
        <w:tc>
          <w:tcPr>
            <w:tcW w:w="5529" w:type="dxa"/>
            <w:vMerge w:val="restart"/>
          </w:tcPr>
          <w:p w14:paraId="048DD798" w14:textId="30308217" w:rsidR="001D5EB4" w:rsidRPr="00423AE6" w:rsidRDefault="001D5EB4" w:rsidP="00243739">
            <w:pPr>
              <w:pStyle w:val="Sansinterligne"/>
              <w:shd w:val="clear" w:color="auto" w:fill="D0CECE" w:themeFill="background2" w:themeFillShade="E6"/>
              <w:jc w:val="both"/>
              <w:rPr>
                <w:rFonts w:ascii="Times New Roman" w:hAnsi="Times New Roman" w:cs="Times New Roman"/>
                <w:b/>
                <w:color w:val="000000"/>
                <w:sz w:val="20"/>
                <w:szCs w:val="20"/>
              </w:rPr>
            </w:pPr>
            <w:r w:rsidRPr="001D5EB4">
              <w:rPr>
                <w:rFonts w:ascii="Times New Roman" w:hAnsi="Times New Roman" w:cs="Times New Roman"/>
                <w:b/>
                <w:color w:val="000000"/>
                <w:sz w:val="20"/>
                <w:szCs w:val="20"/>
                <w:highlight w:val="lightGray"/>
              </w:rPr>
              <w:t xml:space="preserve">1. Une définition nouvelle du patrimoine par l’inscription à </w:t>
            </w:r>
            <w:r w:rsidR="00243739">
              <w:rPr>
                <w:rFonts w:ascii="Times New Roman" w:hAnsi="Times New Roman" w:cs="Times New Roman"/>
                <w:b/>
                <w:color w:val="000000"/>
                <w:sz w:val="20"/>
                <w:szCs w:val="20"/>
              </w:rPr>
              <w:t>la liste du patrimoine mondial selon 3 critères</w:t>
            </w:r>
          </w:p>
          <w:p w14:paraId="50949133" w14:textId="77777777" w:rsidR="001D5EB4" w:rsidRDefault="001D5EB4" w:rsidP="00BE483F">
            <w:pPr>
              <w:pStyle w:val="Sansinterligne"/>
              <w:jc w:val="both"/>
              <w:rPr>
                <w:rFonts w:ascii="Times New Roman" w:hAnsi="Times New Roman" w:cs="Times New Roman"/>
                <w:b/>
                <w:color w:val="000000"/>
                <w:sz w:val="20"/>
              </w:rPr>
            </w:pPr>
            <w:r w:rsidRPr="002A5EA4">
              <w:rPr>
                <w:rFonts w:ascii="Times New Roman" w:hAnsi="Times New Roman" w:cs="Times New Roman"/>
                <w:bCs/>
                <w:noProof/>
              </w:rPr>
              <w:drawing>
                <wp:anchor distT="0" distB="0" distL="114300" distR="114300" simplePos="0" relativeHeight="251672576" behindDoc="0" locked="0" layoutInCell="1" allowOverlap="1" wp14:anchorId="54877FD0" wp14:editId="6D3F43BF">
                  <wp:simplePos x="0" y="0"/>
                  <wp:positionH relativeFrom="column">
                    <wp:posOffset>-50800</wp:posOffset>
                  </wp:positionH>
                  <wp:positionV relativeFrom="paragraph">
                    <wp:posOffset>111125</wp:posOffset>
                  </wp:positionV>
                  <wp:extent cx="234950" cy="210820"/>
                  <wp:effectExtent l="0" t="0" r="6350" b="508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5" t="21369" r="22856" b="19511"/>
                          <a:stretch/>
                        </pic:blipFill>
                        <pic:spPr bwMode="auto">
                          <a:xfrm flipH="1">
                            <a:off x="0" y="0"/>
                            <a:ext cx="234950" cy="210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color w:val="000000"/>
                <w:sz w:val="20"/>
              </w:rPr>
              <w:t xml:space="preserve">       </w:t>
            </w:r>
          </w:p>
          <w:p w14:paraId="6E932718" w14:textId="77777777" w:rsidR="001D5EB4" w:rsidRPr="00190F6E" w:rsidRDefault="001D5EB4" w:rsidP="00BE483F">
            <w:pPr>
              <w:pStyle w:val="Sansinterligne"/>
              <w:jc w:val="both"/>
              <w:rPr>
                <w:rFonts w:ascii="Times New Roman" w:hAnsi="Times New Roman" w:cs="Times New Roman"/>
                <w:b/>
                <w:color w:val="000000"/>
                <w:sz w:val="16"/>
                <w:szCs w:val="16"/>
              </w:rPr>
            </w:pPr>
            <w:r w:rsidRPr="00190F6E">
              <w:rPr>
                <w:rFonts w:ascii="Times New Roman" w:hAnsi="Times New Roman" w:cs="Times New Roman"/>
                <w:b/>
                <w:color w:val="000000"/>
                <w:sz w:val="16"/>
                <w:szCs w:val="16"/>
              </w:rPr>
              <w:t xml:space="preserve">        Bien culturel inscrit sur la liste du patrimoine mondial de l’UNESCO</w:t>
            </w:r>
          </w:p>
          <w:p w14:paraId="1E4FAE32" w14:textId="77777777" w:rsidR="001D5EB4" w:rsidRPr="002A5EA4" w:rsidRDefault="001D5EB4" w:rsidP="00BE483F">
            <w:pPr>
              <w:pStyle w:val="Sansinterligne"/>
              <w:jc w:val="both"/>
              <w:rPr>
                <w:rFonts w:ascii="Times New Roman" w:hAnsi="Times New Roman" w:cs="Times New Roman"/>
                <w:b/>
                <w:bCs/>
                <w:color w:val="C00000"/>
                <w:sz w:val="16"/>
                <w:szCs w:val="16"/>
              </w:rPr>
            </w:pPr>
            <w:r w:rsidRPr="002A5EA4">
              <w:rPr>
                <w:rFonts w:ascii="Times New Roman" w:hAnsi="Times New Roman" w:cs="Times New Roman"/>
                <w:b/>
                <w:bCs/>
                <w:color w:val="C00000"/>
                <w:sz w:val="16"/>
                <w:szCs w:val="16"/>
              </w:rPr>
              <w:t xml:space="preserve"> </w:t>
            </w:r>
          </w:p>
          <w:p w14:paraId="71DA6BFC" w14:textId="714BF39A" w:rsidR="001D5EB4" w:rsidRPr="002A5EA4" w:rsidRDefault="001D5EB4" w:rsidP="00BE483F">
            <w:pPr>
              <w:pStyle w:val="Sansinterligne"/>
              <w:jc w:val="both"/>
              <w:rPr>
                <w:rFonts w:ascii="Times New Roman" w:hAnsi="Times New Roman" w:cs="Times New Roman"/>
                <w:b/>
                <w:bCs/>
                <w:color w:val="C00000"/>
                <w:sz w:val="16"/>
                <w:szCs w:val="16"/>
              </w:rPr>
            </w:pPr>
            <w:r w:rsidRPr="002A5EA4">
              <w:rPr>
                <w:rFonts w:ascii="Times New Roman" w:hAnsi="Times New Roman" w:cs="Times New Roman"/>
                <w:b/>
                <w:bCs/>
                <w:noProof/>
                <w:color w:val="C00000"/>
                <w:sz w:val="16"/>
                <w:szCs w:val="16"/>
              </w:rPr>
              <w:drawing>
                <wp:anchor distT="0" distB="0" distL="114300" distR="114300" simplePos="0" relativeHeight="251676672" behindDoc="0" locked="0" layoutInCell="1" allowOverlap="1" wp14:anchorId="2F16F9E3" wp14:editId="672FE3CB">
                  <wp:simplePos x="0" y="0"/>
                  <wp:positionH relativeFrom="column">
                    <wp:posOffset>17145</wp:posOffset>
                  </wp:positionH>
                  <wp:positionV relativeFrom="page">
                    <wp:posOffset>670560</wp:posOffset>
                  </wp:positionV>
                  <wp:extent cx="135890" cy="152400"/>
                  <wp:effectExtent l="0" t="0" r="381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890" cy="15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5EA4">
              <w:rPr>
                <w:rFonts w:ascii="Times New Roman" w:hAnsi="Times New Roman" w:cs="Times New Roman"/>
                <w:b/>
                <w:bCs/>
                <w:color w:val="C00000"/>
                <w:sz w:val="16"/>
                <w:szCs w:val="16"/>
              </w:rPr>
              <w:t xml:space="preserve"> </w:t>
            </w:r>
            <w:r w:rsidR="00572830">
              <w:rPr>
                <w:rFonts w:ascii="Times New Roman" w:hAnsi="Times New Roman" w:cs="Times New Roman"/>
                <w:b/>
                <w:bCs/>
                <w:color w:val="C00000"/>
                <w:sz w:val="16"/>
                <w:szCs w:val="16"/>
              </w:rPr>
              <w:t xml:space="preserve">       </w:t>
            </w:r>
            <w:r w:rsidRPr="002A5EA4">
              <w:rPr>
                <w:rFonts w:ascii="Times New Roman" w:hAnsi="Times New Roman" w:cs="Times New Roman"/>
                <w:b/>
                <w:bCs/>
                <w:sz w:val="20"/>
                <w:szCs w:val="20"/>
              </w:rPr>
              <w:t xml:space="preserve">Exemple choisi : </w:t>
            </w:r>
          </w:p>
          <w:p w14:paraId="636D88BF" w14:textId="77777777" w:rsidR="001D5EB4" w:rsidRDefault="001D5EB4" w:rsidP="00BE483F">
            <w:pPr>
              <w:pStyle w:val="Sansinterligne"/>
              <w:jc w:val="both"/>
              <w:rPr>
                <w:rFonts w:ascii="Times New Roman" w:hAnsi="Times New Roman" w:cs="Times New Roman"/>
              </w:rPr>
            </w:pPr>
            <w:r w:rsidRPr="002A5EA4">
              <w:rPr>
                <w:rFonts w:ascii="Times New Roman" w:hAnsi="Times New Roman" w:cs="Times New Roman"/>
                <w:b/>
                <w:bCs/>
                <w:color w:val="C00000"/>
                <w:sz w:val="16"/>
                <w:szCs w:val="16"/>
              </w:rPr>
              <w:t>Où ?</w:t>
            </w:r>
            <w:r w:rsidRPr="002A5EA4">
              <w:rPr>
                <w:rFonts w:ascii="Times New Roman" w:hAnsi="Times New Roman" w:cs="Times New Roman"/>
              </w:rPr>
              <w:t xml:space="preserve"> </w:t>
            </w:r>
          </w:p>
          <w:p w14:paraId="7C23FE4B" w14:textId="77777777" w:rsidR="001D5EB4" w:rsidRPr="002A5EA4" w:rsidRDefault="001D5EB4" w:rsidP="00BE483F">
            <w:pPr>
              <w:pStyle w:val="Sansinterligne"/>
              <w:jc w:val="both"/>
              <w:rPr>
                <w:rFonts w:ascii="Times New Roman" w:hAnsi="Times New Roman" w:cs="Times New Roman"/>
                <w:b/>
                <w:bCs/>
                <w:color w:val="C00000"/>
                <w:sz w:val="16"/>
                <w:szCs w:val="16"/>
              </w:rPr>
            </w:pPr>
          </w:p>
          <w:p w14:paraId="0BDF8D91" w14:textId="77777777" w:rsidR="001D5EB4" w:rsidRPr="00955F46" w:rsidRDefault="001D5EB4" w:rsidP="00BE483F">
            <w:pPr>
              <w:pStyle w:val="Sansinterligne"/>
              <w:jc w:val="both"/>
              <w:rPr>
                <w:rFonts w:ascii="Times New Roman" w:hAnsi="Times New Roman" w:cs="Times New Roman"/>
                <w:color w:val="000000" w:themeColor="text1"/>
                <w:sz w:val="8"/>
                <w:szCs w:val="8"/>
              </w:rPr>
            </w:pPr>
            <w:r w:rsidRPr="002A5EA4">
              <w:rPr>
                <w:rFonts w:ascii="Times New Roman" w:hAnsi="Times New Roman" w:cs="Times New Roman"/>
                <w:b/>
                <w:bCs/>
                <w:color w:val="C00000"/>
                <w:sz w:val="16"/>
                <w:szCs w:val="16"/>
              </w:rPr>
              <w:t xml:space="preserve"> </w:t>
            </w:r>
          </w:p>
          <w:p w14:paraId="1A46B325" w14:textId="77777777" w:rsidR="001D5EB4" w:rsidRDefault="001D5EB4" w:rsidP="00BE483F">
            <w:pPr>
              <w:pStyle w:val="Sansinterligne"/>
              <w:jc w:val="both"/>
              <w:rPr>
                <w:rFonts w:ascii="Times New Roman" w:hAnsi="Times New Roman" w:cs="Times New Roman"/>
                <w:color w:val="C00000"/>
                <w:sz w:val="16"/>
                <w:szCs w:val="16"/>
              </w:rPr>
            </w:pPr>
            <w:r w:rsidRPr="002A5EA4">
              <w:rPr>
                <w:rFonts w:ascii="Times New Roman" w:hAnsi="Times New Roman" w:cs="Times New Roman"/>
                <w:b/>
                <w:bCs/>
                <w:color w:val="C00000"/>
                <w:sz w:val="16"/>
                <w:szCs w:val="16"/>
              </w:rPr>
              <w:t>Quoi ?</w:t>
            </w:r>
            <w:r w:rsidRPr="002A5EA4">
              <w:rPr>
                <w:rFonts w:ascii="Times New Roman" w:hAnsi="Times New Roman" w:cs="Times New Roman"/>
                <w:color w:val="C00000"/>
                <w:sz w:val="16"/>
                <w:szCs w:val="16"/>
              </w:rPr>
              <w:t xml:space="preserve"> </w:t>
            </w:r>
          </w:p>
          <w:p w14:paraId="25534026" w14:textId="77777777" w:rsidR="001D5EB4" w:rsidRPr="002A5EA4" w:rsidRDefault="001D5EB4" w:rsidP="00BE483F">
            <w:pPr>
              <w:pStyle w:val="Sansinterligne"/>
              <w:jc w:val="both"/>
              <w:rPr>
                <w:rFonts w:ascii="Times New Roman" w:hAnsi="Times New Roman" w:cs="Times New Roman"/>
                <w:color w:val="C00000"/>
                <w:sz w:val="16"/>
                <w:szCs w:val="16"/>
              </w:rPr>
            </w:pPr>
          </w:p>
          <w:p w14:paraId="05D0C401" w14:textId="77777777" w:rsidR="001D5EB4" w:rsidRPr="00955F46" w:rsidRDefault="001D5EB4" w:rsidP="00BE483F">
            <w:pPr>
              <w:pStyle w:val="Sansinterligne"/>
              <w:jc w:val="both"/>
              <w:rPr>
                <w:rFonts w:ascii="Times New Roman" w:hAnsi="Times New Roman" w:cs="Times New Roman"/>
                <w:color w:val="000000" w:themeColor="text1"/>
                <w:sz w:val="8"/>
                <w:szCs w:val="8"/>
              </w:rPr>
            </w:pPr>
          </w:p>
          <w:p w14:paraId="34FC17CE" w14:textId="77777777" w:rsidR="001D5EB4" w:rsidRDefault="001D5EB4" w:rsidP="00BE483F">
            <w:pPr>
              <w:pStyle w:val="Sansinterligne"/>
              <w:jc w:val="both"/>
              <w:rPr>
                <w:rFonts w:ascii="Times New Roman" w:hAnsi="Times New Roman" w:cs="Times New Roman"/>
                <w:color w:val="000000" w:themeColor="text1"/>
                <w:sz w:val="16"/>
                <w:szCs w:val="16"/>
              </w:rPr>
            </w:pPr>
            <w:r w:rsidRPr="002A5EA4">
              <w:rPr>
                <w:rFonts w:ascii="Times New Roman" w:hAnsi="Times New Roman" w:cs="Times New Roman"/>
                <w:b/>
                <w:bCs/>
                <w:color w:val="C00000"/>
                <w:sz w:val="16"/>
                <w:szCs w:val="16"/>
              </w:rPr>
              <w:t>Pourquoi ?</w:t>
            </w:r>
            <w:r w:rsidRPr="002A5EA4">
              <w:rPr>
                <w:rFonts w:ascii="Times New Roman" w:hAnsi="Times New Roman" w:cs="Times New Roman"/>
                <w:color w:val="C00000"/>
                <w:sz w:val="16"/>
                <w:szCs w:val="16"/>
              </w:rPr>
              <w:t xml:space="preserve"> </w:t>
            </w:r>
            <w:r w:rsidRPr="002A5EA4">
              <w:rPr>
                <w:rFonts w:ascii="Times New Roman" w:hAnsi="Times New Roman" w:cs="Times New Roman"/>
                <w:color w:val="000000" w:themeColor="text1"/>
                <w:sz w:val="16"/>
                <w:szCs w:val="16"/>
              </w:rPr>
              <w:t xml:space="preserve"> </w:t>
            </w:r>
          </w:p>
          <w:p w14:paraId="462A1194" w14:textId="77777777" w:rsidR="001D5EB4" w:rsidRPr="002A5EA4" w:rsidRDefault="001D5EB4" w:rsidP="00BE483F">
            <w:pPr>
              <w:pStyle w:val="Sansinterligne"/>
              <w:jc w:val="both"/>
              <w:rPr>
                <w:rFonts w:ascii="Times New Roman" w:hAnsi="Times New Roman" w:cs="Times New Roman"/>
                <w:color w:val="000000" w:themeColor="text1"/>
                <w:sz w:val="16"/>
                <w:szCs w:val="16"/>
              </w:rPr>
            </w:pPr>
          </w:p>
          <w:p w14:paraId="56F12924" w14:textId="77777777" w:rsidR="001D5EB4" w:rsidRPr="00955F46" w:rsidRDefault="001D5EB4" w:rsidP="00BE483F">
            <w:pPr>
              <w:pStyle w:val="Sansinterligne"/>
              <w:jc w:val="both"/>
              <w:rPr>
                <w:rFonts w:ascii="Times New Roman" w:hAnsi="Times New Roman" w:cs="Times New Roman"/>
                <w:color w:val="000000" w:themeColor="text1"/>
                <w:sz w:val="8"/>
                <w:szCs w:val="8"/>
              </w:rPr>
            </w:pPr>
          </w:p>
          <w:p w14:paraId="7CC423C4" w14:textId="77777777" w:rsidR="001D5EB4" w:rsidRDefault="001D5EB4" w:rsidP="00BE483F">
            <w:pPr>
              <w:pStyle w:val="Sansinterligne"/>
              <w:jc w:val="both"/>
              <w:rPr>
                <w:rFonts w:ascii="Times New Roman" w:hAnsi="Times New Roman" w:cs="Times New Roman"/>
                <w:b/>
                <w:bCs/>
                <w:color w:val="C00000"/>
                <w:sz w:val="16"/>
                <w:szCs w:val="16"/>
              </w:rPr>
            </w:pPr>
            <w:r w:rsidRPr="002A5EA4">
              <w:rPr>
                <w:rFonts w:ascii="Times New Roman" w:hAnsi="Times New Roman" w:cs="Times New Roman"/>
                <w:b/>
                <w:bCs/>
                <w:color w:val="C00000"/>
                <w:sz w:val="16"/>
                <w:szCs w:val="16"/>
              </w:rPr>
              <w:t xml:space="preserve">Comment ? </w:t>
            </w:r>
          </w:p>
          <w:p w14:paraId="0B9D004E" w14:textId="77777777" w:rsidR="001D5EB4" w:rsidRPr="002A5EA4" w:rsidRDefault="001D5EB4" w:rsidP="00BE483F">
            <w:pPr>
              <w:pStyle w:val="Sansinterligne"/>
              <w:jc w:val="both"/>
              <w:rPr>
                <w:rFonts w:ascii="Times New Roman" w:hAnsi="Times New Roman" w:cs="Times New Roman"/>
                <w:b/>
                <w:bCs/>
                <w:color w:val="C00000"/>
                <w:sz w:val="16"/>
                <w:szCs w:val="16"/>
              </w:rPr>
            </w:pPr>
          </w:p>
          <w:p w14:paraId="21216B9B" w14:textId="77777777" w:rsidR="001D5EB4" w:rsidRPr="00955F46" w:rsidRDefault="001D5EB4" w:rsidP="00BE483F">
            <w:pPr>
              <w:pStyle w:val="Sansinterligne"/>
              <w:jc w:val="both"/>
              <w:rPr>
                <w:rFonts w:ascii="Times New Roman" w:hAnsi="Times New Roman" w:cs="Times New Roman"/>
                <w:b/>
                <w:bCs/>
                <w:color w:val="C00000"/>
                <w:sz w:val="8"/>
                <w:szCs w:val="8"/>
              </w:rPr>
            </w:pPr>
          </w:p>
          <w:p w14:paraId="1A29E6C9" w14:textId="77777777" w:rsidR="001D5EB4" w:rsidRDefault="001D5EB4" w:rsidP="00BE483F">
            <w:pPr>
              <w:pStyle w:val="Sansinterligne"/>
              <w:jc w:val="both"/>
              <w:rPr>
                <w:rFonts w:ascii="Times New Roman" w:hAnsi="Times New Roman" w:cs="Times New Roman"/>
                <w:b/>
                <w:bCs/>
                <w:color w:val="C00000"/>
                <w:sz w:val="16"/>
                <w:szCs w:val="16"/>
              </w:rPr>
            </w:pPr>
            <w:r w:rsidRPr="002A5EA4">
              <w:rPr>
                <w:rFonts w:ascii="Times New Roman" w:hAnsi="Times New Roman" w:cs="Times New Roman"/>
                <w:b/>
                <w:bCs/>
                <w:color w:val="C00000"/>
                <w:sz w:val="16"/>
                <w:szCs w:val="16"/>
              </w:rPr>
              <w:t xml:space="preserve">Conflits/tensions ? </w:t>
            </w:r>
          </w:p>
          <w:p w14:paraId="0F8F5266" w14:textId="77777777" w:rsidR="001D5EB4" w:rsidRPr="00423AE6" w:rsidRDefault="001D5EB4" w:rsidP="00E77049">
            <w:pPr>
              <w:pStyle w:val="Sansinterligne"/>
              <w:jc w:val="both"/>
              <w:rPr>
                <w:rFonts w:ascii="Times New Roman" w:hAnsi="Times New Roman" w:cs="Times New Roman"/>
                <w:b/>
                <w:color w:val="000000"/>
                <w:sz w:val="20"/>
                <w:szCs w:val="20"/>
              </w:rPr>
            </w:pPr>
          </w:p>
        </w:tc>
        <w:tc>
          <w:tcPr>
            <w:tcW w:w="10490" w:type="dxa"/>
          </w:tcPr>
          <w:p w14:paraId="4C110250" w14:textId="77777777" w:rsidR="001D5EB4" w:rsidRPr="00C7552D" w:rsidRDefault="001D5EB4" w:rsidP="00BE483F">
            <w:pPr>
              <w:tabs>
                <w:tab w:val="left" w:pos="3260"/>
              </w:tabs>
              <w:rPr>
                <w:rFonts w:ascii="Times New Roman" w:hAnsi="Times New Roman" w:cs="Times New Roman"/>
                <w:b/>
                <w:sz w:val="20"/>
                <w:szCs w:val="20"/>
              </w:rPr>
            </w:pPr>
            <w:r w:rsidRPr="001D5EB4">
              <w:rPr>
                <w:rFonts w:ascii="Times New Roman" w:hAnsi="Times New Roman" w:cs="Times New Roman"/>
                <w:b/>
                <w:sz w:val="20"/>
                <w:szCs w:val="20"/>
                <w:shd w:val="clear" w:color="auto" w:fill="D0CECE" w:themeFill="background2" w:themeFillShade="E6"/>
              </w:rPr>
              <w:t>2…. Par une institution créée par l’ONU : l’UNESCO</w:t>
            </w:r>
            <w:r>
              <w:rPr>
                <w:rFonts w:cs="+mn-cs"/>
                <w:b/>
                <w:bCs/>
                <w:color w:val="000000"/>
                <w:kern w:val="24"/>
                <w:sz w:val="18"/>
                <w:szCs w:val="18"/>
              </w:rPr>
              <w:tab/>
            </w:r>
            <w:r>
              <w:rPr>
                <w:rFonts w:cs="+mn-cs"/>
                <w:b/>
                <w:bCs/>
                <w:color w:val="000000"/>
                <w:kern w:val="24"/>
                <w:sz w:val="18"/>
                <w:szCs w:val="18"/>
              </w:rPr>
              <w:tab/>
            </w:r>
            <w:r>
              <w:rPr>
                <w:rFonts w:cs="+mn-cs"/>
                <w:b/>
                <w:bCs/>
                <w:color w:val="000000"/>
                <w:kern w:val="24"/>
                <w:sz w:val="18"/>
                <w:szCs w:val="18"/>
              </w:rPr>
              <w:tab/>
            </w:r>
          </w:p>
          <w:p w14:paraId="6837D195" w14:textId="77777777" w:rsidR="001D5EB4" w:rsidRPr="00867CAD" w:rsidRDefault="001D5EB4" w:rsidP="00BE483F">
            <w:pPr>
              <w:pStyle w:val="NormalWeb"/>
              <w:spacing w:before="0" w:beforeAutospacing="0" w:after="0" w:afterAutospacing="0"/>
              <w:rPr>
                <w:rFonts w:eastAsia="Calibri"/>
                <w:b/>
                <w:bCs/>
                <w:color w:val="000000" w:themeColor="text1"/>
                <w:kern w:val="24"/>
                <w:sz w:val="16"/>
                <w:szCs w:val="16"/>
              </w:rPr>
            </w:pPr>
            <w:r w:rsidRPr="00867CAD">
              <w:rPr>
                <w:noProof/>
                <w:sz w:val="16"/>
                <w:szCs w:val="16"/>
              </w:rPr>
              <mc:AlternateContent>
                <mc:Choice Requires="wps">
                  <w:drawing>
                    <wp:anchor distT="0" distB="0" distL="114300" distR="114300" simplePos="0" relativeHeight="251673600" behindDoc="0" locked="0" layoutInCell="1" allowOverlap="1" wp14:anchorId="5074AF8A" wp14:editId="3342BE16">
                      <wp:simplePos x="0" y="0"/>
                      <wp:positionH relativeFrom="column">
                        <wp:posOffset>4415790</wp:posOffset>
                      </wp:positionH>
                      <wp:positionV relativeFrom="page">
                        <wp:posOffset>21590</wp:posOffset>
                      </wp:positionV>
                      <wp:extent cx="2133600" cy="838200"/>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2133600" cy="838200"/>
                              </a:xfrm>
                              <a:prstGeom prst="rect">
                                <a:avLst/>
                              </a:prstGeom>
                              <a:solidFill>
                                <a:schemeClr val="lt1"/>
                              </a:solidFill>
                              <a:ln w="6350">
                                <a:noFill/>
                              </a:ln>
                            </wps:spPr>
                            <wps:txbx>
                              <w:txbxContent>
                                <w:p w14:paraId="43929506" w14:textId="77777777" w:rsidR="001D5EB4" w:rsidRPr="00867CAD" w:rsidRDefault="001D5EB4" w:rsidP="00BE483F">
                                  <w:pPr>
                                    <w:pStyle w:val="NormalWeb"/>
                                    <w:spacing w:before="0" w:beforeAutospacing="0" w:after="0" w:afterAutospacing="0"/>
                                  </w:pPr>
                                  <w:r w:rsidRPr="00867CAD">
                                    <w:rPr>
                                      <w:rFonts w:eastAsia="Calibri"/>
                                      <w:b/>
                                      <w:bCs/>
                                      <w:color w:val="C00000"/>
                                      <w:kern w:val="24"/>
                                      <w:sz w:val="16"/>
                                      <w:szCs w:val="16"/>
                                    </w:rPr>
                                    <w:t xml:space="preserve">Budget de l’UNESCO en 2016-2017 : </w:t>
                                  </w:r>
                                </w:p>
                                <w:p w14:paraId="696BD87A" w14:textId="77777777" w:rsidR="001D5EB4" w:rsidRPr="00867CAD" w:rsidRDefault="001D5EB4" w:rsidP="00BE483F">
                                  <w:pPr>
                                    <w:pStyle w:val="NormalWeb"/>
                                    <w:spacing w:before="0" w:beforeAutospacing="0" w:after="0" w:afterAutospacing="0"/>
                                    <w:rPr>
                                      <w:sz w:val="16"/>
                                      <w:szCs w:val="16"/>
                                    </w:rPr>
                                  </w:pPr>
                                  <w:r w:rsidRPr="00867CAD">
                                    <w:rPr>
                                      <w:rFonts w:eastAsia="Calibri"/>
                                      <w:b/>
                                      <w:bCs/>
                                      <w:color w:val="FF0000"/>
                                      <w:kern w:val="24"/>
                                      <w:sz w:val="16"/>
                                      <w:szCs w:val="16"/>
                                    </w:rPr>
                                    <w:t>JAPON</w:t>
                                  </w:r>
                                  <w:r w:rsidRPr="00867CAD">
                                    <w:rPr>
                                      <w:rFonts w:eastAsia="Calibri"/>
                                      <w:color w:val="C00000"/>
                                      <w:kern w:val="24"/>
                                      <w:sz w:val="16"/>
                                      <w:szCs w:val="16"/>
                                    </w:rPr>
                                    <w:t xml:space="preserve">  </w:t>
                                  </w:r>
                                  <w:r w:rsidRPr="00867CAD">
                                    <w:rPr>
                                      <w:rFonts w:eastAsia="Calibri"/>
                                      <w:color w:val="000000"/>
                                      <w:kern w:val="24"/>
                                      <w:sz w:val="16"/>
                                      <w:szCs w:val="16"/>
                                    </w:rPr>
                                    <w:t>10 premiers contributeurs de janvier à juin 2017</w:t>
                                  </w:r>
                                </w:p>
                                <w:p w14:paraId="695C9D3B" w14:textId="77777777" w:rsidR="001D5EB4" w:rsidRPr="00867CAD" w:rsidRDefault="001D5EB4" w:rsidP="00BE483F">
                                  <w:pPr>
                                    <w:pStyle w:val="NormalWeb"/>
                                    <w:spacing w:before="0" w:beforeAutospacing="0" w:after="0" w:afterAutospacing="0"/>
                                    <w:rPr>
                                      <w:sz w:val="16"/>
                                      <w:szCs w:val="16"/>
                                    </w:rPr>
                                  </w:pPr>
                                  <w:r w:rsidRPr="00867CAD">
                                    <w:rPr>
                                      <w:rFonts w:eastAsia="Calibri"/>
                                      <w:b/>
                                      <w:bCs/>
                                      <w:color w:val="000000"/>
                                      <w:kern w:val="24"/>
                                      <w:sz w:val="16"/>
                                      <w:szCs w:val="16"/>
                                    </w:rPr>
                                    <w:t xml:space="preserve">BRESIL </w:t>
                                  </w:r>
                                  <w:r w:rsidRPr="00867CAD">
                                    <w:rPr>
                                      <w:rFonts w:eastAsia="Calibri"/>
                                      <w:color w:val="000000"/>
                                      <w:kern w:val="24"/>
                                      <w:sz w:val="16"/>
                                      <w:szCs w:val="16"/>
                                    </w:rPr>
                                    <w:t>10 premiers bénéficiaires de janvier à juin 2017</w:t>
                                  </w:r>
                                </w:p>
                                <w:p w14:paraId="2108C344" w14:textId="77777777" w:rsidR="001D5EB4" w:rsidRPr="00867CAD" w:rsidRDefault="001D5EB4" w:rsidP="00BE483F">
                                  <w:pPr>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74AF8A" id="_x0000_t202" coordsize="21600,21600" o:spt="202" path="m,l,21600r21600,l21600,xe">
                      <v:stroke joinstyle="miter"/>
                      <v:path gradientshapeok="t" o:connecttype="rect"/>
                    </v:shapetype>
                    <v:shape id="Zone de texte 10" o:spid="_x0000_s1026" type="#_x0000_t202" style="position:absolute;margin-left:347.7pt;margin-top:1.7pt;width:168pt;height:6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" fillcolor="white [3201]" stroked="f" strokeweight=".5pt">
                      <v:textbox>
                        <w:txbxContent>
                          <w:p w14:paraId="43929506" w14:textId="77777777" w:rsidR="001D5EB4" w:rsidRPr="00867CAD" w:rsidRDefault="001D5EB4" w:rsidP="00BE483F">
                            <w:pPr>
                              <w:pStyle w:val="NormalWeb"/>
                              <w:spacing w:before="0" w:beforeAutospacing="0" w:after="0" w:afterAutospacing="0"/>
                            </w:pPr>
                            <w:r w:rsidRPr="00867CAD">
                              <w:rPr>
                                <w:rFonts w:eastAsia="Calibri"/>
                                <w:b/>
                                <w:bCs/>
                                <w:color w:val="C00000"/>
                                <w:kern w:val="24"/>
                                <w:sz w:val="16"/>
                                <w:szCs w:val="16"/>
                              </w:rPr>
                              <w:t xml:space="preserve">Budget de l’UNESCO en 2016-2017 : </w:t>
                            </w:r>
                          </w:p>
                          <w:p w14:paraId="696BD87A" w14:textId="77777777" w:rsidR="001D5EB4" w:rsidRPr="00867CAD" w:rsidRDefault="001D5EB4" w:rsidP="00BE483F">
                            <w:pPr>
                              <w:pStyle w:val="NormalWeb"/>
                              <w:spacing w:before="0" w:beforeAutospacing="0" w:after="0" w:afterAutospacing="0"/>
                              <w:rPr>
                                <w:sz w:val="16"/>
                                <w:szCs w:val="16"/>
                              </w:rPr>
                            </w:pPr>
                            <w:r w:rsidRPr="00867CAD">
                              <w:rPr>
                                <w:rFonts w:eastAsia="Calibri"/>
                                <w:b/>
                                <w:bCs/>
                                <w:color w:val="FF0000"/>
                                <w:kern w:val="24"/>
                                <w:sz w:val="16"/>
                                <w:szCs w:val="16"/>
                              </w:rPr>
                              <w:t>JAPON</w:t>
                            </w:r>
                            <w:r w:rsidRPr="00867CAD">
                              <w:rPr>
                                <w:rFonts w:eastAsia="Calibri"/>
                                <w:color w:val="C00000"/>
                                <w:kern w:val="24"/>
                                <w:sz w:val="16"/>
                                <w:szCs w:val="16"/>
                              </w:rPr>
                              <w:t xml:space="preserve">  </w:t>
                            </w:r>
                            <w:r w:rsidRPr="00867CAD">
                              <w:rPr>
                                <w:rFonts w:eastAsia="Calibri"/>
                                <w:color w:val="000000"/>
                                <w:kern w:val="24"/>
                                <w:sz w:val="16"/>
                                <w:szCs w:val="16"/>
                              </w:rPr>
                              <w:t>10 premiers contributeurs de janvier à juin 2017</w:t>
                            </w:r>
                          </w:p>
                          <w:p w14:paraId="695C9D3B" w14:textId="77777777" w:rsidR="001D5EB4" w:rsidRPr="00867CAD" w:rsidRDefault="001D5EB4" w:rsidP="00BE483F">
                            <w:pPr>
                              <w:pStyle w:val="NormalWeb"/>
                              <w:spacing w:before="0" w:beforeAutospacing="0" w:after="0" w:afterAutospacing="0"/>
                              <w:rPr>
                                <w:sz w:val="16"/>
                                <w:szCs w:val="16"/>
                              </w:rPr>
                            </w:pPr>
                            <w:r w:rsidRPr="00867CAD">
                              <w:rPr>
                                <w:rFonts w:eastAsia="Calibri"/>
                                <w:b/>
                                <w:bCs/>
                                <w:color w:val="000000"/>
                                <w:kern w:val="24"/>
                                <w:sz w:val="16"/>
                                <w:szCs w:val="16"/>
                              </w:rPr>
                              <w:t xml:space="preserve">BRESIL </w:t>
                            </w:r>
                            <w:r w:rsidRPr="00867CAD">
                              <w:rPr>
                                <w:rFonts w:eastAsia="Calibri"/>
                                <w:color w:val="000000"/>
                                <w:kern w:val="24"/>
                                <w:sz w:val="16"/>
                                <w:szCs w:val="16"/>
                              </w:rPr>
                              <w:t>10 premiers bénéficiaires de janvier à juin 2017</w:t>
                            </w:r>
                          </w:p>
                          <w:p w14:paraId="2108C344" w14:textId="77777777" w:rsidR="001D5EB4" w:rsidRPr="00867CAD" w:rsidRDefault="001D5EB4" w:rsidP="00BE483F">
                            <w:pPr>
                              <w:rPr>
                                <w:rFonts w:ascii="Times New Roman" w:hAnsi="Times New Roman" w:cs="Times New Roman"/>
                                <w:sz w:val="16"/>
                                <w:szCs w:val="16"/>
                              </w:rPr>
                            </w:pPr>
                          </w:p>
                        </w:txbxContent>
                      </v:textbox>
                      <w10:wrap anchory="page"/>
                    </v:shape>
                  </w:pict>
                </mc:Fallback>
              </mc:AlternateContent>
            </w:r>
            <w:r w:rsidRPr="00867CAD">
              <w:rPr>
                <w:rFonts w:eastAsia="Calibri"/>
                <w:b/>
                <w:bCs/>
                <w:noProof/>
                <w:color w:val="000000" w:themeColor="text1"/>
                <w:kern w:val="24"/>
                <w:sz w:val="16"/>
                <w:szCs w:val="16"/>
              </w:rPr>
              <w:drawing>
                <wp:anchor distT="0" distB="0" distL="114300" distR="114300" simplePos="0" relativeHeight="251674624" behindDoc="0" locked="0" layoutInCell="1" allowOverlap="1" wp14:anchorId="53B6030F" wp14:editId="22831594">
                  <wp:simplePos x="0" y="0"/>
                  <wp:positionH relativeFrom="column">
                    <wp:posOffset>-33655</wp:posOffset>
                  </wp:positionH>
                  <wp:positionV relativeFrom="paragraph">
                    <wp:posOffset>23495</wp:posOffset>
                  </wp:positionV>
                  <wp:extent cx="163830" cy="158750"/>
                  <wp:effectExtent l="0" t="0" r="1270" b="6350"/>
                  <wp:wrapNone/>
                  <wp:docPr id="11" name="Image 10">
                    <a:extLst xmlns:a="http://schemas.openxmlformats.org/drawingml/2006/main">
                      <a:ext uri="{FF2B5EF4-FFF2-40B4-BE49-F238E27FC236}">
                        <a16:creationId xmlns:a16="http://schemas.microsoft.com/office/drawing/2014/main" id="{A02B6AD5-BF10-4872-8C0D-500ABAF66A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a:extLst>
                              <a:ext uri="{FF2B5EF4-FFF2-40B4-BE49-F238E27FC236}">
                                <a16:creationId xmlns:a16="http://schemas.microsoft.com/office/drawing/2014/main" id="{A02B6AD5-BF10-4872-8C0D-500ABAF66A03}"/>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67680" cy="162481"/>
                          </a:xfrm>
                          <a:prstGeom prst="rect">
                            <a:avLst/>
                          </a:prstGeom>
                        </pic:spPr>
                      </pic:pic>
                    </a:graphicData>
                  </a:graphic>
                  <wp14:sizeRelH relativeFrom="page">
                    <wp14:pctWidth>0</wp14:pctWidth>
                  </wp14:sizeRelH>
                  <wp14:sizeRelV relativeFrom="page">
                    <wp14:pctHeight>0</wp14:pctHeight>
                  </wp14:sizeRelV>
                </wp:anchor>
              </w:drawing>
            </w:r>
            <w:r w:rsidRPr="00867CAD">
              <w:rPr>
                <w:rFonts w:eastAsia="Calibri"/>
                <w:b/>
                <w:bCs/>
                <w:color w:val="000000" w:themeColor="text1"/>
                <w:kern w:val="24"/>
                <w:sz w:val="16"/>
                <w:szCs w:val="16"/>
              </w:rPr>
              <w:t xml:space="preserve">         Siège de l’institution</w:t>
            </w:r>
          </w:p>
          <w:p w14:paraId="40701EB7" w14:textId="77777777" w:rsidR="001D5EB4" w:rsidRPr="00867CAD" w:rsidRDefault="001D5EB4" w:rsidP="00BE483F">
            <w:pPr>
              <w:pStyle w:val="NormalWeb"/>
              <w:spacing w:before="0" w:beforeAutospacing="0" w:after="0" w:afterAutospacing="0"/>
              <w:rPr>
                <w:rFonts w:eastAsia="Calibri"/>
                <w:b/>
                <w:bCs/>
                <w:color w:val="C00000"/>
                <w:kern w:val="24"/>
                <w:sz w:val="16"/>
                <w:szCs w:val="16"/>
              </w:rPr>
            </w:pPr>
          </w:p>
          <w:p w14:paraId="2857274D" w14:textId="77777777" w:rsidR="001D5EB4" w:rsidRPr="00867CAD" w:rsidRDefault="001D5EB4" w:rsidP="00BE483F">
            <w:pPr>
              <w:pStyle w:val="NormalWeb"/>
              <w:spacing w:before="0" w:beforeAutospacing="0" w:after="0" w:afterAutospacing="0"/>
            </w:pPr>
            <w:r w:rsidRPr="00867CAD">
              <w:rPr>
                <w:rFonts w:eastAsia="Calibri"/>
                <w:b/>
                <w:bCs/>
                <w:color w:val="C00000"/>
                <w:kern w:val="24"/>
                <w:sz w:val="16"/>
                <w:szCs w:val="16"/>
              </w:rPr>
              <w:t>Bref historique</w:t>
            </w:r>
            <w:r w:rsidRPr="00867CAD">
              <w:rPr>
                <w:rFonts w:eastAsia="Calibri"/>
                <w:color w:val="C00000"/>
                <w:kern w:val="24"/>
                <w:sz w:val="16"/>
                <w:szCs w:val="16"/>
              </w:rPr>
              <w:t xml:space="preserve"> :                                                                                                                                                    </w:t>
            </w:r>
          </w:p>
          <w:p w14:paraId="328B8020" w14:textId="77777777" w:rsidR="001D5EB4" w:rsidRPr="00867CAD" w:rsidRDefault="001D5EB4" w:rsidP="00BE483F">
            <w:pPr>
              <w:pStyle w:val="NormalWeb"/>
              <w:spacing w:before="0" w:beforeAutospacing="0" w:after="0" w:afterAutospacing="0"/>
              <w:rPr>
                <w:rFonts w:eastAsia="Calibri"/>
                <w:b/>
                <w:bCs/>
                <w:color w:val="C00000"/>
                <w:kern w:val="24"/>
                <w:sz w:val="16"/>
                <w:szCs w:val="16"/>
              </w:rPr>
            </w:pPr>
          </w:p>
          <w:p w14:paraId="2CBF2C95" w14:textId="77777777" w:rsidR="001D5EB4" w:rsidRPr="00867CAD" w:rsidRDefault="001D5EB4" w:rsidP="00BE483F">
            <w:pPr>
              <w:pStyle w:val="NormalWeb"/>
              <w:spacing w:before="0" w:beforeAutospacing="0" w:after="0" w:afterAutospacing="0"/>
              <w:rPr>
                <w:rFonts w:eastAsia="Calibri"/>
                <w:b/>
                <w:bCs/>
                <w:color w:val="C00000"/>
                <w:kern w:val="24"/>
                <w:sz w:val="16"/>
                <w:szCs w:val="16"/>
              </w:rPr>
            </w:pPr>
          </w:p>
          <w:p w14:paraId="3D1E2B9E" w14:textId="2C9DA8DE" w:rsidR="001D5EB4" w:rsidRDefault="001D5EB4" w:rsidP="00BE483F">
            <w:pPr>
              <w:pStyle w:val="NormalWeb"/>
              <w:spacing w:before="0" w:beforeAutospacing="0" w:after="0" w:afterAutospacing="0"/>
              <w:rPr>
                <w:rFonts w:eastAsia="Calibri"/>
                <w:b/>
                <w:bCs/>
                <w:color w:val="C00000"/>
                <w:kern w:val="24"/>
                <w:sz w:val="16"/>
                <w:szCs w:val="16"/>
              </w:rPr>
            </w:pPr>
          </w:p>
          <w:p w14:paraId="37640CDD" w14:textId="77777777" w:rsidR="00EF0B49" w:rsidRPr="00867CAD" w:rsidRDefault="00EF0B49" w:rsidP="00BE483F">
            <w:pPr>
              <w:pStyle w:val="NormalWeb"/>
              <w:spacing w:before="0" w:beforeAutospacing="0" w:after="0" w:afterAutospacing="0"/>
              <w:rPr>
                <w:rFonts w:eastAsia="Calibri"/>
                <w:b/>
                <w:bCs/>
                <w:color w:val="C00000"/>
                <w:kern w:val="24"/>
                <w:sz w:val="16"/>
                <w:szCs w:val="16"/>
              </w:rPr>
            </w:pPr>
          </w:p>
          <w:p w14:paraId="497C1DEC" w14:textId="77777777" w:rsidR="001D5EB4" w:rsidRPr="00867CAD" w:rsidRDefault="001D5EB4" w:rsidP="00BE483F">
            <w:pPr>
              <w:pStyle w:val="NormalWeb"/>
              <w:spacing w:before="0" w:beforeAutospacing="0" w:after="0" w:afterAutospacing="0"/>
            </w:pPr>
            <w:r w:rsidRPr="00867CAD">
              <w:rPr>
                <w:rFonts w:eastAsia="Calibri"/>
                <w:b/>
                <w:bCs/>
                <w:color w:val="C00000"/>
                <w:kern w:val="24"/>
                <w:sz w:val="16"/>
                <w:szCs w:val="16"/>
              </w:rPr>
              <w:t>Gestion institutionnelle et politique du « patrimoine mondial »</w:t>
            </w:r>
            <w:r w:rsidRPr="00867CAD">
              <w:rPr>
                <w:rFonts w:eastAsia="Calibri"/>
                <w:color w:val="C00000"/>
                <w:kern w:val="24"/>
                <w:sz w:val="16"/>
                <w:szCs w:val="16"/>
              </w:rPr>
              <w:t xml:space="preserve"> : </w:t>
            </w:r>
          </w:p>
          <w:p w14:paraId="3994B230" w14:textId="77777777" w:rsidR="001D5EB4" w:rsidRPr="00867CAD" w:rsidRDefault="001D5EB4" w:rsidP="00BE483F">
            <w:pPr>
              <w:pStyle w:val="NormalWeb"/>
              <w:spacing w:before="0" w:beforeAutospacing="0" w:after="0" w:afterAutospacing="0"/>
              <w:rPr>
                <w:rFonts w:eastAsia="Calibri"/>
                <w:b/>
                <w:bCs/>
                <w:color w:val="C00000"/>
                <w:kern w:val="24"/>
                <w:sz w:val="16"/>
                <w:szCs w:val="16"/>
              </w:rPr>
            </w:pPr>
          </w:p>
          <w:p w14:paraId="1884B1E8" w14:textId="77777777" w:rsidR="001D5EB4" w:rsidRDefault="001D5EB4" w:rsidP="00BE483F">
            <w:pPr>
              <w:pStyle w:val="NormalWeb"/>
              <w:spacing w:before="0" w:beforeAutospacing="0" w:after="0" w:afterAutospacing="0"/>
              <w:rPr>
                <w:rFonts w:eastAsia="Calibri"/>
                <w:color w:val="C00000"/>
                <w:kern w:val="24"/>
                <w:sz w:val="16"/>
                <w:szCs w:val="16"/>
              </w:rPr>
            </w:pPr>
            <w:r w:rsidRPr="00867CAD">
              <w:rPr>
                <w:rFonts w:eastAsia="Calibri"/>
                <w:b/>
                <w:bCs/>
                <w:color w:val="FF0000"/>
                <w:kern w:val="24"/>
                <w:sz w:val="20"/>
                <w:szCs w:val="20"/>
              </w:rPr>
              <w:t xml:space="preserve">                                                                             </w:t>
            </w:r>
            <w:r w:rsidRPr="00867CAD">
              <w:rPr>
                <w:rFonts w:eastAsia="Calibri"/>
                <w:color w:val="C00000"/>
                <w:kern w:val="24"/>
                <w:sz w:val="16"/>
                <w:szCs w:val="16"/>
              </w:rPr>
              <w:tab/>
            </w:r>
          </w:p>
          <w:p w14:paraId="0858D48C" w14:textId="144E4750" w:rsidR="001D5EB4" w:rsidRPr="00EF0B49" w:rsidRDefault="001D5EB4" w:rsidP="008B4DD5">
            <w:pPr>
              <w:pStyle w:val="NormalWeb"/>
              <w:spacing w:before="0" w:beforeAutospacing="0" w:after="0" w:afterAutospacing="0"/>
              <w:rPr>
                <w:rFonts w:eastAsia="Calibri"/>
                <w:color w:val="C00000"/>
                <w:kern w:val="24"/>
                <w:sz w:val="16"/>
                <w:szCs w:val="16"/>
              </w:rPr>
            </w:pPr>
            <w:r w:rsidRPr="00867CAD">
              <w:rPr>
                <w:rFonts w:eastAsia="Calibri"/>
                <w:color w:val="C00000"/>
                <w:kern w:val="24"/>
                <w:sz w:val="16"/>
                <w:szCs w:val="16"/>
              </w:rPr>
              <w:tab/>
            </w:r>
            <w:r w:rsidRPr="00867CAD">
              <w:rPr>
                <w:rFonts w:eastAsia="Calibri"/>
                <w:color w:val="C00000"/>
                <w:kern w:val="24"/>
                <w:sz w:val="16"/>
                <w:szCs w:val="16"/>
              </w:rPr>
              <w:tab/>
            </w:r>
          </w:p>
        </w:tc>
      </w:tr>
      <w:tr w:rsidR="001D5EB4" w14:paraId="22F3253F" w14:textId="77777777" w:rsidTr="00BE483F">
        <w:trPr>
          <w:trHeight w:val="184"/>
        </w:trPr>
        <w:tc>
          <w:tcPr>
            <w:tcW w:w="5529" w:type="dxa"/>
            <w:vMerge/>
          </w:tcPr>
          <w:p w14:paraId="4F66C73C" w14:textId="77777777" w:rsidR="001D5EB4" w:rsidRPr="00423AE6" w:rsidRDefault="001D5EB4" w:rsidP="00BE483F">
            <w:pPr>
              <w:pStyle w:val="Sansinterligne"/>
              <w:jc w:val="both"/>
              <w:rPr>
                <w:rFonts w:ascii="Times New Roman" w:hAnsi="Times New Roman" w:cs="Times New Roman"/>
                <w:b/>
                <w:bCs/>
                <w:color w:val="C00000"/>
                <w:sz w:val="16"/>
                <w:szCs w:val="16"/>
              </w:rPr>
            </w:pPr>
          </w:p>
        </w:tc>
        <w:tc>
          <w:tcPr>
            <w:tcW w:w="10490" w:type="dxa"/>
            <w:vMerge w:val="restart"/>
          </w:tcPr>
          <w:p w14:paraId="34F62449" w14:textId="77777777" w:rsidR="001D5EB4" w:rsidRDefault="001D5EB4" w:rsidP="00BE483F">
            <w:pPr>
              <w:tabs>
                <w:tab w:val="left" w:pos="3260"/>
              </w:tabs>
              <w:rPr>
                <w:rFonts w:ascii="Times New Roman" w:hAnsi="Times New Roman" w:cs="Times New Roman"/>
                <w:b/>
                <w:sz w:val="20"/>
                <w:szCs w:val="20"/>
              </w:rPr>
            </w:pPr>
            <w:r w:rsidRPr="00BE483F">
              <w:rPr>
                <w:noProof/>
              </w:rPr>
              <w:drawing>
                <wp:anchor distT="0" distB="0" distL="114300" distR="114300" simplePos="0" relativeHeight="251669504" behindDoc="0" locked="0" layoutInCell="1" allowOverlap="1" wp14:anchorId="18CD4AD4" wp14:editId="19DFA277">
                  <wp:simplePos x="0" y="0"/>
                  <wp:positionH relativeFrom="column">
                    <wp:posOffset>-1270</wp:posOffset>
                  </wp:positionH>
                  <wp:positionV relativeFrom="paragraph">
                    <wp:posOffset>33020</wp:posOffset>
                  </wp:positionV>
                  <wp:extent cx="6553200" cy="3810000"/>
                  <wp:effectExtent l="0" t="0" r="0" b="0"/>
                  <wp:wrapNone/>
                  <wp:docPr id="13" name="Image 5" descr="Une image contenant texte, carte&#10;&#10;Description générée automatiquement">
                    <a:extLst xmlns:a="http://schemas.openxmlformats.org/drawingml/2006/main">
                      <a:ext uri="{FF2B5EF4-FFF2-40B4-BE49-F238E27FC236}">
                        <a16:creationId xmlns:a16="http://schemas.microsoft.com/office/drawing/2014/main" id="{8A9FD228-EE9C-4A0A-AC43-4A9FDD11F2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8A9FD228-EE9C-4A0A-AC43-4A9FDD11F2B5}"/>
                              </a:ext>
                            </a:extLst>
                          </pic:cNvPr>
                          <pic:cNvPicPr>
                            <a:picLocks noChangeAspect="1"/>
                          </pic:cNvPicPr>
                        </pic:nvPicPr>
                        <pic:blipFill rotWithShape="1">
                          <a:blip r:embed="rId11">
                            <a:extLst>
                              <a:ext uri="{28A0092B-C50C-407E-A947-70E740481C1C}">
                                <a14:useLocalDpi xmlns:a14="http://schemas.microsoft.com/office/drawing/2010/main" val="0"/>
                              </a:ext>
                            </a:extLst>
                          </a:blip>
                          <a:srcRect l="2603" t="4305" r="1337" b="6890"/>
                          <a:stretch/>
                        </pic:blipFill>
                        <pic:spPr bwMode="auto">
                          <a:xfrm>
                            <a:off x="0" y="0"/>
                            <a:ext cx="6554086" cy="3810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DAD60A" w14:textId="77777777" w:rsidR="001D5EB4" w:rsidRPr="00867CAD" w:rsidRDefault="001D5EB4" w:rsidP="00BE483F">
            <w:pPr>
              <w:pStyle w:val="NormalWeb"/>
              <w:spacing w:before="0" w:beforeAutospacing="0" w:after="0" w:afterAutospacing="0"/>
              <w:rPr>
                <w:b/>
                <w:bCs/>
              </w:rPr>
            </w:pPr>
          </w:p>
          <w:p w14:paraId="43CA7265" w14:textId="77777777" w:rsidR="001D5EB4" w:rsidRDefault="001D5EB4" w:rsidP="00BE483F">
            <w:pPr>
              <w:pStyle w:val="NormalWeb"/>
              <w:spacing w:before="0" w:after="0"/>
              <w:rPr>
                <w:sz w:val="20"/>
                <w:szCs w:val="20"/>
              </w:rPr>
            </w:pPr>
          </w:p>
          <w:p w14:paraId="5869F13E" w14:textId="77777777" w:rsidR="001D5EB4" w:rsidRDefault="001D5EB4" w:rsidP="00BE483F">
            <w:pPr>
              <w:pStyle w:val="NormalWeb"/>
              <w:spacing w:before="0" w:after="0"/>
              <w:rPr>
                <w:sz w:val="20"/>
                <w:szCs w:val="20"/>
              </w:rPr>
            </w:pPr>
          </w:p>
          <w:p w14:paraId="2EFD52E9" w14:textId="77777777" w:rsidR="001D5EB4" w:rsidRDefault="001D5EB4" w:rsidP="00BE483F">
            <w:pPr>
              <w:pStyle w:val="NormalWeb"/>
              <w:spacing w:before="0" w:after="0"/>
              <w:rPr>
                <w:sz w:val="20"/>
                <w:szCs w:val="20"/>
              </w:rPr>
            </w:pPr>
          </w:p>
          <w:p w14:paraId="2BA1F57A" w14:textId="77777777" w:rsidR="001D5EB4" w:rsidRDefault="001D5EB4" w:rsidP="00BE483F">
            <w:pPr>
              <w:pStyle w:val="NormalWeb"/>
              <w:spacing w:before="0" w:after="0"/>
              <w:rPr>
                <w:sz w:val="20"/>
                <w:szCs w:val="20"/>
              </w:rPr>
            </w:pPr>
          </w:p>
          <w:p w14:paraId="33506F61" w14:textId="77777777" w:rsidR="001D5EB4" w:rsidRDefault="001D5EB4" w:rsidP="00BE483F">
            <w:pPr>
              <w:pStyle w:val="NormalWeb"/>
              <w:spacing w:before="0" w:after="0"/>
              <w:rPr>
                <w:sz w:val="20"/>
                <w:szCs w:val="20"/>
              </w:rPr>
            </w:pPr>
          </w:p>
          <w:p w14:paraId="7EE3908F" w14:textId="77777777" w:rsidR="001D5EB4" w:rsidRDefault="001D5EB4" w:rsidP="00BE483F">
            <w:pPr>
              <w:pStyle w:val="NormalWeb"/>
              <w:spacing w:before="0" w:after="0"/>
              <w:rPr>
                <w:sz w:val="20"/>
                <w:szCs w:val="20"/>
              </w:rPr>
            </w:pPr>
          </w:p>
          <w:p w14:paraId="246BF559" w14:textId="77777777" w:rsidR="001D5EB4" w:rsidRDefault="001D5EB4" w:rsidP="00BE483F">
            <w:pPr>
              <w:pStyle w:val="NormalWeb"/>
              <w:spacing w:before="0" w:after="0"/>
              <w:rPr>
                <w:sz w:val="20"/>
                <w:szCs w:val="20"/>
              </w:rPr>
            </w:pPr>
          </w:p>
          <w:p w14:paraId="6C898B9B" w14:textId="77777777" w:rsidR="001D5EB4" w:rsidRDefault="001D5EB4" w:rsidP="00BE483F">
            <w:pPr>
              <w:pStyle w:val="NormalWeb"/>
              <w:spacing w:before="0" w:after="0"/>
              <w:rPr>
                <w:sz w:val="20"/>
                <w:szCs w:val="20"/>
              </w:rPr>
            </w:pPr>
          </w:p>
          <w:p w14:paraId="4D01D0B0" w14:textId="77777777" w:rsidR="001D5EB4" w:rsidRDefault="001D5EB4" w:rsidP="00BE483F">
            <w:pPr>
              <w:pStyle w:val="NormalWeb"/>
              <w:spacing w:before="0" w:after="0"/>
              <w:rPr>
                <w:sz w:val="20"/>
                <w:szCs w:val="20"/>
              </w:rPr>
            </w:pPr>
          </w:p>
          <w:p w14:paraId="23522F73" w14:textId="0B48B69E" w:rsidR="001D5EB4" w:rsidRPr="00867CAD" w:rsidRDefault="001D5EB4" w:rsidP="00BE483F">
            <w:pPr>
              <w:pStyle w:val="NormalWeb"/>
              <w:spacing w:before="0" w:after="0"/>
              <w:rPr>
                <w:sz w:val="20"/>
                <w:szCs w:val="20"/>
              </w:rPr>
            </w:pPr>
          </w:p>
        </w:tc>
      </w:tr>
      <w:tr w:rsidR="00BE483F" w14:paraId="61EB4B14" w14:textId="77777777" w:rsidTr="002F12D9">
        <w:trPr>
          <w:trHeight w:val="3164"/>
        </w:trPr>
        <w:tc>
          <w:tcPr>
            <w:tcW w:w="5529" w:type="dxa"/>
          </w:tcPr>
          <w:p w14:paraId="64E8ACE3" w14:textId="77777777" w:rsidR="00BE483F" w:rsidRDefault="00BE483F" w:rsidP="00BE483F">
            <w:pPr>
              <w:pStyle w:val="Sansinterligne"/>
              <w:ind w:left="360"/>
              <w:jc w:val="both"/>
              <w:rPr>
                <w:rFonts w:ascii="Times New Roman" w:hAnsi="Times New Roman" w:cs="Times New Roman"/>
                <w:b/>
                <w:color w:val="000000"/>
                <w:sz w:val="20"/>
              </w:rPr>
            </w:pPr>
            <w:r w:rsidRPr="002A5EA4">
              <w:rPr>
                <w:rFonts w:ascii="Times New Roman" w:hAnsi="Times New Roman" w:cs="Times New Roman"/>
                <w:noProof/>
              </w:rPr>
              <w:drawing>
                <wp:anchor distT="0" distB="0" distL="114300" distR="114300" simplePos="0" relativeHeight="251663360" behindDoc="0" locked="0" layoutInCell="1" allowOverlap="1" wp14:anchorId="52FF6469" wp14:editId="33685E96">
                  <wp:simplePos x="0" y="0"/>
                  <wp:positionH relativeFrom="column">
                    <wp:posOffset>-72283</wp:posOffset>
                  </wp:positionH>
                  <wp:positionV relativeFrom="paragraph">
                    <wp:posOffset>140335</wp:posOffset>
                  </wp:positionV>
                  <wp:extent cx="293263" cy="21590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9974" cy="2429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3D79D9" w14:textId="77777777" w:rsidR="00BE483F" w:rsidRPr="00190F6E" w:rsidRDefault="00BE483F" w:rsidP="00BE483F">
            <w:pPr>
              <w:pStyle w:val="Sansinterligne"/>
              <w:ind w:left="360"/>
              <w:jc w:val="both"/>
              <w:rPr>
                <w:rFonts w:ascii="Times New Roman" w:hAnsi="Times New Roman" w:cs="Times New Roman"/>
                <w:b/>
                <w:bCs/>
                <w:color w:val="C00000"/>
                <w:sz w:val="16"/>
                <w:szCs w:val="16"/>
              </w:rPr>
            </w:pPr>
            <w:r w:rsidRPr="00190F6E">
              <w:rPr>
                <w:rFonts w:ascii="Times New Roman" w:hAnsi="Times New Roman" w:cs="Times New Roman"/>
                <w:b/>
                <w:color w:val="000000"/>
                <w:sz w:val="16"/>
                <w:szCs w:val="16"/>
              </w:rPr>
              <w:t>Bien naturel inscrit sur la liste du patrimoine mondial de l’UNESCO</w:t>
            </w:r>
            <w:r w:rsidRPr="00190F6E">
              <w:rPr>
                <w:rFonts w:ascii="Times New Roman" w:hAnsi="Times New Roman" w:cs="Times New Roman"/>
                <w:b/>
                <w:bCs/>
                <w:color w:val="C00000"/>
                <w:sz w:val="16"/>
                <w:szCs w:val="16"/>
              </w:rPr>
              <w:t xml:space="preserve"> </w:t>
            </w:r>
          </w:p>
          <w:p w14:paraId="4A785D90" w14:textId="77777777" w:rsidR="00BE483F" w:rsidRPr="002A5EA4" w:rsidRDefault="00BE483F" w:rsidP="00BE483F">
            <w:pPr>
              <w:pStyle w:val="Sansinterligne"/>
              <w:jc w:val="both"/>
              <w:rPr>
                <w:rFonts w:ascii="Times New Roman" w:hAnsi="Times New Roman" w:cs="Times New Roman"/>
                <w:b/>
                <w:bCs/>
                <w:color w:val="C00000"/>
                <w:sz w:val="16"/>
                <w:szCs w:val="16"/>
              </w:rPr>
            </w:pPr>
          </w:p>
          <w:p w14:paraId="06AA2E17" w14:textId="13377860" w:rsidR="00BE483F" w:rsidRPr="002A5EA4" w:rsidRDefault="00BE483F" w:rsidP="00BE483F">
            <w:pPr>
              <w:pStyle w:val="Sansinterligne"/>
              <w:jc w:val="both"/>
              <w:rPr>
                <w:rFonts w:ascii="Times New Roman" w:hAnsi="Times New Roman" w:cs="Times New Roman"/>
                <w:b/>
                <w:color w:val="000000"/>
                <w:sz w:val="20"/>
              </w:rPr>
            </w:pPr>
            <w:r w:rsidRPr="002A5EA4">
              <w:rPr>
                <w:rFonts w:ascii="Times New Roman" w:hAnsi="Times New Roman" w:cs="Times New Roman"/>
                <w:noProof/>
              </w:rPr>
              <w:drawing>
                <wp:anchor distT="0" distB="0" distL="114300" distR="114300" simplePos="0" relativeHeight="251675648" behindDoc="0" locked="0" layoutInCell="1" allowOverlap="1" wp14:anchorId="06C9F1B0" wp14:editId="4601728A">
                  <wp:simplePos x="0" y="0"/>
                  <wp:positionH relativeFrom="column">
                    <wp:posOffset>17145</wp:posOffset>
                  </wp:positionH>
                  <wp:positionV relativeFrom="page">
                    <wp:posOffset>383540</wp:posOffset>
                  </wp:positionV>
                  <wp:extent cx="133350" cy="152400"/>
                  <wp:effectExtent l="0" t="0" r="635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72830">
              <w:rPr>
                <w:rFonts w:ascii="Times New Roman" w:hAnsi="Times New Roman" w:cs="Times New Roman"/>
                <w:b/>
                <w:color w:val="000000"/>
                <w:sz w:val="20"/>
              </w:rPr>
              <w:t xml:space="preserve">     </w:t>
            </w:r>
            <w:r w:rsidRPr="002A5EA4">
              <w:rPr>
                <w:rFonts w:ascii="Times New Roman" w:hAnsi="Times New Roman" w:cs="Times New Roman"/>
                <w:b/>
                <w:color w:val="000000"/>
                <w:sz w:val="20"/>
              </w:rPr>
              <w:t xml:space="preserve">Exemple choisi : </w:t>
            </w:r>
          </w:p>
          <w:p w14:paraId="49B6D47D" w14:textId="77777777" w:rsidR="00BE483F" w:rsidRDefault="00BE483F" w:rsidP="00BE483F">
            <w:pPr>
              <w:pStyle w:val="Sansinterligne"/>
              <w:jc w:val="both"/>
              <w:rPr>
                <w:rFonts w:ascii="Times New Roman" w:hAnsi="Times New Roman" w:cs="Times New Roman"/>
                <w:b/>
                <w:bCs/>
                <w:color w:val="C00000"/>
                <w:sz w:val="16"/>
                <w:szCs w:val="16"/>
              </w:rPr>
            </w:pPr>
            <w:r w:rsidRPr="002A5EA4">
              <w:rPr>
                <w:rFonts w:ascii="Times New Roman" w:hAnsi="Times New Roman" w:cs="Times New Roman"/>
                <w:b/>
                <w:color w:val="000000"/>
                <w:sz w:val="20"/>
              </w:rPr>
              <w:t xml:space="preserve"> </w:t>
            </w:r>
            <w:r w:rsidRPr="002A5EA4">
              <w:rPr>
                <w:rFonts w:ascii="Times New Roman" w:hAnsi="Times New Roman" w:cs="Times New Roman"/>
                <w:b/>
                <w:bCs/>
                <w:color w:val="C00000"/>
                <w:sz w:val="16"/>
                <w:szCs w:val="16"/>
              </w:rPr>
              <w:t>Où ?</w:t>
            </w:r>
            <w:r>
              <w:rPr>
                <w:rFonts w:ascii="Times New Roman" w:hAnsi="Times New Roman" w:cs="Times New Roman"/>
                <w:b/>
                <w:bCs/>
                <w:color w:val="C00000"/>
                <w:sz w:val="16"/>
                <w:szCs w:val="16"/>
              </w:rPr>
              <w:t xml:space="preserve"> </w:t>
            </w:r>
          </w:p>
          <w:p w14:paraId="060298BB" w14:textId="77777777" w:rsidR="00BE483F" w:rsidRPr="002A5EA4" w:rsidRDefault="00BE483F" w:rsidP="00BE483F">
            <w:pPr>
              <w:pStyle w:val="Sansinterligne"/>
              <w:jc w:val="both"/>
              <w:rPr>
                <w:rFonts w:ascii="Times New Roman" w:hAnsi="Times New Roman" w:cs="Times New Roman"/>
                <w:b/>
                <w:bCs/>
                <w:color w:val="C00000"/>
                <w:sz w:val="16"/>
                <w:szCs w:val="16"/>
              </w:rPr>
            </w:pPr>
          </w:p>
          <w:p w14:paraId="2CA9DED4" w14:textId="77777777" w:rsidR="00BE483F" w:rsidRPr="00955F46" w:rsidRDefault="00BE483F" w:rsidP="00BE483F">
            <w:pPr>
              <w:pStyle w:val="Sansinterligne"/>
              <w:jc w:val="both"/>
              <w:rPr>
                <w:rFonts w:ascii="Times New Roman" w:hAnsi="Times New Roman" w:cs="Times New Roman"/>
                <w:color w:val="000000" w:themeColor="text1"/>
                <w:sz w:val="8"/>
                <w:szCs w:val="8"/>
              </w:rPr>
            </w:pPr>
            <w:r w:rsidRPr="002A5EA4">
              <w:rPr>
                <w:rFonts w:ascii="Times New Roman" w:hAnsi="Times New Roman" w:cs="Times New Roman"/>
                <w:b/>
                <w:bCs/>
                <w:color w:val="C00000"/>
                <w:sz w:val="16"/>
                <w:szCs w:val="16"/>
              </w:rPr>
              <w:t xml:space="preserve"> </w:t>
            </w:r>
          </w:p>
          <w:p w14:paraId="0BD63AE5" w14:textId="77777777" w:rsidR="00BE483F" w:rsidRDefault="00BE483F" w:rsidP="00BE483F">
            <w:pPr>
              <w:pStyle w:val="Sansinterligne"/>
              <w:jc w:val="both"/>
              <w:rPr>
                <w:rFonts w:ascii="Times New Roman" w:hAnsi="Times New Roman" w:cs="Times New Roman"/>
                <w:color w:val="C00000"/>
                <w:sz w:val="16"/>
                <w:szCs w:val="16"/>
              </w:rPr>
            </w:pPr>
            <w:r w:rsidRPr="002A5EA4">
              <w:rPr>
                <w:rFonts w:ascii="Times New Roman" w:hAnsi="Times New Roman" w:cs="Times New Roman"/>
                <w:b/>
                <w:bCs/>
                <w:color w:val="C00000"/>
                <w:sz w:val="16"/>
                <w:szCs w:val="16"/>
              </w:rPr>
              <w:t>Quoi ?</w:t>
            </w:r>
            <w:r w:rsidRPr="002A5EA4">
              <w:rPr>
                <w:rFonts w:ascii="Times New Roman" w:hAnsi="Times New Roman" w:cs="Times New Roman"/>
                <w:color w:val="C00000"/>
                <w:sz w:val="16"/>
                <w:szCs w:val="16"/>
              </w:rPr>
              <w:t xml:space="preserve"> </w:t>
            </w:r>
          </w:p>
          <w:p w14:paraId="349E086F" w14:textId="77777777" w:rsidR="00BE483F" w:rsidRPr="002A5EA4" w:rsidRDefault="00BE483F" w:rsidP="00BE483F">
            <w:pPr>
              <w:pStyle w:val="Sansinterligne"/>
              <w:jc w:val="both"/>
              <w:rPr>
                <w:rFonts w:ascii="Times New Roman" w:hAnsi="Times New Roman" w:cs="Times New Roman"/>
                <w:color w:val="C00000"/>
                <w:sz w:val="16"/>
                <w:szCs w:val="16"/>
              </w:rPr>
            </w:pPr>
          </w:p>
          <w:p w14:paraId="2DB6485E" w14:textId="77777777" w:rsidR="00BE483F" w:rsidRPr="00955F46" w:rsidRDefault="00BE483F" w:rsidP="00BE483F">
            <w:pPr>
              <w:pStyle w:val="Sansinterligne"/>
              <w:jc w:val="both"/>
              <w:rPr>
                <w:rFonts w:ascii="Times New Roman" w:hAnsi="Times New Roman" w:cs="Times New Roman"/>
                <w:color w:val="000000" w:themeColor="text1"/>
                <w:sz w:val="8"/>
                <w:szCs w:val="8"/>
              </w:rPr>
            </w:pPr>
          </w:p>
          <w:p w14:paraId="450300E9" w14:textId="77777777" w:rsidR="00BE483F" w:rsidRDefault="00BE483F" w:rsidP="00BE483F">
            <w:pPr>
              <w:pStyle w:val="Sansinterligne"/>
              <w:jc w:val="both"/>
              <w:rPr>
                <w:rFonts w:ascii="Times New Roman" w:hAnsi="Times New Roman" w:cs="Times New Roman"/>
                <w:color w:val="000000" w:themeColor="text1"/>
                <w:sz w:val="16"/>
                <w:szCs w:val="16"/>
              </w:rPr>
            </w:pPr>
            <w:r w:rsidRPr="002A5EA4">
              <w:rPr>
                <w:rFonts w:ascii="Times New Roman" w:hAnsi="Times New Roman" w:cs="Times New Roman"/>
                <w:b/>
                <w:bCs/>
                <w:color w:val="C00000"/>
                <w:sz w:val="16"/>
                <w:szCs w:val="16"/>
              </w:rPr>
              <w:t>Pourquoi ?</w:t>
            </w:r>
            <w:r w:rsidRPr="002A5EA4">
              <w:rPr>
                <w:rFonts w:ascii="Times New Roman" w:hAnsi="Times New Roman" w:cs="Times New Roman"/>
                <w:color w:val="C00000"/>
                <w:sz w:val="16"/>
                <w:szCs w:val="16"/>
              </w:rPr>
              <w:t xml:space="preserve"> </w:t>
            </w:r>
            <w:r w:rsidRPr="002A5EA4">
              <w:rPr>
                <w:rFonts w:ascii="Times New Roman" w:hAnsi="Times New Roman" w:cs="Times New Roman"/>
                <w:color w:val="000000" w:themeColor="text1"/>
                <w:sz w:val="16"/>
                <w:szCs w:val="16"/>
              </w:rPr>
              <w:t xml:space="preserve"> </w:t>
            </w:r>
          </w:p>
          <w:p w14:paraId="1F46BE6B" w14:textId="77777777" w:rsidR="00BE483F" w:rsidRDefault="00BE483F" w:rsidP="00BE483F">
            <w:pPr>
              <w:pStyle w:val="Sansinterligne"/>
              <w:jc w:val="both"/>
              <w:rPr>
                <w:rFonts w:ascii="Times New Roman" w:hAnsi="Times New Roman" w:cs="Times New Roman"/>
                <w:color w:val="000000" w:themeColor="text1"/>
                <w:sz w:val="16"/>
                <w:szCs w:val="16"/>
              </w:rPr>
            </w:pPr>
          </w:p>
          <w:p w14:paraId="7803C531" w14:textId="77777777" w:rsidR="00BE483F" w:rsidRPr="00955F46" w:rsidRDefault="00BE483F" w:rsidP="00BE483F">
            <w:pPr>
              <w:pStyle w:val="Sansinterligne"/>
              <w:jc w:val="both"/>
              <w:rPr>
                <w:rFonts w:ascii="Times New Roman" w:hAnsi="Times New Roman" w:cs="Times New Roman"/>
                <w:color w:val="000000" w:themeColor="text1"/>
                <w:sz w:val="8"/>
                <w:szCs w:val="8"/>
              </w:rPr>
            </w:pPr>
          </w:p>
          <w:p w14:paraId="43B0DD17" w14:textId="77777777" w:rsidR="00BE483F" w:rsidRDefault="00BE483F" w:rsidP="00BE483F">
            <w:pPr>
              <w:pStyle w:val="Sansinterligne"/>
              <w:jc w:val="both"/>
              <w:rPr>
                <w:rFonts w:ascii="Times New Roman" w:hAnsi="Times New Roman" w:cs="Times New Roman"/>
                <w:b/>
                <w:bCs/>
                <w:color w:val="C00000"/>
                <w:sz w:val="16"/>
                <w:szCs w:val="16"/>
              </w:rPr>
            </w:pPr>
            <w:r w:rsidRPr="002A5EA4">
              <w:rPr>
                <w:rFonts w:ascii="Times New Roman" w:hAnsi="Times New Roman" w:cs="Times New Roman"/>
                <w:b/>
                <w:bCs/>
                <w:color w:val="C00000"/>
                <w:sz w:val="16"/>
                <w:szCs w:val="16"/>
              </w:rPr>
              <w:t xml:space="preserve">Comment ? </w:t>
            </w:r>
          </w:p>
          <w:p w14:paraId="731E9198" w14:textId="77777777" w:rsidR="00BE483F" w:rsidRPr="002A5EA4" w:rsidRDefault="00BE483F" w:rsidP="00BE483F">
            <w:pPr>
              <w:pStyle w:val="Sansinterligne"/>
              <w:jc w:val="both"/>
              <w:rPr>
                <w:rFonts w:ascii="Times New Roman" w:hAnsi="Times New Roman" w:cs="Times New Roman"/>
                <w:b/>
                <w:bCs/>
                <w:color w:val="C00000"/>
                <w:sz w:val="16"/>
                <w:szCs w:val="16"/>
              </w:rPr>
            </w:pPr>
          </w:p>
          <w:p w14:paraId="76C4770A" w14:textId="77777777" w:rsidR="00BE483F" w:rsidRPr="00955F46" w:rsidRDefault="00BE483F" w:rsidP="00BE483F">
            <w:pPr>
              <w:pStyle w:val="Sansinterligne"/>
              <w:jc w:val="both"/>
              <w:rPr>
                <w:rFonts w:ascii="Times New Roman" w:hAnsi="Times New Roman" w:cs="Times New Roman"/>
                <w:b/>
                <w:bCs/>
                <w:color w:val="C00000"/>
                <w:sz w:val="8"/>
                <w:szCs w:val="8"/>
              </w:rPr>
            </w:pPr>
          </w:p>
          <w:p w14:paraId="6A17C087" w14:textId="77777777" w:rsidR="00BE483F" w:rsidRDefault="00BE483F" w:rsidP="00BE483F">
            <w:pPr>
              <w:pStyle w:val="Sansinterligne"/>
              <w:jc w:val="both"/>
              <w:rPr>
                <w:rFonts w:ascii="Times New Roman" w:hAnsi="Times New Roman" w:cs="Times New Roman"/>
                <w:b/>
                <w:bCs/>
                <w:color w:val="C00000"/>
                <w:sz w:val="16"/>
                <w:szCs w:val="16"/>
              </w:rPr>
            </w:pPr>
            <w:r w:rsidRPr="002A5EA4">
              <w:rPr>
                <w:rFonts w:ascii="Times New Roman" w:hAnsi="Times New Roman" w:cs="Times New Roman"/>
                <w:b/>
                <w:bCs/>
                <w:color w:val="C00000"/>
                <w:sz w:val="16"/>
                <w:szCs w:val="16"/>
              </w:rPr>
              <w:t xml:space="preserve">Conflits/tensions ? </w:t>
            </w:r>
          </w:p>
          <w:p w14:paraId="51D4809A" w14:textId="77777777" w:rsidR="00BE483F" w:rsidRDefault="00BE483F" w:rsidP="00BE483F">
            <w:pPr>
              <w:pStyle w:val="Sansinterligne"/>
              <w:jc w:val="both"/>
              <w:rPr>
                <w:rFonts w:ascii="Times New Roman" w:hAnsi="Times New Roman" w:cs="Times New Roman"/>
                <w:sz w:val="16"/>
                <w:szCs w:val="16"/>
              </w:rPr>
            </w:pPr>
          </w:p>
          <w:p w14:paraId="2C41EBA9" w14:textId="78BEFBF3" w:rsidR="002F12D9" w:rsidRPr="00423AE6" w:rsidRDefault="002F12D9" w:rsidP="00BE483F">
            <w:pPr>
              <w:pStyle w:val="Sansinterligne"/>
              <w:jc w:val="both"/>
              <w:rPr>
                <w:rFonts w:ascii="Times New Roman" w:hAnsi="Times New Roman" w:cs="Times New Roman"/>
                <w:sz w:val="16"/>
                <w:szCs w:val="16"/>
              </w:rPr>
            </w:pPr>
          </w:p>
        </w:tc>
        <w:tc>
          <w:tcPr>
            <w:tcW w:w="10490" w:type="dxa"/>
            <w:vMerge/>
          </w:tcPr>
          <w:p w14:paraId="77FA8C75" w14:textId="77777777" w:rsidR="00BE483F" w:rsidRPr="00423AE6" w:rsidRDefault="00BE483F" w:rsidP="00BE483F">
            <w:pPr>
              <w:pStyle w:val="NormalWeb"/>
              <w:spacing w:before="0" w:after="0"/>
              <w:rPr>
                <w:b/>
                <w:sz w:val="20"/>
                <w:szCs w:val="20"/>
              </w:rPr>
            </w:pPr>
          </w:p>
        </w:tc>
      </w:tr>
      <w:tr w:rsidR="00BE483F" w14:paraId="7FC8B450" w14:textId="77777777" w:rsidTr="00BE483F">
        <w:trPr>
          <w:trHeight w:val="1570"/>
        </w:trPr>
        <w:tc>
          <w:tcPr>
            <w:tcW w:w="5529" w:type="dxa"/>
            <w:vMerge w:val="restart"/>
          </w:tcPr>
          <w:p w14:paraId="1AAC31BC" w14:textId="77777777" w:rsidR="00BE483F" w:rsidRDefault="00BE483F" w:rsidP="00BE483F">
            <w:pPr>
              <w:pStyle w:val="Sansinterligne"/>
              <w:jc w:val="both"/>
              <w:rPr>
                <w:rFonts w:ascii="Times New Roman" w:hAnsi="Times New Roman" w:cs="Times New Roman"/>
                <w:b/>
                <w:color w:val="000000"/>
                <w:sz w:val="20"/>
              </w:rPr>
            </w:pPr>
            <w:r w:rsidRPr="002A5EA4">
              <w:rPr>
                <w:rFonts w:ascii="Times New Roman" w:hAnsi="Times New Roman" w:cs="Times New Roman"/>
                <w:noProof/>
              </w:rPr>
              <w:drawing>
                <wp:anchor distT="0" distB="0" distL="114300" distR="114300" simplePos="0" relativeHeight="251664384" behindDoc="0" locked="0" layoutInCell="1" allowOverlap="1" wp14:anchorId="7F065AE7" wp14:editId="4093EE00">
                  <wp:simplePos x="0" y="0"/>
                  <wp:positionH relativeFrom="column">
                    <wp:posOffset>-59055</wp:posOffset>
                  </wp:positionH>
                  <wp:positionV relativeFrom="paragraph">
                    <wp:posOffset>120015</wp:posOffset>
                  </wp:positionV>
                  <wp:extent cx="222250" cy="206375"/>
                  <wp:effectExtent l="0" t="0" r="635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2250" cy="206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FCA940" w14:textId="77777777" w:rsidR="00BE483F" w:rsidRPr="00190F6E" w:rsidRDefault="00BE483F" w:rsidP="00BE483F">
            <w:pPr>
              <w:pStyle w:val="Sansinterligne"/>
              <w:jc w:val="both"/>
              <w:rPr>
                <w:rFonts w:ascii="Times New Roman" w:hAnsi="Times New Roman" w:cs="Times New Roman"/>
                <w:b/>
                <w:bCs/>
                <w:color w:val="C00000"/>
                <w:sz w:val="16"/>
                <w:szCs w:val="16"/>
              </w:rPr>
            </w:pPr>
            <w:r w:rsidRPr="00190F6E">
              <w:rPr>
                <w:rFonts w:ascii="Times New Roman" w:hAnsi="Times New Roman" w:cs="Times New Roman"/>
                <w:b/>
                <w:color w:val="000000"/>
                <w:sz w:val="16"/>
                <w:szCs w:val="16"/>
              </w:rPr>
              <w:t xml:space="preserve">       Bien mixte inscrit sur la liste du patrimoine mondial de l’UNESCO</w:t>
            </w:r>
            <w:r w:rsidRPr="00190F6E">
              <w:rPr>
                <w:rFonts w:ascii="Times New Roman" w:hAnsi="Times New Roman" w:cs="Times New Roman"/>
                <w:b/>
                <w:bCs/>
                <w:color w:val="C00000"/>
                <w:sz w:val="16"/>
                <w:szCs w:val="16"/>
              </w:rPr>
              <w:t xml:space="preserve"> </w:t>
            </w:r>
          </w:p>
          <w:p w14:paraId="29F5DFAE" w14:textId="77777777" w:rsidR="00BE483F" w:rsidRPr="002A5EA4" w:rsidRDefault="00BE483F" w:rsidP="00BE483F">
            <w:pPr>
              <w:pStyle w:val="Sansinterligne"/>
              <w:jc w:val="both"/>
              <w:rPr>
                <w:rFonts w:ascii="Times New Roman" w:hAnsi="Times New Roman" w:cs="Times New Roman"/>
                <w:b/>
                <w:bCs/>
                <w:color w:val="C00000"/>
                <w:sz w:val="16"/>
                <w:szCs w:val="16"/>
              </w:rPr>
            </w:pPr>
          </w:p>
          <w:p w14:paraId="5892F179" w14:textId="3451F59E" w:rsidR="00BE483F" w:rsidRPr="00955F46" w:rsidRDefault="00BE483F" w:rsidP="00BE483F">
            <w:pPr>
              <w:rPr>
                <w:rFonts w:ascii="Times New Roman" w:hAnsi="Times New Roman" w:cs="Times New Roman"/>
                <w:b/>
                <w:bCs/>
                <w:sz w:val="20"/>
                <w:szCs w:val="20"/>
              </w:rPr>
            </w:pPr>
            <w:r>
              <w:rPr>
                <w:noProof/>
              </w:rPr>
              <w:drawing>
                <wp:anchor distT="0" distB="0" distL="114300" distR="114300" simplePos="0" relativeHeight="251677696" behindDoc="0" locked="0" layoutInCell="1" allowOverlap="1" wp14:anchorId="1CCDE334" wp14:editId="061E55FD">
                  <wp:simplePos x="0" y="0"/>
                  <wp:positionH relativeFrom="column">
                    <wp:posOffset>17145</wp:posOffset>
                  </wp:positionH>
                  <wp:positionV relativeFrom="page">
                    <wp:posOffset>377825</wp:posOffset>
                  </wp:positionV>
                  <wp:extent cx="133350" cy="152400"/>
                  <wp:effectExtent l="0" t="0" r="6350" b="0"/>
                  <wp:wrapNone/>
                  <wp:docPr id="9"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0"/>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5EA4">
              <w:rPr>
                <w:rFonts w:ascii="Times New Roman" w:hAnsi="Times New Roman" w:cs="Times New Roman"/>
                <w:b/>
                <w:bCs/>
                <w:sz w:val="20"/>
                <w:szCs w:val="20"/>
              </w:rPr>
              <w:t xml:space="preserve"> </w:t>
            </w:r>
            <w:r w:rsidR="00572830">
              <w:rPr>
                <w:rFonts w:ascii="Times New Roman" w:hAnsi="Times New Roman" w:cs="Times New Roman"/>
                <w:b/>
                <w:bCs/>
                <w:sz w:val="20"/>
                <w:szCs w:val="20"/>
              </w:rPr>
              <w:t xml:space="preserve">     </w:t>
            </w:r>
            <w:r w:rsidRPr="002A5EA4">
              <w:rPr>
                <w:rFonts w:ascii="Times New Roman" w:hAnsi="Times New Roman" w:cs="Times New Roman"/>
                <w:b/>
                <w:bCs/>
                <w:sz w:val="20"/>
                <w:szCs w:val="20"/>
              </w:rPr>
              <w:t>Exemple choisi :</w:t>
            </w:r>
            <w:r w:rsidRPr="00955F46">
              <w:t xml:space="preserve"> </w:t>
            </w:r>
          </w:p>
          <w:p w14:paraId="184691F1" w14:textId="77777777" w:rsidR="00BE483F" w:rsidRDefault="00BE483F" w:rsidP="00BE483F">
            <w:pPr>
              <w:pStyle w:val="Sansinterligne"/>
              <w:jc w:val="both"/>
            </w:pPr>
            <w:r w:rsidRPr="002A5EA4">
              <w:rPr>
                <w:rFonts w:ascii="Times New Roman" w:hAnsi="Times New Roman" w:cs="Times New Roman"/>
                <w:b/>
                <w:bCs/>
                <w:color w:val="C00000"/>
                <w:sz w:val="16"/>
                <w:szCs w:val="16"/>
              </w:rPr>
              <w:t>Où ?</w:t>
            </w:r>
            <w:r w:rsidRPr="00264C22">
              <w:t xml:space="preserve"> </w:t>
            </w:r>
          </w:p>
          <w:p w14:paraId="66597C00" w14:textId="77777777" w:rsidR="00BE483F" w:rsidRPr="002A5EA4" w:rsidRDefault="00BE483F" w:rsidP="00BE483F">
            <w:pPr>
              <w:pStyle w:val="Sansinterligne"/>
              <w:jc w:val="both"/>
              <w:rPr>
                <w:rFonts w:ascii="Times New Roman" w:hAnsi="Times New Roman" w:cs="Times New Roman"/>
                <w:b/>
                <w:bCs/>
                <w:color w:val="C00000"/>
                <w:sz w:val="16"/>
                <w:szCs w:val="16"/>
              </w:rPr>
            </w:pPr>
          </w:p>
          <w:p w14:paraId="11F707B6" w14:textId="77777777" w:rsidR="00BE483F" w:rsidRPr="00955F46" w:rsidRDefault="00BE483F" w:rsidP="00BE483F">
            <w:pPr>
              <w:pStyle w:val="Sansinterligne"/>
              <w:jc w:val="both"/>
              <w:rPr>
                <w:rFonts w:ascii="Times New Roman" w:hAnsi="Times New Roman" w:cs="Times New Roman"/>
                <w:color w:val="000000" w:themeColor="text1"/>
                <w:sz w:val="8"/>
                <w:szCs w:val="8"/>
              </w:rPr>
            </w:pPr>
            <w:r w:rsidRPr="002A5EA4">
              <w:rPr>
                <w:rFonts w:ascii="Times New Roman" w:hAnsi="Times New Roman" w:cs="Times New Roman"/>
                <w:b/>
                <w:bCs/>
                <w:color w:val="C00000"/>
                <w:sz w:val="16"/>
                <w:szCs w:val="16"/>
              </w:rPr>
              <w:t xml:space="preserve"> </w:t>
            </w:r>
          </w:p>
          <w:p w14:paraId="4CEF8052" w14:textId="77777777" w:rsidR="00BE483F" w:rsidRDefault="00BE483F" w:rsidP="00BE483F">
            <w:pPr>
              <w:pStyle w:val="Sansinterligne"/>
              <w:jc w:val="both"/>
              <w:rPr>
                <w:rFonts w:ascii="Times New Roman" w:hAnsi="Times New Roman" w:cs="Times New Roman"/>
                <w:color w:val="C00000"/>
                <w:sz w:val="16"/>
                <w:szCs w:val="16"/>
              </w:rPr>
            </w:pPr>
            <w:r w:rsidRPr="002A5EA4">
              <w:rPr>
                <w:rFonts w:ascii="Times New Roman" w:hAnsi="Times New Roman" w:cs="Times New Roman"/>
                <w:b/>
                <w:bCs/>
                <w:color w:val="C00000"/>
                <w:sz w:val="16"/>
                <w:szCs w:val="16"/>
              </w:rPr>
              <w:t>Quoi ?</w:t>
            </w:r>
            <w:r w:rsidRPr="002A5EA4">
              <w:rPr>
                <w:rFonts w:ascii="Times New Roman" w:hAnsi="Times New Roman" w:cs="Times New Roman"/>
                <w:color w:val="C00000"/>
                <w:sz w:val="16"/>
                <w:szCs w:val="16"/>
              </w:rPr>
              <w:t xml:space="preserve"> </w:t>
            </w:r>
          </w:p>
          <w:p w14:paraId="1B1AB444" w14:textId="77777777" w:rsidR="00BE483F" w:rsidRDefault="00BE483F" w:rsidP="00BE483F">
            <w:pPr>
              <w:pStyle w:val="Sansinterligne"/>
              <w:jc w:val="both"/>
              <w:rPr>
                <w:rFonts w:ascii="Times New Roman" w:hAnsi="Times New Roman" w:cs="Times New Roman"/>
                <w:color w:val="C00000"/>
                <w:sz w:val="16"/>
                <w:szCs w:val="16"/>
              </w:rPr>
            </w:pPr>
          </w:p>
          <w:p w14:paraId="6A824C73" w14:textId="77777777" w:rsidR="00BE483F" w:rsidRPr="00955F46" w:rsidRDefault="00BE483F" w:rsidP="00BE483F">
            <w:pPr>
              <w:pStyle w:val="Sansinterligne"/>
              <w:jc w:val="both"/>
              <w:rPr>
                <w:rFonts w:ascii="Times New Roman" w:hAnsi="Times New Roman" w:cs="Times New Roman"/>
                <w:color w:val="000000" w:themeColor="text1"/>
                <w:sz w:val="8"/>
                <w:szCs w:val="8"/>
              </w:rPr>
            </w:pPr>
          </w:p>
          <w:p w14:paraId="23BBB703" w14:textId="77777777" w:rsidR="00BE483F" w:rsidRDefault="00BE483F" w:rsidP="00BE483F">
            <w:pPr>
              <w:pStyle w:val="Sansinterligne"/>
              <w:jc w:val="both"/>
              <w:rPr>
                <w:rFonts w:ascii="Times New Roman" w:hAnsi="Times New Roman" w:cs="Times New Roman"/>
                <w:color w:val="000000" w:themeColor="text1"/>
                <w:sz w:val="16"/>
                <w:szCs w:val="16"/>
              </w:rPr>
            </w:pPr>
            <w:r w:rsidRPr="002A5EA4">
              <w:rPr>
                <w:rFonts w:ascii="Times New Roman" w:hAnsi="Times New Roman" w:cs="Times New Roman"/>
                <w:b/>
                <w:bCs/>
                <w:color w:val="C00000"/>
                <w:sz w:val="16"/>
                <w:szCs w:val="16"/>
              </w:rPr>
              <w:t>Pourquoi ?</w:t>
            </w:r>
            <w:r w:rsidRPr="002A5EA4">
              <w:rPr>
                <w:rFonts w:ascii="Times New Roman" w:hAnsi="Times New Roman" w:cs="Times New Roman"/>
                <w:color w:val="C00000"/>
                <w:sz w:val="16"/>
                <w:szCs w:val="16"/>
              </w:rPr>
              <w:t xml:space="preserve"> </w:t>
            </w:r>
            <w:r w:rsidRPr="002A5EA4">
              <w:rPr>
                <w:rFonts w:ascii="Times New Roman" w:hAnsi="Times New Roman" w:cs="Times New Roman"/>
                <w:color w:val="000000" w:themeColor="text1"/>
                <w:sz w:val="16"/>
                <w:szCs w:val="16"/>
              </w:rPr>
              <w:t xml:space="preserve"> </w:t>
            </w:r>
          </w:p>
          <w:p w14:paraId="7368C2C2" w14:textId="77777777" w:rsidR="00BE483F" w:rsidRPr="002A5EA4" w:rsidRDefault="00BE483F" w:rsidP="00BE483F">
            <w:pPr>
              <w:pStyle w:val="Sansinterligne"/>
              <w:jc w:val="both"/>
              <w:rPr>
                <w:rFonts w:ascii="Times New Roman" w:hAnsi="Times New Roman" w:cs="Times New Roman"/>
                <w:color w:val="000000" w:themeColor="text1"/>
                <w:sz w:val="16"/>
                <w:szCs w:val="16"/>
              </w:rPr>
            </w:pPr>
          </w:p>
          <w:p w14:paraId="1504700F" w14:textId="77777777" w:rsidR="00BE483F" w:rsidRPr="00955F46" w:rsidRDefault="00BE483F" w:rsidP="00BE483F">
            <w:pPr>
              <w:pStyle w:val="Sansinterligne"/>
              <w:jc w:val="both"/>
              <w:rPr>
                <w:rFonts w:ascii="Times New Roman" w:hAnsi="Times New Roman" w:cs="Times New Roman"/>
                <w:b/>
                <w:bCs/>
                <w:color w:val="C00000"/>
                <w:sz w:val="8"/>
                <w:szCs w:val="8"/>
              </w:rPr>
            </w:pPr>
          </w:p>
          <w:p w14:paraId="664BB25C" w14:textId="77777777" w:rsidR="00BE483F" w:rsidRDefault="00BE483F" w:rsidP="00BE483F">
            <w:pPr>
              <w:pStyle w:val="Sansinterligne"/>
              <w:jc w:val="both"/>
              <w:rPr>
                <w:rFonts w:ascii="Times New Roman" w:hAnsi="Times New Roman" w:cs="Times New Roman"/>
                <w:b/>
                <w:bCs/>
                <w:color w:val="C00000"/>
                <w:sz w:val="16"/>
                <w:szCs w:val="16"/>
              </w:rPr>
            </w:pPr>
            <w:r w:rsidRPr="002A5EA4">
              <w:rPr>
                <w:rFonts w:ascii="Times New Roman" w:hAnsi="Times New Roman" w:cs="Times New Roman"/>
                <w:b/>
                <w:bCs/>
                <w:color w:val="C00000"/>
                <w:sz w:val="16"/>
                <w:szCs w:val="16"/>
              </w:rPr>
              <w:t xml:space="preserve">Comment ? </w:t>
            </w:r>
          </w:p>
          <w:p w14:paraId="01065522" w14:textId="77777777" w:rsidR="00BE483F" w:rsidRPr="002A5EA4" w:rsidRDefault="00BE483F" w:rsidP="00BE483F">
            <w:pPr>
              <w:pStyle w:val="Sansinterligne"/>
              <w:jc w:val="both"/>
              <w:rPr>
                <w:rFonts w:ascii="Times New Roman" w:hAnsi="Times New Roman" w:cs="Times New Roman"/>
                <w:b/>
                <w:bCs/>
                <w:color w:val="C00000"/>
                <w:sz w:val="16"/>
                <w:szCs w:val="16"/>
              </w:rPr>
            </w:pPr>
          </w:p>
          <w:p w14:paraId="6AFCA76E" w14:textId="77777777" w:rsidR="00BE483F" w:rsidRPr="00955F46" w:rsidRDefault="00BE483F" w:rsidP="00BE483F">
            <w:pPr>
              <w:pStyle w:val="Sansinterligne"/>
              <w:jc w:val="both"/>
              <w:rPr>
                <w:rFonts w:ascii="Times New Roman" w:hAnsi="Times New Roman" w:cs="Times New Roman"/>
                <w:b/>
                <w:bCs/>
                <w:color w:val="C00000"/>
                <w:sz w:val="8"/>
                <w:szCs w:val="8"/>
              </w:rPr>
            </w:pPr>
          </w:p>
          <w:p w14:paraId="79B01BFF" w14:textId="77777777" w:rsidR="00BE483F" w:rsidRPr="00955F46" w:rsidRDefault="00BE483F" w:rsidP="00BE483F">
            <w:pPr>
              <w:rPr>
                <w:rFonts w:ascii="Times New Roman" w:hAnsi="Times New Roman" w:cs="Times New Roman"/>
                <w:b/>
                <w:bCs/>
                <w:color w:val="C00000"/>
                <w:sz w:val="16"/>
                <w:szCs w:val="16"/>
              </w:rPr>
            </w:pPr>
            <w:r w:rsidRPr="002A5EA4">
              <w:rPr>
                <w:rFonts w:ascii="Times New Roman" w:hAnsi="Times New Roman" w:cs="Times New Roman"/>
                <w:b/>
                <w:bCs/>
                <w:color w:val="C00000"/>
                <w:sz w:val="16"/>
                <w:szCs w:val="16"/>
              </w:rPr>
              <w:t xml:space="preserve">Conflits/tensions ? </w:t>
            </w:r>
          </w:p>
          <w:p w14:paraId="742F06BC" w14:textId="77777777" w:rsidR="00BE483F" w:rsidRPr="00423AE6" w:rsidRDefault="00BE483F" w:rsidP="00BE483F">
            <w:pPr>
              <w:tabs>
                <w:tab w:val="left" w:pos="3260"/>
              </w:tabs>
              <w:rPr>
                <w:rFonts w:ascii="Times New Roman" w:hAnsi="Times New Roman" w:cs="Times New Roman"/>
                <w:b/>
                <w:sz w:val="20"/>
                <w:szCs w:val="20"/>
              </w:rPr>
            </w:pPr>
          </w:p>
        </w:tc>
        <w:tc>
          <w:tcPr>
            <w:tcW w:w="10490" w:type="dxa"/>
            <w:vMerge/>
          </w:tcPr>
          <w:p w14:paraId="4B22594D" w14:textId="77777777" w:rsidR="00BE483F" w:rsidRPr="00423AE6" w:rsidRDefault="00BE483F" w:rsidP="00BE483F">
            <w:pPr>
              <w:pStyle w:val="NormalWeb"/>
              <w:spacing w:before="0" w:beforeAutospacing="0" w:after="0" w:afterAutospacing="0"/>
              <w:rPr>
                <w:b/>
                <w:sz w:val="20"/>
                <w:szCs w:val="20"/>
              </w:rPr>
            </w:pPr>
          </w:p>
        </w:tc>
      </w:tr>
      <w:tr w:rsidR="00BE483F" w14:paraId="6878229D" w14:textId="77777777" w:rsidTr="002F12D9">
        <w:trPr>
          <w:trHeight w:val="2226"/>
        </w:trPr>
        <w:tc>
          <w:tcPr>
            <w:tcW w:w="5529" w:type="dxa"/>
            <w:vMerge/>
            <w:tcBorders>
              <w:bottom w:val="single" w:sz="4" w:space="0" w:color="auto"/>
            </w:tcBorders>
          </w:tcPr>
          <w:p w14:paraId="51BA5CFE" w14:textId="77777777" w:rsidR="00BE483F" w:rsidRPr="002A5EA4" w:rsidRDefault="00BE483F" w:rsidP="00BE483F">
            <w:pPr>
              <w:pStyle w:val="Sansinterligne"/>
              <w:jc w:val="both"/>
              <w:rPr>
                <w:rFonts w:ascii="Times New Roman" w:hAnsi="Times New Roman" w:cs="Times New Roman"/>
                <w:noProof/>
              </w:rPr>
            </w:pPr>
          </w:p>
        </w:tc>
        <w:tc>
          <w:tcPr>
            <w:tcW w:w="10490" w:type="dxa"/>
            <w:tcBorders>
              <w:bottom w:val="single" w:sz="4" w:space="0" w:color="auto"/>
            </w:tcBorders>
          </w:tcPr>
          <w:p w14:paraId="758E66E5" w14:textId="4BFE0DDE" w:rsidR="00BE483F" w:rsidRDefault="00BE483F" w:rsidP="001D5EB4">
            <w:pPr>
              <w:shd w:val="clear" w:color="auto" w:fill="D0CECE" w:themeFill="background2" w:themeFillShade="E6"/>
              <w:tabs>
                <w:tab w:val="left" w:pos="3260"/>
              </w:tabs>
              <w:rPr>
                <w:rFonts w:ascii="Times New Roman" w:hAnsi="Times New Roman" w:cs="Times New Roman"/>
                <w:b/>
                <w:sz w:val="20"/>
                <w:szCs w:val="20"/>
              </w:rPr>
            </w:pPr>
            <w:r w:rsidRPr="00423AE6">
              <w:rPr>
                <w:rFonts w:ascii="Times New Roman" w:hAnsi="Times New Roman" w:cs="Times New Roman"/>
                <w:b/>
                <w:sz w:val="20"/>
                <w:szCs w:val="20"/>
              </w:rPr>
              <w:t>3…. Dans le but de préserver et protéger un patrimoine mondial, conçu comme un héritage de l’humanité</w:t>
            </w:r>
          </w:p>
          <w:p w14:paraId="3FA985CE" w14:textId="77777777" w:rsidR="001D5EB4" w:rsidRDefault="001D5EB4" w:rsidP="00BE483F">
            <w:pPr>
              <w:tabs>
                <w:tab w:val="left" w:pos="3260"/>
              </w:tabs>
              <w:rPr>
                <w:rFonts w:cs="+mn-cs"/>
                <w:b/>
                <w:bCs/>
                <w:color w:val="C00000"/>
                <w:kern w:val="24"/>
                <w:sz w:val="16"/>
                <w:szCs w:val="16"/>
              </w:rPr>
            </w:pPr>
          </w:p>
          <w:p w14:paraId="730E4B3C" w14:textId="0E82815D" w:rsidR="00BE483F" w:rsidRPr="00867CAD" w:rsidRDefault="00BE483F" w:rsidP="00BE483F">
            <w:pPr>
              <w:tabs>
                <w:tab w:val="left" w:pos="3260"/>
              </w:tabs>
              <w:rPr>
                <w:rFonts w:ascii="Times New Roman" w:hAnsi="Times New Roman" w:cs="Times New Roman"/>
                <w:b/>
                <w:sz w:val="20"/>
                <w:szCs w:val="20"/>
              </w:rPr>
            </w:pPr>
            <w:r>
              <w:rPr>
                <w:rFonts w:cs="+mn-cs"/>
                <w:b/>
                <w:bCs/>
                <w:color w:val="C00000"/>
                <w:kern w:val="24"/>
                <w:sz w:val="16"/>
                <w:szCs w:val="16"/>
              </w:rPr>
              <w:t xml:space="preserve">Répartition des biens inscrits au patrimoine mondial de l’UNESCO par région </w:t>
            </w:r>
            <w:r>
              <w:rPr>
                <w:rFonts w:cs="+mn-cs"/>
                <w:b/>
                <w:bCs/>
                <w:color w:val="C00000"/>
                <w:kern w:val="24"/>
                <w:sz w:val="18"/>
                <w:szCs w:val="18"/>
              </w:rPr>
              <w:t>:</w:t>
            </w:r>
          </w:p>
          <w:p w14:paraId="06693A4E" w14:textId="77777777" w:rsidR="00BE483F" w:rsidRDefault="00BE483F" w:rsidP="00BE483F">
            <w:pPr>
              <w:pStyle w:val="NormalWeb"/>
              <w:spacing w:before="0" w:beforeAutospacing="0" w:after="0" w:afterAutospacing="0"/>
              <w:rPr>
                <w:sz w:val="18"/>
                <w:szCs w:val="18"/>
              </w:rPr>
            </w:pPr>
          </w:p>
          <w:p w14:paraId="385B3224" w14:textId="77777777" w:rsidR="00BE483F" w:rsidRDefault="00BE483F" w:rsidP="00BE483F">
            <w:pPr>
              <w:pStyle w:val="NormalWeb"/>
              <w:spacing w:before="0" w:beforeAutospacing="0" w:after="0" w:afterAutospacing="0"/>
            </w:pPr>
          </w:p>
          <w:p w14:paraId="0DEE7F68" w14:textId="40B34497" w:rsidR="00BE483F" w:rsidRDefault="00BE483F" w:rsidP="00BE483F">
            <w:pPr>
              <w:pStyle w:val="NormalWeb"/>
              <w:spacing w:before="0" w:beforeAutospacing="0" w:after="0" w:afterAutospacing="0"/>
            </w:pPr>
            <w:r w:rsidRPr="00867CAD">
              <w:rPr>
                <w:noProof/>
              </w:rPr>
              <w:drawing>
                <wp:anchor distT="0" distB="0" distL="114300" distR="114300" simplePos="0" relativeHeight="251662336" behindDoc="0" locked="0" layoutInCell="1" allowOverlap="1" wp14:anchorId="7AE021E4" wp14:editId="03811AC6">
                  <wp:simplePos x="0" y="0"/>
                  <wp:positionH relativeFrom="column">
                    <wp:posOffset>-4445</wp:posOffset>
                  </wp:positionH>
                  <wp:positionV relativeFrom="paragraph">
                    <wp:posOffset>148590</wp:posOffset>
                  </wp:positionV>
                  <wp:extent cx="163830" cy="168275"/>
                  <wp:effectExtent l="0" t="0" r="1270" b="0"/>
                  <wp:wrapNone/>
                  <wp:docPr id="16" name="Image 15">
                    <a:extLst xmlns:a="http://schemas.openxmlformats.org/drawingml/2006/main">
                      <a:ext uri="{FF2B5EF4-FFF2-40B4-BE49-F238E27FC236}">
                        <a16:creationId xmlns:a16="http://schemas.microsoft.com/office/drawing/2014/main" id="{7A100CFB-7922-4100-9094-52E9B1CB947B}"/>
                      </a:ext>
                    </a:extLst>
                  </wp:docPr>
                  <wp:cNvGraphicFramePr/>
                  <a:graphic xmlns:a="http://schemas.openxmlformats.org/drawingml/2006/main">
                    <a:graphicData uri="http://schemas.openxmlformats.org/drawingml/2006/picture">
                      <pic:pic xmlns:pic="http://schemas.openxmlformats.org/drawingml/2006/picture">
                        <pic:nvPicPr>
                          <pic:cNvPr id="16" name="Image 15">
                            <a:extLst>
                              <a:ext uri="{FF2B5EF4-FFF2-40B4-BE49-F238E27FC236}">
                                <a16:creationId xmlns:a16="http://schemas.microsoft.com/office/drawing/2014/main" id="{7A100CFB-7922-4100-9094-52E9B1CB947B}"/>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163830" cy="168275"/>
                          </a:xfrm>
                          <a:prstGeom prst="rect">
                            <a:avLst/>
                          </a:prstGeom>
                        </pic:spPr>
                      </pic:pic>
                    </a:graphicData>
                  </a:graphic>
                  <wp14:sizeRelH relativeFrom="page">
                    <wp14:pctWidth>0</wp14:pctWidth>
                  </wp14:sizeRelH>
                  <wp14:sizeRelV relativeFrom="page">
                    <wp14:pctHeight>0</wp14:pctHeight>
                  </wp14:sizeRelV>
                </wp:anchor>
              </w:drawing>
            </w:r>
          </w:p>
          <w:p w14:paraId="119A6DAF" w14:textId="77777777" w:rsidR="00BE483F" w:rsidRDefault="00BE483F" w:rsidP="00BE483F">
            <w:pPr>
              <w:pStyle w:val="NormalWeb"/>
              <w:spacing w:before="0" w:beforeAutospacing="0" w:after="0" w:afterAutospacing="0"/>
              <w:rPr>
                <w:rFonts w:ascii="Calibri" w:eastAsia="Calibri" w:hAnsi="Calibri" w:cs="+mn-cs"/>
                <w:b/>
                <w:bCs/>
                <w:color w:val="000000"/>
                <w:kern w:val="24"/>
                <w:sz w:val="20"/>
                <w:szCs w:val="20"/>
              </w:rPr>
            </w:pPr>
            <w:r>
              <w:rPr>
                <w:rFonts w:ascii="Calibri" w:eastAsia="Calibri" w:hAnsi="Calibri" w:cs="+mn-cs"/>
                <w:b/>
                <w:bCs/>
                <w:color w:val="C00000"/>
                <w:kern w:val="24"/>
                <w:sz w:val="18"/>
                <w:szCs w:val="18"/>
              </w:rPr>
              <w:t xml:space="preserve">       </w:t>
            </w:r>
            <w:proofErr w:type="gramStart"/>
            <w:r w:rsidRPr="00867CAD">
              <w:rPr>
                <w:rFonts w:eastAsia="Calibri"/>
                <w:b/>
                <w:bCs/>
                <w:color w:val="C00000"/>
                <w:kern w:val="24"/>
                <w:sz w:val="16"/>
                <w:szCs w:val="16"/>
              </w:rPr>
              <w:t>sites</w:t>
            </w:r>
            <w:proofErr w:type="gramEnd"/>
            <w:r w:rsidRPr="00867CAD">
              <w:rPr>
                <w:rFonts w:eastAsia="Calibri"/>
                <w:b/>
                <w:bCs/>
                <w:color w:val="C00000"/>
                <w:kern w:val="24"/>
                <w:sz w:val="16"/>
                <w:szCs w:val="16"/>
              </w:rPr>
              <w:t xml:space="preserve"> en péril : biens du patrimoine culturel et naturel  menacés de dangers graves et précis pour la sauvegarde desquels de grands travaux sont nécessaires et pour lesquels une assistance </w:t>
            </w:r>
            <w:proofErr w:type="spellStart"/>
            <w:r w:rsidRPr="00867CAD">
              <w:rPr>
                <w:rFonts w:eastAsia="Calibri"/>
                <w:b/>
                <w:bCs/>
                <w:color w:val="C00000"/>
                <w:kern w:val="24"/>
                <w:sz w:val="16"/>
                <w:szCs w:val="16"/>
              </w:rPr>
              <w:t>à</w:t>
            </w:r>
            <w:proofErr w:type="spellEnd"/>
            <w:r w:rsidRPr="00867CAD">
              <w:rPr>
                <w:rFonts w:eastAsia="Calibri"/>
                <w:b/>
                <w:bCs/>
                <w:color w:val="C00000"/>
                <w:kern w:val="24"/>
                <w:sz w:val="16"/>
                <w:szCs w:val="16"/>
              </w:rPr>
              <w:t xml:space="preserve"> été demandée</w:t>
            </w:r>
            <w:r w:rsidRPr="00867CAD">
              <w:rPr>
                <w:rFonts w:ascii="Calibri" w:eastAsia="Calibri" w:hAnsi="Calibri" w:cs="+mn-cs"/>
                <w:b/>
                <w:bCs/>
                <w:color w:val="000000"/>
                <w:kern w:val="24"/>
                <w:sz w:val="20"/>
                <w:szCs w:val="20"/>
              </w:rPr>
              <w:t>.</w:t>
            </w:r>
          </w:p>
          <w:p w14:paraId="6C6E8F30" w14:textId="77777777" w:rsidR="00BE483F" w:rsidRPr="00867CAD" w:rsidRDefault="00BE483F" w:rsidP="00BE483F">
            <w:pPr>
              <w:tabs>
                <w:tab w:val="left" w:pos="3260"/>
              </w:tabs>
            </w:pPr>
          </w:p>
        </w:tc>
      </w:tr>
    </w:tbl>
    <w:p w14:paraId="7DCB59D4" w14:textId="181915B8" w:rsidR="00423AE6" w:rsidRPr="00423AE6" w:rsidRDefault="00423AE6" w:rsidP="00F41845">
      <w:pPr>
        <w:tabs>
          <w:tab w:val="left" w:pos="3260"/>
        </w:tabs>
      </w:pPr>
    </w:p>
    <w:sectPr w:rsidR="00423AE6" w:rsidRPr="00423AE6" w:rsidSect="007F43E0">
      <w:pgSz w:w="16840" w:h="11900"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514B09" w14:textId="77777777" w:rsidR="009572F8" w:rsidRDefault="009572F8" w:rsidP="00FE6F45">
      <w:r>
        <w:separator/>
      </w:r>
    </w:p>
  </w:endnote>
  <w:endnote w:type="continuationSeparator" w:id="0">
    <w:p w14:paraId="367168AC" w14:textId="77777777" w:rsidR="009572F8" w:rsidRDefault="009572F8" w:rsidP="00FE6F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n-cs">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3777A4" w14:textId="77777777" w:rsidR="009572F8" w:rsidRDefault="009572F8" w:rsidP="00FE6F45">
      <w:r>
        <w:separator/>
      </w:r>
    </w:p>
  </w:footnote>
  <w:footnote w:type="continuationSeparator" w:id="0">
    <w:p w14:paraId="29426E71" w14:textId="77777777" w:rsidR="009572F8" w:rsidRDefault="009572F8" w:rsidP="00FE6F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14pt;height:11pt;visibility:visible;mso-wrap-style:square" o:bullet="t">
        <v:imagedata r:id="rId1" o:title=""/>
      </v:shape>
    </w:pict>
  </w:numPicBullet>
  <w:abstractNum w:abstractNumId="0" w15:restartNumberingAfterBreak="0">
    <w:nsid w:val="12585C79"/>
    <w:multiLevelType w:val="hybridMultilevel"/>
    <w:tmpl w:val="A5624A5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BE400A7"/>
    <w:multiLevelType w:val="hybridMultilevel"/>
    <w:tmpl w:val="792C1F52"/>
    <w:lvl w:ilvl="0" w:tplc="0756C26E">
      <w:start w:val="1"/>
      <w:numFmt w:val="bullet"/>
      <w:lvlText w:val=""/>
      <w:lvlPicBulletId w:val="0"/>
      <w:lvlJc w:val="left"/>
      <w:pPr>
        <w:tabs>
          <w:tab w:val="num" w:pos="720"/>
        </w:tabs>
        <w:ind w:left="720" w:hanging="360"/>
      </w:pPr>
      <w:rPr>
        <w:rFonts w:ascii="Symbol" w:hAnsi="Symbol" w:hint="default"/>
      </w:rPr>
    </w:lvl>
    <w:lvl w:ilvl="1" w:tplc="6E8098C2" w:tentative="1">
      <w:start w:val="1"/>
      <w:numFmt w:val="bullet"/>
      <w:lvlText w:val=""/>
      <w:lvlJc w:val="left"/>
      <w:pPr>
        <w:tabs>
          <w:tab w:val="num" w:pos="1440"/>
        </w:tabs>
        <w:ind w:left="1440" w:hanging="360"/>
      </w:pPr>
      <w:rPr>
        <w:rFonts w:ascii="Symbol" w:hAnsi="Symbol" w:hint="default"/>
      </w:rPr>
    </w:lvl>
    <w:lvl w:ilvl="2" w:tplc="F1C23928" w:tentative="1">
      <w:start w:val="1"/>
      <w:numFmt w:val="bullet"/>
      <w:lvlText w:val=""/>
      <w:lvlJc w:val="left"/>
      <w:pPr>
        <w:tabs>
          <w:tab w:val="num" w:pos="2160"/>
        </w:tabs>
        <w:ind w:left="2160" w:hanging="360"/>
      </w:pPr>
      <w:rPr>
        <w:rFonts w:ascii="Symbol" w:hAnsi="Symbol" w:hint="default"/>
      </w:rPr>
    </w:lvl>
    <w:lvl w:ilvl="3" w:tplc="23723E12" w:tentative="1">
      <w:start w:val="1"/>
      <w:numFmt w:val="bullet"/>
      <w:lvlText w:val=""/>
      <w:lvlJc w:val="left"/>
      <w:pPr>
        <w:tabs>
          <w:tab w:val="num" w:pos="2880"/>
        </w:tabs>
        <w:ind w:left="2880" w:hanging="360"/>
      </w:pPr>
      <w:rPr>
        <w:rFonts w:ascii="Symbol" w:hAnsi="Symbol" w:hint="default"/>
      </w:rPr>
    </w:lvl>
    <w:lvl w:ilvl="4" w:tplc="8DEC080C" w:tentative="1">
      <w:start w:val="1"/>
      <w:numFmt w:val="bullet"/>
      <w:lvlText w:val=""/>
      <w:lvlJc w:val="left"/>
      <w:pPr>
        <w:tabs>
          <w:tab w:val="num" w:pos="3600"/>
        </w:tabs>
        <w:ind w:left="3600" w:hanging="360"/>
      </w:pPr>
      <w:rPr>
        <w:rFonts w:ascii="Symbol" w:hAnsi="Symbol" w:hint="default"/>
      </w:rPr>
    </w:lvl>
    <w:lvl w:ilvl="5" w:tplc="1BFC199A" w:tentative="1">
      <w:start w:val="1"/>
      <w:numFmt w:val="bullet"/>
      <w:lvlText w:val=""/>
      <w:lvlJc w:val="left"/>
      <w:pPr>
        <w:tabs>
          <w:tab w:val="num" w:pos="4320"/>
        </w:tabs>
        <w:ind w:left="4320" w:hanging="360"/>
      </w:pPr>
      <w:rPr>
        <w:rFonts w:ascii="Symbol" w:hAnsi="Symbol" w:hint="default"/>
      </w:rPr>
    </w:lvl>
    <w:lvl w:ilvl="6" w:tplc="9550B454" w:tentative="1">
      <w:start w:val="1"/>
      <w:numFmt w:val="bullet"/>
      <w:lvlText w:val=""/>
      <w:lvlJc w:val="left"/>
      <w:pPr>
        <w:tabs>
          <w:tab w:val="num" w:pos="5040"/>
        </w:tabs>
        <w:ind w:left="5040" w:hanging="360"/>
      </w:pPr>
      <w:rPr>
        <w:rFonts w:ascii="Symbol" w:hAnsi="Symbol" w:hint="default"/>
      </w:rPr>
    </w:lvl>
    <w:lvl w:ilvl="7" w:tplc="9EC8F35C" w:tentative="1">
      <w:start w:val="1"/>
      <w:numFmt w:val="bullet"/>
      <w:lvlText w:val=""/>
      <w:lvlJc w:val="left"/>
      <w:pPr>
        <w:tabs>
          <w:tab w:val="num" w:pos="5760"/>
        </w:tabs>
        <w:ind w:left="5760" w:hanging="360"/>
      </w:pPr>
      <w:rPr>
        <w:rFonts w:ascii="Symbol" w:hAnsi="Symbol" w:hint="default"/>
      </w:rPr>
    </w:lvl>
    <w:lvl w:ilvl="8" w:tplc="CAD4DE52"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3E0"/>
    <w:rsid w:val="00024853"/>
    <w:rsid w:val="0003449F"/>
    <w:rsid w:val="000636D5"/>
    <w:rsid w:val="00141FD2"/>
    <w:rsid w:val="0014598B"/>
    <w:rsid w:val="0015112A"/>
    <w:rsid w:val="00174D3D"/>
    <w:rsid w:val="00190F6E"/>
    <w:rsid w:val="001A11DD"/>
    <w:rsid w:val="001D5EB4"/>
    <w:rsid w:val="00213BC9"/>
    <w:rsid w:val="00233030"/>
    <w:rsid w:val="00243739"/>
    <w:rsid w:val="002F12D9"/>
    <w:rsid w:val="00345DD0"/>
    <w:rsid w:val="00350604"/>
    <w:rsid w:val="00412E29"/>
    <w:rsid w:val="00423AE6"/>
    <w:rsid w:val="0044693A"/>
    <w:rsid w:val="00543548"/>
    <w:rsid w:val="00572830"/>
    <w:rsid w:val="00680EF0"/>
    <w:rsid w:val="00741A5D"/>
    <w:rsid w:val="00787E65"/>
    <w:rsid w:val="007B20BC"/>
    <w:rsid w:val="007F43E0"/>
    <w:rsid w:val="008050AC"/>
    <w:rsid w:val="00867CAD"/>
    <w:rsid w:val="00894D3B"/>
    <w:rsid w:val="00897137"/>
    <w:rsid w:val="008A0C83"/>
    <w:rsid w:val="00916B7C"/>
    <w:rsid w:val="009572F8"/>
    <w:rsid w:val="00960309"/>
    <w:rsid w:val="00995E33"/>
    <w:rsid w:val="009C4B37"/>
    <w:rsid w:val="009E5BC4"/>
    <w:rsid w:val="00A3493C"/>
    <w:rsid w:val="00AE453C"/>
    <w:rsid w:val="00AF45F2"/>
    <w:rsid w:val="00B00A4D"/>
    <w:rsid w:val="00B66B84"/>
    <w:rsid w:val="00BB27E0"/>
    <w:rsid w:val="00BE483F"/>
    <w:rsid w:val="00C7552D"/>
    <w:rsid w:val="00D21D5A"/>
    <w:rsid w:val="00E24FEA"/>
    <w:rsid w:val="00E86FEE"/>
    <w:rsid w:val="00E930A4"/>
    <w:rsid w:val="00EA63C9"/>
    <w:rsid w:val="00EF0B49"/>
    <w:rsid w:val="00F10C64"/>
    <w:rsid w:val="00F41845"/>
    <w:rsid w:val="00F76C13"/>
    <w:rsid w:val="00FE6F4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3ADBD3"/>
  <w15:chartTrackingRefBased/>
  <w15:docId w15:val="{BBE86E67-0A60-5E44-BD68-EF48AB01B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B37"/>
    <w:rPr>
      <w:rFonts w:ascii="Calibri" w:eastAsia="Calibri" w:hAnsi="Calibri" w:cs="Calibri"/>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E6F45"/>
    <w:pPr>
      <w:tabs>
        <w:tab w:val="center" w:pos="4536"/>
        <w:tab w:val="right" w:pos="9072"/>
      </w:tabs>
    </w:pPr>
    <w:rPr>
      <w:rFonts w:asciiTheme="minorHAnsi" w:eastAsiaTheme="minorHAnsi" w:hAnsiTheme="minorHAnsi" w:cstheme="minorBidi"/>
      <w:lang w:eastAsia="en-US"/>
    </w:rPr>
  </w:style>
  <w:style w:type="character" w:customStyle="1" w:styleId="En-tteCar">
    <w:name w:val="En-tête Car"/>
    <w:basedOn w:val="Policepardfaut"/>
    <w:link w:val="En-tte"/>
    <w:uiPriority w:val="99"/>
    <w:rsid w:val="00FE6F45"/>
  </w:style>
  <w:style w:type="paragraph" w:styleId="Pieddepage">
    <w:name w:val="footer"/>
    <w:basedOn w:val="Normal"/>
    <w:link w:val="PieddepageCar"/>
    <w:uiPriority w:val="99"/>
    <w:unhideWhenUsed/>
    <w:rsid w:val="00FE6F45"/>
    <w:pPr>
      <w:tabs>
        <w:tab w:val="center" w:pos="4536"/>
        <w:tab w:val="right" w:pos="9072"/>
      </w:tabs>
    </w:pPr>
    <w:rPr>
      <w:rFonts w:asciiTheme="minorHAnsi" w:eastAsiaTheme="minorHAnsi" w:hAnsiTheme="minorHAnsi" w:cstheme="minorBidi"/>
      <w:lang w:eastAsia="en-US"/>
    </w:rPr>
  </w:style>
  <w:style w:type="character" w:customStyle="1" w:styleId="PieddepageCar">
    <w:name w:val="Pied de page Car"/>
    <w:basedOn w:val="Policepardfaut"/>
    <w:link w:val="Pieddepage"/>
    <w:uiPriority w:val="99"/>
    <w:rsid w:val="00FE6F45"/>
  </w:style>
  <w:style w:type="paragraph" w:styleId="Sansinterligne">
    <w:name w:val="No Spacing"/>
    <w:uiPriority w:val="1"/>
    <w:qFormat/>
    <w:rsid w:val="009C4B37"/>
    <w:rPr>
      <w:sz w:val="22"/>
      <w:szCs w:val="22"/>
    </w:rPr>
  </w:style>
  <w:style w:type="table" w:styleId="Grilledutableau">
    <w:name w:val="Table Grid"/>
    <w:basedOn w:val="TableauNormal"/>
    <w:uiPriority w:val="39"/>
    <w:rsid w:val="00423A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423AE6"/>
    <w:pPr>
      <w:ind w:left="720"/>
      <w:contextualSpacing/>
    </w:pPr>
  </w:style>
  <w:style w:type="paragraph" w:styleId="NormalWeb">
    <w:name w:val="Normal (Web)"/>
    <w:basedOn w:val="Normal"/>
    <w:uiPriority w:val="99"/>
    <w:unhideWhenUsed/>
    <w:rsid w:val="00C7552D"/>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83333">
      <w:bodyDiv w:val="1"/>
      <w:marLeft w:val="0"/>
      <w:marRight w:val="0"/>
      <w:marTop w:val="0"/>
      <w:marBottom w:val="0"/>
      <w:divBdr>
        <w:top w:val="none" w:sz="0" w:space="0" w:color="auto"/>
        <w:left w:val="none" w:sz="0" w:space="0" w:color="auto"/>
        <w:bottom w:val="none" w:sz="0" w:space="0" w:color="auto"/>
        <w:right w:val="none" w:sz="0" w:space="0" w:color="auto"/>
      </w:divBdr>
    </w:div>
    <w:div w:id="374620767">
      <w:bodyDiv w:val="1"/>
      <w:marLeft w:val="0"/>
      <w:marRight w:val="0"/>
      <w:marTop w:val="0"/>
      <w:marBottom w:val="0"/>
      <w:divBdr>
        <w:top w:val="none" w:sz="0" w:space="0" w:color="auto"/>
        <w:left w:val="none" w:sz="0" w:space="0" w:color="auto"/>
        <w:bottom w:val="none" w:sz="0" w:space="0" w:color="auto"/>
        <w:right w:val="none" w:sz="0" w:space="0" w:color="auto"/>
      </w:divBdr>
    </w:div>
    <w:div w:id="865630684">
      <w:bodyDiv w:val="1"/>
      <w:marLeft w:val="0"/>
      <w:marRight w:val="0"/>
      <w:marTop w:val="0"/>
      <w:marBottom w:val="0"/>
      <w:divBdr>
        <w:top w:val="none" w:sz="0" w:space="0" w:color="auto"/>
        <w:left w:val="none" w:sz="0" w:space="0" w:color="auto"/>
        <w:bottom w:val="none" w:sz="0" w:space="0" w:color="auto"/>
        <w:right w:val="none" w:sz="0" w:space="0" w:color="auto"/>
      </w:divBdr>
    </w:div>
    <w:div w:id="2068337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hyperlink" Target="https://fr.unesco.org" TargetMode="External"/><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3</Pages>
  <Words>911</Words>
  <Characters>5015</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GIRARD Vincent</dc:creator>
  <cp:keywords/>
  <dc:description/>
  <cp:lastModifiedBy>GIRARD Vincent</cp:lastModifiedBy>
  <cp:revision>20</cp:revision>
  <cp:lastPrinted>2020-07-06T18:04:00Z</cp:lastPrinted>
  <dcterms:created xsi:type="dcterms:W3CDTF">2020-07-06T17:35:00Z</dcterms:created>
  <dcterms:modified xsi:type="dcterms:W3CDTF">2020-07-06T19:19:00Z</dcterms:modified>
</cp:coreProperties>
</file>