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B7" w:rsidRDefault="007422B7"/>
    <w:p w:rsidR="007422B7" w:rsidRPr="0079674B" w:rsidRDefault="009929AD" w:rsidP="0079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ETAPE 2</w:t>
      </w:r>
      <w:r w:rsidR="0079674B" w:rsidRPr="0079674B">
        <w:rPr>
          <w:b/>
          <w:sz w:val="28"/>
        </w:rPr>
        <w:t xml:space="preserve"> : </w:t>
      </w:r>
      <w:r>
        <w:rPr>
          <w:b/>
          <w:i/>
          <w:sz w:val="28"/>
        </w:rPr>
        <w:t xml:space="preserve">LA MUSIQUE DE FLORENTZ DANS SON TEMPS </w:t>
      </w:r>
    </w:p>
    <w:p w:rsidR="007422B7" w:rsidRDefault="007422B7"/>
    <w:p w:rsidR="007422B7" w:rsidRPr="0079674B" w:rsidRDefault="009929A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1. Le style du compositeur dans le paysage actuel de la musique contemporaine</w:t>
      </w:r>
    </w:p>
    <w:p w:rsidR="005166A4" w:rsidRDefault="005166A4">
      <w:pPr>
        <w:rPr>
          <w:b/>
          <w:u w:val="single"/>
        </w:rPr>
      </w:pPr>
    </w:p>
    <w:p w:rsidR="009929AD" w:rsidRDefault="009929AD">
      <w:pPr>
        <w:rPr>
          <w:b/>
          <w:u w:val="single"/>
        </w:rPr>
      </w:pPr>
      <w:r>
        <w:rPr>
          <w:b/>
          <w:u w:val="single"/>
        </w:rPr>
        <w:t>Ecouter quelques œuvres caractéristiques de notre époque</w:t>
      </w:r>
    </w:p>
    <w:p w:rsidR="0079674B" w:rsidRPr="0079674B" w:rsidRDefault="0079674B">
      <w:pPr>
        <w:rPr>
          <w:b/>
          <w:u w:val="single"/>
        </w:rPr>
      </w:pPr>
    </w:p>
    <w:tbl>
      <w:tblPr>
        <w:tblStyle w:val="Grilledutableau"/>
        <w:tblW w:w="15701" w:type="dxa"/>
        <w:tblLayout w:type="fixed"/>
        <w:tblLook w:val="04A0"/>
      </w:tblPr>
      <w:tblGrid>
        <w:gridCol w:w="1951"/>
        <w:gridCol w:w="1985"/>
        <w:gridCol w:w="2740"/>
        <w:gridCol w:w="2740"/>
        <w:gridCol w:w="2741"/>
        <w:gridCol w:w="3544"/>
      </w:tblGrid>
      <w:tr w:rsidR="00070BF3" w:rsidTr="003D3CB1">
        <w:trPr>
          <w:trHeight w:val="135"/>
        </w:trPr>
        <w:tc>
          <w:tcPr>
            <w:tcW w:w="1951" w:type="dxa"/>
            <w:vMerge w:val="restart"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  <w:sz w:val="18"/>
                <w:szCs w:val="18"/>
              </w:rPr>
            </w:pPr>
            <w:r w:rsidRPr="00E73A1C">
              <w:rPr>
                <w:b/>
                <w:i/>
                <w:sz w:val="18"/>
                <w:szCs w:val="18"/>
              </w:rPr>
              <w:t xml:space="preserve">Œuvre </w:t>
            </w:r>
          </w:p>
        </w:tc>
        <w:tc>
          <w:tcPr>
            <w:tcW w:w="1985" w:type="dxa"/>
            <w:vMerge w:val="restart"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  <w:sz w:val="18"/>
                <w:szCs w:val="18"/>
              </w:rPr>
            </w:pPr>
            <w:r w:rsidRPr="00E73A1C">
              <w:rPr>
                <w:b/>
                <w:i/>
                <w:sz w:val="18"/>
                <w:szCs w:val="18"/>
              </w:rPr>
              <w:t>Lien de l’extrait à écouter</w:t>
            </w:r>
            <w:r w:rsidR="00E73A1C" w:rsidRPr="00E73A1C">
              <w:rPr>
                <w:b/>
                <w:i/>
                <w:sz w:val="18"/>
                <w:szCs w:val="18"/>
              </w:rPr>
              <w:t xml:space="preserve"> (au moins les 5 1ères minutes)</w:t>
            </w:r>
          </w:p>
        </w:tc>
        <w:tc>
          <w:tcPr>
            <w:tcW w:w="8221" w:type="dxa"/>
            <w:gridSpan w:val="3"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  <w:sz w:val="18"/>
                <w:szCs w:val="18"/>
              </w:rPr>
            </w:pPr>
            <w:r w:rsidRPr="00E73A1C">
              <w:rPr>
                <w:b/>
                <w:i/>
                <w:sz w:val="18"/>
                <w:szCs w:val="18"/>
              </w:rPr>
              <w:t>Quelques</w:t>
            </w:r>
            <w:r w:rsidR="00070BF3" w:rsidRPr="00E73A1C">
              <w:rPr>
                <w:b/>
                <w:i/>
                <w:sz w:val="18"/>
                <w:szCs w:val="18"/>
              </w:rPr>
              <w:t xml:space="preserve"> observations</w:t>
            </w:r>
            <w:r w:rsidR="003D3CB1" w:rsidRPr="00E73A1C">
              <w:rPr>
                <w:b/>
                <w:i/>
                <w:sz w:val="18"/>
                <w:szCs w:val="18"/>
              </w:rPr>
              <w:t xml:space="preserve"> ou impressions </w:t>
            </w:r>
            <w:r w:rsidR="00070BF3" w:rsidRPr="00E73A1C">
              <w:rPr>
                <w:b/>
                <w:i/>
                <w:sz w:val="18"/>
                <w:szCs w:val="18"/>
              </w:rPr>
              <w:t xml:space="preserve"> </w:t>
            </w:r>
            <w:r w:rsidRPr="00E73A1C">
              <w:rPr>
                <w:b/>
                <w:i/>
                <w:sz w:val="18"/>
                <w:szCs w:val="18"/>
              </w:rPr>
              <w:t>sur …</w:t>
            </w:r>
          </w:p>
        </w:tc>
        <w:tc>
          <w:tcPr>
            <w:tcW w:w="3544" w:type="dxa"/>
            <w:vMerge w:val="restart"/>
            <w:vAlign w:val="center"/>
          </w:tcPr>
          <w:p w:rsidR="009929AD" w:rsidRPr="00E73A1C" w:rsidRDefault="003D3CB1" w:rsidP="003D3CB1">
            <w:pPr>
              <w:jc w:val="center"/>
              <w:rPr>
                <w:b/>
                <w:i/>
                <w:sz w:val="18"/>
                <w:szCs w:val="18"/>
              </w:rPr>
            </w:pPr>
            <w:r w:rsidRPr="00E73A1C">
              <w:rPr>
                <w:b/>
                <w:i/>
                <w:sz w:val="18"/>
                <w:szCs w:val="18"/>
              </w:rPr>
              <w:t>Eléments d’explication</w:t>
            </w:r>
          </w:p>
        </w:tc>
      </w:tr>
      <w:tr w:rsidR="0049609C" w:rsidTr="003D3CB1">
        <w:trPr>
          <w:trHeight w:val="135"/>
        </w:trPr>
        <w:tc>
          <w:tcPr>
            <w:tcW w:w="1951" w:type="dxa"/>
            <w:vMerge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  <w:tc>
          <w:tcPr>
            <w:tcW w:w="2740" w:type="dxa"/>
            <w:vAlign w:val="center"/>
          </w:tcPr>
          <w:p w:rsidR="00D14BB8" w:rsidRDefault="009929AD" w:rsidP="00D14BB8">
            <w:pPr>
              <w:jc w:val="center"/>
              <w:rPr>
                <w:b/>
                <w:i/>
                <w:sz w:val="18"/>
                <w:szCs w:val="18"/>
              </w:rPr>
            </w:pPr>
            <w:r w:rsidRPr="00E73A1C">
              <w:rPr>
                <w:b/>
                <w:i/>
                <w:sz w:val="18"/>
                <w:szCs w:val="18"/>
              </w:rPr>
              <w:t>L</w:t>
            </w:r>
            <w:r w:rsidR="00070BF3" w:rsidRPr="00E73A1C">
              <w:rPr>
                <w:b/>
                <w:i/>
                <w:sz w:val="18"/>
                <w:szCs w:val="18"/>
              </w:rPr>
              <w:t xml:space="preserve">es particularités </w:t>
            </w:r>
          </w:p>
          <w:p w:rsidR="009929AD" w:rsidRPr="00E73A1C" w:rsidRDefault="00070BF3" w:rsidP="00D14BB8">
            <w:pPr>
              <w:jc w:val="center"/>
              <w:rPr>
                <w:b/>
                <w:i/>
                <w:sz w:val="18"/>
                <w:szCs w:val="18"/>
              </w:rPr>
            </w:pPr>
            <w:r w:rsidRPr="00E73A1C">
              <w:rPr>
                <w:b/>
                <w:i/>
                <w:sz w:val="18"/>
                <w:szCs w:val="18"/>
              </w:rPr>
              <w:t>musicales de l’œuvre</w:t>
            </w:r>
          </w:p>
        </w:tc>
        <w:tc>
          <w:tcPr>
            <w:tcW w:w="2740" w:type="dxa"/>
            <w:vAlign w:val="center"/>
          </w:tcPr>
          <w:p w:rsidR="009929AD" w:rsidRPr="00E73A1C" w:rsidRDefault="003D3CB1" w:rsidP="009929AD">
            <w:pPr>
              <w:jc w:val="center"/>
              <w:rPr>
                <w:b/>
                <w:i/>
                <w:sz w:val="18"/>
                <w:szCs w:val="18"/>
              </w:rPr>
            </w:pPr>
            <w:r w:rsidRPr="00E73A1C">
              <w:rPr>
                <w:b/>
                <w:i/>
                <w:sz w:val="18"/>
                <w:szCs w:val="18"/>
              </w:rPr>
              <w:t>Ses éléments de continuité ou de rupture avec la musique classique que vous connaissez</w:t>
            </w:r>
          </w:p>
        </w:tc>
        <w:tc>
          <w:tcPr>
            <w:tcW w:w="2741" w:type="dxa"/>
            <w:vAlign w:val="center"/>
          </w:tcPr>
          <w:p w:rsidR="009929AD" w:rsidRPr="00E73A1C" w:rsidRDefault="00070BF3" w:rsidP="0079674B">
            <w:pPr>
              <w:jc w:val="center"/>
              <w:rPr>
                <w:b/>
                <w:i/>
                <w:sz w:val="18"/>
                <w:szCs w:val="18"/>
              </w:rPr>
            </w:pPr>
            <w:r w:rsidRPr="00E73A1C">
              <w:rPr>
                <w:b/>
                <w:i/>
                <w:sz w:val="18"/>
                <w:szCs w:val="18"/>
              </w:rPr>
              <w:t>Ce qu’elle cherche à provoquer chez l’auditeur</w:t>
            </w:r>
          </w:p>
        </w:tc>
        <w:tc>
          <w:tcPr>
            <w:tcW w:w="3544" w:type="dxa"/>
            <w:vMerge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</w:tr>
      <w:tr w:rsidR="00070BF3" w:rsidTr="00E73A1C">
        <w:trPr>
          <w:trHeight w:val="1683"/>
        </w:trPr>
        <w:tc>
          <w:tcPr>
            <w:tcW w:w="1951" w:type="dxa"/>
            <w:vAlign w:val="center"/>
          </w:tcPr>
          <w:p w:rsidR="00B0570C" w:rsidRDefault="00E73A1C" w:rsidP="00E73A1C">
            <w:pPr>
              <w:jc w:val="center"/>
              <w:rPr>
                <w:rStyle w:val="Accentuation"/>
                <w:rFonts w:cs="Arial"/>
                <w:sz w:val="20"/>
              </w:rPr>
            </w:pPr>
            <w:proofErr w:type="spellStart"/>
            <w:r w:rsidRPr="00E73A1C">
              <w:rPr>
                <w:rStyle w:val="Accentuation"/>
                <w:rFonts w:cs="Arial"/>
                <w:i/>
                <w:sz w:val="20"/>
              </w:rPr>
              <w:t>Gruppen</w:t>
            </w:r>
            <w:proofErr w:type="spellEnd"/>
            <w:r w:rsidRPr="00E73A1C">
              <w:rPr>
                <w:rStyle w:val="Accentuation"/>
                <w:rFonts w:cs="Arial"/>
                <w:sz w:val="20"/>
              </w:rPr>
              <w:t xml:space="preserve">, </w:t>
            </w:r>
          </w:p>
          <w:p w:rsidR="009929AD" w:rsidRPr="00E73A1C" w:rsidRDefault="00E73A1C" w:rsidP="00E73A1C">
            <w:pPr>
              <w:jc w:val="center"/>
              <w:rPr>
                <w:b/>
                <w:i/>
                <w:sz w:val="20"/>
              </w:rPr>
            </w:pPr>
            <w:r w:rsidRPr="00B0570C">
              <w:rPr>
                <w:rStyle w:val="Accentuation"/>
                <w:rFonts w:cs="Arial"/>
                <w:b w:val="0"/>
                <w:sz w:val="20"/>
              </w:rPr>
              <w:t>de Karlheinz Stockhausen, 1957</w:t>
            </w:r>
          </w:p>
        </w:tc>
        <w:tc>
          <w:tcPr>
            <w:tcW w:w="1985" w:type="dxa"/>
            <w:vAlign w:val="center"/>
          </w:tcPr>
          <w:p w:rsidR="009929AD" w:rsidRPr="00E73A1C" w:rsidRDefault="00E73A1C" w:rsidP="00E73A1C">
            <w:pPr>
              <w:rPr>
                <w:i/>
              </w:rPr>
            </w:pPr>
            <w:r w:rsidRPr="00E73A1C">
              <w:rPr>
                <w:i/>
              </w:rPr>
              <w:t>http://www.youtube.com/watch?v=WhVppVKzzGQ&amp;list=RD02x2A30tJAH3s</w:t>
            </w:r>
          </w:p>
        </w:tc>
        <w:tc>
          <w:tcPr>
            <w:tcW w:w="2740" w:type="dxa"/>
            <w:vAlign w:val="center"/>
          </w:tcPr>
          <w:p w:rsidR="009929AD" w:rsidRPr="00E73A1C" w:rsidRDefault="009929AD" w:rsidP="00E73A1C">
            <w:pPr>
              <w:rPr>
                <w:b/>
                <w:i/>
              </w:rPr>
            </w:pPr>
          </w:p>
        </w:tc>
        <w:tc>
          <w:tcPr>
            <w:tcW w:w="2740" w:type="dxa"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  <w:tc>
          <w:tcPr>
            <w:tcW w:w="2741" w:type="dxa"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  <w:tc>
          <w:tcPr>
            <w:tcW w:w="3544" w:type="dxa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</w:tr>
      <w:tr w:rsidR="00070BF3" w:rsidTr="00E73A1C">
        <w:trPr>
          <w:trHeight w:val="1688"/>
        </w:trPr>
        <w:tc>
          <w:tcPr>
            <w:tcW w:w="1951" w:type="dxa"/>
            <w:vAlign w:val="center"/>
          </w:tcPr>
          <w:p w:rsidR="00B0570C" w:rsidRDefault="00E73A1C" w:rsidP="0079674B">
            <w:pPr>
              <w:jc w:val="center"/>
              <w:rPr>
                <w:rFonts w:cs="Arial"/>
                <w:b/>
                <w:sz w:val="20"/>
              </w:rPr>
            </w:pPr>
            <w:r w:rsidRPr="00E73A1C">
              <w:rPr>
                <w:rFonts w:cs="Arial"/>
                <w:b/>
                <w:i/>
                <w:sz w:val="20"/>
              </w:rPr>
              <w:t>Thrène à la mémoire des victimes d'Hiroshima,</w:t>
            </w:r>
            <w:r w:rsidRPr="00E73A1C">
              <w:rPr>
                <w:rFonts w:cs="Arial"/>
                <w:b/>
                <w:sz w:val="20"/>
              </w:rPr>
              <w:t xml:space="preserve"> </w:t>
            </w:r>
          </w:p>
          <w:p w:rsidR="009929AD" w:rsidRPr="00E73A1C" w:rsidRDefault="00E73A1C" w:rsidP="0079674B">
            <w:pPr>
              <w:jc w:val="center"/>
              <w:rPr>
                <w:b/>
                <w:i/>
                <w:sz w:val="20"/>
              </w:rPr>
            </w:pPr>
            <w:r w:rsidRPr="00B0570C">
              <w:rPr>
                <w:rFonts w:cs="Arial"/>
                <w:sz w:val="20"/>
              </w:rPr>
              <w:t xml:space="preserve">de </w:t>
            </w:r>
            <w:r w:rsidRPr="00B0570C">
              <w:rPr>
                <w:bCs/>
                <w:kern w:val="36"/>
                <w:sz w:val="20"/>
              </w:rPr>
              <w:t>Krzysztof Penderecki, 1960</w:t>
            </w:r>
          </w:p>
        </w:tc>
        <w:tc>
          <w:tcPr>
            <w:tcW w:w="1985" w:type="dxa"/>
            <w:vAlign w:val="center"/>
          </w:tcPr>
          <w:p w:rsidR="009929AD" w:rsidRPr="00E73A1C" w:rsidRDefault="00E73A1C" w:rsidP="00E73A1C">
            <w:pPr>
              <w:jc w:val="center"/>
              <w:rPr>
                <w:i/>
              </w:rPr>
            </w:pPr>
            <w:r w:rsidRPr="00E73A1C">
              <w:rPr>
                <w:i/>
              </w:rPr>
              <w:t>http://www.youtube.com/watch?v=HilGthRhwP8</w:t>
            </w:r>
          </w:p>
        </w:tc>
        <w:tc>
          <w:tcPr>
            <w:tcW w:w="2740" w:type="dxa"/>
            <w:vAlign w:val="center"/>
          </w:tcPr>
          <w:p w:rsidR="009929AD" w:rsidRPr="00E73A1C" w:rsidRDefault="009929AD" w:rsidP="00E73A1C">
            <w:pPr>
              <w:rPr>
                <w:b/>
                <w:i/>
              </w:rPr>
            </w:pPr>
          </w:p>
        </w:tc>
        <w:tc>
          <w:tcPr>
            <w:tcW w:w="2740" w:type="dxa"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  <w:tc>
          <w:tcPr>
            <w:tcW w:w="2741" w:type="dxa"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  <w:tc>
          <w:tcPr>
            <w:tcW w:w="3544" w:type="dxa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</w:tr>
      <w:tr w:rsidR="00070BF3" w:rsidTr="00E73A1C">
        <w:trPr>
          <w:trHeight w:val="1695"/>
        </w:trPr>
        <w:tc>
          <w:tcPr>
            <w:tcW w:w="1951" w:type="dxa"/>
            <w:vAlign w:val="center"/>
          </w:tcPr>
          <w:p w:rsidR="00216DD5" w:rsidRPr="00E73A1C" w:rsidRDefault="00216DD5" w:rsidP="00216DD5">
            <w:pPr>
              <w:jc w:val="center"/>
              <w:rPr>
                <w:i/>
                <w:sz w:val="20"/>
              </w:rPr>
            </w:pPr>
            <w:r w:rsidRPr="00E73A1C">
              <w:rPr>
                <w:rStyle w:val="Accentuation"/>
                <w:rFonts w:cs="Arial"/>
                <w:i/>
                <w:sz w:val="20"/>
              </w:rPr>
              <w:t>Stabat Mater</w:t>
            </w:r>
            <w:r w:rsidRPr="00E73A1C">
              <w:rPr>
                <w:rStyle w:val="Accentuation"/>
                <w:rFonts w:cs="Arial"/>
                <w:sz w:val="20"/>
              </w:rPr>
              <w:t xml:space="preserve">, </w:t>
            </w:r>
            <w:r w:rsidRPr="00B0570C">
              <w:rPr>
                <w:rStyle w:val="Accentuation"/>
                <w:rFonts w:cs="Arial"/>
                <w:b w:val="0"/>
                <w:sz w:val="20"/>
              </w:rPr>
              <w:t>d’</w:t>
            </w:r>
            <w:proofErr w:type="spellStart"/>
            <w:r w:rsidRPr="00B0570C">
              <w:rPr>
                <w:rStyle w:val="Accentuation"/>
                <w:rFonts w:cs="Arial"/>
                <w:b w:val="0"/>
                <w:sz w:val="20"/>
              </w:rPr>
              <w:t>Arvo</w:t>
            </w:r>
            <w:proofErr w:type="spellEnd"/>
            <w:r w:rsidRPr="00B0570C">
              <w:rPr>
                <w:rStyle w:val="Accentuation"/>
                <w:rFonts w:cs="Arial"/>
                <w:b w:val="0"/>
                <w:sz w:val="20"/>
              </w:rPr>
              <w:t xml:space="preserve"> </w:t>
            </w:r>
            <w:proofErr w:type="spellStart"/>
            <w:r w:rsidRPr="00B0570C">
              <w:rPr>
                <w:rStyle w:val="Accentuation"/>
                <w:rFonts w:cs="Arial"/>
                <w:b w:val="0"/>
                <w:sz w:val="20"/>
              </w:rPr>
              <w:t>Pärt</w:t>
            </w:r>
            <w:proofErr w:type="spellEnd"/>
            <w:r w:rsidRPr="00B0570C">
              <w:rPr>
                <w:rStyle w:val="Accentuation"/>
                <w:rFonts w:cs="Arial"/>
                <w:b w:val="0"/>
                <w:sz w:val="20"/>
              </w:rPr>
              <w:t>, 1985</w:t>
            </w:r>
          </w:p>
        </w:tc>
        <w:tc>
          <w:tcPr>
            <w:tcW w:w="1985" w:type="dxa"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  <w:p w:rsidR="009929AD" w:rsidRPr="00E73A1C" w:rsidRDefault="00216DD5" w:rsidP="0079674B">
            <w:pPr>
              <w:jc w:val="center"/>
              <w:rPr>
                <w:i/>
              </w:rPr>
            </w:pPr>
            <w:r w:rsidRPr="00E73A1C">
              <w:rPr>
                <w:i/>
              </w:rPr>
              <w:t>http://www.youtube.com/watch?v=EqPkE7cxYD8</w:t>
            </w:r>
          </w:p>
          <w:p w:rsidR="009929AD" w:rsidRPr="00E73A1C" w:rsidRDefault="009929AD" w:rsidP="0079674B">
            <w:pPr>
              <w:jc w:val="center"/>
              <w:rPr>
                <w:i/>
              </w:rPr>
            </w:pPr>
          </w:p>
          <w:p w:rsidR="009929AD" w:rsidRPr="00E73A1C" w:rsidRDefault="009929AD" w:rsidP="00214ACC">
            <w:pPr>
              <w:rPr>
                <w:b/>
                <w:i/>
              </w:rPr>
            </w:pPr>
          </w:p>
        </w:tc>
        <w:tc>
          <w:tcPr>
            <w:tcW w:w="2740" w:type="dxa"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  <w:tc>
          <w:tcPr>
            <w:tcW w:w="2740" w:type="dxa"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  <w:tc>
          <w:tcPr>
            <w:tcW w:w="2741" w:type="dxa"/>
            <w:vAlign w:val="center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  <w:tc>
          <w:tcPr>
            <w:tcW w:w="3544" w:type="dxa"/>
          </w:tcPr>
          <w:p w:rsidR="009929AD" w:rsidRPr="00E73A1C" w:rsidRDefault="009929AD" w:rsidP="0079674B">
            <w:pPr>
              <w:jc w:val="center"/>
              <w:rPr>
                <w:b/>
                <w:i/>
              </w:rPr>
            </w:pPr>
          </w:p>
        </w:tc>
      </w:tr>
      <w:tr w:rsidR="00216DD5" w:rsidTr="003D3CB1">
        <w:trPr>
          <w:trHeight w:val="2148"/>
        </w:trPr>
        <w:tc>
          <w:tcPr>
            <w:tcW w:w="1951" w:type="dxa"/>
            <w:vAlign w:val="center"/>
          </w:tcPr>
          <w:p w:rsidR="00216DD5" w:rsidRPr="00E73A1C" w:rsidRDefault="00216DD5" w:rsidP="00216DD5">
            <w:pPr>
              <w:jc w:val="center"/>
              <w:rPr>
                <w:rStyle w:val="Accentuation"/>
                <w:rFonts w:ascii="Arial" w:hAnsi="Arial" w:cs="Arial"/>
                <w:i/>
                <w:sz w:val="20"/>
              </w:rPr>
            </w:pPr>
          </w:p>
          <w:p w:rsidR="00B0570C" w:rsidRDefault="00B0570C" w:rsidP="00216DD5">
            <w:pPr>
              <w:jc w:val="center"/>
              <w:rPr>
                <w:rStyle w:val="Accentuation"/>
                <w:rFonts w:cs="Arial"/>
                <w:i/>
                <w:sz w:val="20"/>
              </w:rPr>
            </w:pPr>
            <w:r>
              <w:rPr>
                <w:rStyle w:val="Accentuation"/>
                <w:rFonts w:cs="Arial"/>
                <w:i/>
                <w:sz w:val="20"/>
              </w:rPr>
              <w:t>Etude Pour les cordes b</w:t>
            </w:r>
            <w:r w:rsidR="00E73A1C" w:rsidRPr="00E73A1C">
              <w:rPr>
                <w:rStyle w:val="Accentuation"/>
                <w:rFonts w:cs="Arial"/>
                <w:i/>
                <w:sz w:val="20"/>
              </w:rPr>
              <w:t xml:space="preserve">loquées pour piano, </w:t>
            </w:r>
          </w:p>
          <w:p w:rsidR="00E73A1C" w:rsidRPr="00E73A1C" w:rsidRDefault="00E73A1C" w:rsidP="00216DD5">
            <w:pPr>
              <w:jc w:val="center"/>
              <w:rPr>
                <w:rStyle w:val="Accentuation"/>
                <w:rFonts w:ascii="Arial" w:hAnsi="Arial" w:cs="Arial"/>
                <w:i/>
                <w:sz w:val="20"/>
              </w:rPr>
            </w:pPr>
            <w:r w:rsidRPr="00E73A1C">
              <w:rPr>
                <w:rStyle w:val="Accentuation"/>
                <w:rFonts w:cs="Arial"/>
                <w:b w:val="0"/>
                <w:sz w:val="20"/>
              </w:rPr>
              <w:t>de Régis Campo, 2010</w:t>
            </w:r>
          </w:p>
        </w:tc>
        <w:tc>
          <w:tcPr>
            <w:tcW w:w="1985" w:type="dxa"/>
            <w:vAlign w:val="center"/>
          </w:tcPr>
          <w:p w:rsidR="00216DD5" w:rsidRPr="00E73A1C" w:rsidRDefault="00E73A1C" w:rsidP="0079674B">
            <w:pPr>
              <w:jc w:val="center"/>
              <w:rPr>
                <w:i/>
              </w:rPr>
            </w:pPr>
            <w:r w:rsidRPr="00E73A1C">
              <w:rPr>
                <w:i/>
              </w:rPr>
              <w:t>http://www.youtube.com/watch?v=bzg9HFAHULU</w:t>
            </w:r>
          </w:p>
        </w:tc>
        <w:tc>
          <w:tcPr>
            <w:tcW w:w="2740" w:type="dxa"/>
            <w:vAlign w:val="center"/>
          </w:tcPr>
          <w:p w:rsidR="00216DD5" w:rsidRPr="00E73A1C" w:rsidRDefault="00216DD5" w:rsidP="0079674B">
            <w:pPr>
              <w:jc w:val="center"/>
              <w:rPr>
                <w:b/>
                <w:i/>
              </w:rPr>
            </w:pPr>
          </w:p>
        </w:tc>
        <w:tc>
          <w:tcPr>
            <w:tcW w:w="2740" w:type="dxa"/>
            <w:vAlign w:val="center"/>
          </w:tcPr>
          <w:p w:rsidR="00216DD5" w:rsidRPr="00E73A1C" w:rsidRDefault="00216DD5" w:rsidP="0079674B">
            <w:pPr>
              <w:jc w:val="center"/>
              <w:rPr>
                <w:b/>
                <w:i/>
              </w:rPr>
            </w:pPr>
          </w:p>
        </w:tc>
        <w:tc>
          <w:tcPr>
            <w:tcW w:w="2741" w:type="dxa"/>
            <w:vAlign w:val="center"/>
          </w:tcPr>
          <w:p w:rsidR="00216DD5" w:rsidRPr="00E73A1C" w:rsidRDefault="00216DD5" w:rsidP="0079674B">
            <w:pPr>
              <w:jc w:val="center"/>
              <w:rPr>
                <w:b/>
                <w:i/>
              </w:rPr>
            </w:pPr>
          </w:p>
        </w:tc>
        <w:tc>
          <w:tcPr>
            <w:tcW w:w="3544" w:type="dxa"/>
          </w:tcPr>
          <w:p w:rsidR="00216DD5" w:rsidRPr="00E73A1C" w:rsidRDefault="00216DD5" w:rsidP="0079674B">
            <w:pPr>
              <w:jc w:val="center"/>
              <w:rPr>
                <w:b/>
                <w:i/>
              </w:rPr>
            </w:pPr>
          </w:p>
        </w:tc>
      </w:tr>
    </w:tbl>
    <w:p w:rsidR="00214ACC" w:rsidRPr="00C92BC6" w:rsidRDefault="00C92BC6" w:rsidP="00D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92BC6">
        <w:lastRenderedPageBreak/>
        <w:t xml:space="preserve">Ecoutez des </w:t>
      </w:r>
      <w:r w:rsidR="00D14BB8" w:rsidRPr="00C92BC6">
        <w:t>extrait</w:t>
      </w:r>
      <w:r w:rsidRPr="00C92BC6">
        <w:t>s d’œuvres de</w:t>
      </w:r>
      <w:r w:rsidR="00D14BB8" w:rsidRPr="00C92BC6">
        <w:t xml:space="preserve"> J.L. FLORENTZ (1980). Caractérisez </w:t>
      </w:r>
      <w:r w:rsidR="00D14BB8" w:rsidRPr="00C92BC6">
        <w:rPr>
          <w:u w:val="single"/>
        </w:rPr>
        <w:t>le langage du compositeur dans l’évolution de la musique contemporaine</w:t>
      </w:r>
      <w:r w:rsidR="00D14BB8" w:rsidRPr="00C92BC6">
        <w:t xml:space="preserve"> depuis les années 1950 </w:t>
      </w:r>
      <w:r w:rsidR="00D14BB8" w:rsidRPr="00C92BC6">
        <w:rPr>
          <w:i/>
        </w:rPr>
        <w:t>(</w:t>
      </w:r>
      <w:r w:rsidRPr="00C92BC6">
        <w:rPr>
          <w:i/>
        </w:rPr>
        <w:t>http://www.cdmc.asso.fr/fr/compositeurs/biographies/florentz_jean_louis</w:t>
      </w:r>
      <w:r w:rsidR="00D14BB8" w:rsidRPr="00C92BC6">
        <w:rPr>
          <w:i/>
        </w:rPr>
        <w:t>)</w:t>
      </w:r>
    </w:p>
    <w:p w:rsidR="00D14BB8" w:rsidRDefault="00D14BB8" w:rsidP="00D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D14BB8" w:rsidRPr="00D14BB8" w:rsidRDefault="00D14BB8" w:rsidP="00D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214ACC" w:rsidRDefault="00214ACC" w:rsidP="00D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</w:p>
    <w:p w:rsidR="003A3637" w:rsidRDefault="003A3637" w:rsidP="00D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</w:p>
    <w:p w:rsidR="00D14BB8" w:rsidRDefault="00D14BB8" w:rsidP="00D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</w:p>
    <w:p w:rsidR="00D14BB8" w:rsidRDefault="00D14BB8">
      <w:pPr>
        <w:rPr>
          <w:b/>
          <w:sz w:val="28"/>
          <w:u w:val="single"/>
        </w:rPr>
      </w:pPr>
    </w:p>
    <w:p w:rsidR="007422B7" w:rsidRPr="00C92BC6" w:rsidRDefault="009929AD">
      <w:pPr>
        <w:rPr>
          <w:sz w:val="26"/>
          <w:szCs w:val="26"/>
        </w:rPr>
      </w:pPr>
      <w:r w:rsidRPr="00C92BC6">
        <w:rPr>
          <w:b/>
          <w:sz w:val="28"/>
          <w:u w:val="single"/>
        </w:rPr>
        <w:t>2. Les rapports entre le compositeur et son époque</w:t>
      </w:r>
      <w:r w:rsidR="00882C54" w:rsidRPr="00C92BC6">
        <w:rPr>
          <w:b/>
          <w:sz w:val="28"/>
          <w:u w:val="single"/>
        </w:rPr>
        <w:t xml:space="preserve"> à travers sa musique</w:t>
      </w:r>
      <w:r w:rsidR="001D1407" w:rsidRPr="00C92BC6">
        <w:rPr>
          <w:sz w:val="28"/>
        </w:rPr>
        <w:t xml:space="preserve"> : </w:t>
      </w:r>
      <w:r w:rsidR="001D1407" w:rsidRPr="00C92BC6">
        <w:rPr>
          <w:sz w:val="26"/>
          <w:szCs w:val="26"/>
        </w:rPr>
        <w:t xml:space="preserve">L’exemple du </w:t>
      </w:r>
      <w:r w:rsidR="001D1407" w:rsidRPr="00C92BC6">
        <w:rPr>
          <w:i/>
          <w:sz w:val="26"/>
          <w:szCs w:val="26"/>
        </w:rPr>
        <w:t>Magnificat-</w:t>
      </w:r>
      <w:proofErr w:type="spellStart"/>
      <w:r w:rsidR="001D1407" w:rsidRPr="00C92BC6">
        <w:rPr>
          <w:i/>
          <w:sz w:val="26"/>
          <w:szCs w:val="26"/>
        </w:rPr>
        <w:t>Antiphone</w:t>
      </w:r>
      <w:proofErr w:type="spellEnd"/>
      <w:r w:rsidR="001D1407" w:rsidRPr="00C92BC6">
        <w:rPr>
          <w:i/>
          <w:sz w:val="26"/>
          <w:szCs w:val="26"/>
        </w:rPr>
        <w:t xml:space="preserve"> pour la Visitation</w:t>
      </w:r>
    </w:p>
    <w:p w:rsidR="007422B7" w:rsidRPr="00C92BC6" w:rsidRDefault="007422B7">
      <w:pPr>
        <w:rPr>
          <w:sz w:val="26"/>
          <w:szCs w:val="26"/>
        </w:rPr>
      </w:pPr>
    </w:p>
    <w:p w:rsidR="00D14BB8" w:rsidRPr="00C92BC6" w:rsidRDefault="00D14BB8">
      <w:pPr>
        <w:sectPr w:rsidR="00D14BB8" w:rsidRPr="00C92BC6" w:rsidSect="003D3CB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14BB8" w:rsidRPr="00C92BC6" w:rsidRDefault="00D14BB8">
      <w:r w:rsidRPr="00C92BC6">
        <w:lastRenderedPageBreak/>
        <w:t xml:space="preserve">a. En quoi le </w:t>
      </w:r>
      <w:r w:rsidRPr="00C92BC6">
        <w:rPr>
          <w:i/>
        </w:rPr>
        <w:t>Magnificat</w:t>
      </w:r>
      <w:r w:rsidR="00FB02F5" w:rsidRPr="00C92BC6">
        <w:t xml:space="preserve"> est-il</w:t>
      </w:r>
      <w:r w:rsidRPr="00C92BC6">
        <w:t xml:space="preserve"> une œuvre qui appartient </w:t>
      </w:r>
      <w:r w:rsidRPr="004F1691">
        <w:rPr>
          <w:b/>
          <w:i/>
          <w:u w:val="single"/>
        </w:rPr>
        <w:t>au genre de la musique sacrée</w:t>
      </w:r>
      <w:r w:rsidRPr="00C92BC6">
        <w:t xml:space="preserve"> ? </w:t>
      </w:r>
      <w:r w:rsidR="00FB02F5" w:rsidRPr="00C92BC6">
        <w:t xml:space="preserve">Donnez des arguments pour le justifier. </w:t>
      </w:r>
    </w:p>
    <w:p w:rsidR="00D14BB8" w:rsidRPr="00C92BC6" w:rsidRDefault="00D14BB8">
      <w:r w:rsidRPr="00C92BC6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4BB8" w:rsidRPr="00C92BC6" w:rsidRDefault="00D14BB8"/>
    <w:p w:rsidR="00D14BB8" w:rsidRPr="00C92BC6" w:rsidRDefault="00D14BB8">
      <w:r w:rsidRPr="00C92BC6">
        <w:t xml:space="preserve">b. </w:t>
      </w:r>
      <w:r w:rsidR="00FB02F5" w:rsidRPr="00C92BC6">
        <w:t xml:space="preserve">Pour </w:t>
      </w:r>
      <w:r w:rsidR="00FB02F5" w:rsidRPr="004F1691">
        <w:rPr>
          <w:b/>
          <w:i/>
          <w:u w:val="single"/>
        </w:rPr>
        <w:t>quel type de formation musicale</w:t>
      </w:r>
      <w:r w:rsidR="00FB02F5" w:rsidRPr="00C92BC6">
        <w:t xml:space="preserve"> l’œuvre a-t-elle été écrite ? </w:t>
      </w:r>
    </w:p>
    <w:p w:rsidR="00FB02F5" w:rsidRPr="00C92BC6" w:rsidRDefault="00FB02F5">
      <w:r w:rsidRPr="00C92BC6"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FB02F5" w:rsidRPr="00C92BC6" w:rsidRDefault="00FB02F5"/>
    <w:p w:rsidR="00C92BC6" w:rsidRDefault="00FB02F5">
      <w:r w:rsidRPr="00C92BC6">
        <w:t xml:space="preserve">c. Quels </w:t>
      </w:r>
      <w:r w:rsidRPr="004F1691">
        <w:rPr>
          <w:b/>
          <w:i/>
          <w:u w:val="single"/>
        </w:rPr>
        <w:t xml:space="preserve">types </w:t>
      </w:r>
      <w:r w:rsidR="004F1691">
        <w:rPr>
          <w:b/>
          <w:i/>
          <w:u w:val="single"/>
        </w:rPr>
        <w:t xml:space="preserve">ou familles </w:t>
      </w:r>
      <w:r w:rsidRPr="004F1691">
        <w:rPr>
          <w:b/>
          <w:i/>
          <w:u w:val="single"/>
        </w:rPr>
        <w:t>d’instruments</w:t>
      </w:r>
      <w:r w:rsidRPr="00C92BC6">
        <w:t xml:space="preserve"> identifiez-</w:t>
      </w:r>
      <w:proofErr w:type="gramStart"/>
      <w:r w:rsidRPr="00C92BC6">
        <w:t>vous</w:t>
      </w:r>
      <w:r w:rsidR="004F1691">
        <w:t xml:space="preserve"> </w:t>
      </w:r>
      <w:r w:rsidRPr="00C92BC6">
        <w:t> ?</w:t>
      </w:r>
      <w:proofErr w:type="gramEnd"/>
      <w:r w:rsidRPr="00C92BC6">
        <w:t xml:space="preserve"> </w:t>
      </w:r>
    </w:p>
    <w:p w:rsidR="00C92BC6" w:rsidRPr="00C92BC6" w:rsidRDefault="00C92BC6" w:rsidP="00C92BC6">
      <w:r w:rsidRPr="00C92BC6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92BC6" w:rsidRDefault="00C92BC6"/>
    <w:p w:rsidR="00FB02F5" w:rsidRDefault="00C92BC6">
      <w:r>
        <w:t xml:space="preserve">d. </w:t>
      </w:r>
      <w:r w:rsidR="00FB02F5" w:rsidRPr="00C92BC6">
        <w:t xml:space="preserve">Donnez deux exemples précis qui vous semblent relever d’un </w:t>
      </w:r>
      <w:r w:rsidR="00FB02F5" w:rsidRPr="004F1691">
        <w:rPr>
          <w:b/>
          <w:i/>
          <w:u w:val="single"/>
        </w:rPr>
        <w:t>traitement inhabituel ou surprenant des instruments</w:t>
      </w:r>
      <w:r w:rsidR="00FB02F5" w:rsidRPr="00C92BC6">
        <w:t>.</w:t>
      </w:r>
      <w:r w:rsidR="00FB02F5">
        <w:t xml:space="preserve"> </w:t>
      </w:r>
    </w:p>
    <w:p w:rsidR="00C92BC6" w:rsidRPr="00C92BC6" w:rsidRDefault="00C92BC6" w:rsidP="00C92BC6">
      <w:r w:rsidRPr="00C92BC6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B02F5" w:rsidRDefault="00FB02F5"/>
    <w:p w:rsidR="00C92BC6" w:rsidRDefault="00C92BC6">
      <w:r>
        <w:t xml:space="preserve">e. Donnez deux exemples qui vous frappent de </w:t>
      </w:r>
      <w:r w:rsidRPr="004F1691">
        <w:rPr>
          <w:b/>
          <w:i/>
          <w:u w:val="single"/>
        </w:rPr>
        <w:t>la façon dont le compositeur  utilise les différentes voix</w:t>
      </w:r>
      <w:r>
        <w:t xml:space="preserve"> du chœur ? </w:t>
      </w:r>
    </w:p>
    <w:p w:rsidR="00FB02F5" w:rsidRDefault="00C92BC6">
      <w:r w:rsidRPr="00C92BC6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3637" w:rsidRDefault="003A3637">
      <w:r>
        <w:t>--------------------------------------------------------------------------------------------------</w:t>
      </w:r>
    </w:p>
    <w:p w:rsidR="00C92BC6" w:rsidRDefault="00C92BC6">
      <w:r>
        <w:lastRenderedPageBreak/>
        <w:t xml:space="preserve">f. Montrez que le fait que Florentz </w:t>
      </w:r>
      <w:r w:rsidRPr="004F1691">
        <w:rPr>
          <w:b/>
          <w:i/>
          <w:u w:val="single"/>
        </w:rPr>
        <w:t>s’inspire de l’Afrique</w:t>
      </w:r>
      <w:r>
        <w:t xml:space="preserve"> dans la pièce est directement perceptible à l’écoute. Donnez au moins trois arguments.  </w:t>
      </w:r>
    </w:p>
    <w:p w:rsidR="00C92BC6" w:rsidRPr="00C92BC6" w:rsidRDefault="00C92BC6" w:rsidP="00C92BC6">
      <w:r w:rsidRPr="00C92BC6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92BC6" w:rsidRPr="00C92BC6" w:rsidRDefault="00C92BC6" w:rsidP="00C92BC6">
      <w:r w:rsidRPr="00C92BC6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3637" w:rsidRDefault="004F1691">
      <w:r>
        <w:t>----------------------------------------------------------------------------------------------------</w:t>
      </w:r>
    </w:p>
    <w:p w:rsidR="004F1691" w:rsidRDefault="004F1691"/>
    <w:p w:rsidR="003A3637" w:rsidRDefault="003A3637" w:rsidP="003A3637">
      <w:r>
        <w:t xml:space="preserve">g. Quels sont les </w:t>
      </w:r>
      <w:r w:rsidRPr="004F1691">
        <w:rPr>
          <w:b/>
          <w:i/>
          <w:u w:val="single"/>
        </w:rPr>
        <w:t>objectifs du compositeur</w:t>
      </w:r>
      <w:r>
        <w:t> ? Que cherche-t-il à exprimer (en tenant compte de ce que vous avez appris de lui dans la 1</w:t>
      </w:r>
      <w:r w:rsidRPr="003A3637">
        <w:rPr>
          <w:vertAlign w:val="superscript"/>
        </w:rPr>
        <w:t>ère</w:t>
      </w:r>
      <w:r>
        <w:t xml:space="preserve"> étape du cours) ?</w:t>
      </w:r>
    </w:p>
    <w:p w:rsidR="003A3637" w:rsidRDefault="003A3637" w:rsidP="003A3637">
      <w:r w:rsidRPr="00C92BC6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3637" w:rsidRDefault="003A3637" w:rsidP="003A3637">
      <w:r>
        <w:t>--------------------------------------------------------------------------------------------------------</w:t>
      </w:r>
    </w:p>
    <w:p w:rsidR="003A3637" w:rsidRPr="003A3637" w:rsidRDefault="003A3637" w:rsidP="003A3637">
      <w:r>
        <w:t>-------------------------------------------------------------------------------------------------------------</w:t>
      </w:r>
    </w:p>
    <w:p w:rsidR="003A3637" w:rsidRDefault="003A3637" w:rsidP="003A3637">
      <w:pPr>
        <w:rPr>
          <w:b/>
          <w:sz w:val="24"/>
        </w:rPr>
      </w:pPr>
    </w:p>
    <w:p w:rsidR="003A3637" w:rsidRDefault="003A3637" w:rsidP="003A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432EFB">
        <w:rPr>
          <w:b/>
          <w:sz w:val="24"/>
        </w:rPr>
        <w:t>SYNTHE</w:t>
      </w:r>
      <w:r>
        <w:rPr>
          <w:b/>
          <w:sz w:val="24"/>
        </w:rPr>
        <w:t>SE POUR LA FIN DE L’ARTICLE DE LA REVUE « </w:t>
      </w:r>
      <w:r w:rsidRPr="00432EFB">
        <w:rPr>
          <w:b/>
          <w:i/>
          <w:sz w:val="24"/>
        </w:rPr>
        <w:t>ORGUES NOUVELLES</w:t>
      </w:r>
      <w:r>
        <w:rPr>
          <w:b/>
          <w:sz w:val="24"/>
        </w:rPr>
        <w:t xml:space="preserve"> ». </w:t>
      </w:r>
    </w:p>
    <w:p w:rsidR="003A3637" w:rsidRPr="003A3637" w:rsidRDefault="003A3637" w:rsidP="003A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 w:rsidRPr="003A3637">
        <w:rPr>
          <w:i/>
          <w:sz w:val="24"/>
        </w:rPr>
        <w:t>Concernant cette 2</w:t>
      </w:r>
      <w:r w:rsidRPr="003A3637">
        <w:rPr>
          <w:i/>
          <w:sz w:val="24"/>
          <w:vertAlign w:val="superscript"/>
        </w:rPr>
        <w:t>ème</w:t>
      </w:r>
      <w:r w:rsidRPr="003A3637">
        <w:rPr>
          <w:i/>
          <w:sz w:val="24"/>
        </w:rPr>
        <w:t xml:space="preserve">  Etape : un témoignage en quelques lignes sur ce qui vous a frappé :</w:t>
      </w:r>
    </w:p>
    <w:p w:rsidR="003A3637" w:rsidRPr="003A3637" w:rsidRDefault="003A3637" w:rsidP="003A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 w:rsidRPr="003A3637">
        <w:rPr>
          <w:i/>
          <w:sz w:val="24"/>
        </w:rPr>
        <w:t xml:space="preserve">1. Sur la musique contemporaine et son évolution </w:t>
      </w:r>
    </w:p>
    <w:p w:rsidR="003A3637" w:rsidRDefault="003A3637" w:rsidP="003A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 w:rsidRPr="003A3637">
        <w:rPr>
          <w:i/>
          <w:sz w:val="24"/>
        </w:rPr>
        <w:t xml:space="preserve">2. Sur  le style, l’ambiance et les objectifs de la musique de Florentz. </w:t>
      </w:r>
    </w:p>
    <w:p w:rsidR="006D21E1" w:rsidRPr="003A3637" w:rsidRDefault="006D21E1" w:rsidP="003A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</w:rPr>
      </w:pPr>
      <w:r>
        <w:rPr>
          <w:i/>
          <w:sz w:val="24"/>
        </w:rPr>
        <w:t>3. Sur le caractère exceptionnel de sa musique</w:t>
      </w:r>
    </w:p>
    <w:p w:rsidR="00C92BC6" w:rsidRDefault="00C92BC6" w:rsidP="003A3637"/>
    <w:sectPr w:rsidR="00C92BC6" w:rsidSect="00D14BB8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1701"/>
    <w:rsid w:val="00022635"/>
    <w:rsid w:val="00070BF3"/>
    <w:rsid w:val="001126F6"/>
    <w:rsid w:val="00130571"/>
    <w:rsid w:val="001B5E9C"/>
    <w:rsid w:val="001D1407"/>
    <w:rsid w:val="00214ACC"/>
    <w:rsid w:val="00216DD5"/>
    <w:rsid w:val="00221C6C"/>
    <w:rsid w:val="00300EAA"/>
    <w:rsid w:val="0033002A"/>
    <w:rsid w:val="003A3637"/>
    <w:rsid w:val="003D3CB1"/>
    <w:rsid w:val="00406C11"/>
    <w:rsid w:val="004266BA"/>
    <w:rsid w:val="00432EFB"/>
    <w:rsid w:val="00490555"/>
    <w:rsid w:val="0049609C"/>
    <w:rsid w:val="004F1691"/>
    <w:rsid w:val="005166A4"/>
    <w:rsid w:val="0054799B"/>
    <w:rsid w:val="00565DF4"/>
    <w:rsid w:val="005F28EC"/>
    <w:rsid w:val="00607ACC"/>
    <w:rsid w:val="00681893"/>
    <w:rsid w:val="00687C95"/>
    <w:rsid w:val="006D21E1"/>
    <w:rsid w:val="007422B7"/>
    <w:rsid w:val="00742857"/>
    <w:rsid w:val="00753EA6"/>
    <w:rsid w:val="0079674B"/>
    <w:rsid w:val="00823313"/>
    <w:rsid w:val="00825D34"/>
    <w:rsid w:val="00882C54"/>
    <w:rsid w:val="0097751C"/>
    <w:rsid w:val="009929AD"/>
    <w:rsid w:val="009D3D05"/>
    <w:rsid w:val="009E0E92"/>
    <w:rsid w:val="009F68C5"/>
    <w:rsid w:val="00A078F0"/>
    <w:rsid w:val="00AA1D62"/>
    <w:rsid w:val="00B0570C"/>
    <w:rsid w:val="00BE79AA"/>
    <w:rsid w:val="00C81701"/>
    <w:rsid w:val="00C92BC6"/>
    <w:rsid w:val="00D14BB8"/>
    <w:rsid w:val="00DD6880"/>
    <w:rsid w:val="00E729AD"/>
    <w:rsid w:val="00E73A1C"/>
    <w:rsid w:val="00ED536E"/>
    <w:rsid w:val="00FB02F5"/>
    <w:rsid w:val="00FF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color w:val="C0504D" w:themeColor="accent2"/>
        <w:sz w:val="28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EC"/>
    <w:pPr>
      <w:spacing w:after="0" w:line="240" w:lineRule="auto"/>
      <w:jc w:val="both"/>
    </w:pPr>
    <w:rPr>
      <w:rFonts w:asciiTheme="minorHAnsi" w:hAnsiTheme="minorHAnsi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6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79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99B"/>
    <w:rPr>
      <w:rFonts w:ascii="Tahoma" w:hAnsi="Tahoma" w:cs="Tahoma"/>
      <w:color w:val="auto"/>
      <w:sz w:val="16"/>
      <w:szCs w:val="16"/>
    </w:rPr>
  </w:style>
  <w:style w:type="character" w:styleId="Accentuation">
    <w:name w:val="Emphasis"/>
    <w:basedOn w:val="Policepardfaut"/>
    <w:uiPriority w:val="20"/>
    <w:qFormat/>
    <w:rsid w:val="003D3CB1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D14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824F7-430E-4247-AF30-4850CF37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14</cp:revision>
  <dcterms:created xsi:type="dcterms:W3CDTF">2013-05-15T11:29:00Z</dcterms:created>
  <dcterms:modified xsi:type="dcterms:W3CDTF">2013-05-22T13:22:00Z</dcterms:modified>
</cp:coreProperties>
</file>