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BEC" w:rsidRDefault="00DD2BEC" w:rsidP="004230A7">
      <w:pPr>
        <w:spacing w:after="0" w:line="240" w:lineRule="auto"/>
        <w:jc w:val="center"/>
        <w:rPr>
          <w:rFonts w:ascii="Arial" w:hAnsi="Arial" w:cs="Arial"/>
          <w:b/>
          <w:color w:val="000000" w:themeColor="text1"/>
          <w:sz w:val="30"/>
          <w:szCs w:val="30"/>
        </w:rPr>
      </w:pPr>
    </w:p>
    <w:p w:rsidR="00DD2BEC" w:rsidRDefault="00DD2BEC" w:rsidP="004230A7">
      <w:pPr>
        <w:spacing w:after="0" w:line="240" w:lineRule="auto"/>
        <w:jc w:val="center"/>
        <w:rPr>
          <w:rFonts w:ascii="Arial" w:hAnsi="Arial" w:cs="Arial"/>
          <w:b/>
          <w:color w:val="000000" w:themeColor="text1"/>
          <w:sz w:val="30"/>
          <w:szCs w:val="30"/>
        </w:rPr>
      </w:pPr>
    </w:p>
    <w:p w:rsidR="004230A7" w:rsidRDefault="002937A6" w:rsidP="004230A7">
      <w:pPr>
        <w:spacing w:after="0" w:line="240" w:lineRule="auto"/>
        <w:jc w:val="center"/>
        <w:rPr>
          <w:rFonts w:ascii="Arial" w:hAnsi="Arial" w:cs="Arial"/>
          <w:b/>
          <w:color w:val="000000" w:themeColor="text1"/>
          <w:sz w:val="30"/>
          <w:szCs w:val="30"/>
        </w:rPr>
      </w:pPr>
      <w:r w:rsidRPr="002937A6">
        <w:rPr>
          <w:rFonts w:ascii="Arial" w:hAnsi="Arial" w:cs="Arial"/>
          <w:b/>
          <w:color w:val="000000" w:themeColor="text1"/>
          <w:sz w:val="30"/>
          <w:szCs w:val="30"/>
        </w:rPr>
        <w:t>« </w:t>
      </w:r>
      <w:r w:rsidRPr="002937A6">
        <w:rPr>
          <w:rFonts w:ascii="Arial" w:hAnsi="Arial" w:cs="Arial"/>
          <w:b/>
          <w:color w:val="000000" w:themeColor="text1"/>
          <w:sz w:val="30"/>
          <w:szCs w:val="30"/>
          <w:u w:val="single"/>
        </w:rPr>
        <w:t>Outil de guidance</w:t>
      </w:r>
      <w:r w:rsidRPr="002937A6">
        <w:rPr>
          <w:rFonts w:ascii="Arial" w:hAnsi="Arial" w:cs="Arial"/>
          <w:b/>
          <w:color w:val="000000" w:themeColor="text1"/>
          <w:sz w:val="30"/>
          <w:szCs w:val="30"/>
          <w:u w:val="single"/>
        </w:rPr>
        <w:t xml:space="preserve"> de grille d’évaluation</w:t>
      </w:r>
      <w:r w:rsidRPr="002937A6">
        <w:rPr>
          <w:rFonts w:ascii="Arial" w:hAnsi="Arial" w:cs="Arial"/>
          <w:b/>
          <w:color w:val="000000" w:themeColor="text1"/>
          <w:sz w:val="30"/>
          <w:szCs w:val="30"/>
        </w:rPr>
        <w:t> »</w:t>
      </w:r>
    </w:p>
    <w:p w:rsidR="00DD2BEC" w:rsidRDefault="00DD2BEC" w:rsidP="004230A7">
      <w:pPr>
        <w:spacing w:after="0" w:line="240" w:lineRule="auto"/>
        <w:jc w:val="center"/>
        <w:rPr>
          <w:rFonts w:ascii="Arial" w:hAnsi="Arial" w:cs="Arial"/>
          <w:b/>
          <w:color w:val="000000" w:themeColor="text1"/>
          <w:sz w:val="30"/>
          <w:szCs w:val="30"/>
        </w:rPr>
      </w:pPr>
    </w:p>
    <w:p w:rsidR="00DD2BEC" w:rsidRPr="002937A6" w:rsidRDefault="00DD2BEC" w:rsidP="004230A7">
      <w:pPr>
        <w:spacing w:after="0" w:line="240" w:lineRule="auto"/>
        <w:jc w:val="center"/>
        <w:rPr>
          <w:rFonts w:ascii="Arial" w:hAnsi="Arial" w:cs="Arial"/>
          <w:b/>
          <w:color w:val="000000" w:themeColor="text1"/>
          <w:sz w:val="30"/>
          <w:szCs w:val="30"/>
        </w:rPr>
      </w:pPr>
    </w:p>
    <w:p w:rsidR="002937A6" w:rsidRDefault="002937A6" w:rsidP="002937A6">
      <w:pPr>
        <w:spacing w:after="0" w:line="240" w:lineRule="auto"/>
        <w:rPr>
          <w:rFonts w:ascii="Arial" w:hAnsi="Arial" w:cs="Arial"/>
          <w:b/>
          <w:color w:val="000000" w:themeColor="text1"/>
          <w:sz w:val="16"/>
          <w:szCs w:val="16"/>
        </w:rPr>
      </w:pPr>
    </w:p>
    <w:p w:rsidR="00B775F9" w:rsidRPr="00D10C2F" w:rsidRDefault="00B775F9" w:rsidP="00B775F9">
      <w:pPr>
        <w:jc w:val="both"/>
        <w:rPr>
          <w:rFonts w:ascii="Arial" w:hAnsi="Arial" w:cs="Arial"/>
        </w:rPr>
      </w:pPr>
      <w:r w:rsidRPr="00D10C2F">
        <w:rPr>
          <w:rFonts w:ascii="Arial" w:hAnsi="Arial" w:cs="Arial"/>
        </w:rPr>
        <w:t>Quand on parle d'évaluation de la compétence, il est nécessaire d'avoir des objectifs qui soient les plus clairs possible, puisque les décisions à prendre sont fondamentales et ont un impact très grand sur les individus évalués. Il est légitime d'évaluer la compétence comme preuve de l'atteinte des objectifs de formation, c'est-à-dire à la fin d'un processus de formation ainsi que le font les organisations universitaires ou collégiales.</w:t>
      </w:r>
    </w:p>
    <w:p w:rsidR="00B775F9" w:rsidRDefault="00B775F9" w:rsidP="00B775F9">
      <w:pPr>
        <w:jc w:val="both"/>
        <w:rPr>
          <w:rFonts w:ascii="Arial" w:hAnsi="Arial" w:cs="Arial"/>
        </w:rPr>
      </w:pPr>
      <w:r w:rsidRPr="00D10C2F">
        <w:rPr>
          <w:rFonts w:ascii="Arial" w:hAnsi="Arial" w:cs="Arial"/>
        </w:rPr>
        <w:t>Puisqu'il n'existe pas d'instrument de mesure idéal pour la compétence, l’acte d’évaluation représente un compromis. Le niveau de compétence n’est pas binaire « tout ou rien », il s’agit plutôt d’un continuum, mais il convient cependant, de manière plus ou moins arbitraire et de toute façon subjective, de déterminer la limite entre compétence et incompétence.</w:t>
      </w:r>
      <w:r>
        <w:rPr>
          <w:rFonts w:ascii="Arial" w:hAnsi="Arial" w:cs="Arial"/>
        </w:rPr>
        <w:t xml:space="preserve"> Pour cela les grilles d’évaluation proposées par le groupe de pilotage national indiquent les compétences, les tâches (travail demandé) et proposent des indicateurs de performance. Il convient pour l’évaluateur de sélectionner, pour une situation professionnelle donnée, la ou les tâches à évaluer pour la compétence ciblée, puis de choisir les indicateurs qui seront retenus et de placer le « curseur » entre les différents niveaux de maitrise observés.</w:t>
      </w:r>
    </w:p>
    <w:p w:rsidR="00B775F9" w:rsidRDefault="00B775F9" w:rsidP="002937A6">
      <w:pPr>
        <w:spacing w:after="0" w:line="240" w:lineRule="auto"/>
        <w:rPr>
          <w:rFonts w:ascii="Arial" w:hAnsi="Arial" w:cs="Arial"/>
          <w:b/>
          <w:color w:val="000000" w:themeColor="text1"/>
          <w:sz w:val="16"/>
          <w:szCs w:val="16"/>
        </w:rPr>
      </w:pPr>
      <w:r>
        <w:rPr>
          <w:i/>
          <w:sz w:val="14"/>
          <w:szCs w:val="14"/>
        </w:rPr>
        <w:t>« </w:t>
      </w:r>
      <w:r w:rsidRPr="001228A9">
        <w:rPr>
          <w:i/>
          <w:sz w:val="14"/>
          <w:szCs w:val="14"/>
        </w:rPr>
        <w:t>S</w:t>
      </w:r>
      <w:r w:rsidRPr="001228A9">
        <w:rPr>
          <w:i/>
          <w:sz w:val="14"/>
          <w:szCs w:val="16"/>
        </w:rPr>
        <w:t xml:space="preserve">ources : </w:t>
      </w:r>
      <w:r>
        <w:rPr>
          <w:i/>
          <w:sz w:val="14"/>
          <w:szCs w:val="16"/>
        </w:rPr>
        <w:t>guide d’accompagnement pédagogique CAP cuisine et CAP CS/HCR, 25.03.2017 »</w:t>
      </w:r>
    </w:p>
    <w:p w:rsidR="00B775F9" w:rsidRDefault="00B775F9" w:rsidP="002937A6">
      <w:pPr>
        <w:spacing w:after="0" w:line="240" w:lineRule="auto"/>
        <w:rPr>
          <w:rFonts w:ascii="Arial" w:hAnsi="Arial" w:cs="Arial"/>
          <w:b/>
          <w:color w:val="000000" w:themeColor="text1"/>
          <w:sz w:val="16"/>
          <w:szCs w:val="16"/>
        </w:rPr>
      </w:pPr>
    </w:p>
    <w:p w:rsidR="00B775F9" w:rsidRDefault="00B775F9" w:rsidP="002937A6">
      <w:pPr>
        <w:spacing w:after="0" w:line="240" w:lineRule="auto"/>
        <w:rPr>
          <w:rFonts w:ascii="Arial" w:hAnsi="Arial" w:cs="Arial"/>
          <w:b/>
          <w:color w:val="000000" w:themeColor="text1"/>
          <w:sz w:val="16"/>
          <w:szCs w:val="16"/>
        </w:rPr>
      </w:pPr>
    </w:p>
    <w:p w:rsidR="00B775F9" w:rsidRPr="00DD2BEC" w:rsidRDefault="00DD2BEC" w:rsidP="002937A6">
      <w:pPr>
        <w:spacing w:after="0" w:line="240" w:lineRule="auto"/>
        <w:rPr>
          <w:rFonts w:ascii="Arial" w:hAnsi="Arial" w:cs="Arial"/>
          <w:color w:val="000000" w:themeColor="text1"/>
        </w:rPr>
      </w:pPr>
      <w:r w:rsidRPr="00DD2BEC">
        <w:rPr>
          <w:rFonts w:ascii="Arial" w:hAnsi="Arial" w:cs="Arial"/>
          <w:color w:val="000000" w:themeColor="text1"/>
        </w:rPr>
        <w:t xml:space="preserve">Ainsi </w:t>
      </w:r>
      <w:r>
        <w:rPr>
          <w:rFonts w:ascii="Arial" w:hAnsi="Arial" w:cs="Arial"/>
          <w:color w:val="000000" w:themeColor="text1"/>
        </w:rPr>
        <w:t xml:space="preserve">les deux fiches ci-dessous permettent d’aider les évaluateurs lors de la préparation des apprenants aux épreuves EP1 et lors des évaluations certificatives de cette épreuve orale. </w:t>
      </w:r>
    </w:p>
    <w:p w:rsidR="00B775F9" w:rsidRDefault="00B775F9" w:rsidP="002937A6">
      <w:pPr>
        <w:spacing w:after="0" w:line="240" w:lineRule="auto"/>
        <w:rPr>
          <w:rFonts w:ascii="Arial" w:hAnsi="Arial" w:cs="Arial"/>
          <w:b/>
          <w:color w:val="000000" w:themeColor="text1"/>
          <w:sz w:val="16"/>
          <w:szCs w:val="16"/>
        </w:rPr>
      </w:pPr>
    </w:p>
    <w:p w:rsidR="00B775F9" w:rsidRDefault="00B775F9"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Default="00DD2BEC" w:rsidP="002937A6">
      <w:pPr>
        <w:spacing w:after="0" w:line="240" w:lineRule="auto"/>
        <w:rPr>
          <w:rFonts w:ascii="Arial" w:hAnsi="Arial" w:cs="Arial"/>
          <w:b/>
          <w:color w:val="000000" w:themeColor="text1"/>
          <w:sz w:val="16"/>
          <w:szCs w:val="16"/>
        </w:rPr>
      </w:pPr>
    </w:p>
    <w:p w:rsidR="00DD2BEC" w:rsidRPr="002937A6" w:rsidRDefault="00DD2BEC" w:rsidP="002937A6">
      <w:pPr>
        <w:spacing w:after="0" w:line="240" w:lineRule="auto"/>
        <w:rPr>
          <w:rFonts w:ascii="Arial" w:hAnsi="Arial" w:cs="Arial"/>
          <w:b/>
          <w:color w:val="000000" w:themeColor="text1"/>
          <w:sz w:val="16"/>
          <w:szCs w:val="16"/>
        </w:rPr>
      </w:pPr>
    </w:p>
    <w:p w:rsidR="002937A6" w:rsidRDefault="002937A6" w:rsidP="004230A7">
      <w:pPr>
        <w:spacing w:after="0" w:line="240" w:lineRule="auto"/>
        <w:jc w:val="center"/>
        <w:rPr>
          <w:rFonts w:ascii="Arial" w:hAnsi="Arial" w:cs="Arial"/>
          <w:b/>
          <w:color w:val="993300"/>
          <w:sz w:val="16"/>
          <w:szCs w:val="16"/>
        </w:rPr>
      </w:pPr>
    </w:p>
    <w:tbl>
      <w:tblPr>
        <w:tblStyle w:val="Grilledutableau"/>
        <w:tblpPr w:leftFromText="141" w:rightFromText="141" w:vertAnchor="text" w:horzAnchor="margin" w:tblpY="-10"/>
        <w:tblW w:w="10819" w:type="dxa"/>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4202"/>
        <w:gridCol w:w="6617"/>
      </w:tblGrid>
      <w:tr w:rsidR="002937A6" w:rsidRPr="0090496E" w:rsidTr="002937A6">
        <w:trPr>
          <w:trHeight w:val="1000"/>
        </w:trPr>
        <w:tc>
          <w:tcPr>
            <w:tcW w:w="4202" w:type="dxa"/>
            <w:shd w:val="clear" w:color="auto" w:fill="D9D9D9" w:themeFill="background1" w:themeFillShade="D9"/>
            <w:vAlign w:val="center"/>
          </w:tcPr>
          <w:p w:rsidR="002937A6" w:rsidRPr="00CC5496" w:rsidRDefault="002937A6" w:rsidP="002937A6">
            <w:pPr>
              <w:shd w:val="clear" w:color="auto" w:fill="D9D9D9" w:themeFill="background1" w:themeFillShade="D9"/>
              <w:spacing w:after="0" w:line="240" w:lineRule="auto"/>
              <w:jc w:val="center"/>
              <w:rPr>
                <w:rFonts w:ascii="Arial Black" w:hAnsi="Arial Black" w:cs="Aharoni"/>
                <w:sz w:val="40"/>
                <w:szCs w:val="28"/>
              </w:rPr>
            </w:pPr>
            <w:r w:rsidRPr="0090496E">
              <w:rPr>
                <w:rFonts w:ascii="Arial Black" w:hAnsi="Arial Black" w:cs="Aharoni"/>
                <w:b/>
                <w:sz w:val="40"/>
                <w:szCs w:val="28"/>
              </w:rPr>
              <w:t>CAP CUISINE</w:t>
            </w:r>
          </w:p>
        </w:tc>
        <w:tc>
          <w:tcPr>
            <w:tcW w:w="6617" w:type="dxa"/>
            <w:shd w:val="clear" w:color="auto" w:fill="D9D9D9" w:themeFill="background1" w:themeFillShade="D9"/>
            <w:vAlign w:val="center"/>
          </w:tcPr>
          <w:p w:rsidR="002937A6" w:rsidRPr="00044C18" w:rsidRDefault="002937A6" w:rsidP="002937A6">
            <w:pPr>
              <w:shd w:val="clear" w:color="auto" w:fill="D9D9D9" w:themeFill="background1" w:themeFillShade="D9"/>
              <w:spacing w:after="0" w:line="240" w:lineRule="auto"/>
              <w:ind w:right="7"/>
              <w:jc w:val="center"/>
              <w:rPr>
                <w:rFonts w:ascii="Arial" w:hAnsi="Arial" w:cs="Arial"/>
                <w:b/>
                <w:color w:val="8496B0" w:themeColor="text2" w:themeTint="99"/>
                <w:sz w:val="28"/>
                <w:szCs w:val="28"/>
              </w:rPr>
            </w:pPr>
            <w:r w:rsidRPr="002937A6">
              <w:rPr>
                <w:rFonts w:ascii="Arial" w:hAnsi="Arial" w:cs="Arial"/>
                <w:b/>
                <w:color w:val="7B7B7B" w:themeColor="accent3" w:themeShade="BF"/>
                <w:sz w:val="28"/>
                <w:szCs w:val="28"/>
              </w:rPr>
              <w:t>Épreuve</w:t>
            </w:r>
            <w:r w:rsidRPr="00044C18">
              <w:rPr>
                <w:rFonts w:ascii="Arial" w:hAnsi="Arial" w:cs="Arial"/>
                <w:b/>
                <w:color w:val="8496B0" w:themeColor="text2" w:themeTint="99"/>
                <w:sz w:val="28"/>
                <w:szCs w:val="28"/>
              </w:rPr>
              <w:t xml:space="preserve"> EP1</w:t>
            </w:r>
          </w:p>
          <w:p w:rsidR="002937A6" w:rsidRPr="00044C18" w:rsidRDefault="002937A6" w:rsidP="002937A6">
            <w:pPr>
              <w:shd w:val="clear" w:color="auto" w:fill="D9D9D9" w:themeFill="background1" w:themeFillShade="D9"/>
              <w:spacing w:after="0" w:line="240" w:lineRule="auto"/>
              <w:ind w:right="7"/>
              <w:jc w:val="center"/>
              <w:rPr>
                <w:rFonts w:ascii="Arial" w:hAnsi="Arial" w:cs="Arial"/>
                <w:b/>
                <w:color w:val="8496B0" w:themeColor="text2" w:themeTint="99"/>
                <w:sz w:val="28"/>
                <w:szCs w:val="28"/>
              </w:rPr>
            </w:pPr>
            <w:r w:rsidRPr="00044C18">
              <w:rPr>
                <w:rFonts w:ascii="Arial" w:hAnsi="Arial" w:cs="Arial"/>
                <w:b/>
                <w:color w:val="8496B0" w:themeColor="text2" w:themeTint="99"/>
                <w:sz w:val="28"/>
                <w:szCs w:val="28"/>
              </w:rPr>
              <w:t>Organisation de la production de cuisine</w:t>
            </w:r>
          </w:p>
          <w:p w:rsidR="002937A6" w:rsidRDefault="002937A6" w:rsidP="002937A6">
            <w:pPr>
              <w:shd w:val="clear" w:color="auto" w:fill="D9D9D9" w:themeFill="background1" w:themeFillShade="D9"/>
              <w:spacing w:after="0" w:line="240" w:lineRule="auto"/>
              <w:ind w:right="7"/>
              <w:jc w:val="center"/>
              <w:rPr>
                <w:rFonts w:ascii="Arial" w:hAnsi="Arial" w:cs="Arial"/>
                <w:b/>
                <w:sz w:val="28"/>
                <w:szCs w:val="28"/>
              </w:rPr>
            </w:pPr>
            <w:r w:rsidRPr="00692F34">
              <w:rPr>
                <w:rFonts w:ascii="Arial" w:hAnsi="Arial" w:cs="Arial"/>
                <w:sz w:val="28"/>
                <w:szCs w:val="28"/>
                <w:u w:val="single"/>
              </w:rPr>
              <w:t xml:space="preserve">Évaluation en </w:t>
            </w:r>
            <w:r>
              <w:rPr>
                <w:rFonts w:ascii="Arial" w:hAnsi="Arial" w:cs="Arial"/>
                <w:sz w:val="28"/>
                <w:szCs w:val="28"/>
                <w:u w:val="single"/>
              </w:rPr>
              <w:t>CCF</w:t>
            </w:r>
          </w:p>
          <w:p w:rsidR="002937A6" w:rsidRPr="00736725" w:rsidRDefault="002937A6" w:rsidP="002937A6">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sidRPr="000D7E58">
              <w:rPr>
                <w:rFonts w:ascii="Arial" w:hAnsi="Arial" w:cs="Arial"/>
                <w:szCs w:val="28"/>
              </w:rPr>
              <w:t>(orale)</w:t>
            </w:r>
          </w:p>
        </w:tc>
      </w:tr>
    </w:tbl>
    <w:p w:rsidR="002937A6" w:rsidRDefault="002937A6" w:rsidP="002937A6">
      <w:pPr>
        <w:spacing w:after="0" w:line="240" w:lineRule="auto"/>
        <w:rPr>
          <w:rFonts w:ascii="Arial" w:hAnsi="Arial" w:cs="Arial"/>
          <w:b/>
          <w:color w:val="993300"/>
          <w:sz w:val="16"/>
          <w:szCs w:val="16"/>
        </w:rPr>
      </w:pPr>
    </w:p>
    <w:p w:rsidR="004230A7" w:rsidRPr="00C87537" w:rsidRDefault="004230A7" w:rsidP="004230A7">
      <w:pPr>
        <w:spacing w:after="0" w:line="240" w:lineRule="auto"/>
        <w:jc w:val="center"/>
        <w:rPr>
          <w:rFonts w:ascii="Arial" w:hAnsi="Arial" w:cs="Arial"/>
          <w:b/>
          <w:color w:val="993300"/>
          <w:sz w:val="4"/>
          <w:szCs w:val="16"/>
        </w:rPr>
      </w:pPr>
    </w:p>
    <w:p w:rsidR="004230A7" w:rsidRPr="00C87537" w:rsidRDefault="004230A7" w:rsidP="004230A7">
      <w:pPr>
        <w:spacing w:after="0" w:line="240" w:lineRule="auto"/>
        <w:jc w:val="center"/>
        <w:rPr>
          <w:rFonts w:ascii="Arial" w:hAnsi="Arial" w:cs="Arial"/>
          <w:b/>
          <w:color w:val="993300"/>
          <w:sz w:val="6"/>
          <w:szCs w:val="16"/>
        </w:rPr>
      </w:pPr>
    </w:p>
    <w:tbl>
      <w:tblPr>
        <w:tblW w:w="5178" w:type="pct"/>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119"/>
        <w:gridCol w:w="3684"/>
        <w:gridCol w:w="993"/>
        <w:gridCol w:w="850"/>
        <w:gridCol w:w="710"/>
        <w:gridCol w:w="1628"/>
      </w:tblGrid>
      <w:tr w:rsidR="004230A7" w:rsidRPr="002F76BC" w:rsidTr="004230A7">
        <w:trPr>
          <w:trHeight w:val="312"/>
        </w:trPr>
        <w:tc>
          <w:tcPr>
            <w:tcW w:w="5000" w:type="pct"/>
            <w:gridSpan w:val="6"/>
            <w:shd w:val="clear" w:color="auto" w:fill="DEEAF6" w:themeFill="accent1" w:themeFillTint="33"/>
          </w:tcPr>
          <w:p w:rsidR="004230A7" w:rsidRPr="002F76BC" w:rsidRDefault="004230A7" w:rsidP="003F1E00">
            <w:pPr>
              <w:tabs>
                <w:tab w:val="left" w:pos="1702"/>
              </w:tabs>
              <w:snapToGrid w:val="0"/>
              <w:spacing w:after="0" w:line="240" w:lineRule="auto"/>
              <w:ind w:right="71"/>
              <w:jc w:val="center"/>
              <w:rPr>
                <w:rFonts w:ascii="Century Gothic" w:hAnsi="Century Gothic" w:cs="Arial"/>
                <w:b/>
                <w:szCs w:val="20"/>
              </w:rPr>
            </w:pPr>
            <w:r w:rsidRPr="002F76BC">
              <w:rPr>
                <w:rFonts w:ascii="Century Gothic" w:hAnsi="Century Gothic" w:cs="Arial"/>
                <w:b/>
                <w:bdr w:val="dashSmallGap" w:sz="4" w:space="0" w:color="1F4E79" w:themeColor="accent1" w:themeShade="80"/>
                <w:shd w:val="clear" w:color="auto" w:fill="FFFFFF" w:themeFill="background1"/>
              </w:rPr>
              <w:t>Compétence 1</w:t>
            </w:r>
            <w:r w:rsidRPr="002F76BC">
              <w:rPr>
                <w:rFonts w:ascii="Century Gothic" w:hAnsi="Century Gothic" w:cs="Arial"/>
                <w:b/>
              </w:rPr>
              <w:t xml:space="preserve"> - </w:t>
            </w:r>
            <w:r w:rsidRPr="002F76BC">
              <w:rPr>
                <w:rFonts w:ascii="Century Gothic" w:hAnsi="Century Gothic" w:cs="Arial"/>
                <w:b/>
                <w:kern w:val="1"/>
              </w:rPr>
              <w:t>réceptionner, contrôler et stocker les marchandises</w:t>
            </w:r>
          </w:p>
        </w:tc>
      </w:tr>
      <w:tr w:rsidR="004230A7" w:rsidRPr="00692F34" w:rsidTr="00930AE2">
        <w:trPr>
          <w:trHeight w:val="283"/>
        </w:trPr>
        <w:tc>
          <w:tcPr>
            <w:tcW w:w="1420" w:type="pct"/>
            <w:tcBorders>
              <w:bottom w:val="single" w:sz="4" w:space="0" w:color="auto"/>
            </w:tcBorders>
            <w:shd w:val="clear" w:color="auto" w:fill="D9D9D9" w:themeFill="background1" w:themeFillShade="D9"/>
            <w:vAlign w:val="center"/>
          </w:tcPr>
          <w:p w:rsidR="004230A7" w:rsidRPr="00692F34" w:rsidRDefault="004230A7" w:rsidP="003F1E00">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1677" w:type="pct"/>
            <w:tcBorders>
              <w:bottom w:val="single" w:sz="4" w:space="0" w:color="auto"/>
            </w:tcBorders>
            <w:shd w:val="clear" w:color="auto" w:fill="D9D9D9" w:themeFill="background1" w:themeFillShade="D9"/>
            <w:vAlign w:val="center"/>
          </w:tcPr>
          <w:p w:rsidR="004230A7" w:rsidRPr="00692F34" w:rsidRDefault="004230A7" w:rsidP="003F1E00">
            <w:pPr>
              <w:snapToGrid w:val="0"/>
              <w:spacing w:after="0" w:line="240" w:lineRule="auto"/>
              <w:jc w:val="center"/>
              <w:rPr>
                <w:rFonts w:ascii="Arial" w:hAnsi="Arial" w:cs="Arial"/>
                <w:b/>
                <w:bCs/>
                <w:sz w:val="14"/>
                <w:szCs w:val="14"/>
              </w:rPr>
            </w:pPr>
            <w:r w:rsidRPr="005275CE">
              <w:rPr>
                <w:rFonts w:ascii="Arial" w:hAnsi="Arial" w:cs="Arial"/>
                <w:b/>
                <w:bCs/>
                <w:sz w:val="20"/>
                <w:szCs w:val="14"/>
              </w:rPr>
              <w:t>Indicateurs de performance</w:t>
            </w:r>
          </w:p>
        </w:tc>
        <w:tc>
          <w:tcPr>
            <w:tcW w:w="452" w:type="pct"/>
            <w:tcBorders>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MI</w:t>
            </w:r>
          </w:p>
          <w:p w:rsidR="004230A7" w:rsidRPr="00692F34"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87" w:type="pct"/>
            <w:tcBorders>
              <w:left w:val="dotted" w:sz="4" w:space="0" w:color="auto"/>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MF</w:t>
            </w:r>
          </w:p>
          <w:p w:rsidR="004230A7" w:rsidRPr="00692F34"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23" w:type="pct"/>
            <w:tcBorders>
              <w:left w:val="dotted" w:sz="4" w:space="0" w:color="auto"/>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MS</w:t>
            </w:r>
          </w:p>
          <w:p w:rsidR="004230A7" w:rsidRPr="00692F34"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c>
          <w:tcPr>
            <w:tcW w:w="741" w:type="pct"/>
            <w:tcBorders>
              <w:left w:val="dotted" w:sz="4" w:space="0" w:color="auto"/>
              <w:bottom w:val="single"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TBM</w:t>
            </w:r>
          </w:p>
          <w:p w:rsidR="004230A7" w:rsidRPr="00692F34"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r>
      <w:tr w:rsidR="004230A7" w:rsidRPr="00692F34" w:rsidTr="00930AE2">
        <w:trPr>
          <w:trHeight w:val="1171"/>
        </w:trPr>
        <w:tc>
          <w:tcPr>
            <w:tcW w:w="1420" w:type="pct"/>
            <w:tcBorders>
              <w:top w:val="single"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1 - Réceptionner les marchandises et contrôler les livraisons</w:t>
            </w:r>
          </w:p>
        </w:tc>
        <w:tc>
          <w:tcPr>
            <w:tcW w:w="1677" w:type="pct"/>
            <w:tcBorders>
              <w:top w:val="single" w:sz="4" w:space="0" w:color="auto"/>
              <w:left w:val="single" w:sz="4" w:space="0" w:color="auto"/>
              <w:bottom w:val="dotted" w:sz="4" w:space="0" w:color="auto"/>
              <w:right w:val="single" w:sz="4" w:space="0" w:color="auto"/>
            </w:tcBorders>
          </w:tcPr>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162395466"/>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Utilisation appropriée des outils et supports nécessaires à l’approvisionnement et au stockage </w:t>
            </w:r>
          </w:p>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869257971"/>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Conformité qualitative et quantitative des produits par rapport à la commande</w:t>
            </w:r>
          </w:p>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538626460"/>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rPr>
              <w:t xml:space="preserve">Conformité des informations indiquées sur les documents administratifs et commerciaux </w:t>
            </w:r>
          </w:p>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1051227436"/>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rPr>
              <w:t>Repérage et signalement des anomalies</w:t>
            </w:r>
          </w:p>
          <w:p w:rsidR="004230A7" w:rsidRPr="00611FD7" w:rsidRDefault="006D1BAF" w:rsidP="003F1E00">
            <w:pPr>
              <w:snapToGrid w:val="0"/>
              <w:spacing w:after="0" w:line="240" w:lineRule="auto"/>
              <w:ind w:left="261" w:hanging="261"/>
              <w:rPr>
                <w:rFonts w:ascii="Arial" w:hAnsi="Arial" w:cs="Arial"/>
                <w:sz w:val="16"/>
              </w:rPr>
            </w:pPr>
            <w:sdt>
              <w:sdtPr>
                <w:rPr>
                  <w:rFonts w:ascii="Arial" w:hAnsi="Arial" w:cs="Arial"/>
                  <w:sz w:val="16"/>
                </w:rPr>
                <w:id w:val="973567279"/>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w:t>
            </w:r>
          </w:p>
        </w:tc>
        <w:tc>
          <w:tcPr>
            <w:tcW w:w="452" w:type="pct"/>
            <w:vMerge w:val="restart"/>
            <w:tcBorders>
              <w:top w:val="single" w:sz="4" w:space="0" w:color="auto"/>
              <w:left w:val="single"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sidRPr="004230A7">
              <w:rPr>
                <w:rFonts w:ascii="Arial" w:eastAsia="Times New Roman" w:hAnsi="Arial" w:cs="Arial"/>
                <w:sz w:val="18"/>
                <w:szCs w:val="20"/>
                <w:lang w:eastAsia="fr-FR"/>
              </w:rPr>
              <w:t>Aucune réponse pertinente n’est faite aux questions posées. Il est impossible de véri</w:t>
            </w:r>
            <w:r w:rsidR="008616C3">
              <w:rPr>
                <w:rFonts w:ascii="Arial" w:eastAsia="Times New Roman" w:hAnsi="Arial" w:cs="Arial"/>
                <w:sz w:val="18"/>
                <w:szCs w:val="20"/>
                <w:lang w:eastAsia="fr-FR"/>
              </w:rPr>
              <w:t xml:space="preserve">fier la pertinence des supports. </w:t>
            </w:r>
          </w:p>
        </w:tc>
        <w:tc>
          <w:tcPr>
            <w:tcW w:w="387" w:type="pct"/>
            <w:vMerge w:val="restart"/>
            <w:tcBorders>
              <w:top w:val="single" w:sz="4" w:space="0" w:color="auto"/>
              <w:left w:val="dotted"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réponses sont évasives et manquent de clarté. Les supports sont mal exploités.</w:t>
            </w:r>
          </w:p>
        </w:tc>
        <w:tc>
          <w:tcPr>
            <w:tcW w:w="323" w:type="pct"/>
            <w:vMerge w:val="restart"/>
            <w:tcBorders>
              <w:top w:val="single" w:sz="4" w:space="0" w:color="auto"/>
              <w:left w:val="dotted" w:sz="4" w:space="0" w:color="auto"/>
              <w:right w:val="dotted" w:sz="4" w:space="0" w:color="auto"/>
            </w:tcBorders>
            <w:textDirection w:val="btLr"/>
            <w:vAlign w:val="center"/>
          </w:tcPr>
          <w:p w:rsidR="004230A7" w:rsidRPr="004230A7" w:rsidRDefault="004230A7" w:rsidP="0006070A">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supports</w:t>
            </w:r>
            <w:r w:rsidR="0006070A">
              <w:rPr>
                <w:rFonts w:ascii="Arial" w:eastAsia="Times New Roman" w:hAnsi="Arial" w:cs="Arial"/>
                <w:sz w:val="20"/>
                <w:szCs w:val="20"/>
                <w:lang w:eastAsia="fr-FR"/>
              </w:rPr>
              <w:t xml:space="preserve"> sont explicités </w:t>
            </w:r>
            <w:r>
              <w:rPr>
                <w:rFonts w:ascii="Arial" w:eastAsia="Times New Roman" w:hAnsi="Arial" w:cs="Arial"/>
                <w:sz w:val="20"/>
                <w:szCs w:val="20"/>
                <w:lang w:eastAsia="fr-FR"/>
              </w:rPr>
              <w:t xml:space="preserve"> mais les réponses sont peu précises.</w:t>
            </w:r>
          </w:p>
        </w:tc>
        <w:tc>
          <w:tcPr>
            <w:tcW w:w="741" w:type="pct"/>
            <w:vMerge w:val="restart"/>
            <w:tcBorders>
              <w:top w:val="single" w:sz="4" w:space="0" w:color="auto"/>
              <w:left w:val="dotted" w:sz="4" w:space="0" w:color="auto"/>
              <w:right w:val="single"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recherches ont été bien conduites et bien exploitées. Le questionnement et les supports permettent d’évaluer une démarche maîtrisée et transférable à d’autres situations.</w:t>
            </w:r>
          </w:p>
        </w:tc>
      </w:tr>
      <w:tr w:rsidR="004230A7" w:rsidRPr="00692F34" w:rsidTr="00930AE2">
        <w:trPr>
          <w:trHeight w:val="606"/>
        </w:trPr>
        <w:tc>
          <w:tcPr>
            <w:tcW w:w="1420" w:type="pct"/>
            <w:tcBorders>
              <w:top w:val="dotted"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2 - Stocker les marchandises</w:t>
            </w:r>
          </w:p>
        </w:tc>
        <w:tc>
          <w:tcPr>
            <w:tcW w:w="1677" w:type="pct"/>
            <w:tcBorders>
              <w:top w:val="dotted" w:sz="4" w:space="0" w:color="auto"/>
              <w:left w:val="single" w:sz="4" w:space="0" w:color="auto"/>
              <w:bottom w:val="dotted" w:sz="4" w:space="0" w:color="auto"/>
              <w:right w:val="single" w:sz="4" w:space="0" w:color="auto"/>
            </w:tcBorders>
          </w:tcPr>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605876796"/>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rPr>
              <w:t>Stockage réalisé dans le respect des règles d’hygiène et de sécurité en vigueur</w:t>
            </w:r>
          </w:p>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1414279925"/>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rPr>
              <w:t>Alerte sur les risques de rupture de produit</w:t>
            </w:r>
          </w:p>
          <w:p w:rsidR="004230A7" w:rsidRPr="004D0405"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769283992"/>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rPr>
              <w:t>Conformité du tri des emballages</w:t>
            </w:r>
          </w:p>
        </w:tc>
        <w:tc>
          <w:tcPr>
            <w:tcW w:w="452" w:type="pct"/>
            <w:vMerge/>
            <w:tcBorders>
              <w:left w:val="single"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387" w:type="pct"/>
            <w:vMerge/>
            <w:tcBorders>
              <w:left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323" w:type="pct"/>
            <w:vMerge/>
            <w:tcBorders>
              <w:left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741" w:type="pct"/>
            <w:vMerge/>
            <w:tcBorders>
              <w:left w:val="dotted" w:sz="4" w:space="0" w:color="auto"/>
              <w:right w:val="single"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r>
      <w:tr w:rsidR="004230A7" w:rsidRPr="00692F34" w:rsidTr="00930AE2">
        <w:trPr>
          <w:trHeight w:val="54"/>
        </w:trPr>
        <w:tc>
          <w:tcPr>
            <w:tcW w:w="1420" w:type="pct"/>
            <w:tcBorders>
              <w:top w:val="dotted"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3 - Mettre en place les marchandises nécessaires à la production</w:t>
            </w:r>
          </w:p>
        </w:tc>
        <w:tc>
          <w:tcPr>
            <w:tcW w:w="1677" w:type="pct"/>
            <w:tcBorders>
              <w:top w:val="dotted" w:sz="4" w:space="0" w:color="auto"/>
              <w:left w:val="single" w:sz="4" w:space="0" w:color="auto"/>
              <w:bottom w:val="dotted" w:sz="4" w:space="0" w:color="auto"/>
              <w:right w:val="single" w:sz="4" w:space="0" w:color="auto"/>
            </w:tcBorders>
          </w:tcPr>
          <w:p w:rsidR="004230A7" w:rsidRPr="00611FD7" w:rsidRDefault="006D1BAF" w:rsidP="003F1E00">
            <w:pPr>
              <w:snapToGrid w:val="0"/>
              <w:spacing w:after="0" w:line="240" w:lineRule="auto"/>
              <w:ind w:left="261" w:hanging="261"/>
              <w:rPr>
                <w:rFonts w:ascii="Arial" w:hAnsi="Arial" w:cs="Arial"/>
                <w:sz w:val="16"/>
              </w:rPr>
            </w:pPr>
            <w:sdt>
              <w:sdtPr>
                <w:rPr>
                  <w:rFonts w:ascii="Arial" w:eastAsia="MS Gothic" w:hAnsi="Arial" w:cs="Arial"/>
                  <w:sz w:val="16"/>
                </w:rPr>
                <w:id w:val="500249768"/>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Conformité des produits mis en place</w:t>
            </w:r>
          </w:p>
          <w:p w:rsidR="004230A7" w:rsidRPr="004D0405" w:rsidRDefault="006D1BAF" w:rsidP="003F1E00">
            <w:pPr>
              <w:snapToGrid w:val="0"/>
              <w:spacing w:after="0" w:line="240" w:lineRule="auto"/>
              <w:ind w:left="261" w:hanging="261"/>
              <w:rPr>
                <w:rFonts w:ascii="Arial" w:hAnsi="Arial" w:cs="Arial"/>
                <w:sz w:val="16"/>
              </w:rPr>
            </w:pPr>
            <w:sdt>
              <w:sdtPr>
                <w:rPr>
                  <w:rFonts w:ascii="Arial" w:hAnsi="Arial" w:cs="Arial"/>
                  <w:sz w:val="16"/>
                </w:rPr>
                <w:id w:val="1368874722"/>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Exactitude des quantités</w:t>
            </w:r>
          </w:p>
        </w:tc>
        <w:tc>
          <w:tcPr>
            <w:tcW w:w="452" w:type="pct"/>
            <w:vMerge/>
            <w:tcBorders>
              <w:left w:val="single"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387" w:type="pct"/>
            <w:vMerge/>
            <w:tcBorders>
              <w:left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323" w:type="pct"/>
            <w:vMerge/>
            <w:tcBorders>
              <w:left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741" w:type="pct"/>
            <w:vMerge/>
            <w:tcBorders>
              <w:left w:val="dotted" w:sz="4" w:space="0" w:color="auto"/>
              <w:right w:val="single"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r>
      <w:tr w:rsidR="004230A7" w:rsidRPr="00692F34" w:rsidTr="00930AE2">
        <w:trPr>
          <w:trHeight w:val="329"/>
        </w:trPr>
        <w:tc>
          <w:tcPr>
            <w:tcW w:w="1420" w:type="pct"/>
            <w:tcBorders>
              <w:top w:val="dotted"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4 - Participer aux opérations d’inventaire</w:t>
            </w:r>
          </w:p>
        </w:tc>
        <w:tc>
          <w:tcPr>
            <w:tcW w:w="1677" w:type="pct"/>
            <w:tcBorders>
              <w:top w:val="dotted" w:sz="4" w:space="0" w:color="auto"/>
              <w:left w:val="single" w:sz="4" w:space="0" w:color="auto"/>
              <w:bottom w:val="dotted" w:sz="4" w:space="0" w:color="auto"/>
              <w:right w:val="single" w:sz="4" w:space="0" w:color="auto"/>
            </w:tcBorders>
          </w:tcPr>
          <w:p w:rsidR="004230A7" w:rsidRPr="00611FD7" w:rsidRDefault="006D1BAF" w:rsidP="003F1E00">
            <w:pPr>
              <w:snapToGrid w:val="0"/>
              <w:spacing w:after="0" w:line="240" w:lineRule="auto"/>
              <w:ind w:left="261" w:hanging="261"/>
              <w:rPr>
                <w:rFonts w:ascii="Arial" w:hAnsi="Arial" w:cs="Arial"/>
                <w:sz w:val="16"/>
                <w:szCs w:val="20"/>
              </w:rPr>
            </w:pPr>
            <w:sdt>
              <w:sdtPr>
                <w:rPr>
                  <w:rFonts w:ascii="Arial" w:hAnsi="Arial" w:cs="Arial"/>
                  <w:sz w:val="16"/>
                </w:rPr>
                <w:id w:val="175398447"/>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w:t>
            </w:r>
            <w:r w:rsidR="004230A7" w:rsidRPr="00611FD7">
              <w:rPr>
                <w:rFonts w:ascii="Arial" w:hAnsi="Arial" w:cs="Arial"/>
                <w:sz w:val="16"/>
                <w:szCs w:val="20"/>
              </w:rPr>
              <w:t>Exactitude des informations relevées</w:t>
            </w:r>
          </w:p>
          <w:p w:rsidR="004230A7" w:rsidRPr="00611FD7" w:rsidRDefault="006D1BAF" w:rsidP="003F1E00">
            <w:pPr>
              <w:snapToGrid w:val="0"/>
              <w:spacing w:after="0" w:line="240" w:lineRule="auto"/>
              <w:ind w:left="261" w:hanging="261"/>
              <w:rPr>
                <w:rFonts w:ascii="Arial" w:eastAsia="Times New Roman" w:hAnsi="Arial" w:cs="Arial"/>
                <w:sz w:val="16"/>
                <w:szCs w:val="20"/>
                <w:lang w:eastAsia="fr-FR"/>
              </w:rPr>
            </w:pPr>
            <w:sdt>
              <w:sdtPr>
                <w:rPr>
                  <w:rFonts w:ascii="Arial" w:eastAsia="MS Gothic" w:hAnsi="Arial" w:cs="Arial"/>
                  <w:sz w:val="16"/>
                </w:rPr>
                <w:id w:val="-2124059649"/>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szCs w:val="20"/>
              </w:rPr>
              <w:t>…</w:t>
            </w:r>
          </w:p>
        </w:tc>
        <w:tc>
          <w:tcPr>
            <w:tcW w:w="452" w:type="pct"/>
            <w:vMerge/>
            <w:tcBorders>
              <w:left w:val="single" w:sz="4" w:space="0" w:color="auto"/>
              <w:bottom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387" w:type="pct"/>
            <w:vMerge/>
            <w:tcBorders>
              <w:left w:val="dotted" w:sz="4" w:space="0" w:color="auto"/>
              <w:bottom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323" w:type="pct"/>
            <w:vMerge/>
            <w:tcBorders>
              <w:left w:val="dotted" w:sz="4" w:space="0" w:color="auto"/>
              <w:bottom w:val="dotted" w:sz="4" w:space="0" w:color="auto"/>
              <w:right w:val="dotted"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c>
          <w:tcPr>
            <w:tcW w:w="741" w:type="pct"/>
            <w:vMerge/>
            <w:tcBorders>
              <w:left w:val="dotted" w:sz="4" w:space="0" w:color="auto"/>
              <w:bottom w:val="dotted" w:sz="4" w:space="0" w:color="auto"/>
              <w:right w:val="single" w:sz="4" w:space="0" w:color="auto"/>
            </w:tcBorders>
            <w:shd w:val="clear" w:color="auto" w:fill="auto"/>
            <w:vAlign w:val="center"/>
          </w:tcPr>
          <w:p w:rsidR="004230A7" w:rsidRPr="004230A7" w:rsidRDefault="004230A7" w:rsidP="003F1E00">
            <w:pPr>
              <w:snapToGrid w:val="0"/>
              <w:spacing w:after="0" w:line="240" w:lineRule="auto"/>
              <w:jc w:val="center"/>
              <w:rPr>
                <w:rFonts w:ascii="Arial" w:eastAsia="Times New Roman" w:hAnsi="Arial" w:cs="Arial"/>
                <w:sz w:val="20"/>
                <w:szCs w:val="20"/>
                <w:lang w:eastAsia="fr-FR"/>
              </w:rPr>
            </w:pPr>
          </w:p>
        </w:tc>
      </w:tr>
      <w:tr w:rsidR="004230A7" w:rsidRPr="00692F34" w:rsidTr="00930AE2">
        <w:trPr>
          <w:trHeight w:val="490"/>
        </w:trPr>
        <w:tc>
          <w:tcPr>
            <w:tcW w:w="1420" w:type="pct"/>
            <w:tcBorders>
              <w:top w:val="dotted" w:sz="4" w:space="0" w:color="auto"/>
              <w:left w:val="single" w:sz="4" w:space="0" w:color="auto"/>
              <w:bottom w:val="single" w:sz="4" w:space="0" w:color="auto"/>
              <w:right w:val="single" w:sz="4" w:space="0" w:color="auto"/>
            </w:tcBorders>
            <w:shd w:val="clear" w:color="auto" w:fill="auto"/>
            <w:vAlign w:val="center"/>
          </w:tcPr>
          <w:p w:rsidR="004230A7" w:rsidRPr="004F306D" w:rsidRDefault="004230A7" w:rsidP="003F1E00">
            <w:pPr>
              <w:snapToGrid w:val="0"/>
              <w:spacing w:after="0" w:line="240" w:lineRule="auto"/>
              <w:jc w:val="center"/>
              <w:rPr>
                <w:rFonts w:ascii="Arial" w:eastAsia="Times New Roman" w:hAnsi="Arial" w:cs="Arial"/>
                <w:b/>
                <w:sz w:val="16"/>
                <w:szCs w:val="20"/>
                <w:highlight w:val="yellow"/>
                <w:lang w:eastAsia="fr-FR"/>
              </w:rPr>
            </w:pPr>
            <w:r w:rsidRPr="00D055CC">
              <w:rPr>
                <w:b/>
                <w:sz w:val="16"/>
              </w:rPr>
              <w:t>Justifications du niveau de compétence atteint par le candidat</w:t>
            </w:r>
          </w:p>
        </w:tc>
        <w:tc>
          <w:tcPr>
            <w:tcW w:w="3580" w:type="pct"/>
            <w:gridSpan w:val="5"/>
            <w:tcBorders>
              <w:top w:val="dotted" w:sz="4" w:space="0" w:color="auto"/>
              <w:left w:val="single" w:sz="4" w:space="0" w:color="auto"/>
              <w:bottom w:val="single" w:sz="4" w:space="0" w:color="auto"/>
              <w:right w:val="single"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r>
    </w:tbl>
    <w:p w:rsidR="004230A7" w:rsidRPr="00C87537" w:rsidRDefault="004230A7" w:rsidP="004230A7">
      <w:pPr>
        <w:spacing w:after="0" w:line="240" w:lineRule="auto"/>
        <w:rPr>
          <w:sz w:val="4"/>
        </w:rPr>
      </w:pPr>
    </w:p>
    <w:tbl>
      <w:tblPr>
        <w:tblW w:w="5164" w:type="pct"/>
        <w:tblInd w:w="-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797"/>
        <w:gridCol w:w="3595"/>
        <w:gridCol w:w="712"/>
        <w:gridCol w:w="863"/>
        <w:gridCol w:w="716"/>
        <w:gridCol w:w="1260"/>
        <w:gridCol w:w="11"/>
      </w:tblGrid>
      <w:tr w:rsidR="004230A7" w:rsidRPr="002F76BC" w:rsidTr="004230A7">
        <w:trPr>
          <w:gridAfter w:val="1"/>
          <w:wAfter w:w="5" w:type="pct"/>
          <w:trHeight w:val="312"/>
        </w:trPr>
        <w:tc>
          <w:tcPr>
            <w:tcW w:w="4995" w:type="pct"/>
            <w:gridSpan w:val="6"/>
            <w:shd w:val="clear" w:color="auto" w:fill="DEEAF6" w:themeFill="accent1" w:themeFillTint="33"/>
          </w:tcPr>
          <w:p w:rsidR="004230A7" w:rsidRPr="002F76BC" w:rsidRDefault="004230A7" w:rsidP="003F1E00">
            <w:pPr>
              <w:tabs>
                <w:tab w:val="left" w:pos="1702"/>
              </w:tabs>
              <w:snapToGrid w:val="0"/>
              <w:spacing w:after="0" w:line="240" w:lineRule="auto"/>
              <w:ind w:right="71"/>
              <w:jc w:val="center"/>
              <w:rPr>
                <w:rFonts w:ascii="Century Gothic" w:hAnsi="Century Gothic" w:cs="Arial"/>
                <w:b/>
                <w:szCs w:val="20"/>
              </w:rPr>
            </w:pPr>
            <w:r w:rsidRPr="002F76BC">
              <w:rPr>
                <w:rFonts w:ascii="Century Gothic" w:hAnsi="Century Gothic" w:cs="Arial"/>
                <w:b/>
                <w:bdr w:val="dashSmallGap" w:sz="4" w:space="0" w:color="1F4E79" w:themeColor="accent1" w:themeShade="80"/>
                <w:shd w:val="clear" w:color="auto" w:fill="FFFFFF" w:themeFill="background1"/>
              </w:rPr>
              <w:t>Compétence 2</w:t>
            </w:r>
            <w:r w:rsidRPr="002F76BC">
              <w:rPr>
                <w:rFonts w:ascii="Century Gothic" w:hAnsi="Century Gothic" w:cs="Arial"/>
                <w:b/>
              </w:rPr>
              <w:t xml:space="preserve"> – </w:t>
            </w:r>
            <w:r w:rsidRPr="002F76BC">
              <w:rPr>
                <w:rFonts w:ascii="Century Gothic" w:hAnsi="Century Gothic" w:cs="Arial"/>
                <w:b/>
                <w:kern w:val="1"/>
              </w:rPr>
              <w:t>collecter l’ensemble de informations et organiser sa production culinaire</w:t>
            </w:r>
          </w:p>
        </w:tc>
      </w:tr>
      <w:tr w:rsidR="004230A7" w:rsidRPr="00692F34" w:rsidTr="004230A7">
        <w:trPr>
          <w:trHeight w:val="283"/>
        </w:trPr>
        <w:tc>
          <w:tcPr>
            <w:tcW w:w="1733" w:type="pct"/>
            <w:tcBorders>
              <w:bottom w:val="single" w:sz="4" w:space="0" w:color="auto"/>
            </w:tcBorders>
            <w:shd w:val="clear" w:color="auto" w:fill="D9D9D9" w:themeFill="background1" w:themeFillShade="D9"/>
            <w:vAlign w:val="center"/>
          </w:tcPr>
          <w:p w:rsidR="004230A7" w:rsidRPr="00692F34" w:rsidRDefault="004230A7" w:rsidP="003F1E00">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1641" w:type="pct"/>
            <w:tcBorders>
              <w:bottom w:val="single" w:sz="4" w:space="0" w:color="auto"/>
            </w:tcBorders>
            <w:shd w:val="clear" w:color="auto" w:fill="D9D9D9" w:themeFill="background1" w:themeFillShade="D9"/>
            <w:vAlign w:val="center"/>
          </w:tcPr>
          <w:p w:rsidR="004230A7" w:rsidRPr="00692F34" w:rsidRDefault="004230A7" w:rsidP="003F1E00">
            <w:pPr>
              <w:snapToGrid w:val="0"/>
              <w:spacing w:after="0" w:line="240" w:lineRule="auto"/>
              <w:jc w:val="center"/>
              <w:rPr>
                <w:rFonts w:ascii="Arial" w:hAnsi="Arial" w:cs="Arial"/>
                <w:b/>
                <w:bCs/>
                <w:sz w:val="14"/>
                <w:szCs w:val="14"/>
              </w:rPr>
            </w:pPr>
            <w:r w:rsidRPr="005275CE">
              <w:rPr>
                <w:rFonts w:ascii="Arial" w:hAnsi="Arial" w:cs="Arial"/>
                <w:b/>
                <w:bCs/>
                <w:sz w:val="20"/>
                <w:szCs w:val="14"/>
              </w:rPr>
              <w:t>Indicateurs de performance</w:t>
            </w:r>
          </w:p>
        </w:tc>
        <w:tc>
          <w:tcPr>
            <w:tcW w:w="325" w:type="pct"/>
            <w:tcBorders>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MI</w:t>
            </w:r>
          </w:p>
          <w:p w:rsidR="004230A7" w:rsidRPr="00692F34"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94" w:type="pct"/>
            <w:tcBorders>
              <w:left w:val="dotted" w:sz="4" w:space="0" w:color="auto"/>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MF</w:t>
            </w:r>
          </w:p>
          <w:p w:rsidR="004230A7" w:rsidRPr="00692F34"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27" w:type="pct"/>
            <w:tcBorders>
              <w:left w:val="dotted" w:sz="4" w:space="0" w:color="auto"/>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MS</w:t>
            </w:r>
          </w:p>
          <w:p w:rsidR="004230A7" w:rsidRPr="00692F34"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c>
          <w:tcPr>
            <w:tcW w:w="580" w:type="pct"/>
            <w:gridSpan w:val="2"/>
            <w:tcBorders>
              <w:left w:val="dotted" w:sz="4" w:space="0" w:color="auto"/>
              <w:bottom w:val="single"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TBM</w:t>
            </w:r>
          </w:p>
          <w:p w:rsidR="004230A7" w:rsidRPr="00692F34"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r>
      <w:tr w:rsidR="004230A7" w:rsidRPr="00692F34" w:rsidTr="004230A7">
        <w:trPr>
          <w:trHeight w:val="1008"/>
        </w:trPr>
        <w:tc>
          <w:tcPr>
            <w:tcW w:w="1733" w:type="pct"/>
            <w:tcBorders>
              <w:top w:val="single"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4230A7">
            <w:pPr>
              <w:pStyle w:val="Travail"/>
              <w:jc w:val="left"/>
              <w:rPr>
                <w:rFonts w:cs="Arial"/>
                <w:sz w:val="16"/>
              </w:rPr>
            </w:pPr>
            <w:r w:rsidRPr="00611FD7">
              <w:rPr>
                <w:rFonts w:cs="Arial"/>
                <w:sz w:val="16"/>
              </w:rPr>
              <w:t>TD 5 - Collecter les informations nécessaires à sa production</w:t>
            </w:r>
          </w:p>
        </w:tc>
        <w:tc>
          <w:tcPr>
            <w:tcW w:w="1641" w:type="pct"/>
            <w:tcBorders>
              <w:top w:val="single" w:sz="4" w:space="0" w:color="auto"/>
              <w:left w:val="single" w:sz="4" w:space="0" w:color="auto"/>
              <w:bottom w:val="dotted" w:sz="4" w:space="0" w:color="auto"/>
              <w:right w:val="single" w:sz="4" w:space="0" w:color="auto"/>
            </w:tcBorders>
          </w:tcPr>
          <w:p w:rsidR="004230A7" w:rsidRPr="00611FD7" w:rsidRDefault="006D1BAF" w:rsidP="004230A7">
            <w:pPr>
              <w:snapToGrid w:val="0"/>
              <w:spacing w:after="0" w:line="240" w:lineRule="auto"/>
              <w:ind w:left="297" w:hanging="252"/>
              <w:rPr>
                <w:rFonts w:ascii="Arial" w:hAnsi="Arial" w:cs="Arial"/>
                <w:sz w:val="16"/>
              </w:rPr>
            </w:pPr>
            <w:sdt>
              <w:sdtPr>
                <w:rPr>
                  <w:rFonts w:ascii="Arial" w:eastAsia="MS Gothic" w:hAnsi="Arial" w:cs="Arial"/>
                  <w:sz w:val="16"/>
                </w:rPr>
                <w:id w:val="-2119136387"/>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w:t>
            </w:r>
            <w:r w:rsidR="004230A7" w:rsidRPr="00611FD7">
              <w:rPr>
                <w:rFonts w:ascii="Arial" w:hAnsi="Arial" w:cs="Arial"/>
                <w:sz w:val="16"/>
                <w:szCs w:val="18"/>
              </w:rPr>
              <w:t>Pertinence des informations collectées (fiche technique, nombre de couverts, plats du jour, etc.)</w:t>
            </w:r>
          </w:p>
        </w:tc>
        <w:tc>
          <w:tcPr>
            <w:tcW w:w="325" w:type="pct"/>
            <w:vMerge w:val="restart"/>
            <w:tcBorders>
              <w:top w:val="single" w:sz="4" w:space="0" w:color="auto"/>
              <w:left w:val="single"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sidRPr="004230A7">
              <w:rPr>
                <w:rFonts w:ascii="Arial" w:eastAsia="Times New Roman" w:hAnsi="Arial" w:cs="Arial"/>
                <w:sz w:val="18"/>
                <w:szCs w:val="20"/>
                <w:lang w:eastAsia="fr-FR"/>
              </w:rPr>
              <w:t>Aucune réponse pertinente n’est faite aux questions posées. Il est impossible de vérifier la pertinence des supports.</w:t>
            </w:r>
          </w:p>
        </w:tc>
        <w:tc>
          <w:tcPr>
            <w:tcW w:w="394" w:type="pct"/>
            <w:vMerge w:val="restart"/>
            <w:tcBorders>
              <w:top w:val="single" w:sz="4" w:space="0" w:color="auto"/>
              <w:left w:val="dotted"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réponses sont évasives et manquent de clarté. Les supports sont mal exploités.</w:t>
            </w:r>
          </w:p>
        </w:tc>
        <w:tc>
          <w:tcPr>
            <w:tcW w:w="327" w:type="pct"/>
            <w:vMerge w:val="restart"/>
            <w:tcBorders>
              <w:top w:val="single" w:sz="4" w:space="0" w:color="auto"/>
              <w:left w:val="dotted" w:sz="4" w:space="0" w:color="auto"/>
              <w:right w:val="dotted" w:sz="4" w:space="0" w:color="auto"/>
            </w:tcBorders>
            <w:textDirection w:val="btLr"/>
            <w:vAlign w:val="center"/>
          </w:tcPr>
          <w:p w:rsidR="004230A7" w:rsidRPr="004230A7" w:rsidRDefault="0006070A"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supports sont explicités  mais les réponses sont peu précises.</w:t>
            </w:r>
          </w:p>
        </w:tc>
        <w:tc>
          <w:tcPr>
            <w:tcW w:w="580" w:type="pct"/>
            <w:gridSpan w:val="2"/>
            <w:vMerge w:val="restart"/>
            <w:tcBorders>
              <w:top w:val="single" w:sz="4" w:space="0" w:color="auto"/>
              <w:left w:val="dotted" w:sz="4" w:space="0" w:color="auto"/>
              <w:right w:val="single"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recherches ont été bien conduites et bien exploitées. Le questionnement et les supports permettent d’évaluer une démarche maîtrisée et transférable à d’autres situations.</w:t>
            </w:r>
          </w:p>
        </w:tc>
      </w:tr>
      <w:tr w:rsidR="004230A7" w:rsidRPr="00EE4AB7" w:rsidTr="004230A7">
        <w:trPr>
          <w:trHeight w:val="834"/>
        </w:trPr>
        <w:tc>
          <w:tcPr>
            <w:tcW w:w="1733" w:type="pct"/>
            <w:tcBorders>
              <w:top w:val="dotted"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6 - Dresser une liste prévisionnelle des produits nécessaires à sa production</w:t>
            </w:r>
          </w:p>
        </w:tc>
        <w:tc>
          <w:tcPr>
            <w:tcW w:w="1641" w:type="pct"/>
            <w:tcBorders>
              <w:top w:val="dotted" w:sz="4" w:space="0" w:color="auto"/>
              <w:left w:val="single" w:sz="4" w:space="0" w:color="auto"/>
              <w:bottom w:val="dotted" w:sz="4" w:space="0" w:color="auto"/>
              <w:right w:val="single" w:sz="4" w:space="0" w:color="auto"/>
            </w:tcBorders>
          </w:tcPr>
          <w:p w:rsidR="004230A7" w:rsidRPr="004D0405" w:rsidRDefault="006D1BAF" w:rsidP="003F1E00">
            <w:pPr>
              <w:snapToGrid w:val="0"/>
              <w:spacing w:after="0" w:line="240" w:lineRule="auto"/>
              <w:ind w:left="297" w:hanging="252"/>
              <w:rPr>
                <w:rFonts w:ascii="Arial" w:hAnsi="Arial" w:cs="Arial"/>
                <w:sz w:val="16"/>
              </w:rPr>
            </w:pPr>
            <w:sdt>
              <w:sdtPr>
                <w:rPr>
                  <w:rFonts w:ascii="Arial" w:eastAsia="MS Gothic" w:hAnsi="Arial" w:cs="Arial"/>
                  <w:sz w:val="16"/>
                </w:rPr>
                <w:id w:val="1986350779"/>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szCs w:val="18"/>
              </w:rPr>
              <w:t xml:space="preserve">  Conformité des produits sélectionnés (type, variété, quantités, etc.)  </w:t>
            </w:r>
          </w:p>
        </w:tc>
        <w:tc>
          <w:tcPr>
            <w:tcW w:w="325" w:type="pct"/>
            <w:vMerge/>
            <w:tcBorders>
              <w:left w:val="single" w:sz="4" w:space="0" w:color="auto"/>
              <w:right w:val="dotted" w:sz="4" w:space="0" w:color="auto"/>
            </w:tcBorders>
            <w:shd w:val="clear" w:color="auto" w:fill="auto"/>
            <w:vAlign w:val="center"/>
          </w:tcPr>
          <w:p w:rsidR="004230A7" w:rsidRPr="00EE4AB7" w:rsidRDefault="004230A7" w:rsidP="003F1E00">
            <w:pPr>
              <w:snapToGrid w:val="0"/>
              <w:spacing w:after="0" w:line="240" w:lineRule="auto"/>
              <w:jc w:val="center"/>
              <w:rPr>
                <w:rFonts w:ascii="Arial" w:eastAsia="Times New Roman" w:hAnsi="Arial" w:cs="Arial"/>
                <w:b/>
                <w:sz w:val="24"/>
                <w:szCs w:val="20"/>
                <w:lang w:eastAsia="fr-FR"/>
              </w:rPr>
            </w:pPr>
          </w:p>
        </w:tc>
        <w:tc>
          <w:tcPr>
            <w:tcW w:w="394" w:type="pct"/>
            <w:vMerge/>
            <w:tcBorders>
              <w:left w:val="dotted" w:sz="4" w:space="0" w:color="auto"/>
              <w:right w:val="dotted" w:sz="4" w:space="0" w:color="auto"/>
            </w:tcBorders>
            <w:shd w:val="clear" w:color="auto" w:fill="auto"/>
            <w:vAlign w:val="center"/>
          </w:tcPr>
          <w:p w:rsidR="004230A7" w:rsidRPr="00EE4AB7" w:rsidRDefault="004230A7" w:rsidP="003F1E00">
            <w:pPr>
              <w:snapToGrid w:val="0"/>
              <w:spacing w:after="0" w:line="240" w:lineRule="auto"/>
              <w:jc w:val="center"/>
              <w:rPr>
                <w:rFonts w:ascii="Arial" w:eastAsia="Times New Roman" w:hAnsi="Arial" w:cs="Arial"/>
                <w:b/>
                <w:sz w:val="24"/>
                <w:szCs w:val="20"/>
                <w:lang w:eastAsia="fr-FR"/>
              </w:rPr>
            </w:pPr>
          </w:p>
        </w:tc>
        <w:tc>
          <w:tcPr>
            <w:tcW w:w="327" w:type="pct"/>
            <w:vMerge/>
            <w:tcBorders>
              <w:left w:val="dotted" w:sz="4" w:space="0" w:color="auto"/>
              <w:right w:val="dotted" w:sz="4" w:space="0" w:color="auto"/>
            </w:tcBorders>
            <w:shd w:val="clear" w:color="auto" w:fill="auto"/>
            <w:vAlign w:val="center"/>
          </w:tcPr>
          <w:p w:rsidR="004230A7" w:rsidRPr="00EE4AB7" w:rsidRDefault="004230A7" w:rsidP="003F1E00">
            <w:pPr>
              <w:snapToGrid w:val="0"/>
              <w:spacing w:after="0" w:line="240" w:lineRule="auto"/>
              <w:jc w:val="center"/>
              <w:rPr>
                <w:rFonts w:ascii="Arial" w:eastAsia="Times New Roman" w:hAnsi="Arial" w:cs="Arial"/>
                <w:b/>
                <w:sz w:val="24"/>
                <w:szCs w:val="20"/>
                <w:lang w:eastAsia="fr-FR"/>
              </w:rPr>
            </w:pPr>
          </w:p>
        </w:tc>
        <w:tc>
          <w:tcPr>
            <w:tcW w:w="580" w:type="pct"/>
            <w:gridSpan w:val="2"/>
            <w:vMerge/>
            <w:tcBorders>
              <w:left w:val="dotted" w:sz="4" w:space="0" w:color="auto"/>
              <w:right w:val="single" w:sz="4" w:space="0" w:color="auto"/>
            </w:tcBorders>
            <w:shd w:val="clear" w:color="auto" w:fill="auto"/>
            <w:vAlign w:val="center"/>
          </w:tcPr>
          <w:p w:rsidR="004230A7" w:rsidRPr="00EE4AB7" w:rsidRDefault="004230A7" w:rsidP="003F1E00">
            <w:pPr>
              <w:snapToGrid w:val="0"/>
              <w:spacing w:after="0" w:line="240" w:lineRule="auto"/>
              <w:jc w:val="center"/>
              <w:rPr>
                <w:rFonts w:ascii="Arial" w:eastAsia="Times New Roman" w:hAnsi="Arial" w:cs="Arial"/>
                <w:b/>
                <w:sz w:val="24"/>
                <w:szCs w:val="20"/>
                <w:lang w:eastAsia="fr-FR"/>
              </w:rPr>
            </w:pPr>
          </w:p>
        </w:tc>
      </w:tr>
      <w:tr w:rsidR="004230A7" w:rsidRPr="00692F34" w:rsidTr="004230A7">
        <w:trPr>
          <w:trHeight w:val="833"/>
        </w:trPr>
        <w:tc>
          <w:tcPr>
            <w:tcW w:w="1733" w:type="pct"/>
            <w:tcBorders>
              <w:top w:val="dotted"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7 - Identifier et sélectionner les matériels nécessaires à sa production</w:t>
            </w:r>
          </w:p>
        </w:tc>
        <w:tc>
          <w:tcPr>
            <w:tcW w:w="1641" w:type="pct"/>
            <w:tcBorders>
              <w:top w:val="dotted" w:sz="4" w:space="0" w:color="auto"/>
              <w:left w:val="single" w:sz="4" w:space="0" w:color="auto"/>
              <w:bottom w:val="dotted" w:sz="4" w:space="0" w:color="auto"/>
              <w:right w:val="single" w:sz="4" w:space="0" w:color="auto"/>
            </w:tcBorders>
          </w:tcPr>
          <w:p w:rsidR="004230A7" w:rsidRPr="00611FD7" w:rsidRDefault="006D1BAF" w:rsidP="003F1E00">
            <w:pPr>
              <w:snapToGrid w:val="0"/>
              <w:spacing w:after="0" w:line="240" w:lineRule="auto"/>
              <w:ind w:left="297" w:hanging="252"/>
              <w:rPr>
                <w:rFonts w:ascii="Arial" w:hAnsi="Arial" w:cs="Arial"/>
                <w:sz w:val="16"/>
              </w:rPr>
            </w:pPr>
            <w:sdt>
              <w:sdtPr>
                <w:rPr>
                  <w:rFonts w:ascii="Arial" w:eastAsia="MS Gothic" w:hAnsi="Arial" w:cs="Arial"/>
                  <w:sz w:val="16"/>
                </w:rPr>
                <w:id w:val="-461495397"/>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w:t>
            </w:r>
            <w:r w:rsidR="004230A7" w:rsidRPr="00611FD7">
              <w:rPr>
                <w:rFonts w:ascii="Arial" w:hAnsi="Arial" w:cs="Arial"/>
                <w:sz w:val="16"/>
                <w:szCs w:val="18"/>
              </w:rPr>
              <w:t>Pertinence des matériels sélectionnés</w:t>
            </w:r>
          </w:p>
          <w:p w:rsidR="004230A7" w:rsidRPr="00611FD7" w:rsidRDefault="006D1BAF" w:rsidP="003F1E00">
            <w:pPr>
              <w:snapToGrid w:val="0"/>
              <w:spacing w:after="0" w:line="240" w:lineRule="auto"/>
              <w:ind w:left="297" w:hanging="252"/>
              <w:rPr>
                <w:rFonts w:ascii="Arial" w:eastAsia="Times New Roman" w:hAnsi="Arial" w:cs="Arial"/>
                <w:sz w:val="16"/>
                <w:szCs w:val="20"/>
                <w:lang w:eastAsia="fr-FR"/>
              </w:rPr>
            </w:pPr>
            <w:sdt>
              <w:sdtPr>
                <w:rPr>
                  <w:rFonts w:ascii="Arial" w:hAnsi="Arial" w:cs="Arial"/>
                  <w:sz w:val="16"/>
                </w:rPr>
                <w:id w:val="1024054343"/>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w:t>
            </w:r>
          </w:p>
        </w:tc>
        <w:tc>
          <w:tcPr>
            <w:tcW w:w="325" w:type="pct"/>
            <w:vMerge/>
            <w:tcBorders>
              <w:left w:val="single" w:sz="4" w:space="0" w:color="auto"/>
              <w:right w:val="dotted"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c>
          <w:tcPr>
            <w:tcW w:w="394" w:type="pct"/>
            <w:vMerge/>
            <w:tcBorders>
              <w:left w:val="dotted" w:sz="4" w:space="0" w:color="auto"/>
              <w:right w:val="dotted"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c>
          <w:tcPr>
            <w:tcW w:w="327" w:type="pct"/>
            <w:vMerge/>
            <w:tcBorders>
              <w:left w:val="dotted" w:sz="4" w:space="0" w:color="auto"/>
              <w:right w:val="dotted"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c>
          <w:tcPr>
            <w:tcW w:w="580" w:type="pct"/>
            <w:gridSpan w:val="2"/>
            <w:vMerge/>
            <w:tcBorders>
              <w:left w:val="dotted" w:sz="4" w:space="0" w:color="auto"/>
              <w:right w:val="single"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r>
      <w:tr w:rsidR="004230A7" w:rsidRPr="00692F34" w:rsidTr="004230A7">
        <w:trPr>
          <w:trHeight w:val="1127"/>
        </w:trPr>
        <w:tc>
          <w:tcPr>
            <w:tcW w:w="1733" w:type="pct"/>
            <w:tcBorders>
              <w:top w:val="dotted" w:sz="4" w:space="0" w:color="auto"/>
              <w:left w:val="single" w:sz="4" w:space="0" w:color="auto"/>
              <w:bottom w:val="dotted" w:sz="4" w:space="0" w:color="auto"/>
              <w:right w:val="single" w:sz="4" w:space="0" w:color="auto"/>
            </w:tcBorders>
            <w:shd w:val="clear" w:color="auto" w:fill="auto"/>
            <w:vAlign w:val="center"/>
          </w:tcPr>
          <w:p w:rsidR="004230A7" w:rsidRPr="00611FD7" w:rsidRDefault="004230A7" w:rsidP="003F1E00">
            <w:pPr>
              <w:pStyle w:val="Travail"/>
              <w:jc w:val="left"/>
              <w:rPr>
                <w:rFonts w:cs="Arial"/>
                <w:sz w:val="16"/>
              </w:rPr>
            </w:pPr>
            <w:r w:rsidRPr="00611FD7">
              <w:rPr>
                <w:rFonts w:cs="Arial"/>
                <w:sz w:val="16"/>
              </w:rPr>
              <w:t>TD 8 - Planifier son travail</w:t>
            </w:r>
          </w:p>
        </w:tc>
        <w:tc>
          <w:tcPr>
            <w:tcW w:w="1641" w:type="pct"/>
            <w:tcBorders>
              <w:top w:val="dotted" w:sz="4" w:space="0" w:color="auto"/>
              <w:left w:val="single" w:sz="4" w:space="0" w:color="auto"/>
              <w:bottom w:val="dotted" w:sz="4" w:space="0" w:color="auto"/>
              <w:right w:val="single" w:sz="4" w:space="0" w:color="auto"/>
            </w:tcBorders>
          </w:tcPr>
          <w:p w:rsidR="004230A7" w:rsidRPr="00611FD7" w:rsidRDefault="006D1BAF" w:rsidP="003F1E00">
            <w:pPr>
              <w:snapToGrid w:val="0"/>
              <w:spacing w:after="0" w:line="240" w:lineRule="auto"/>
              <w:ind w:left="297" w:hanging="252"/>
              <w:rPr>
                <w:rFonts w:ascii="Arial" w:hAnsi="Arial" w:cs="Arial"/>
                <w:sz w:val="16"/>
                <w:szCs w:val="18"/>
              </w:rPr>
            </w:pPr>
            <w:sdt>
              <w:sdtPr>
                <w:rPr>
                  <w:rFonts w:ascii="Arial" w:hAnsi="Arial" w:cs="Arial"/>
                  <w:sz w:val="16"/>
                </w:rPr>
                <w:id w:val="303124685"/>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w:t>
            </w:r>
            <w:r w:rsidR="004230A7" w:rsidRPr="00611FD7">
              <w:rPr>
                <w:rFonts w:ascii="Arial" w:hAnsi="Arial" w:cs="Arial"/>
                <w:sz w:val="16"/>
                <w:szCs w:val="18"/>
              </w:rPr>
              <w:t xml:space="preserve">Choix pertinent des techniques de fabrication  </w:t>
            </w:r>
          </w:p>
          <w:p w:rsidR="004230A7" w:rsidRPr="00611FD7" w:rsidRDefault="006D1BAF" w:rsidP="003F1E00">
            <w:pPr>
              <w:snapToGrid w:val="0"/>
              <w:spacing w:after="0" w:line="240" w:lineRule="auto"/>
              <w:ind w:left="297" w:hanging="252"/>
              <w:rPr>
                <w:rFonts w:ascii="Arial" w:hAnsi="Arial" w:cs="Arial"/>
                <w:sz w:val="16"/>
                <w:szCs w:val="18"/>
              </w:rPr>
            </w:pPr>
            <w:sdt>
              <w:sdtPr>
                <w:rPr>
                  <w:rFonts w:ascii="Arial" w:hAnsi="Arial" w:cs="Arial"/>
                  <w:sz w:val="16"/>
                </w:rPr>
                <w:id w:val="380753099"/>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hAnsi="Arial" w:cs="Arial"/>
                <w:sz w:val="16"/>
              </w:rPr>
              <w:t xml:space="preserve"> </w:t>
            </w:r>
            <w:r w:rsidR="004230A7" w:rsidRPr="00611FD7">
              <w:rPr>
                <w:rFonts w:ascii="Arial" w:hAnsi="Arial" w:cs="Arial"/>
                <w:sz w:val="16"/>
                <w:szCs w:val="18"/>
              </w:rPr>
              <w:t xml:space="preserve">Cohérence de l’ordonnancement des tâches   </w:t>
            </w:r>
          </w:p>
          <w:p w:rsidR="004230A7" w:rsidRPr="004D0405" w:rsidRDefault="006D1BAF" w:rsidP="003F1E00">
            <w:pPr>
              <w:snapToGrid w:val="0"/>
              <w:spacing w:after="0" w:line="240" w:lineRule="auto"/>
              <w:ind w:left="297" w:hanging="252"/>
              <w:rPr>
                <w:rFonts w:ascii="Arial" w:hAnsi="Arial" w:cs="Arial"/>
                <w:sz w:val="16"/>
              </w:rPr>
            </w:pPr>
            <w:sdt>
              <w:sdtPr>
                <w:rPr>
                  <w:rFonts w:ascii="Arial" w:eastAsia="MS Gothic" w:hAnsi="Arial" w:cs="Arial"/>
                  <w:sz w:val="16"/>
                </w:rPr>
                <w:id w:val="-712424076"/>
                <w14:checkbox>
                  <w14:checked w14:val="0"/>
                  <w14:checkedState w14:val="2612" w14:font="MS Gothic"/>
                  <w14:uncheckedState w14:val="2610" w14:font="MS Gothic"/>
                </w14:checkbox>
              </w:sdtPr>
              <w:sdtEndPr/>
              <w:sdtContent>
                <w:r w:rsidR="004230A7" w:rsidRPr="00611FD7">
                  <w:rPr>
                    <w:rFonts w:ascii="MS Gothic" w:eastAsia="MS Gothic" w:hAnsi="MS Gothic" w:cs="MS Gothic" w:hint="eastAsia"/>
                    <w:sz w:val="16"/>
                  </w:rPr>
                  <w:t>☐</w:t>
                </w:r>
              </w:sdtContent>
            </w:sdt>
            <w:r w:rsidR="004230A7" w:rsidRPr="00611FD7">
              <w:rPr>
                <w:rFonts w:ascii="Arial" w:eastAsia="MS Gothic" w:hAnsi="Arial" w:cs="Arial"/>
                <w:sz w:val="16"/>
              </w:rPr>
              <w:t xml:space="preserve"> </w:t>
            </w:r>
            <w:r w:rsidR="004230A7" w:rsidRPr="00611FD7">
              <w:rPr>
                <w:rFonts w:ascii="Arial" w:hAnsi="Arial" w:cs="Arial"/>
                <w:sz w:val="16"/>
                <w:szCs w:val="18"/>
              </w:rPr>
              <w:t xml:space="preserve">Identification des points critiques  </w:t>
            </w:r>
          </w:p>
        </w:tc>
        <w:tc>
          <w:tcPr>
            <w:tcW w:w="325" w:type="pct"/>
            <w:vMerge/>
            <w:tcBorders>
              <w:left w:val="single" w:sz="4" w:space="0" w:color="auto"/>
              <w:bottom w:val="dotted" w:sz="4" w:space="0" w:color="auto"/>
              <w:right w:val="dotted"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c>
          <w:tcPr>
            <w:tcW w:w="394" w:type="pct"/>
            <w:vMerge/>
            <w:tcBorders>
              <w:left w:val="dotted" w:sz="4" w:space="0" w:color="auto"/>
              <w:bottom w:val="dotted" w:sz="4" w:space="0" w:color="auto"/>
              <w:right w:val="dotted"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c>
          <w:tcPr>
            <w:tcW w:w="327" w:type="pct"/>
            <w:vMerge/>
            <w:tcBorders>
              <w:left w:val="dotted" w:sz="4" w:space="0" w:color="auto"/>
              <w:bottom w:val="dotted" w:sz="4" w:space="0" w:color="auto"/>
              <w:right w:val="dotted"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c>
          <w:tcPr>
            <w:tcW w:w="580" w:type="pct"/>
            <w:gridSpan w:val="2"/>
            <w:vMerge/>
            <w:tcBorders>
              <w:left w:val="dotted" w:sz="4" w:space="0" w:color="auto"/>
              <w:bottom w:val="dotted" w:sz="4" w:space="0" w:color="auto"/>
              <w:right w:val="single"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r>
      <w:tr w:rsidR="004230A7" w:rsidRPr="00692F34" w:rsidTr="004230A7">
        <w:trPr>
          <w:gridAfter w:val="1"/>
          <w:wAfter w:w="5" w:type="pct"/>
          <w:trHeight w:val="548"/>
        </w:trPr>
        <w:tc>
          <w:tcPr>
            <w:tcW w:w="1733" w:type="pct"/>
            <w:tcBorders>
              <w:top w:val="dotted" w:sz="4" w:space="0" w:color="auto"/>
              <w:left w:val="single" w:sz="4" w:space="0" w:color="auto"/>
              <w:bottom w:val="single" w:sz="4" w:space="0" w:color="auto"/>
              <w:right w:val="single" w:sz="4" w:space="0" w:color="auto"/>
            </w:tcBorders>
            <w:shd w:val="clear" w:color="auto" w:fill="auto"/>
            <w:vAlign w:val="center"/>
          </w:tcPr>
          <w:p w:rsidR="004230A7" w:rsidRPr="004F306D" w:rsidRDefault="004230A7" w:rsidP="003F1E00">
            <w:pPr>
              <w:snapToGrid w:val="0"/>
              <w:spacing w:after="0" w:line="240" w:lineRule="auto"/>
              <w:jc w:val="center"/>
              <w:rPr>
                <w:rFonts w:ascii="Arial" w:eastAsia="Times New Roman" w:hAnsi="Arial" w:cs="Arial"/>
                <w:b/>
                <w:sz w:val="16"/>
                <w:szCs w:val="20"/>
                <w:highlight w:val="yellow"/>
                <w:lang w:eastAsia="fr-FR"/>
              </w:rPr>
            </w:pPr>
            <w:r w:rsidRPr="00D055CC">
              <w:rPr>
                <w:b/>
                <w:sz w:val="16"/>
              </w:rPr>
              <w:t>Justifications du niveau de compétence atteint par le candidat</w:t>
            </w:r>
          </w:p>
        </w:tc>
        <w:tc>
          <w:tcPr>
            <w:tcW w:w="3262" w:type="pct"/>
            <w:gridSpan w:val="5"/>
            <w:tcBorders>
              <w:top w:val="dotted" w:sz="4" w:space="0" w:color="auto"/>
              <w:left w:val="single" w:sz="4" w:space="0" w:color="auto"/>
              <w:bottom w:val="single" w:sz="4" w:space="0" w:color="auto"/>
              <w:right w:val="single" w:sz="4" w:space="0" w:color="auto"/>
            </w:tcBorders>
            <w:shd w:val="clear" w:color="auto" w:fill="auto"/>
            <w:vAlign w:val="center"/>
          </w:tcPr>
          <w:p w:rsidR="004230A7" w:rsidRPr="00692F34" w:rsidRDefault="004230A7" w:rsidP="003F1E00">
            <w:pPr>
              <w:snapToGrid w:val="0"/>
              <w:spacing w:after="0" w:line="240" w:lineRule="auto"/>
              <w:jc w:val="center"/>
              <w:rPr>
                <w:rFonts w:ascii="Arial" w:eastAsia="Times New Roman" w:hAnsi="Arial" w:cs="Arial"/>
                <w:b/>
                <w:sz w:val="24"/>
                <w:szCs w:val="20"/>
                <w:lang w:eastAsia="fr-FR"/>
              </w:rPr>
            </w:pPr>
          </w:p>
        </w:tc>
      </w:tr>
    </w:tbl>
    <w:p w:rsidR="004230A7" w:rsidRDefault="004230A7" w:rsidP="00651644">
      <w:pPr>
        <w:rPr>
          <w:i/>
          <w:sz w:val="16"/>
        </w:rPr>
      </w:pPr>
      <w:r w:rsidRPr="00A51F52">
        <w:rPr>
          <w:i/>
          <w:sz w:val="16"/>
        </w:rPr>
        <w:t>MI – Maitrise insuffisante ; MF – Maitrise fragile ; MS - Maitrise satisfaisante ; TBM – Très bonne maitrise</w:t>
      </w:r>
      <w:r>
        <w:rPr>
          <w:i/>
          <w:sz w:val="16"/>
        </w:rPr>
        <w:br w:type="page"/>
      </w:r>
    </w:p>
    <w:tbl>
      <w:tblPr>
        <w:tblStyle w:val="Grilledutableau"/>
        <w:tblW w:w="10819"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4202"/>
        <w:gridCol w:w="6617"/>
      </w:tblGrid>
      <w:tr w:rsidR="004230A7" w:rsidRPr="0090496E" w:rsidTr="003F1E00">
        <w:trPr>
          <w:trHeight w:val="1000"/>
          <w:jc w:val="center"/>
        </w:trPr>
        <w:tc>
          <w:tcPr>
            <w:tcW w:w="4202" w:type="dxa"/>
            <w:shd w:val="clear" w:color="auto" w:fill="D9D9D9" w:themeFill="background1" w:themeFillShade="D9"/>
            <w:vAlign w:val="center"/>
          </w:tcPr>
          <w:p w:rsidR="004230A7" w:rsidRDefault="004230A7" w:rsidP="003F1E00">
            <w:pPr>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lastRenderedPageBreak/>
              <w:t>C</w:t>
            </w:r>
            <w:r w:rsidRPr="0090496E">
              <w:rPr>
                <w:rFonts w:ascii="Arial Black" w:hAnsi="Arial Black" w:cs="Aharoni"/>
                <w:b/>
                <w:sz w:val="40"/>
                <w:szCs w:val="28"/>
              </w:rPr>
              <w:t xml:space="preserve">AP </w:t>
            </w:r>
            <w:r>
              <w:rPr>
                <w:rFonts w:ascii="Arial Black" w:hAnsi="Arial Black" w:cs="Aharoni"/>
                <w:b/>
                <w:sz w:val="40"/>
                <w:szCs w:val="28"/>
              </w:rPr>
              <w:t xml:space="preserve">C&amp;S </w:t>
            </w:r>
          </w:p>
          <w:p w:rsidR="004230A7" w:rsidRPr="00CC5496" w:rsidRDefault="004230A7" w:rsidP="003F1E00">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7" w:type="dxa"/>
            <w:shd w:val="clear" w:color="auto" w:fill="D9D9D9" w:themeFill="background1" w:themeFillShade="D9"/>
            <w:vAlign w:val="center"/>
          </w:tcPr>
          <w:p w:rsidR="004230A7" w:rsidRPr="001622FA" w:rsidRDefault="00651644" w:rsidP="003F1E00">
            <w:pPr>
              <w:shd w:val="clear" w:color="auto" w:fill="D9D9D9" w:themeFill="background1" w:themeFillShade="D9"/>
              <w:spacing w:after="0" w:line="240" w:lineRule="auto"/>
              <w:ind w:right="7"/>
              <w:jc w:val="center"/>
              <w:rPr>
                <w:rFonts w:ascii="Arial" w:hAnsi="Arial" w:cs="Arial"/>
                <w:b/>
                <w:color w:val="ED7D31" w:themeColor="accent2"/>
                <w:sz w:val="28"/>
                <w:szCs w:val="28"/>
              </w:rPr>
            </w:pPr>
            <w:r>
              <w:rPr>
                <w:rFonts w:ascii="Arial" w:hAnsi="Arial" w:cs="Arial"/>
                <w:b/>
                <w:color w:val="ED7D31" w:themeColor="accent2"/>
                <w:sz w:val="28"/>
                <w:szCs w:val="28"/>
              </w:rPr>
              <w:t xml:space="preserve">« Outil de guidance »  </w:t>
            </w:r>
            <w:r w:rsidR="004230A7" w:rsidRPr="001622FA">
              <w:rPr>
                <w:rFonts w:ascii="Arial" w:hAnsi="Arial" w:cs="Arial"/>
                <w:b/>
                <w:color w:val="ED7D31" w:themeColor="accent2"/>
                <w:sz w:val="28"/>
                <w:szCs w:val="28"/>
              </w:rPr>
              <w:t>Épreuve EP1</w:t>
            </w:r>
          </w:p>
          <w:p w:rsidR="004230A7" w:rsidRPr="001622FA" w:rsidRDefault="004230A7" w:rsidP="003F1E00">
            <w:pPr>
              <w:shd w:val="clear" w:color="auto" w:fill="D9D9D9" w:themeFill="background1" w:themeFillShade="D9"/>
              <w:spacing w:after="0" w:line="240" w:lineRule="auto"/>
              <w:ind w:right="-318" w:firstLine="203"/>
              <w:jc w:val="center"/>
              <w:rPr>
                <w:rFonts w:ascii="Arial" w:hAnsi="Arial" w:cs="Arial"/>
                <w:b/>
                <w:color w:val="ED7D31" w:themeColor="accent2"/>
                <w:sz w:val="28"/>
                <w:szCs w:val="28"/>
              </w:rPr>
            </w:pPr>
            <w:r w:rsidRPr="001622FA">
              <w:rPr>
                <w:rFonts w:ascii="Arial" w:hAnsi="Arial" w:cs="Arial"/>
                <w:b/>
                <w:color w:val="ED7D31" w:themeColor="accent2"/>
                <w:sz w:val="28"/>
                <w:szCs w:val="28"/>
              </w:rPr>
              <w:t>Organisation des prestations en HCR</w:t>
            </w:r>
          </w:p>
          <w:p w:rsidR="004230A7" w:rsidRDefault="004230A7" w:rsidP="003F1E00">
            <w:pPr>
              <w:shd w:val="clear" w:color="auto" w:fill="D9D9D9" w:themeFill="background1" w:themeFillShade="D9"/>
              <w:spacing w:after="0" w:line="240" w:lineRule="auto"/>
              <w:ind w:right="7"/>
              <w:jc w:val="center"/>
              <w:rPr>
                <w:rFonts w:ascii="Arial" w:hAnsi="Arial" w:cs="Arial"/>
                <w:b/>
                <w:sz w:val="28"/>
                <w:szCs w:val="28"/>
              </w:rPr>
            </w:pPr>
            <w:r w:rsidRPr="00692F34">
              <w:rPr>
                <w:rFonts w:ascii="Arial" w:hAnsi="Arial" w:cs="Arial"/>
                <w:sz w:val="28"/>
                <w:szCs w:val="28"/>
                <w:u w:val="single"/>
              </w:rPr>
              <w:t xml:space="preserve">Évaluation en </w:t>
            </w:r>
            <w:r>
              <w:rPr>
                <w:rFonts w:ascii="Arial" w:hAnsi="Arial" w:cs="Arial"/>
                <w:sz w:val="28"/>
                <w:szCs w:val="28"/>
                <w:u w:val="single"/>
              </w:rPr>
              <w:t>CCF</w:t>
            </w:r>
            <w:r w:rsidRPr="006F47C1">
              <w:rPr>
                <w:rFonts w:ascii="Arial" w:hAnsi="Arial" w:cs="Arial"/>
                <w:b/>
                <w:sz w:val="28"/>
                <w:szCs w:val="28"/>
              </w:rPr>
              <w:t xml:space="preserve"> </w:t>
            </w:r>
          </w:p>
          <w:p w:rsidR="004230A7" w:rsidRPr="00C94DA2" w:rsidRDefault="004230A7" w:rsidP="003F1E00">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w:t>
            </w:r>
            <w:r w:rsidRPr="000D7E58">
              <w:rPr>
                <w:rFonts w:ascii="Arial" w:hAnsi="Arial" w:cs="Arial"/>
                <w:szCs w:val="28"/>
              </w:rPr>
              <w:t>orale)</w:t>
            </w:r>
          </w:p>
        </w:tc>
      </w:tr>
    </w:tbl>
    <w:p w:rsidR="004230A7" w:rsidRPr="00CC5496" w:rsidRDefault="004230A7" w:rsidP="004230A7">
      <w:pPr>
        <w:spacing w:after="0" w:line="240" w:lineRule="auto"/>
        <w:rPr>
          <w:rFonts w:ascii="Arial" w:hAnsi="Arial" w:cs="Arial"/>
          <w:b/>
          <w:color w:val="993300"/>
          <w:sz w:val="8"/>
          <w:szCs w:val="8"/>
        </w:rPr>
      </w:pPr>
    </w:p>
    <w:p w:rsidR="004230A7" w:rsidRPr="00CC5496" w:rsidRDefault="004230A7" w:rsidP="004230A7">
      <w:pPr>
        <w:snapToGrid w:val="0"/>
        <w:spacing w:after="0" w:line="240" w:lineRule="auto"/>
        <w:rPr>
          <w:rFonts w:ascii="Arial" w:hAnsi="Arial" w:cs="Arial"/>
          <w:b/>
          <w:sz w:val="8"/>
          <w:szCs w:val="8"/>
        </w:rPr>
      </w:pPr>
    </w:p>
    <w:p w:rsidR="004230A7" w:rsidRPr="00611FD7" w:rsidRDefault="004230A7" w:rsidP="004230A7">
      <w:pPr>
        <w:spacing w:after="0" w:line="240" w:lineRule="auto"/>
        <w:jc w:val="center"/>
        <w:rPr>
          <w:rFonts w:ascii="Arial" w:hAnsi="Arial" w:cs="Arial"/>
          <w:b/>
          <w:color w:val="993300"/>
          <w:sz w:val="10"/>
          <w:szCs w:val="16"/>
        </w:rPr>
      </w:pPr>
    </w:p>
    <w:tbl>
      <w:tblPr>
        <w:tblW w:w="513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196"/>
        <w:gridCol w:w="3888"/>
        <w:gridCol w:w="865"/>
        <w:gridCol w:w="865"/>
        <w:gridCol w:w="575"/>
        <w:gridCol w:w="1460"/>
        <w:gridCol w:w="33"/>
        <w:gridCol w:w="15"/>
      </w:tblGrid>
      <w:tr w:rsidR="004230A7" w:rsidRPr="00E14166" w:rsidTr="000017EA">
        <w:trPr>
          <w:trHeight w:val="653"/>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rsidR="004230A7" w:rsidRPr="00E14166" w:rsidRDefault="004230A7" w:rsidP="003F1E00">
            <w:pPr>
              <w:shd w:val="clear" w:color="auto" w:fill="FBE4D5" w:themeFill="accent2" w:themeFillTint="33"/>
              <w:tabs>
                <w:tab w:val="left" w:pos="1702"/>
              </w:tabs>
              <w:snapToGrid w:val="0"/>
              <w:spacing w:after="0" w:line="240" w:lineRule="auto"/>
              <w:ind w:right="71"/>
              <w:rPr>
                <w:rFonts w:ascii="Arial" w:hAnsi="Arial" w:cs="Arial"/>
                <w:b/>
                <w:kern w:val="2"/>
              </w:rPr>
            </w:pPr>
            <w:r w:rsidRPr="00E14166">
              <w:rPr>
                <w:rFonts w:ascii="Arial" w:hAnsi="Arial" w:cs="Arial"/>
                <w:b/>
                <w:sz w:val="24"/>
                <w:szCs w:val="24"/>
                <w:bdr w:val="dashSmallGap" w:sz="4" w:space="0" w:color="1F4E79" w:themeColor="accent1" w:themeShade="80" w:frame="1"/>
                <w:shd w:val="clear" w:color="auto" w:fill="FFFFFF" w:themeFill="background1"/>
              </w:rPr>
              <w:t>Compétence 1</w:t>
            </w:r>
            <w:r w:rsidRPr="00E14166">
              <w:rPr>
                <w:rFonts w:ascii="Arial" w:hAnsi="Arial" w:cs="Arial"/>
                <w:b/>
                <w:sz w:val="24"/>
                <w:szCs w:val="24"/>
              </w:rPr>
              <w:t xml:space="preserve">- </w:t>
            </w:r>
            <w:r w:rsidRPr="00E14166">
              <w:rPr>
                <w:rFonts w:ascii="Arial" w:hAnsi="Arial" w:cs="Arial"/>
                <w:b/>
                <w:kern w:val="2"/>
              </w:rPr>
              <w:t xml:space="preserve">Réceptionner, contrôler et stocker les marchandises </w:t>
            </w:r>
          </w:p>
          <w:p w:rsidR="004230A7" w:rsidRPr="00E14166" w:rsidRDefault="004230A7" w:rsidP="003F1E00">
            <w:pPr>
              <w:shd w:val="clear" w:color="auto" w:fill="FBE4D5" w:themeFill="accent2" w:themeFillTint="33"/>
              <w:tabs>
                <w:tab w:val="left" w:pos="1702"/>
              </w:tabs>
              <w:snapToGrid w:val="0"/>
              <w:spacing w:after="0" w:line="240" w:lineRule="auto"/>
              <w:ind w:right="71"/>
              <w:rPr>
                <w:rFonts w:ascii="Arial" w:hAnsi="Arial" w:cs="Arial"/>
                <w:sz w:val="32"/>
                <w:szCs w:val="20"/>
              </w:rPr>
            </w:pPr>
            <w:r w:rsidRPr="00E14166">
              <w:rPr>
                <w:rFonts w:ascii="Arial" w:hAnsi="Arial" w:cs="Arial"/>
                <w:kern w:val="2"/>
                <w:sz w:val="20"/>
              </w:rPr>
              <w:t>dans le respect de la règlementation en vigueur et en appliquant les techniques de prévention des risques liés à l’activité</w:t>
            </w:r>
          </w:p>
        </w:tc>
      </w:tr>
      <w:tr w:rsidR="004230A7" w:rsidRPr="00E14166" w:rsidTr="000017EA">
        <w:trPr>
          <w:gridAfter w:val="2"/>
          <w:wAfter w:w="22" w:type="pct"/>
          <w:trHeight w:val="283"/>
          <w:jc w:val="center"/>
        </w:trPr>
        <w:tc>
          <w:tcPr>
            <w:tcW w:w="14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230A7" w:rsidRPr="00E14166" w:rsidRDefault="004230A7" w:rsidP="003F1E00">
            <w:pPr>
              <w:spacing w:after="0" w:line="240" w:lineRule="auto"/>
              <w:jc w:val="center"/>
              <w:rPr>
                <w:rFonts w:ascii="Arial" w:hAnsi="Arial" w:cs="Arial"/>
                <w:b/>
                <w:bCs/>
                <w:sz w:val="20"/>
                <w:szCs w:val="20"/>
              </w:rPr>
            </w:pPr>
            <w:r w:rsidRPr="00E14166">
              <w:rPr>
                <w:rFonts w:ascii="Arial" w:hAnsi="Arial" w:cs="Arial"/>
                <w:b/>
                <w:sz w:val="20"/>
                <w:szCs w:val="20"/>
              </w:rPr>
              <w:t>Travail demandé </w:t>
            </w:r>
          </w:p>
        </w:tc>
        <w:tc>
          <w:tcPr>
            <w:tcW w:w="17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0A7" w:rsidRPr="00E14166" w:rsidRDefault="004230A7" w:rsidP="003F1E00">
            <w:pPr>
              <w:pStyle w:val="Travail"/>
              <w:rPr>
                <w:b/>
              </w:rPr>
            </w:pPr>
            <w:r w:rsidRPr="00E14166">
              <w:rPr>
                <w:b/>
              </w:rPr>
              <w:t>Indicateurs de performance</w:t>
            </w:r>
          </w:p>
          <w:p w:rsidR="004230A7" w:rsidRPr="00E14166" w:rsidRDefault="004230A7" w:rsidP="003F1E00">
            <w:pPr>
              <w:pStyle w:val="Travail"/>
              <w:rPr>
                <w:sz w:val="18"/>
              </w:rPr>
            </w:pPr>
            <w:r w:rsidRPr="00F21812">
              <w:rPr>
                <w:sz w:val="12"/>
              </w:rPr>
              <w:t>(à sélectionner ou à proposer en fonction de la situation)</w:t>
            </w:r>
          </w:p>
        </w:tc>
        <w:tc>
          <w:tcPr>
            <w:tcW w:w="397" w:type="pct"/>
            <w:tcBorders>
              <w:top w:val="single" w:sz="6" w:space="0" w:color="000000"/>
              <w:left w:val="single" w:sz="6" w:space="0" w:color="000000"/>
              <w:bottom w:val="single" w:sz="6" w:space="0" w:color="000000"/>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MI</w:t>
            </w:r>
          </w:p>
          <w:p w:rsidR="004230A7" w:rsidRPr="00E14166"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97" w:type="pct"/>
            <w:tcBorders>
              <w:top w:val="single" w:sz="6" w:space="0" w:color="000000"/>
              <w:left w:val="dotted" w:sz="4" w:space="0" w:color="auto"/>
              <w:bottom w:val="single" w:sz="6" w:space="0" w:color="000000"/>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MF</w:t>
            </w:r>
          </w:p>
          <w:p w:rsidR="004230A7" w:rsidRPr="00E14166"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264" w:type="pct"/>
            <w:tcBorders>
              <w:top w:val="single" w:sz="6" w:space="0" w:color="000000"/>
              <w:left w:val="dotted" w:sz="4" w:space="0" w:color="auto"/>
              <w:bottom w:val="single" w:sz="6" w:space="0" w:color="000000"/>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MS</w:t>
            </w:r>
          </w:p>
          <w:p w:rsidR="004230A7" w:rsidRPr="00E14166"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c>
          <w:tcPr>
            <w:tcW w:w="670" w:type="pct"/>
            <w:tcBorders>
              <w:top w:val="single" w:sz="4" w:space="0" w:color="auto"/>
              <w:left w:val="dotted" w:sz="4" w:space="0" w:color="auto"/>
              <w:bottom w:val="single" w:sz="6" w:space="0" w:color="000000"/>
              <w:right w:val="single" w:sz="6" w:space="0" w:color="000000"/>
            </w:tcBorders>
            <w:shd w:val="clear" w:color="auto" w:fill="D9D9D9" w:themeFill="background1" w:themeFillShade="D9"/>
            <w:vAlign w:val="center"/>
            <w:hideMark/>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TBM</w:t>
            </w:r>
          </w:p>
          <w:p w:rsidR="004230A7" w:rsidRPr="00E14166"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bookmarkStart w:id="0" w:name="_GoBack"/>
        <w:bookmarkEnd w:id="0"/>
      </w:tr>
      <w:tr w:rsidR="001E6B05" w:rsidRPr="00E14166" w:rsidTr="000017EA">
        <w:trPr>
          <w:gridAfter w:val="1"/>
          <w:wAfter w:w="8" w:type="pct"/>
          <w:trHeight w:val="665"/>
          <w:jc w:val="center"/>
        </w:trPr>
        <w:tc>
          <w:tcPr>
            <w:tcW w:w="1466" w:type="pct"/>
            <w:tcBorders>
              <w:top w:val="single" w:sz="6" w:space="0" w:color="000000"/>
              <w:left w:val="single" w:sz="6" w:space="0" w:color="000000"/>
              <w:bottom w:val="dotted" w:sz="4" w:space="0" w:color="auto"/>
              <w:right w:val="single" w:sz="6" w:space="0" w:color="000000"/>
            </w:tcBorders>
            <w:vAlign w:val="center"/>
          </w:tcPr>
          <w:p w:rsidR="004230A7" w:rsidRPr="00A83975" w:rsidRDefault="004230A7" w:rsidP="004230A7">
            <w:pPr>
              <w:pStyle w:val="Travail"/>
              <w:jc w:val="left"/>
              <w:rPr>
                <w:rFonts w:cs="Arial"/>
                <w:sz w:val="16"/>
                <w:szCs w:val="18"/>
              </w:rPr>
            </w:pPr>
            <w:r w:rsidRPr="00A83975">
              <w:rPr>
                <w:rFonts w:cs="Arial"/>
                <w:sz w:val="16"/>
                <w:szCs w:val="18"/>
              </w:rPr>
              <w:t>TD1 - Réceptionner les livraisons et contrôler les stocks (consommables et non consommables)</w:t>
            </w:r>
          </w:p>
        </w:tc>
        <w:tc>
          <w:tcPr>
            <w:tcW w:w="1784" w:type="pct"/>
            <w:tcBorders>
              <w:top w:val="single" w:sz="6" w:space="0" w:color="000000"/>
              <w:left w:val="single" w:sz="6" w:space="0" w:color="000000"/>
              <w:bottom w:val="dotted" w:sz="4" w:space="0" w:color="auto"/>
              <w:right w:val="single" w:sz="6" w:space="0" w:color="000000"/>
            </w:tcBorders>
          </w:tcPr>
          <w:p w:rsidR="004230A7" w:rsidRPr="00A83975" w:rsidRDefault="006D1BAF" w:rsidP="004230A7">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2094080096"/>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Prise en compte de l’état des stocks</w:t>
            </w:r>
          </w:p>
          <w:p w:rsidR="004230A7" w:rsidRPr="00A83975" w:rsidRDefault="006D1BAF" w:rsidP="004230A7">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1751308370"/>
                <w14:checkbox>
                  <w14:checked w14:val="0"/>
                  <w14:checkedState w14:val="2612" w14:font="MS Gothic"/>
                  <w14:uncheckedState w14:val="2610" w14:font="MS Gothic"/>
                </w14:checkbox>
              </w:sdtPr>
              <w:sdtEndPr/>
              <w:sdtContent>
                <w:r w:rsidR="004230A7">
                  <w:rPr>
                    <w:rFonts w:ascii="MS Gothic" w:eastAsia="MS Gothic" w:hAnsi="MS Gothic" w:cs="Arial"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Conformité des informations indiquées sur les documents administratifs et commerciaux</w:t>
            </w:r>
          </w:p>
          <w:p w:rsidR="004230A7" w:rsidRPr="00A83975" w:rsidRDefault="006D1BAF" w:rsidP="004230A7">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484749683"/>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Repérage et signalement conforme des anomalies</w:t>
            </w:r>
          </w:p>
          <w:p w:rsidR="004230A7" w:rsidRPr="00A83975" w:rsidRDefault="006D1BAF" w:rsidP="004230A7">
            <w:pPr>
              <w:pStyle w:val="styleval"/>
              <w:numPr>
                <w:ilvl w:val="0"/>
                <w:numId w:val="0"/>
              </w:numPr>
              <w:ind w:left="238" w:hanging="238"/>
              <w:jc w:val="left"/>
              <w:rPr>
                <w:rFonts w:ascii="Arial" w:hAnsi="Arial" w:cs="Arial"/>
                <w:b/>
                <w:sz w:val="16"/>
                <w:szCs w:val="18"/>
                <w:lang w:eastAsia="fr-FR"/>
              </w:rPr>
            </w:pPr>
            <w:sdt>
              <w:sdtPr>
                <w:rPr>
                  <w:rFonts w:ascii="Arial" w:hAnsi="Arial" w:cs="Arial"/>
                  <w:color w:val="000000"/>
                  <w:sz w:val="16"/>
                  <w:szCs w:val="18"/>
                  <w:lang w:eastAsia="fr-FR"/>
                </w:rPr>
                <w:id w:val="-317112150"/>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sidRPr="00A83975">
              <w:rPr>
                <w:rFonts w:ascii="Arial" w:hAnsi="Arial" w:cs="Arial"/>
                <w:color w:val="000000"/>
                <w:sz w:val="16"/>
                <w:szCs w:val="18"/>
                <w:lang w:eastAsia="fr-FR"/>
              </w:rPr>
              <w:t>……………………………………………………</w:t>
            </w:r>
          </w:p>
        </w:tc>
        <w:tc>
          <w:tcPr>
            <w:tcW w:w="397" w:type="pct"/>
            <w:vMerge w:val="restart"/>
            <w:tcBorders>
              <w:top w:val="single" w:sz="6" w:space="0" w:color="000000"/>
              <w:left w:val="single" w:sz="6" w:space="0" w:color="000000"/>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sidRPr="004230A7">
              <w:rPr>
                <w:rFonts w:ascii="Arial" w:eastAsia="Times New Roman" w:hAnsi="Arial" w:cs="Arial"/>
                <w:sz w:val="18"/>
                <w:szCs w:val="20"/>
                <w:lang w:eastAsia="fr-FR"/>
              </w:rPr>
              <w:t>Aucune réponse pertinente n’est faite aux questions posées. Il est impossible de vérifier la pertinence des supports.</w:t>
            </w:r>
          </w:p>
        </w:tc>
        <w:tc>
          <w:tcPr>
            <w:tcW w:w="397" w:type="pct"/>
            <w:vMerge w:val="restart"/>
            <w:tcBorders>
              <w:top w:val="single" w:sz="6" w:space="0" w:color="000000"/>
              <w:left w:val="dotted"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réponses sont évasives et manquent de clarté. Les supports sont mal exploités.</w:t>
            </w:r>
          </w:p>
        </w:tc>
        <w:tc>
          <w:tcPr>
            <w:tcW w:w="264" w:type="pct"/>
            <w:vMerge w:val="restart"/>
            <w:tcBorders>
              <w:top w:val="single" w:sz="6" w:space="0" w:color="000000"/>
              <w:left w:val="dotted"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 candidat explicite les supports mais les réponses sont peu précises.</w:t>
            </w:r>
          </w:p>
        </w:tc>
        <w:tc>
          <w:tcPr>
            <w:tcW w:w="685" w:type="pct"/>
            <w:gridSpan w:val="2"/>
            <w:vMerge w:val="restart"/>
            <w:tcBorders>
              <w:top w:val="single" w:sz="6" w:space="0" w:color="000000"/>
              <w:left w:val="dotted" w:sz="4" w:space="0" w:color="auto"/>
              <w:right w:val="single" w:sz="6" w:space="0" w:color="000000"/>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recherches ont été bien conduites et bien exploitées. Le questionnement et les supports permettent d’évaluer une démarche maîtrisée et transférable à d’autres situations.</w:t>
            </w:r>
          </w:p>
        </w:tc>
      </w:tr>
      <w:tr w:rsidR="001E6B05" w:rsidRPr="00E14166" w:rsidTr="000017EA">
        <w:trPr>
          <w:gridAfter w:val="1"/>
          <w:wAfter w:w="8" w:type="pct"/>
          <w:trHeight w:val="546"/>
          <w:jc w:val="center"/>
        </w:trPr>
        <w:tc>
          <w:tcPr>
            <w:tcW w:w="1466" w:type="pct"/>
            <w:tcBorders>
              <w:top w:val="dotted" w:sz="4" w:space="0" w:color="auto"/>
              <w:left w:val="single" w:sz="6" w:space="0" w:color="000000"/>
              <w:bottom w:val="dotted" w:sz="4" w:space="0" w:color="auto"/>
              <w:right w:val="single" w:sz="6" w:space="0" w:color="000000"/>
            </w:tcBorders>
            <w:vAlign w:val="center"/>
          </w:tcPr>
          <w:p w:rsidR="004230A7" w:rsidRPr="00A83975" w:rsidRDefault="004230A7" w:rsidP="003F1E00">
            <w:pPr>
              <w:pStyle w:val="Travail"/>
              <w:jc w:val="left"/>
              <w:rPr>
                <w:rFonts w:cs="Arial"/>
                <w:sz w:val="16"/>
                <w:szCs w:val="18"/>
              </w:rPr>
            </w:pPr>
            <w:r w:rsidRPr="00A83975">
              <w:rPr>
                <w:rFonts w:cs="Arial"/>
                <w:sz w:val="16"/>
                <w:szCs w:val="18"/>
              </w:rPr>
              <w:t>TD2 - Utiliser les supports et les outils nécessaires à l’approvisionnement et au stockage</w:t>
            </w:r>
          </w:p>
        </w:tc>
        <w:tc>
          <w:tcPr>
            <w:tcW w:w="1784" w:type="pct"/>
            <w:tcBorders>
              <w:top w:val="dotted" w:sz="4" w:space="0" w:color="auto"/>
              <w:left w:val="single" w:sz="6" w:space="0" w:color="000000"/>
              <w:bottom w:val="dotted" w:sz="4" w:space="0" w:color="auto"/>
              <w:right w:val="single" w:sz="6" w:space="0" w:color="000000"/>
            </w:tcBorders>
          </w:tcPr>
          <w:p w:rsidR="004230A7" w:rsidRPr="00A83975" w:rsidRDefault="006D1BAF" w:rsidP="003F1E00">
            <w:pPr>
              <w:snapToGrid w:val="0"/>
              <w:spacing w:after="0" w:line="240" w:lineRule="auto"/>
              <w:ind w:left="238" w:hanging="238"/>
              <w:rPr>
                <w:rFonts w:ascii="Arial" w:eastAsia="Times New Roman" w:hAnsi="Arial" w:cs="Arial"/>
                <w:color w:val="000000"/>
                <w:sz w:val="16"/>
                <w:szCs w:val="18"/>
                <w:lang w:eastAsia="fr-FR"/>
              </w:rPr>
            </w:pPr>
            <w:sdt>
              <w:sdtPr>
                <w:rPr>
                  <w:rFonts w:ascii="Arial" w:eastAsia="Times New Roman" w:hAnsi="Arial" w:cs="Arial"/>
                  <w:color w:val="000000"/>
                  <w:sz w:val="16"/>
                  <w:szCs w:val="18"/>
                  <w:lang w:eastAsia="fr-FR"/>
                </w:rPr>
                <w:id w:val="197677447"/>
                <w14:checkbox>
                  <w14:checked w14:val="0"/>
                  <w14:checkedState w14:val="2612" w14:font="MS Gothic"/>
                  <w14:uncheckedState w14:val="2610" w14:font="MS Gothic"/>
                </w14:checkbox>
              </w:sdtPr>
              <w:sdtEndPr/>
              <w:sdtContent>
                <w:r w:rsidR="004230A7">
                  <w:rPr>
                    <w:rFonts w:ascii="MS Gothic" w:eastAsia="MS Gothic" w:hAnsi="MS Gothic" w:cs="Arial" w:hint="eastAsia"/>
                    <w:color w:val="000000"/>
                    <w:sz w:val="16"/>
                    <w:szCs w:val="18"/>
                    <w:lang w:eastAsia="fr-FR"/>
                  </w:rPr>
                  <w:t>☐</w:t>
                </w:r>
              </w:sdtContent>
            </w:sdt>
            <w:r w:rsidR="004230A7">
              <w:rPr>
                <w:rFonts w:ascii="Arial" w:eastAsia="Times New Roman" w:hAnsi="Arial" w:cs="Arial"/>
                <w:color w:val="000000"/>
                <w:sz w:val="16"/>
                <w:szCs w:val="18"/>
                <w:lang w:eastAsia="fr-FR"/>
              </w:rPr>
              <w:t xml:space="preserve"> </w:t>
            </w:r>
            <w:r w:rsidR="004230A7" w:rsidRPr="00A83975">
              <w:rPr>
                <w:rFonts w:ascii="Arial" w:eastAsia="Times New Roman" w:hAnsi="Arial" w:cs="Arial"/>
                <w:color w:val="000000"/>
                <w:sz w:val="16"/>
                <w:szCs w:val="18"/>
                <w:lang w:eastAsia="fr-FR"/>
              </w:rPr>
              <w:t>Prise en compte de l’état des stocks</w:t>
            </w:r>
          </w:p>
          <w:p w:rsidR="004230A7" w:rsidRPr="00A83975" w:rsidRDefault="006D1BAF" w:rsidP="003F1E00">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205460666"/>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 xml:space="preserve">Conformité des informations indiquées sur les documents administratifs et commerciaux </w:t>
            </w:r>
          </w:p>
          <w:p w:rsidR="004230A7" w:rsidRPr="00A83975" w:rsidRDefault="006D1BAF" w:rsidP="003F1E00">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1974860812"/>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Signalement conforme des anomalies</w:t>
            </w:r>
          </w:p>
          <w:p w:rsidR="004230A7" w:rsidRPr="00A83975" w:rsidRDefault="006D1BAF" w:rsidP="003F1E00">
            <w:pPr>
              <w:snapToGrid w:val="0"/>
              <w:spacing w:after="0" w:line="240" w:lineRule="auto"/>
              <w:ind w:left="238" w:hanging="238"/>
              <w:rPr>
                <w:rFonts w:ascii="Arial" w:eastAsia="Times New Roman" w:hAnsi="Arial" w:cs="Arial"/>
                <w:b/>
                <w:sz w:val="16"/>
                <w:szCs w:val="18"/>
                <w:lang w:eastAsia="fr-FR"/>
              </w:rPr>
            </w:pPr>
            <w:sdt>
              <w:sdtPr>
                <w:rPr>
                  <w:rFonts w:ascii="Arial" w:hAnsi="Arial" w:cs="Arial"/>
                  <w:color w:val="000000"/>
                  <w:sz w:val="16"/>
                  <w:szCs w:val="18"/>
                  <w:lang w:eastAsia="fr-FR"/>
                </w:rPr>
                <w:id w:val="-1207254125"/>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sidRPr="00A83975">
              <w:rPr>
                <w:rFonts w:ascii="Arial" w:hAnsi="Arial" w:cs="Arial"/>
                <w:color w:val="000000"/>
                <w:sz w:val="16"/>
                <w:szCs w:val="18"/>
                <w:lang w:eastAsia="fr-FR"/>
              </w:rPr>
              <w:t>……………………………………………………</w:t>
            </w:r>
          </w:p>
        </w:tc>
        <w:tc>
          <w:tcPr>
            <w:tcW w:w="397" w:type="pct"/>
            <w:vMerge/>
            <w:tcBorders>
              <w:left w:val="single" w:sz="6" w:space="0" w:color="000000"/>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397"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264"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685" w:type="pct"/>
            <w:gridSpan w:val="2"/>
            <w:vMerge/>
            <w:tcBorders>
              <w:left w:val="dotted" w:sz="4" w:space="0" w:color="auto"/>
              <w:right w:val="single" w:sz="6" w:space="0" w:color="000000"/>
            </w:tcBorders>
            <w:vAlign w:val="center"/>
            <w:hideMark/>
          </w:tcPr>
          <w:p w:rsidR="004230A7" w:rsidRPr="00E14166" w:rsidRDefault="004230A7" w:rsidP="003F1E00">
            <w:pPr>
              <w:spacing w:after="0" w:line="240" w:lineRule="auto"/>
              <w:rPr>
                <w:rFonts w:ascii="Arial" w:eastAsia="Times New Roman" w:hAnsi="Arial" w:cs="Arial"/>
                <w:b/>
                <w:sz w:val="24"/>
                <w:szCs w:val="20"/>
                <w:lang w:eastAsia="fr-FR"/>
              </w:rPr>
            </w:pPr>
          </w:p>
        </w:tc>
      </w:tr>
      <w:tr w:rsidR="001E6B05" w:rsidRPr="00E14166" w:rsidTr="000017EA">
        <w:trPr>
          <w:gridAfter w:val="1"/>
          <w:wAfter w:w="8" w:type="pct"/>
          <w:trHeight w:val="696"/>
          <w:jc w:val="center"/>
        </w:trPr>
        <w:tc>
          <w:tcPr>
            <w:tcW w:w="1466" w:type="pct"/>
            <w:tcBorders>
              <w:top w:val="dotted" w:sz="4" w:space="0" w:color="auto"/>
              <w:left w:val="single" w:sz="6" w:space="0" w:color="000000"/>
              <w:bottom w:val="dotted" w:sz="4" w:space="0" w:color="auto"/>
              <w:right w:val="single" w:sz="6" w:space="0" w:color="000000"/>
            </w:tcBorders>
            <w:vAlign w:val="center"/>
          </w:tcPr>
          <w:p w:rsidR="004230A7" w:rsidRPr="00A83975" w:rsidRDefault="004230A7" w:rsidP="003F1E00">
            <w:pPr>
              <w:pStyle w:val="Travail"/>
              <w:jc w:val="left"/>
              <w:rPr>
                <w:rFonts w:cs="Arial"/>
                <w:sz w:val="16"/>
                <w:szCs w:val="18"/>
              </w:rPr>
            </w:pPr>
            <w:r w:rsidRPr="00A83975">
              <w:rPr>
                <w:rFonts w:cs="Arial"/>
                <w:sz w:val="16"/>
                <w:szCs w:val="18"/>
              </w:rPr>
              <w:t>TD3 - Appliquer les procédures de stockage, de tri sélectif et de consignation</w:t>
            </w:r>
          </w:p>
        </w:tc>
        <w:tc>
          <w:tcPr>
            <w:tcW w:w="1784" w:type="pct"/>
            <w:tcBorders>
              <w:top w:val="dotted" w:sz="4" w:space="0" w:color="auto"/>
              <w:left w:val="single" w:sz="6" w:space="0" w:color="000000"/>
              <w:bottom w:val="dotted" w:sz="4" w:space="0" w:color="auto"/>
              <w:right w:val="single" w:sz="6" w:space="0" w:color="000000"/>
            </w:tcBorders>
          </w:tcPr>
          <w:p w:rsidR="004230A7" w:rsidRPr="00A83975" w:rsidRDefault="006D1BAF" w:rsidP="003F1E00">
            <w:pPr>
              <w:snapToGrid w:val="0"/>
              <w:spacing w:after="0" w:line="240" w:lineRule="auto"/>
              <w:ind w:left="238" w:hanging="238"/>
              <w:rPr>
                <w:rFonts w:ascii="Arial" w:eastAsia="Times New Roman" w:hAnsi="Arial" w:cs="Arial"/>
                <w:color w:val="000000"/>
                <w:sz w:val="16"/>
                <w:szCs w:val="18"/>
                <w:lang w:eastAsia="fr-FR"/>
              </w:rPr>
            </w:pPr>
            <w:sdt>
              <w:sdtPr>
                <w:rPr>
                  <w:rFonts w:ascii="Arial" w:eastAsia="Times New Roman" w:hAnsi="Arial" w:cs="Arial"/>
                  <w:color w:val="000000"/>
                  <w:sz w:val="16"/>
                  <w:szCs w:val="18"/>
                  <w:lang w:eastAsia="fr-FR"/>
                </w:rPr>
                <w:id w:val="865180577"/>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eastAsia="Times New Roman" w:hAnsi="Arial" w:cs="Arial"/>
                <w:color w:val="000000"/>
                <w:sz w:val="16"/>
                <w:szCs w:val="18"/>
                <w:lang w:eastAsia="fr-FR"/>
              </w:rPr>
              <w:t xml:space="preserve"> </w:t>
            </w:r>
            <w:r w:rsidR="004230A7" w:rsidRPr="00A83975">
              <w:rPr>
                <w:rFonts w:ascii="Arial" w:eastAsia="Times New Roman" w:hAnsi="Arial" w:cs="Arial"/>
                <w:color w:val="000000"/>
                <w:sz w:val="16"/>
                <w:szCs w:val="18"/>
                <w:lang w:eastAsia="fr-FR"/>
              </w:rPr>
              <w:t>Stockage réalisé dans le respect des règles d’hygiène et de sécurité en vigueur</w:t>
            </w:r>
          </w:p>
          <w:p w:rsidR="004230A7" w:rsidRPr="00A83975" w:rsidRDefault="006D1BAF" w:rsidP="003F1E00">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713735774"/>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 xml:space="preserve">Conformité du tri des emballages et des consignations </w:t>
            </w:r>
          </w:p>
          <w:p w:rsidR="004230A7" w:rsidRPr="00A83975" w:rsidRDefault="006D1BAF" w:rsidP="003F1E00">
            <w:pPr>
              <w:snapToGrid w:val="0"/>
              <w:spacing w:after="0" w:line="240" w:lineRule="auto"/>
              <w:ind w:left="238" w:hanging="238"/>
              <w:rPr>
                <w:rFonts w:ascii="Arial" w:eastAsia="Times New Roman" w:hAnsi="Arial" w:cs="Arial"/>
                <w:b/>
                <w:sz w:val="16"/>
                <w:szCs w:val="18"/>
                <w:lang w:eastAsia="fr-FR"/>
              </w:rPr>
            </w:pPr>
            <w:sdt>
              <w:sdtPr>
                <w:rPr>
                  <w:rFonts w:ascii="Arial" w:hAnsi="Arial" w:cs="Arial"/>
                  <w:color w:val="000000"/>
                  <w:sz w:val="16"/>
                  <w:szCs w:val="18"/>
                  <w:lang w:eastAsia="fr-FR"/>
                </w:rPr>
                <w:id w:val="820392623"/>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sidRPr="00A83975">
              <w:rPr>
                <w:rFonts w:ascii="Arial" w:hAnsi="Arial" w:cs="Arial"/>
                <w:color w:val="000000"/>
                <w:sz w:val="16"/>
                <w:szCs w:val="18"/>
                <w:lang w:eastAsia="fr-FR"/>
              </w:rPr>
              <w:t>……………………………………………………</w:t>
            </w:r>
          </w:p>
        </w:tc>
        <w:tc>
          <w:tcPr>
            <w:tcW w:w="397" w:type="pct"/>
            <w:vMerge/>
            <w:tcBorders>
              <w:left w:val="single" w:sz="6" w:space="0" w:color="000000"/>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397"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264"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685" w:type="pct"/>
            <w:gridSpan w:val="2"/>
            <w:vMerge/>
            <w:tcBorders>
              <w:left w:val="dotted" w:sz="4" w:space="0" w:color="auto"/>
              <w:right w:val="single" w:sz="6" w:space="0" w:color="000000"/>
            </w:tcBorders>
            <w:vAlign w:val="center"/>
            <w:hideMark/>
          </w:tcPr>
          <w:p w:rsidR="004230A7" w:rsidRPr="00E14166" w:rsidRDefault="004230A7" w:rsidP="003F1E00">
            <w:pPr>
              <w:spacing w:after="0" w:line="240" w:lineRule="auto"/>
              <w:rPr>
                <w:rFonts w:ascii="Arial" w:eastAsia="Times New Roman" w:hAnsi="Arial" w:cs="Arial"/>
                <w:b/>
                <w:sz w:val="24"/>
                <w:szCs w:val="20"/>
                <w:lang w:eastAsia="fr-FR"/>
              </w:rPr>
            </w:pPr>
          </w:p>
        </w:tc>
      </w:tr>
      <w:tr w:rsidR="001E6B05" w:rsidRPr="00E14166" w:rsidTr="000017EA">
        <w:trPr>
          <w:gridAfter w:val="1"/>
          <w:wAfter w:w="8" w:type="pct"/>
          <w:trHeight w:val="514"/>
          <w:jc w:val="center"/>
        </w:trPr>
        <w:tc>
          <w:tcPr>
            <w:tcW w:w="1466" w:type="pct"/>
            <w:tcBorders>
              <w:top w:val="dotted" w:sz="4" w:space="0" w:color="auto"/>
              <w:left w:val="single" w:sz="6" w:space="0" w:color="000000"/>
              <w:bottom w:val="single" w:sz="6" w:space="0" w:color="000000"/>
              <w:right w:val="single" w:sz="6" w:space="0" w:color="000000"/>
            </w:tcBorders>
            <w:vAlign w:val="center"/>
          </w:tcPr>
          <w:p w:rsidR="004230A7" w:rsidRPr="00A83975" w:rsidRDefault="004230A7" w:rsidP="003F1E00">
            <w:pPr>
              <w:pStyle w:val="Travail"/>
              <w:jc w:val="left"/>
              <w:rPr>
                <w:rFonts w:cs="Arial"/>
                <w:sz w:val="16"/>
                <w:szCs w:val="18"/>
              </w:rPr>
            </w:pPr>
            <w:r w:rsidRPr="00A83975">
              <w:rPr>
                <w:rFonts w:cs="Arial"/>
                <w:sz w:val="16"/>
                <w:szCs w:val="18"/>
              </w:rPr>
              <w:t>TD4 - Participer aux opérations d’inventaire</w:t>
            </w:r>
          </w:p>
        </w:tc>
        <w:tc>
          <w:tcPr>
            <w:tcW w:w="1784" w:type="pct"/>
            <w:tcBorders>
              <w:top w:val="dotted" w:sz="4" w:space="0" w:color="auto"/>
              <w:left w:val="single" w:sz="6" w:space="0" w:color="000000"/>
              <w:bottom w:val="single" w:sz="6" w:space="0" w:color="000000"/>
              <w:right w:val="single" w:sz="6" w:space="0" w:color="000000"/>
            </w:tcBorders>
          </w:tcPr>
          <w:p w:rsidR="004230A7" w:rsidRPr="00A83975" w:rsidRDefault="006D1BAF" w:rsidP="003F1E00">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1373607795"/>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Conformité des calculs présentés dans les documents commerciaux</w:t>
            </w:r>
          </w:p>
          <w:p w:rsidR="004230A7" w:rsidRPr="00A83975" w:rsidRDefault="006D1BAF" w:rsidP="003F1E00">
            <w:pPr>
              <w:pStyle w:val="styleval"/>
              <w:numPr>
                <w:ilvl w:val="0"/>
                <w:numId w:val="0"/>
              </w:numPr>
              <w:ind w:left="238" w:hanging="238"/>
              <w:jc w:val="left"/>
              <w:rPr>
                <w:rFonts w:ascii="Arial" w:hAnsi="Arial" w:cs="Arial"/>
                <w:color w:val="000000"/>
                <w:sz w:val="16"/>
                <w:szCs w:val="18"/>
                <w:lang w:eastAsia="fr-FR"/>
              </w:rPr>
            </w:pPr>
            <w:sdt>
              <w:sdtPr>
                <w:rPr>
                  <w:rFonts w:ascii="Arial" w:hAnsi="Arial" w:cs="Arial"/>
                  <w:color w:val="000000"/>
                  <w:sz w:val="16"/>
                  <w:szCs w:val="18"/>
                  <w:lang w:eastAsia="fr-FR"/>
                </w:rPr>
                <w:id w:val="971940244"/>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Pr>
                <w:rFonts w:ascii="Arial" w:hAnsi="Arial" w:cs="Arial"/>
                <w:color w:val="000000"/>
                <w:sz w:val="16"/>
                <w:szCs w:val="18"/>
                <w:lang w:eastAsia="fr-FR"/>
              </w:rPr>
              <w:t xml:space="preserve"> </w:t>
            </w:r>
            <w:r w:rsidR="004230A7" w:rsidRPr="00A83975">
              <w:rPr>
                <w:rFonts w:ascii="Arial" w:hAnsi="Arial" w:cs="Arial"/>
                <w:color w:val="000000"/>
                <w:sz w:val="16"/>
                <w:szCs w:val="18"/>
                <w:lang w:eastAsia="fr-FR"/>
              </w:rPr>
              <w:t xml:space="preserve">Prise en compte de l’état des stocks </w:t>
            </w:r>
          </w:p>
          <w:p w:rsidR="004230A7" w:rsidRPr="00A83975" w:rsidRDefault="006D1BAF" w:rsidP="003F1E00">
            <w:pPr>
              <w:snapToGrid w:val="0"/>
              <w:spacing w:after="0" w:line="240" w:lineRule="auto"/>
              <w:ind w:left="238" w:hanging="238"/>
              <w:rPr>
                <w:rFonts w:ascii="Arial" w:eastAsia="Times New Roman" w:hAnsi="Arial" w:cs="Arial"/>
                <w:b/>
                <w:sz w:val="16"/>
                <w:szCs w:val="18"/>
                <w:lang w:eastAsia="fr-FR"/>
              </w:rPr>
            </w:pPr>
            <w:sdt>
              <w:sdtPr>
                <w:rPr>
                  <w:rFonts w:ascii="Arial" w:hAnsi="Arial" w:cs="Arial"/>
                  <w:color w:val="000000"/>
                  <w:sz w:val="16"/>
                  <w:szCs w:val="18"/>
                  <w:lang w:eastAsia="fr-FR"/>
                </w:rPr>
                <w:id w:val="-84143076"/>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8"/>
                    <w:lang w:eastAsia="fr-FR"/>
                  </w:rPr>
                  <w:t>☐</w:t>
                </w:r>
              </w:sdtContent>
            </w:sdt>
            <w:r w:rsidR="004230A7" w:rsidRPr="00A83975">
              <w:rPr>
                <w:rFonts w:ascii="Arial" w:hAnsi="Arial" w:cs="Arial"/>
                <w:color w:val="000000"/>
                <w:sz w:val="16"/>
                <w:szCs w:val="18"/>
                <w:lang w:eastAsia="fr-FR"/>
              </w:rPr>
              <w:t>……………………………………………………</w:t>
            </w:r>
          </w:p>
        </w:tc>
        <w:tc>
          <w:tcPr>
            <w:tcW w:w="397" w:type="pct"/>
            <w:vMerge/>
            <w:tcBorders>
              <w:left w:val="single" w:sz="6" w:space="0" w:color="000000"/>
              <w:bottom w:val="single" w:sz="6" w:space="0" w:color="000000"/>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397" w:type="pct"/>
            <w:vMerge/>
            <w:tcBorders>
              <w:left w:val="dotted" w:sz="4" w:space="0" w:color="auto"/>
              <w:bottom w:val="single" w:sz="6" w:space="0" w:color="000000"/>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264" w:type="pct"/>
            <w:vMerge/>
            <w:tcBorders>
              <w:left w:val="dotted" w:sz="4" w:space="0" w:color="auto"/>
              <w:bottom w:val="single" w:sz="6" w:space="0" w:color="000000"/>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685" w:type="pct"/>
            <w:gridSpan w:val="2"/>
            <w:vMerge/>
            <w:tcBorders>
              <w:left w:val="dotted" w:sz="4" w:space="0" w:color="auto"/>
              <w:bottom w:val="single" w:sz="6" w:space="0" w:color="000000"/>
              <w:right w:val="single" w:sz="6" w:space="0" w:color="000000"/>
            </w:tcBorders>
            <w:vAlign w:val="center"/>
            <w:hideMark/>
          </w:tcPr>
          <w:p w:rsidR="004230A7" w:rsidRPr="00E14166" w:rsidRDefault="004230A7" w:rsidP="003F1E00">
            <w:pPr>
              <w:spacing w:after="0" w:line="240" w:lineRule="auto"/>
              <w:rPr>
                <w:rFonts w:ascii="Arial" w:eastAsia="Times New Roman" w:hAnsi="Arial" w:cs="Arial"/>
                <w:b/>
                <w:sz w:val="24"/>
                <w:szCs w:val="20"/>
                <w:lang w:eastAsia="fr-FR"/>
              </w:rPr>
            </w:pPr>
          </w:p>
        </w:tc>
      </w:tr>
      <w:tr w:rsidR="004230A7" w:rsidRPr="00E14166" w:rsidTr="000017EA">
        <w:trPr>
          <w:trHeight w:val="337"/>
          <w:jc w:val="center"/>
        </w:trPr>
        <w:tc>
          <w:tcPr>
            <w:tcW w:w="1466" w:type="pct"/>
            <w:tcBorders>
              <w:top w:val="single" w:sz="6" w:space="0" w:color="000000"/>
              <w:left w:val="single" w:sz="4" w:space="0" w:color="000000"/>
              <w:bottom w:val="single" w:sz="4" w:space="0" w:color="000000"/>
              <w:right w:val="single" w:sz="4" w:space="0" w:color="auto"/>
            </w:tcBorders>
            <w:vAlign w:val="center"/>
          </w:tcPr>
          <w:p w:rsidR="004230A7" w:rsidRPr="00E14166" w:rsidRDefault="004230A7" w:rsidP="003F1E00">
            <w:pPr>
              <w:pStyle w:val="Travail"/>
              <w:rPr>
                <w:b/>
              </w:rPr>
            </w:pPr>
            <w:r w:rsidRPr="00D055CC">
              <w:rPr>
                <w:b/>
                <w:sz w:val="16"/>
              </w:rPr>
              <w:t>Justifications du niveau de compétence atteint par le candidat</w:t>
            </w:r>
          </w:p>
        </w:tc>
        <w:tc>
          <w:tcPr>
            <w:tcW w:w="3534" w:type="pct"/>
            <w:gridSpan w:val="7"/>
            <w:tcBorders>
              <w:top w:val="single" w:sz="6" w:space="0" w:color="000000"/>
              <w:left w:val="single" w:sz="4" w:space="0" w:color="auto"/>
              <w:bottom w:val="single" w:sz="6" w:space="0" w:color="000000"/>
              <w:right w:val="single" w:sz="6" w:space="0" w:color="000000"/>
            </w:tcBorders>
          </w:tcPr>
          <w:p w:rsidR="004230A7" w:rsidRPr="00E14166" w:rsidRDefault="004230A7" w:rsidP="003F1E00">
            <w:pPr>
              <w:pStyle w:val="styleval"/>
              <w:numPr>
                <w:ilvl w:val="0"/>
                <w:numId w:val="0"/>
              </w:numPr>
              <w:ind w:left="364" w:hanging="360"/>
              <w:jc w:val="left"/>
              <w:rPr>
                <w:rFonts w:ascii="Arial" w:hAnsi="Arial" w:cs="Arial"/>
              </w:rPr>
            </w:pPr>
          </w:p>
        </w:tc>
      </w:tr>
    </w:tbl>
    <w:p w:rsidR="004230A7" w:rsidRPr="00A51F52" w:rsidRDefault="004230A7" w:rsidP="004230A7">
      <w:pPr>
        <w:spacing w:after="0" w:line="240" w:lineRule="auto"/>
        <w:jc w:val="center"/>
        <w:rPr>
          <w:i/>
          <w:sz w:val="16"/>
        </w:rPr>
      </w:pPr>
      <w:r w:rsidRPr="00A51F52">
        <w:rPr>
          <w:i/>
          <w:sz w:val="16"/>
        </w:rPr>
        <w:t>MI – Maitrise insuffisante ; MF – Maitrise fragile ; MS - Maitrise satisfaisante ; TBM – Très bonne maitrise</w:t>
      </w:r>
    </w:p>
    <w:tbl>
      <w:tblPr>
        <w:tblW w:w="522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116"/>
        <w:gridCol w:w="244"/>
        <w:gridCol w:w="3849"/>
        <w:gridCol w:w="868"/>
        <w:gridCol w:w="848"/>
        <w:gridCol w:w="571"/>
        <w:gridCol w:w="1577"/>
      </w:tblGrid>
      <w:tr w:rsidR="004230A7" w:rsidRPr="00E14166" w:rsidTr="001E6B05">
        <w:trPr>
          <w:trHeight w:val="730"/>
          <w:jc w:val="center"/>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rsidR="004230A7" w:rsidRPr="00E14166" w:rsidRDefault="004230A7" w:rsidP="003F1E00">
            <w:pPr>
              <w:tabs>
                <w:tab w:val="left" w:pos="1702"/>
              </w:tabs>
              <w:snapToGrid w:val="0"/>
              <w:spacing w:after="0" w:line="240" w:lineRule="auto"/>
              <w:ind w:right="71"/>
              <w:rPr>
                <w:rFonts w:ascii="Arial" w:hAnsi="Arial" w:cs="Arial"/>
                <w:b/>
                <w:sz w:val="24"/>
                <w:szCs w:val="24"/>
              </w:rPr>
            </w:pPr>
            <w:r w:rsidRPr="00E14166">
              <w:rPr>
                <w:rFonts w:ascii="Arial" w:hAnsi="Arial" w:cs="Arial"/>
                <w:b/>
                <w:sz w:val="24"/>
                <w:szCs w:val="24"/>
                <w:bdr w:val="dashSmallGap" w:sz="4" w:space="0" w:color="1F4E79" w:themeColor="accent1" w:themeShade="80" w:frame="1"/>
                <w:shd w:val="clear" w:color="auto" w:fill="FFFFFF" w:themeFill="background1"/>
              </w:rPr>
              <w:t>Compétence 2</w:t>
            </w:r>
            <w:r w:rsidRPr="00E14166">
              <w:rPr>
                <w:rFonts w:ascii="Arial" w:hAnsi="Arial" w:cs="Arial"/>
                <w:b/>
                <w:sz w:val="24"/>
                <w:szCs w:val="24"/>
              </w:rPr>
              <w:t xml:space="preserve">- Collecter les informations et ordonnancer ses activités </w:t>
            </w:r>
          </w:p>
          <w:p w:rsidR="004230A7" w:rsidRPr="00E14166" w:rsidRDefault="004230A7" w:rsidP="003F1E00">
            <w:pPr>
              <w:tabs>
                <w:tab w:val="left" w:pos="1702"/>
              </w:tabs>
              <w:snapToGrid w:val="0"/>
              <w:spacing w:after="0" w:line="240" w:lineRule="auto"/>
              <w:ind w:right="71"/>
              <w:rPr>
                <w:rFonts w:ascii="Arial" w:hAnsi="Arial" w:cs="Arial"/>
                <w:sz w:val="32"/>
                <w:szCs w:val="20"/>
              </w:rPr>
            </w:pPr>
            <w:r w:rsidRPr="00E14166">
              <w:rPr>
                <w:rFonts w:ascii="Arial" w:hAnsi="Arial" w:cs="Arial"/>
                <w:sz w:val="20"/>
                <w:szCs w:val="24"/>
              </w:rPr>
              <w:t>dans le respect des consignes et du temps imparti</w:t>
            </w:r>
          </w:p>
        </w:tc>
      </w:tr>
      <w:tr w:rsidR="004230A7" w:rsidRPr="00E14166" w:rsidTr="001E6B05">
        <w:trPr>
          <w:trHeight w:val="283"/>
          <w:jc w:val="center"/>
        </w:trPr>
        <w:tc>
          <w:tcPr>
            <w:tcW w:w="1517"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4230A7" w:rsidRPr="00E14166" w:rsidRDefault="004230A7" w:rsidP="003F1E00">
            <w:pPr>
              <w:spacing w:after="0" w:line="240" w:lineRule="auto"/>
              <w:jc w:val="center"/>
              <w:rPr>
                <w:rFonts w:ascii="Arial" w:hAnsi="Arial" w:cs="Arial"/>
                <w:b/>
                <w:bCs/>
                <w:sz w:val="20"/>
                <w:szCs w:val="20"/>
              </w:rPr>
            </w:pPr>
            <w:r w:rsidRPr="00E14166">
              <w:rPr>
                <w:rFonts w:ascii="Arial" w:hAnsi="Arial" w:cs="Arial"/>
                <w:b/>
                <w:sz w:val="20"/>
                <w:szCs w:val="20"/>
              </w:rPr>
              <w:t>Travail demandé </w:t>
            </w:r>
          </w:p>
        </w:tc>
        <w:tc>
          <w:tcPr>
            <w:tcW w:w="1738" w:type="pct"/>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rsidR="004230A7" w:rsidRPr="00E14166" w:rsidRDefault="004230A7" w:rsidP="003F1E00">
            <w:pPr>
              <w:pStyle w:val="Travail"/>
              <w:rPr>
                <w:b/>
              </w:rPr>
            </w:pPr>
            <w:r w:rsidRPr="00E14166">
              <w:rPr>
                <w:b/>
              </w:rPr>
              <w:t>Indicateurs de performance</w:t>
            </w:r>
          </w:p>
          <w:p w:rsidR="004230A7" w:rsidRPr="00E14166" w:rsidRDefault="004230A7" w:rsidP="003F1E00">
            <w:pPr>
              <w:pStyle w:val="Travail"/>
              <w:rPr>
                <w:sz w:val="18"/>
              </w:rPr>
            </w:pPr>
            <w:r w:rsidRPr="00F21812">
              <w:rPr>
                <w:sz w:val="12"/>
              </w:rPr>
              <w:t>(à sélectionner ou à proposer en fonction de la situation)</w:t>
            </w:r>
          </w:p>
        </w:tc>
        <w:tc>
          <w:tcPr>
            <w:tcW w:w="392" w:type="pct"/>
            <w:tcBorders>
              <w:top w:val="single" w:sz="6" w:space="0" w:color="000000"/>
              <w:left w:val="single" w:sz="6" w:space="0" w:color="000000"/>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MI</w:t>
            </w:r>
          </w:p>
          <w:p w:rsidR="004230A7" w:rsidRPr="00E14166"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83" w:type="pct"/>
            <w:tcBorders>
              <w:top w:val="single" w:sz="6" w:space="0" w:color="000000"/>
              <w:left w:val="dotted" w:sz="4" w:space="0" w:color="auto"/>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MF</w:t>
            </w:r>
          </w:p>
          <w:p w:rsidR="004230A7" w:rsidRPr="00E14166" w:rsidRDefault="004230A7" w:rsidP="003F1E00">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258" w:type="pct"/>
            <w:tcBorders>
              <w:top w:val="single" w:sz="6" w:space="0" w:color="000000"/>
              <w:left w:val="dotted" w:sz="4" w:space="0" w:color="auto"/>
              <w:bottom w:val="single" w:sz="4" w:space="0" w:color="auto"/>
              <w:right w:val="dotted" w:sz="4" w:space="0" w:color="auto"/>
            </w:tcBorders>
            <w:shd w:val="clear" w:color="auto" w:fill="D9D9D9" w:themeFill="background1" w:themeFillShade="D9"/>
            <w:vAlign w:val="center"/>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MS</w:t>
            </w:r>
          </w:p>
          <w:p w:rsidR="004230A7" w:rsidRPr="00E14166"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c>
          <w:tcPr>
            <w:tcW w:w="712" w:type="pct"/>
            <w:tcBorders>
              <w:top w:val="single" w:sz="4" w:space="0" w:color="auto"/>
              <w:left w:val="dotted" w:sz="4" w:space="0" w:color="auto"/>
              <w:bottom w:val="single" w:sz="4" w:space="0" w:color="auto"/>
              <w:right w:val="single" w:sz="6" w:space="0" w:color="000000"/>
            </w:tcBorders>
            <w:shd w:val="clear" w:color="auto" w:fill="D9D9D9" w:themeFill="background1" w:themeFillShade="D9"/>
            <w:vAlign w:val="center"/>
            <w:hideMark/>
          </w:tcPr>
          <w:p w:rsidR="004230A7"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TBM</w:t>
            </w:r>
          </w:p>
          <w:p w:rsidR="004230A7" w:rsidRPr="00E14166" w:rsidRDefault="004230A7" w:rsidP="003F1E00">
            <w:pPr>
              <w:snapToGrid w:val="0"/>
              <w:spacing w:after="0" w:line="240" w:lineRule="auto"/>
              <w:jc w:val="center"/>
              <w:rPr>
                <w:rFonts w:ascii="Arial" w:hAnsi="Arial" w:cs="Arial"/>
                <w:b/>
                <w:sz w:val="14"/>
                <w:szCs w:val="14"/>
              </w:rPr>
            </w:pPr>
            <w:r>
              <w:rPr>
                <w:rFonts w:ascii="Arial" w:hAnsi="Arial" w:cs="Arial"/>
                <w:b/>
                <w:sz w:val="14"/>
                <w:szCs w:val="14"/>
              </w:rPr>
              <w:t>++</w:t>
            </w:r>
          </w:p>
        </w:tc>
      </w:tr>
      <w:tr w:rsidR="004230A7" w:rsidRPr="00E14166" w:rsidTr="001E6B05">
        <w:trPr>
          <w:trHeight w:val="1002"/>
          <w:jc w:val="center"/>
        </w:trPr>
        <w:tc>
          <w:tcPr>
            <w:tcW w:w="1517" w:type="pct"/>
            <w:gridSpan w:val="2"/>
            <w:tcBorders>
              <w:top w:val="single" w:sz="6" w:space="0" w:color="000000"/>
              <w:left w:val="single" w:sz="4" w:space="0" w:color="auto"/>
              <w:bottom w:val="dotted" w:sz="4" w:space="0" w:color="auto"/>
              <w:right w:val="single" w:sz="4" w:space="0" w:color="auto"/>
            </w:tcBorders>
            <w:vAlign w:val="center"/>
          </w:tcPr>
          <w:p w:rsidR="004230A7" w:rsidRPr="00A83975" w:rsidRDefault="004230A7" w:rsidP="004230A7">
            <w:pPr>
              <w:pStyle w:val="Travail"/>
              <w:jc w:val="left"/>
              <w:rPr>
                <w:rFonts w:cs="Arial"/>
                <w:sz w:val="16"/>
                <w:szCs w:val="16"/>
              </w:rPr>
            </w:pPr>
            <w:r w:rsidRPr="00A83975">
              <w:rPr>
                <w:rFonts w:cs="Arial"/>
                <w:sz w:val="16"/>
                <w:szCs w:val="16"/>
              </w:rPr>
              <w:t>TD5 - Prendre connaissance des documents liés aux prestations (fiches techniques, états des réservations, plannings d’occupation des chambres, etc.)</w:t>
            </w:r>
          </w:p>
        </w:tc>
        <w:tc>
          <w:tcPr>
            <w:tcW w:w="1738" w:type="pct"/>
            <w:tcBorders>
              <w:top w:val="single" w:sz="4" w:space="0" w:color="auto"/>
              <w:left w:val="single" w:sz="4" w:space="0" w:color="auto"/>
              <w:bottom w:val="dotted" w:sz="4" w:space="0" w:color="auto"/>
              <w:right w:val="single" w:sz="4" w:space="0" w:color="auto"/>
            </w:tcBorders>
          </w:tcPr>
          <w:p w:rsidR="004230A7" w:rsidRPr="00A83975" w:rsidRDefault="006D1BAF" w:rsidP="004230A7">
            <w:pPr>
              <w:pStyle w:val="styleval"/>
              <w:numPr>
                <w:ilvl w:val="0"/>
                <w:numId w:val="0"/>
              </w:numPr>
              <w:ind w:left="225" w:hanging="225"/>
              <w:jc w:val="left"/>
              <w:rPr>
                <w:rFonts w:ascii="Arial" w:hAnsi="Arial" w:cs="Arial"/>
                <w:sz w:val="16"/>
                <w:szCs w:val="16"/>
                <w:lang w:eastAsia="fr-FR"/>
              </w:rPr>
            </w:pPr>
            <w:sdt>
              <w:sdtPr>
                <w:rPr>
                  <w:rFonts w:ascii="Arial" w:hAnsi="Arial" w:cs="Arial"/>
                  <w:sz w:val="16"/>
                  <w:szCs w:val="16"/>
                  <w:lang w:eastAsia="fr-FR"/>
                </w:rPr>
                <w:id w:val="-1268926985"/>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sz w:val="16"/>
                    <w:szCs w:val="16"/>
                    <w:lang w:eastAsia="fr-FR"/>
                  </w:rPr>
                  <w:t>☐</w:t>
                </w:r>
              </w:sdtContent>
            </w:sdt>
            <w:r w:rsidR="004230A7">
              <w:rPr>
                <w:rFonts w:ascii="Arial" w:hAnsi="Arial" w:cs="Arial"/>
                <w:sz w:val="16"/>
                <w:szCs w:val="16"/>
                <w:lang w:eastAsia="fr-FR"/>
              </w:rPr>
              <w:t xml:space="preserve"> </w:t>
            </w:r>
            <w:r w:rsidR="004230A7" w:rsidRPr="00A83975">
              <w:rPr>
                <w:rFonts w:ascii="Arial" w:hAnsi="Arial" w:cs="Arial"/>
                <w:sz w:val="16"/>
                <w:szCs w:val="16"/>
                <w:lang w:eastAsia="fr-FR"/>
              </w:rPr>
              <w:t>Pertinence des informations collectées (nombre de couverts, état des réservations,  prestations proposées, etc.) et des calculs effectués</w:t>
            </w:r>
          </w:p>
          <w:p w:rsidR="004230A7" w:rsidRPr="00A83975" w:rsidRDefault="006D1BAF" w:rsidP="004230A7">
            <w:pPr>
              <w:pStyle w:val="styleval"/>
              <w:numPr>
                <w:ilvl w:val="0"/>
                <w:numId w:val="0"/>
              </w:numPr>
              <w:ind w:left="225" w:hanging="225"/>
              <w:jc w:val="left"/>
              <w:rPr>
                <w:rFonts w:ascii="Arial" w:hAnsi="Arial" w:cs="Arial"/>
                <w:color w:val="000000"/>
                <w:sz w:val="16"/>
                <w:szCs w:val="16"/>
                <w:lang w:eastAsia="fr-FR"/>
              </w:rPr>
            </w:pPr>
            <w:sdt>
              <w:sdtPr>
                <w:rPr>
                  <w:rFonts w:ascii="Arial" w:hAnsi="Arial" w:cs="Arial"/>
                  <w:color w:val="000000"/>
                  <w:sz w:val="16"/>
                  <w:szCs w:val="16"/>
                  <w:lang w:eastAsia="fr-FR"/>
                </w:rPr>
                <w:id w:val="689577423"/>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p w:rsidR="004230A7" w:rsidRPr="00A83975" w:rsidRDefault="006D1BAF" w:rsidP="004230A7">
            <w:pPr>
              <w:pStyle w:val="styleval"/>
              <w:numPr>
                <w:ilvl w:val="0"/>
                <w:numId w:val="0"/>
              </w:numPr>
              <w:ind w:left="225" w:hanging="225"/>
              <w:jc w:val="left"/>
              <w:rPr>
                <w:rFonts w:ascii="Arial" w:hAnsi="Arial" w:cs="Arial"/>
                <w:b/>
                <w:sz w:val="16"/>
                <w:szCs w:val="20"/>
                <w:lang w:eastAsia="fr-FR"/>
              </w:rPr>
            </w:pPr>
            <w:sdt>
              <w:sdtPr>
                <w:rPr>
                  <w:rFonts w:ascii="Arial" w:hAnsi="Arial" w:cs="Arial"/>
                  <w:color w:val="000000"/>
                  <w:sz w:val="16"/>
                  <w:szCs w:val="16"/>
                  <w:lang w:eastAsia="fr-FR"/>
                </w:rPr>
                <w:id w:val="-683213768"/>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tc>
        <w:tc>
          <w:tcPr>
            <w:tcW w:w="392" w:type="pct"/>
            <w:vMerge w:val="restart"/>
            <w:tcBorders>
              <w:top w:val="single" w:sz="4" w:space="0" w:color="auto"/>
              <w:left w:val="single"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sidRPr="004230A7">
              <w:rPr>
                <w:rFonts w:ascii="Arial" w:eastAsia="Times New Roman" w:hAnsi="Arial" w:cs="Arial"/>
                <w:sz w:val="18"/>
                <w:szCs w:val="20"/>
                <w:lang w:eastAsia="fr-FR"/>
              </w:rPr>
              <w:t>Aucune réponse pertinente n’est faite aux questions posées. Il est impossible de vérifier la pertinence des supports.</w:t>
            </w:r>
          </w:p>
        </w:tc>
        <w:tc>
          <w:tcPr>
            <w:tcW w:w="383" w:type="pct"/>
            <w:vMerge w:val="restart"/>
            <w:tcBorders>
              <w:top w:val="single" w:sz="4" w:space="0" w:color="auto"/>
              <w:left w:val="dotted"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réponses sont évasives et manquent de clarté. Les supports sont mal exploités.</w:t>
            </w:r>
          </w:p>
        </w:tc>
        <w:tc>
          <w:tcPr>
            <w:tcW w:w="258" w:type="pct"/>
            <w:vMerge w:val="restart"/>
            <w:tcBorders>
              <w:top w:val="single" w:sz="4" w:space="0" w:color="auto"/>
              <w:left w:val="dotted" w:sz="4" w:space="0" w:color="auto"/>
              <w:right w:val="dotted" w:sz="4" w:space="0" w:color="auto"/>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 candidat explicite les supports mais les réponses sont peu précises.</w:t>
            </w:r>
          </w:p>
        </w:tc>
        <w:tc>
          <w:tcPr>
            <w:tcW w:w="712" w:type="pct"/>
            <w:vMerge w:val="restart"/>
            <w:tcBorders>
              <w:top w:val="single" w:sz="4" w:space="0" w:color="auto"/>
              <w:left w:val="dotted" w:sz="4" w:space="0" w:color="auto"/>
              <w:right w:val="single" w:sz="6" w:space="0" w:color="000000"/>
            </w:tcBorders>
            <w:textDirection w:val="btLr"/>
            <w:vAlign w:val="center"/>
          </w:tcPr>
          <w:p w:rsidR="004230A7" w:rsidRPr="004230A7" w:rsidRDefault="004230A7" w:rsidP="004230A7">
            <w:pPr>
              <w:snapToGrid w:val="0"/>
              <w:spacing w:after="0" w:line="240" w:lineRule="auto"/>
              <w:ind w:left="113" w:right="113"/>
              <w:jc w:val="center"/>
              <w:rPr>
                <w:rFonts w:ascii="Arial" w:eastAsia="Times New Roman" w:hAnsi="Arial" w:cs="Arial"/>
                <w:sz w:val="20"/>
                <w:szCs w:val="20"/>
                <w:lang w:eastAsia="fr-FR"/>
              </w:rPr>
            </w:pPr>
            <w:r>
              <w:rPr>
                <w:rFonts w:ascii="Arial" w:eastAsia="Times New Roman" w:hAnsi="Arial" w:cs="Arial"/>
                <w:sz w:val="20"/>
                <w:szCs w:val="20"/>
                <w:lang w:eastAsia="fr-FR"/>
              </w:rPr>
              <w:t>Les recherches ont été bien conduites et bien exploitées. Le questionnement et les supports permettent d’évaluer une démarche maîtrisée et transférable à d’autres situations.</w:t>
            </w:r>
          </w:p>
        </w:tc>
      </w:tr>
      <w:tr w:rsidR="004230A7" w:rsidRPr="00E14166" w:rsidTr="001E6B05">
        <w:trPr>
          <w:trHeight w:val="976"/>
          <w:jc w:val="center"/>
        </w:trPr>
        <w:tc>
          <w:tcPr>
            <w:tcW w:w="1517" w:type="pct"/>
            <w:gridSpan w:val="2"/>
            <w:tcBorders>
              <w:top w:val="dotted" w:sz="4" w:space="0" w:color="auto"/>
              <w:left w:val="single" w:sz="4" w:space="0" w:color="auto"/>
              <w:bottom w:val="dotted" w:sz="4" w:space="0" w:color="auto"/>
              <w:right w:val="single" w:sz="4" w:space="0" w:color="auto"/>
            </w:tcBorders>
            <w:vAlign w:val="center"/>
          </w:tcPr>
          <w:p w:rsidR="004230A7" w:rsidRPr="00A83975" w:rsidRDefault="004230A7" w:rsidP="003F1E00">
            <w:pPr>
              <w:pStyle w:val="Travail"/>
              <w:jc w:val="left"/>
              <w:rPr>
                <w:rFonts w:cs="Arial"/>
                <w:sz w:val="16"/>
                <w:szCs w:val="16"/>
              </w:rPr>
            </w:pPr>
            <w:r w:rsidRPr="00A83975">
              <w:rPr>
                <w:rFonts w:cs="Arial"/>
                <w:sz w:val="16"/>
                <w:szCs w:val="16"/>
              </w:rPr>
              <w:t>TD6 - Dresser la liste prévisionnelle des produits nécessaires à la prestation</w:t>
            </w:r>
          </w:p>
        </w:tc>
        <w:tc>
          <w:tcPr>
            <w:tcW w:w="1738" w:type="pct"/>
            <w:tcBorders>
              <w:top w:val="dotted" w:sz="4" w:space="0" w:color="auto"/>
              <w:left w:val="single" w:sz="4" w:space="0" w:color="auto"/>
              <w:bottom w:val="dotted" w:sz="4" w:space="0" w:color="auto"/>
              <w:right w:val="single" w:sz="4" w:space="0" w:color="auto"/>
            </w:tcBorders>
          </w:tcPr>
          <w:p w:rsidR="004230A7" w:rsidRPr="00A83975" w:rsidRDefault="006D1BAF" w:rsidP="003F1E00">
            <w:pPr>
              <w:snapToGrid w:val="0"/>
              <w:spacing w:after="0" w:line="240" w:lineRule="auto"/>
              <w:ind w:left="225" w:hanging="225"/>
              <w:rPr>
                <w:rFonts w:ascii="Arial" w:eastAsia="Times New Roman" w:hAnsi="Arial" w:cs="Arial"/>
                <w:sz w:val="16"/>
                <w:szCs w:val="16"/>
                <w:lang w:eastAsia="fr-FR"/>
              </w:rPr>
            </w:pPr>
            <w:sdt>
              <w:sdtPr>
                <w:rPr>
                  <w:rFonts w:ascii="Arial" w:eastAsia="Times New Roman" w:hAnsi="Arial" w:cs="Arial"/>
                  <w:sz w:val="16"/>
                  <w:szCs w:val="16"/>
                  <w:lang w:eastAsia="fr-FR"/>
                </w:rPr>
                <w:id w:val="1617332835"/>
                <w14:checkbox>
                  <w14:checked w14:val="0"/>
                  <w14:checkedState w14:val="2612" w14:font="MS Gothic"/>
                  <w14:uncheckedState w14:val="2610" w14:font="MS Gothic"/>
                </w14:checkbox>
              </w:sdtPr>
              <w:sdtEndPr/>
              <w:sdtContent>
                <w:r w:rsidR="004230A7">
                  <w:rPr>
                    <w:rFonts w:ascii="MS Gothic" w:eastAsia="MS Gothic" w:hAnsi="MS Gothic" w:cs="Arial" w:hint="eastAsia"/>
                    <w:sz w:val="16"/>
                    <w:szCs w:val="16"/>
                    <w:lang w:eastAsia="fr-FR"/>
                  </w:rPr>
                  <w:t>☐</w:t>
                </w:r>
              </w:sdtContent>
            </w:sdt>
            <w:r w:rsidR="004230A7" w:rsidRPr="00A83975">
              <w:rPr>
                <w:rFonts w:ascii="Arial" w:eastAsia="Times New Roman" w:hAnsi="Arial" w:cs="Arial"/>
                <w:sz w:val="16"/>
                <w:szCs w:val="16"/>
                <w:lang w:eastAsia="fr-FR"/>
              </w:rPr>
              <w:t>Pertinence des produits sélectionnés</w:t>
            </w:r>
          </w:p>
          <w:p w:rsidR="004230A7" w:rsidRPr="00A83975" w:rsidRDefault="006D1BAF" w:rsidP="003F1E00">
            <w:pPr>
              <w:snapToGrid w:val="0"/>
              <w:spacing w:after="0" w:line="240" w:lineRule="auto"/>
              <w:ind w:left="225" w:hanging="225"/>
              <w:rPr>
                <w:rFonts w:ascii="Arial" w:hAnsi="Arial" w:cs="Arial"/>
                <w:color w:val="000000"/>
                <w:sz w:val="16"/>
                <w:szCs w:val="16"/>
                <w:lang w:eastAsia="fr-FR"/>
              </w:rPr>
            </w:pPr>
            <w:sdt>
              <w:sdtPr>
                <w:rPr>
                  <w:rFonts w:ascii="Arial" w:hAnsi="Arial" w:cs="Arial"/>
                  <w:color w:val="000000"/>
                  <w:sz w:val="16"/>
                  <w:szCs w:val="16"/>
                  <w:lang w:eastAsia="fr-FR"/>
                </w:rPr>
                <w:id w:val="1683322056"/>
                <w14:checkbox>
                  <w14:checked w14:val="0"/>
                  <w14:checkedState w14:val="2612" w14:font="MS Gothic"/>
                  <w14:uncheckedState w14:val="2610" w14:font="MS Gothic"/>
                </w14:checkbox>
              </w:sdtPr>
              <w:sdtEndPr/>
              <w:sdtContent>
                <w:r w:rsidR="004230A7">
                  <w:rPr>
                    <w:rFonts w:ascii="MS Gothic" w:eastAsia="MS Gothic" w:hAnsi="MS Gothic" w:cs="Arial" w:hint="eastAsia"/>
                    <w:color w:val="000000"/>
                    <w:sz w:val="16"/>
                    <w:szCs w:val="16"/>
                    <w:lang w:eastAsia="fr-FR"/>
                  </w:rPr>
                  <w:t>☐</w:t>
                </w:r>
              </w:sdtContent>
            </w:sdt>
            <w:r w:rsidR="004230A7">
              <w:rPr>
                <w:rFonts w:ascii="Arial" w:hAnsi="Arial" w:cs="Arial"/>
                <w:color w:val="000000"/>
                <w:sz w:val="16"/>
                <w:szCs w:val="16"/>
                <w:lang w:eastAsia="fr-FR"/>
              </w:rPr>
              <w:t xml:space="preserve"> </w:t>
            </w:r>
            <w:r w:rsidR="004230A7" w:rsidRPr="00A83975">
              <w:rPr>
                <w:rFonts w:ascii="Arial" w:hAnsi="Arial" w:cs="Arial"/>
                <w:color w:val="000000"/>
                <w:sz w:val="16"/>
                <w:szCs w:val="16"/>
                <w:lang w:eastAsia="fr-FR"/>
              </w:rPr>
              <w:t>Prévision conforme des besoins</w:t>
            </w:r>
          </w:p>
          <w:p w:rsidR="004230A7" w:rsidRPr="00A83975" w:rsidRDefault="006D1BAF" w:rsidP="003F1E00">
            <w:pPr>
              <w:snapToGrid w:val="0"/>
              <w:spacing w:after="0" w:line="240" w:lineRule="auto"/>
              <w:ind w:left="225" w:hanging="225"/>
              <w:rPr>
                <w:rFonts w:ascii="Arial" w:eastAsia="Times New Roman" w:hAnsi="Arial" w:cs="Arial"/>
                <w:b/>
                <w:sz w:val="24"/>
                <w:szCs w:val="20"/>
                <w:lang w:eastAsia="fr-FR"/>
              </w:rPr>
            </w:pPr>
            <w:sdt>
              <w:sdtPr>
                <w:rPr>
                  <w:rFonts w:ascii="Arial" w:hAnsi="Arial" w:cs="Arial"/>
                  <w:color w:val="000000"/>
                  <w:sz w:val="16"/>
                  <w:szCs w:val="16"/>
                  <w:lang w:eastAsia="fr-FR"/>
                </w:rPr>
                <w:id w:val="1959992114"/>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tc>
        <w:tc>
          <w:tcPr>
            <w:tcW w:w="392" w:type="pct"/>
            <w:vMerge/>
            <w:tcBorders>
              <w:left w:val="single"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383"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258"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712" w:type="pct"/>
            <w:vMerge/>
            <w:tcBorders>
              <w:left w:val="dotted" w:sz="4" w:space="0" w:color="auto"/>
              <w:right w:val="single" w:sz="6" w:space="0" w:color="000000"/>
            </w:tcBorders>
            <w:vAlign w:val="center"/>
          </w:tcPr>
          <w:p w:rsidR="004230A7" w:rsidRPr="00E14166" w:rsidRDefault="004230A7" w:rsidP="003F1E00">
            <w:pPr>
              <w:spacing w:after="0" w:line="240" w:lineRule="auto"/>
              <w:rPr>
                <w:rFonts w:ascii="Arial" w:eastAsia="Times New Roman" w:hAnsi="Arial" w:cs="Arial"/>
                <w:b/>
                <w:sz w:val="24"/>
                <w:szCs w:val="20"/>
                <w:lang w:eastAsia="fr-FR"/>
              </w:rPr>
            </w:pPr>
          </w:p>
        </w:tc>
      </w:tr>
      <w:tr w:rsidR="004230A7" w:rsidRPr="00E14166" w:rsidTr="001E6B05">
        <w:trPr>
          <w:trHeight w:val="696"/>
          <w:jc w:val="center"/>
        </w:trPr>
        <w:tc>
          <w:tcPr>
            <w:tcW w:w="1517" w:type="pct"/>
            <w:gridSpan w:val="2"/>
            <w:tcBorders>
              <w:top w:val="dotted" w:sz="4" w:space="0" w:color="auto"/>
              <w:left w:val="single" w:sz="4" w:space="0" w:color="auto"/>
              <w:bottom w:val="dotted" w:sz="4" w:space="0" w:color="auto"/>
              <w:right w:val="single" w:sz="4" w:space="0" w:color="auto"/>
            </w:tcBorders>
            <w:vAlign w:val="center"/>
          </w:tcPr>
          <w:p w:rsidR="004230A7" w:rsidRPr="00A83975" w:rsidRDefault="004230A7" w:rsidP="003F1E00">
            <w:pPr>
              <w:pStyle w:val="Travail"/>
              <w:jc w:val="left"/>
              <w:rPr>
                <w:rFonts w:cs="Arial"/>
                <w:sz w:val="16"/>
                <w:szCs w:val="16"/>
              </w:rPr>
            </w:pPr>
            <w:r w:rsidRPr="00A83975">
              <w:rPr>
                <w:rFonts w:cs="Arial"/>
                <w:sz w:val="16"/>
                <w:szCs w:val="16"/>
              </w:rPr>
              <w:t>TD7 - Identifier et sélectionner les matériels nécessaires à l’activité</w:t>
            </w:r>
          </w:p>
        </w:tc>
        <w:tc>
          <w:tcPr>
            <w:tcW w:w="1738" w:type="pct"/>
            <w:tcBorders>
              <w:top w:val="dotted" w:sz="4" w:space="0" w:color="auto"/>
              <w:left w:val="single" w:sz="4" w:space="0" w:color="auto"/>
              <w:bottom w:val="dotted" w:sz="4" w:space="0" w:color="auto"/>
              <w:right w:val="single" w:sz="4" w:space="0" w:color="auto"/>
            </w:tcBorders>
          </w:tcPr>
          <w:p w:rsidR="004230A7" w:rsidRPr="00A83975" w:rsidRDefault="006D1BAF" w:rsidP="003F1E00">
            <w:pPr>
              <w:snapToGrid w:val="0"/>
              <w:spacing w:after="0" w:line="240" w:lineRule="auto"/>
              <w:ind w:left="225" w:hanging="225"/>
              <w:rPr>
                <w:rFonts w:ascii="Arial" w:eastAsia="Times New Roman" w:hAnsi="Arial" w:cs="Arial"/>
                <w:sz w:val="16"/>
                <w:szCs w:val="16"/>
                <w:lang w:eastAsia="fr-FR"/>
              </w:rPr>
            </w:pPr>
            <w:sdt>
              <w:sdtPr>
                <w:rPr>
                  <w:rFonts w:ascii="Arial" w:eastAsia="Times New Roman" w:hAnsi="Arial" w:cs="Arial"/>
                  <w:sz w:val="16"/>
                  <w:szCs w:val="16"/>
                  <w:lang w:eastAsia="fr-FR"/>
                </w:rPr>
                <w:id w:val="-1435663876"/>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sz w:val="16"/>
                    <w:szCs w:val="16"/>
                    <w:lang w:eastAsia="fr-FR"/>
                  </w:rPr>
                  <w:t>☐</w:t>
                </w:r>
              </w:sdtContent>
            </w:sdt>
            <w:r w:rsidR="004230A7">
              <w:rPr>
                <w:rFonts w:ascii="Arial" w:eastAsia="Times New Roman" w:hAnsi="Arial" w:cs="Arial"/>
                <w:sz w:val="16"/>
                <w:szCs w:val="16"/>
                <w:lang w:eastAsia="fr-FR"/>
              </w:rPr>
              <w:t xml:space="preserve"> </w:t>
            </w:r>
            <w:r w:rsidR="004230A7" w:rsidRPr="00A83975">
              <w:rPr>
                <w:rFonts w:ascii="Arial" w:eastAsia="Times New Roman" w:hAnsi="Arial" w:cs="Arial"/>
                <w:sz w:val="16"/>
                <w:szCs w:val="16"/>
                <w:lang w:eastAsia="fr-FR"/>
              </w:rPr>
              <w:t>Choix adapté des matériels</w:t>
            </w:r>
          </w:p>
          <w:p w:rsidR="004230A7" w:rsidRPr="00A83975" w:rsidRDefault="006D1BAF" w:rsidP="003F1E00">
            <w:pPr>
              <w:snapToGrid w:val="0"/>
              <w:spacing w:after="0" w:line="240" w:lineRule="auto"/>
              <w:ind w:left="225" w:hanging="225"/>
              <w:rPr>
                <w:rFonts w:ascii="Arial" w:hAnsi="Arial" w:cs="Arial"/>
                <w:color w:val="000000"/>
                <w:sz w:val="16"/>
                <w:szCs w:val="16"/>
                <w:lang w:eastAsia="fr-FR"/>
              </w:rPr>
            </w:pPr>
            <w:sdt>
              <w:sdtPr>
                <w:rPr>
                  <w:rFonts w:ascii="Arial" w:hAnsi="Arial" w:cs="Arial"/>
                  <w:color w:val="000000"/>
                  <w:sz w:val="16"/>
                  <w:szCs w:val="16"/>
                  <w:lang w:eastAsia="fr-FR"/>
                </w:rPr>
                <w:id w:val="-37203462"/>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p w:rsidR="004230A7" w:rsidRPr="00A83975" w:rsidRDefault="006D1BAF" w:rsidP="003F1E00">
            <w:pPr>
              <w:snapToGrid w:val="0"/>
              <w:spacing w:after="0" w:line="240" w:lineRule="auto"/>
              <w:ind w:left="225" w:hanging="225"/>
              <w:rPr>
                <w:rFonts w:ascii="Arial" w:eastAsia="Times New Roman" w:hAnsi="Arial" w:cs="Arial"/>
                <w:b/>
                <w:sz w:val="24"/>
                <w:szCs w:val="20"/>
                <w:lang w:eastAsia="fr-FR"/>
              </w:rPr>
            </w:pPr>
            <w:sdt>
              <w:sdtPr>
                <w:rPr>
                  <w:rFonts w:ascii="Arial" w:hAnsi="Arial" w:cs="Arial"/>
                  <w:color w:val="000000"/>
                  <w:sz w:val="16"/>
                  <w:szCs w:val="16"/>
                  <w:lang w:eastAsia="fr-FR"/>
                </w:rPr>
                <w:id w:val="650719994"/>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tc>
        <w:tc>
          <w:tcPr>
            <w:tcW w:w="392" w:type="pct"/>
            <w:vMerge/>
            <w:tcBorders>
              <w:left w:val="single"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383"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258" w:type="pct"/>
            <w:vMerge/>
            <w:tcBorders>
              <w:left w:val="dotted"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712" w:type="pct"/>
            <w:vMerge/>
            <w:tcBorders>
              <w:left w:val="dotted" w:sz="4" w:space="0" w:color="auto"/>
              <w:right w:val="single" w:sz="6" w:space="0" w:color="000000"/>
            </w:tcBorders>
            <w:vAlign w:val="center"/>
          </w:tcPr>
          <w:p w:rsidR="004230A7" w:rsidRPr="00E14166" w:rsidRDefault="004230A7" w:rsidP="003F1E00">
            <w:pPr>
              <w:spacing w:after="0" w:line="240" w:lineRule="auto"/>
              <w:rPr>
                <w:rFonts w:ascii="Arial" w:eastAsia="Times New Roman" w:hAnsi="Arial" w:cs="Arial"/>
                <w:b/>
                <w:sz w:val="24"/>
                <w:szCs w:val="20"/>
                <w:lang w:eastAsia="fr-FR"/>
              </w:rPr>
            </w:pPr>
          </w:p>
        </w:tc>
      </w:tr>
      <w:tr w:rsidR="004230A7" w:rsidRPr="00E14166" w:rsidTr="001E6B05">
        <w:trPr>
          <w:trHeight w:val="514"/>
          <w:jc w:val="center"/>
        </w:trPr>
        <w:tc>
          <w:tcPr>
            <w:tcW w:w="1517" w:type="pct"/>
            <w:gridSpan w:val="2"/>
            <w:tcBorders>
              <w:top w:val="dotted" w:sz="4" w:space="0" w:color="auto"/>
              <w:left w:val="single" w:sz="4" w:space="0" w:color="auto"/>
              <w:bottom w:val="single" w:sz="4" w:space="0" w:color="000000"/>
              <w:right w:val="single" w:sz="4" w:space="0" w:color="auto"/>
            </w:tcBorders>
            <w:vAlign w:val="center"/>
          </w:tcPr>
          <w:p w:rsidR="004230A7" w:rsidRPr="00A83975" w:rsidRDefault="004230A7" w:rsidP="003F1E00">
            <w:pPr>
              <w:pStyle w:val="Travail"/>
              <w:jc w:val="left"/>
              <w:rPr>
                <w:rFonts w:cs="Arial"/>
                <w:sz w:val="16"/>
                <w:szCs w:val="16"/>
              </w:rPr>
            </w:pPr>
            <w:r w:rsidRPr="00A83975">
              <w:rPr>
                <w:rFonts w:cs="Arial"/>
                <w:sz w:val="16"/>
                <w:szCs w:val="16"/>
              </w:rPr>
              <w:t>TD8 - Planifier et organiser son activité en fonction des éléments de contexte</w:t>
            </w:r>
          </w:p>
        </w:tc>
        <w:tc>
          <w:tcPr>
            <w:tcW w:w="1738" w:type="pct"/>
            <w:tcBorders>
              <w:top w:val="dotted" w:sz="4" w:space="0" w:color="auto"/>
              <w:left w:val="single" w:sz="4" w:space="0" w:color="auto"/>
              <w:bottom w:val="single" w:sz="4" w:space="0" w:color="auto"/>
              <w:right w:val="single" w:sz="4" w:space="0" w:color="auto"/>
            </w:tcBorders>
          </w:tcPr>
          <w:p w:rsidR="004230A7" w:rsidRPr="00A83975" w:rsidRDefault="006D1BAF" w:rsidP="003F1E00">
            <w:pPr>
              <w:snapToGrid w:val="0"/>
              <w:spacing w:after="0" w:line="240" w:lineRule="auto"/>
              <w:ind w:left="225" w:hanging="225"/>
              <w:rPr>
                <w:rFonts w:ascii="Arial" w:eastAsia="Times New Roman" w:hAnsi="Arial" w:cs="Arial"/>
                <w:sz w:val="16"/>
                <w:szCs w:val="16"/>
                <w:lang w:eastAsia="fr-FR"/>
              </w:rPr>
            </w:pPr>
            <w:sdt>
              <w:sdtPr>
                <w:rPr>
                  <w:rFonts w:ascii="Arial" w:eastAsia="Times New Roman" w:hAnsi="Arial" w:cs="Arial"/>
                  <w:sz w:val="16"/>
                  <w:szCs w:val="16"/>
                  <w:lang w:eastAsia="fr-FR"/>
                </w:rPr>
                <w:id w:val="-168098625"/>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sz w:val="16"/>
                    <w:szCs w:val="16"/>
                    <w:lang w:eastAsia="fr-FR"/>
                  </w:rPr>
                  <w:t>☐</w:t>
                </w:r>
              </w:sdtContent>
            </w:sdt>
            <w:r w:rsidR="004230A7">
              <w:rPr>
                <w:rFonts w:ascii="Arial" w:eastAsia="Times New Roman" w:hAnsi="Arial" w:cs="Arial"/>
                <w:sz w:val="16"/>
                <w:szCs w:val="16"/>
                <w:lang w:eastAsia="fr-FR"/>
              </w:rPr>
              <w:t xml:space="preserve"> </w:t>
            </w:r>
            <w:r w:rsidR="004230A7" w:rsidRPr="00A83975">
              <w:rPr>
                <w:rFonts w:ascii="Arial" w:eastAsia="Times New Roman" w:hAnsi="Arial" w:cs="Arial"/>
                <w:sz w:val="16"/>
                <w:szCs w:val="16"/>
                <w:lang w:eastAsia="fr-FR"/>
              </w:rPr>
              <w:t>Choix cohérent de la planification</w:t>
            </w:r>
          </w:p>
          <w:p w:rsidR="004230A7" w:rsidRPr="00A83975" w:rsidRDefault="006D1BAF" w:rsidP="003F1E00">
            <w:pPr>
              <w:snapToGrid w:val="0"/>
              <w:spacing w:after="0" w:line="240" w:lineRule="auto"/>
              <w:ind w:left="225" w:hanging="225"/>
              <w:rPr>
                <w:rFonts w:ascii="Arial" w:hAnsi="Arial" w:cs="Arial"/>
                <w:color w:val="000000"/>
                <w:sz w:val="16"/>
                <w:szCs w:val="16"/>
                <w:lang w:eastAsia="fr-FR"/>
              </w:rPr>
            </w:pPr>
            <w:sdt>
              <w:sdtPr>
                <w:rPr>
                  <w:rFonts w:ascii="Arial" w:hAnsi="Arial" w:cs="Arial"/>
                  <w:color w:val="000000"/>
                  <w:sz w:val="16"/>
                  <w:szCs w:val="16"/>
                  <w:lang w:eastAsia="fr-FR"/>
                </w:rPr>
                <w:id w:val="1333729250"/>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p w:rsidR="004230A7" w:rsidRPr="00A83975" w:rsidRDefault="006D1BAF" w:rsidP="003F1E00">
            <w:pPr>
              <w:snapToGrid w:val="0"/>
              <w:spacing w:after="0" w:line="240" w:lineRule="auto"/>
              <w:ind w:left="225" w:hanging="225"/>
              <w:rPr>
                <w:rFonts w:ascii="Arial" w:eastAsia="Times New Roman" w:hAnsi="Arial" w:cs="Arial"/>
                <w:b/>
                <w:sz w:val="24"/>
                <w:szCs w:val="20"/>
                <w:lang w:eastAsia="fr-FR"/>
              </w:rPr>
            </w:pPr>
            <w:sdt>
              <w:sdtPr>
                <w:rPr>
                  <w:rFonts w:ascii="Arial" w:hAnsi="Arial" w:cs="Arial"/>
                  <w:color w:val="000000"/>
                  <w:sz w:val="16"/>
                  <w:szCs w:val="16"/>
                  <w:lang w:eastAsia="fr-FR"/>
                </w:rPr>
                <w:id w:val="-1846081977"/>
                <w14:checkbox>
                  <w14:checked w14:val="0"/>
                  <w14:checkedState w14:val="2612" w14:font="MS Gothic"/>
                  <w14:uncheckedState w14:val="2610" w14:font="MS Gothic"/>
                </w14:checkbox>
              </w:sdtPr>
              <w:sdtEndPr/>
              <w:sdtContent>
                <w:r w:rsidR="004230A7" w:rsidRPr="00A83975">
                  <w:rPr>
                    <w:rFonts w:ascii="MS Gothic" w:eastAsia="MS Gothic" w:hAnsi="MS Gothic" w:cs="MS Gothic" w:hint="eastAsia"/>
                    <w:color w:val="000000"/>
                    <w:sz w:val="16"/>
                    <w:szCs w:val="16"/>
                    <w:lang w:eastAsia="fr-FR"/>
                  </w:rPr>
                  <w:t>☐</w:t>
                </w:r>
              </w:sdtContent>
            </w:sdt>
            <w:r w:rsidR="004230A7" w:rsidRPr="00A83975">
              <w:rPr>
                <w:rFonts w:ascii="Arial" w:hAnsi="Arial" w:cs="Arial"/>
                <w:color w:val="000000"/>
                <w:sz w:val="16"/>
                <w:szCs w:val="16"/>
                <w:lang w:eastAsia="fr-FR"/>
              </w:rPr>
              <w:t>……………………………………………………</w:t>
            </w:r>
          </w:p>
        </w:tc>
        <w:tc>
          <w:tcPr>
            <w:tcW w:w="392" w:type="pct"/>
            <w:vMerge/>
            <w:tcBorders>
              <w:left w:val="single" w:sz="4" w:space="0" w:color="auto"/>
              <w:bottom w:val="single"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383" w:type="pct"/>
            <w:vMerge/>
            <w:tcBorders>
              <w:left w:val="dotted" w:sz="4" w:space="0" w:color="auto"/>
              <w:bottom w:val="single"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258" w:type="pct"/>
            <w:vMerge/>
            <w:tcBorders>
              <w:left w:val="dotted" w:sz="4" w:space="0" w:color="auto"/>
              <w:bottom w:val="single" w:sz="4" w:space="0" w:color="auto"/>
              <w:right w:val="dotted" w:sz="4" w:space="0" w:color="auto"/>
            </w:tcBorders>
          </w:tcPr>
          <w:p w:rsidR="004230A7" w:rsidRPr="00E14166" w:rsidRDefault="004230A7" w:rsidP="003F1E00">
            <w:pPr>
              <w:snapToGrid w:val="0"/>
              <w:spacing w:after="0" w:line="240" w:lineRule="auto"/>
              <w:jc w:val="center"/>
              <w:rPr>
                <w:rFonts w:ascii="Arial" w:eastAsia="Times New Roman" w:hAnsi="Arial" w:cs="Arial"/>
                <w:b/>
                <w:sz w:val="24"/>
                <w:szCs w:val="20"/>
                <w:lang w:eastAsia="fr-FR"/>
              </w:rPr>
            </w:pPr>
          </w:p>
        </w:tc>
        <w:tc>
          <w:tcPr>
            <w:tcW w:w="712" w:type="pct"/>
            <w:vMerge/>
            <w:tcBorders>
              <w:left w:val="dotted" w:sz="4" w:space="0" w:color="auto"/>
              <w:bottom w:val="single" w:sz="6" w:space="0" w:color="000000"/>
              <w:right w:val="single" w:sz="6" w:space="0" w:color="000000"/>
            </w:tcBorders>
            <w:vAlign w:val="center"/>
          </w:tcPr>
          <w:p w:rsidR="004230A7" w:rsidRPr="00E14166" w:rsidRDefault="004230A7" w:rsidP="003F1E00">
            <w:pPr>
              <w:spacing w:after="0" w:line="240" w:lineRule="auto"/>
              <w:rPr>
                <w:rFonts w:ascii="Arial" w:eastAsia="Times New Roman" w:hAnsi="Arial" w:cs="Arial"/>
                <w:b/>
                <w:sz w:val="24"/>
                <w:szCs w:val="20"/>
                <w:lang w:eastAsia="fr-FR"/>
              </w:rPr>
            </w:pPr>
          </w:p>
        </w:tc>
      </w:tr>
      <w:tr w:rsidR="001E6B05" w:rsidRPr="00E14166" w:rsidTr="001E6B05">
        <w:trPr>
          <w:trHeight w:val="495"/>
          <w:jc w:val="center"/>
        </w:trPr>
        <w:tc>
          <w:tcPr>
            <w:tcW w:w="1407" w:type="pct"/>
            <w:tcBorders>
              <w:top w:val="single" w:sz="4" w:space="0" w:color="000000"/>
              <w:left w:val="single" w:sz="4" w:space="0" w:color="000000"/>
              <w:bottom w:val="single" w:sz="4" w:space="0" w:color="000000"/>
              <w:right w:val="single" w:sz="4" w:space="0" w:color="auto"/>
            </w:tcBorders>
            <w:vAlign w:val="center"/>
          </w:tcPr>
          <w:p w:rsidR="004230A7" w:rsidRPr="00E14166" w:rsidRDefault="004230A7" w:rsidP="003F1E00">
            <w:pPr>
              <w:pStyle w:val="Travail"/>
              <w:rPr>
                <w:b/>
              </w:rPr>
            </w:pPr>
            <w:r w:rsidRPr="00D055CC">
              <w:rPr>
                <w:b/>
                <w:sz w:val="16"/>
              </w:rPr>
              <w:t>Justifications du niveau de compétence atteint par le candidat</w:t>
            </w:r>
          </w:p>
        </w:tc>
        <w:tc>
          <w:tcPr>
            <w:tcW w:w="3593" w:type="pct"/>
            <w:gridSpan w:val="6"/>
            <w:tcBorders>
              <w:top w:val="single" w:sz="6" w:space="0" w:color="000000"/>
              <w:left w:val="single" w:sz="4" w:space="0" w:color="auto"/>
              <w:bottom w:val="single" w:sz="6" w:space="0" w:color="000000"/>
              <w:right w:val="single" w:sz="6" w:space="0" w:color="000000"/>
            </w:tcBorders>
          </w:tcPr>
          <w:p w:rsidR="004230A7" w:rsidRPr="00E14166" w:rsidRDefault="004230A7" w:rsidP="003F1E00">
            <w:pPr>
              <w:pStyle w:val="styleval"/>
              <w:numPr>
                <w:ilvl w:val="0"/>
                <w:numId w:val="0"/>
              </w:numPr>
              <w:ind w:left="364" w:hanging="360"/>
              <w:jc w:val="left"/>
              <w:rPr>
                <w:rFonts w:ascii="Arial" w:hAnsi="Arial" w:cs="Arial"/>
              </w:rPr>
            </w:pPr>
          </w:p>
        </w:tc>
      </w:tr>
    </w:tbl>
    <w:p w:rsidR="004230A7" w:rsidRPr="00A51F52" w:rsidRDefault="004230A7" w:rsidP="004230A7">
      <w:pPr>
        <w:spacing w:after="0" w:line="240" w:lineRule="auto"/>
        <w:jc w:val="center"/>
        <w:rPr>
          <w:i/>
          <w:sz w:val="16"/>
        </w:rPr>
      </w:pPr>
      <w:r w:rsidRPr="00A51F52">
        <w:rPr>
          <w:i/>
          <w:sz w:val="16"/>
        </w:rPr>
        <w:t>MI – Maitrise insuffisante ; MF – Maitrise fragile ; MS - Maitrise satisfaisante ; TBM – Très bonne maitrise</w:t>
      </w:r>
    </w:p>
    <w:p w:rsidR="008E1B2F" w:rsidRDefault="008E1B2F"/>
    <w:sectPr w:rsidR="008E1B2F" w:rsidSect="004230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BAF" w:rsidRDefault="006D1BAF" w:rsidP="00B775F9">
      <w:pPr>
        <w:spacing w:after="0" w:line="240" w:lineRule="auto"/>
      </w:pPr>
      <w:r>
        <w:separator/>
      </w:r>
    </w:p>
  </w:endnote>
  <w:endnote w:type="continuationSeparator" w:id="0">
    <w:p w:rsidR="006D1BAF" w:rsidRDefault="006D1BAF" w:rsidP="00B7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BAF" w:rsidRDefault="006D1BAF" w:rsidP="00B775F9">
      <w:pPr>
        <w:spacing w:after="0" w:line="240" w:lineRule="auto"/>
      </w:pPr>
      <w:r>
        <w:separator/>
      </w:r>
    </w:p>
  </w:footnote>
  <w:footnote w:type="continuationSeparator" w:id="0">
    <w:p w:rsidR="006D1BAF" w:rsidRDefault="006D1BAF" w:rsidP="00B77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6FDF"/>
    <w:multiLevelType w:val="hybridMultilevel"/>
    <w:tmpl w:val="D842E994"/>
    <w:lvl w:ilvl="0" w:tplc="61D48BAA">
      <w:start w:val="3"/>
      <w:numFmt w:val="bullet"/>
      <w:pStyle w:val="styleval"/>
      <w:lvlText w:val=""/>
      <w:lvlJc w:val="left"/>
      <w:pPr>
        <w:ind w:left="752"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0A7"/>
    <w:rsid w:val="000017EA"/>
    <w:rsid w:val="0006070A"/>
    <w:rsid w:val="001E6B05"/>
    <w:rsid w:val="002937A6"/>
    <w:rsid w:val="004230A7"/>
    <w:rsid w:val="00651644"/>
    <w:rsid w:val="006D1BAF"/>
    <w:rsid w:val="008616C3"/>
    <w:rsid w:val="008E1B2F"/>
    <w:rsid w:val="00930AE2"/>
    <w:rsid w:val="00A007A4"/>
    <w:rsid w:val="00B775F9"/>
    <w:rsid w:val="00DD2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B4AD"/>
  <w15:docId w15:val="{5C5F6FDE-1392-48D3-9C83-D1B0A5E4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0A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vail">
    <w:name w:val="Travail"/>
    <w:basedOn w:val="Normal"/>
    <w:link w:val="TravailCar"/>
    <w:qFormat/>
    <w:rsid w:val="004230A7"/>
    <w:pPr>
      <w:suppressAutoHyphens/>
      <w:spacing w:after="0" w:line="240" w:lineRule="auto"/>
      <w:jc w:val="center"/>
    </w:pPr>
    <w:rPr>
      <w:rFonts w:ascii="Arial" w:eastAsia="MS Mincho" w:hAnsi="Arial"/>
      <w:sz w:val="20"/>
      <w:szCs w:val="20"/>
      <w:lang w:eastAsia="ar-SA"/>
    </w:rPr>
  </w:style>
  <w:style w:type="character" w:customStyle="1" w:styleId="TravailCar">
    <w:name w:val="Travail Car"/>
    <w:link w:val="Travail"/>
    <w:rsid w:val="004230A7"/>
    <w:rPr>
      <w:rFonts w:ascii="Arial" w:eastAsia="MS Mincho" w:hAnsi="Arial" w:cs="Times New Roman"/>
      <w:sz w:val="20"/>
      <w:szCs w:val="20"/>
      <w:lang w:eastAsia="ar-SA"/>
    </w:rPr>
  </w:style>
  <w:style w:type="paragraph" w:customStyle="1" w:styleId="styleval">
    <w:name w:val="style val"/>
    <w:basedOn w:val="Paragraphedeliste"/>
    <w:link w:val="stylevalCar"/>
    <w:qFormat/>
    <w:rsid w:val="004230A7"/>
    <w:pPr>
      <w:numPr>
        <w:numId w:val="1"/>
      </w:numPr>
      <w:tabs>
        <w:tab w:val="left" w:pos="182"/>
      </w:tabs>
      <w:suppressAutoHyphens/>
      <w:spacing w:after="0" w:line="240" w:lineRule="auto"/>
      <w:ind w:left="364"/>
      <w:jc w:val="both"/>
    </w:pPr>
    <w:rPr>
      <w:rFonts w:eastAsia="Times New Roman"/>
      <w:sz w:val="20"/>
    </w:rPr>
  </w:style>
  <w:style w:type="character" w:customStyle="1" w:styleId="stylevalCar">
    <w:name w:val="style val Car"/>
    <w:basedOn w:val="Policepardfaut"/>
    <w:link w:val="styleval"/>
    <w:rsid w:val="004230A7"/>
    <w:rPr>
      <w:rFonts w:ascii="Calibri" w:eastAsia="Times New Roman" w:hAnsi="Calibri" w:cs="Times New Roman"/>
      <w:sz w:val="20"/>
    </w:rPr>
  </w:style>
  <w:style w:type="paragraph" w:styleId="Paragraphedeliste">
    <w:name w:val="List Paragraph"/>
    <w:basedOn w:val="Normal"/>
    <w:uiPriority w:val="34"/>
    <w:qFormat/>
    <w:rsid w:val="004230A7"/>
    <w:pPr>
      <w:ind w:left="720"/>
      <w:contextualSpacing/>
    </w:pPr>
  </w:style>
  <w:style w:type="paragraph" w:styleId="Textedebulles">
    <w:name w:val="Balloon Text"/>
    <w:basedOn w:val="Normal"/>
    <w:link w:val="TextedebullesCar"/>
    <w:uiPriority w:val="99"/>
    <w:semiHidden/>
    <w:unhideWhenUsed/>
    <w:rsid w:val="00651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644"/>
    <w:rPr>
      <w:rFonts w:ascii="Tahoma" w:eastAsia="Calibri" w:hAnsi="Tahoma" w:cs="Tahoma"/>
      <w:sz w:val="16"/>
      <w:szCs w:val="16"/>
    </w:rPr>
  </w:style>
  <w:style w:type="paragraph" w:styleId="Notedebasdepage">
    <w:name w:val="footnote text"/>
    <w:basedOn w:val="Normal"/>
    <w:link w:val="NotedebasdepageCar"/>
    <w:uiPriority w:val="99"/>
    <w:rsid w:val="00B775F9"/>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rsid w:val="00B775F9"/>
    <w:rPr>
      <w:rFonts w:ascii="Arial" w:eastAsia="Times New Roman" w:hAnsi="Arial" w:cs="Arial"/>
      <w:sz w:val="20"/>
      <w:szCs w:val="20"/>
      <w:lang w:eastAsia="fr-FR"/>
    </w:rPr>
  </w:style>
  <w:style w:type="character" w:styleId="Appelnotedebasdep">
    <w:name w:val="footnote reference"/>
    <w:rsid w:val="00B77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1301</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GRUNEISEN</dc:creator>
  <cp:keywords/>
  <dc:description/>
  <cp:lastModifiedBy>Daniel Plumere</cp:lastModifiedBy>
  <cp:revision>7</cp:revision>
  <cp:lastPrinted>2018-02-23T08:34:00Z</cp:lastPrinted>
  <dcterms:created xsi:type="dcterms:W3CDTF">2018-01-23T13:12:00Z</dcterms:created>
  <dcterms:modified xsi:type="dcterms:W3CDTF">2018-06-28T22:16:00Z</dcterms:modified>
</cp:coreProperties>
</file>