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5.0" w:type="dxa"/>
        <w:jc w:val="left"/>
        <w:tblInd w:w="-3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40"/>
        <w:gridCol w:w="1695"/>
        <w:gridCol w:w="1695"/>
        <w:gridCol w:w="1695"/>
        <w:gridCol w:w="1695"/>
        <w:gridCol w:w="1695"/>
        <w:gridCol w:w="1695"/>
        <w:gridCol w:w="1695"/>
        <w:tblGridChange w:id="0">
          <w:tblGrid>
            <w:gridCol w:w="1740"/>
            <w:gridCol w:w="1695"/>
            <w:gridCol w:w="1695"/>
            <w:gridCol w:w="1695"/>
            <w:gridCol w:w="1695"/>
            <w:gridCol w:w="1695"/>
            <w:gridCol w:w="1695"/>
            <w:gridCol w:w="1695"/>
          </w:tblGrid>
        </w:tblGridChange>
      </w:tblGrid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Réglementation Archives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Avenir" w:cs="Avenir" w:eastAsia="Avenir" w:hAnsi="Avenir"/>
                <w:color w:val="ffffff"/>
                <w:rtl w:val="0"/>
              </w:rPr>
              <w:br w:type="textWrapping"/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Conseils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Auteur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Utilisateur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de mise à jour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Fréquence d’utilisation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Ressources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6f4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Durée d’archivage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Utilisation correcte du vestiaire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Disposer d’une surface adaptée au nombre de salariés et de casiers suffisants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Ventilation adéquate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Mise à disposition de douche et lave-mains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Séparer la tenue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professionnelle du linge de ville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Médecine du travail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Médecin scolaire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DDFPT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Elèves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Agents de collectivité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Enseignants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Q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uotidienne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i w:val="0"/>
                  <w:smallCaps w:val="0"/>
                  <w:strike w:val="0"/>
                  <w:color w:val="1155cc"/>
                  <w:u w:val="single"/>
                  <w:shd w:fill="auto" w:val="clear"/>
                  <w:vertAlign w:val="baseline"/>
                  <w:rtl w:val="0"/>
                </w:rPr>
                <w:t xml:space="preserve">Annexe 1.8.1</w:t>
              </w:r>
            </w:hyperlink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Tenue professionnelle de base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et EPI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Tenue de travail complète, adaptée,  facile d’entretien ( lavage à 90°C) et résistante au feu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Chaussures résistantes et antidérapantes strictement réservées à cet usage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Séparer la tenue professionnelle du linge de ville lors du transport et du stockage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Prévoir des gants homologués pour la manipulation alimentaire(anti coupure, anti chaleur, …)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Port de la coiffe obligatoire au cours de la manipulation des denrées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Port de lunette de protection au cours de la manipulation de produits d’entretien agressifs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Salariés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Médecine du travail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Médecin scolaire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Enseignants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Elèves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Agents de collectivité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Q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uotidienne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Gestion des visiteurs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Limiter les visites dans les locaux de restauration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Afficher l’interdiction de pénétrer dans la zone.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Mettre à disposition un kit visiteur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Inviter les visiteurs à se laver les mains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DDFPT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Infirmière scolaire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CHS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Enseignants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Responsable de la production en cuisine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4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ermanente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0" w:w="16840" w:orient="landscape"/>
      <w:pgMar w:bottom="851" w:top="56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  <w:rPr>
      <w:lang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uu2TpgPSU3xHZ97kc1GotgrxYJEBWK_N/view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3SY/Whh6Iq/UCEU9i6+gE7wVEA==">AMUW2mXbk6m5nBitM7jfDH4GHgvoLmKDzW5NlxYpbhUfeAKXy0Ks1BbojlIpQ/5Lj91Esmx4kMLsPfLbZ9E2ue+eF3YsWQhXP25cQE162jURPHth046HLpo=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