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98057351"/>
        <w:docPartObj>
          <w:docPartGallery w:val="Cover Pages"/>
          <w:docPartUnique/>
        </w:docPartObj>
      </w:sdtPr>
      <w:sdtEndPr>
        <w:rPr>
          <w:b/>
          <w:sz w:val="28"/>
          <w:szCs w:val="28"/>
        </w:rPr>
      </w:sdtEndPr>
      <w:sdtContent>
        <w:p w14:paraId="13CD9CA4" w14:textId="77777777" w:rsidR="001039C3" w:rsidRDefault="001039C3"/>
        <w:p w14:paraId="51FF082F" w14:textId="77777777" w:rsidR="001039C3" w:rsidRDefault="00CA0A99">
          <w:pPr>
            <w:widowControl/>
            <w:suppressAutoHyphens w:val="0"/>
            <w:autoSpaceDN/>
            <w:spacing w:after="160" w:line="300" w:lineRule="auto"/>
            <w:textAlignment w:val="auto"/>
            <w:rPr>
              <w:rFonts w:ascii="Times New Roman" w:eastAsia="Times New Roman" w:hAnsi="Times New Roman" w:cs="Times New Roman"/>
              <w:b/>
              <w:sz w:val="28"/>
              <w:szCs w:val="28"/>
              <w:lang w:bidi="ar-SA"/>
            </w:rPr>
          </w:pPr>
        </w:p>
      </w:sdtContent>
    </w:sdt>
    <w:p w14:paraId="3FE9CD4A" w14:textId="77777777" w:rsidR="00374EC2" w:rsidRPr="00C17EDF" w:rsidRDefault="00511293" w:rsidP="00463083">
      <w:pPr>
        <w:widowControl/>
        <w:shd w:val="clear" w:color="auto" w:fill="FBE4D5" w:themeFill="accent2" w:themeFillTint="33"/>
        <w:suppressAutoHyphens w:val="0"/>
        <w:autoSpaceDN/>
        <w:spacing w:line="300" w:lineRule="auto"/>
        <w:ind w:right="-1"/>
        <w:jc w:val="center"/>
        <w:textAlignment w:val="auto"/>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BACCALAUR</w:t>
      </w:r>
      <w:r w:rsidRPr="00C17EDF">
        <w:rPr>
          <w:rFonts w:ascii="Times New Roman" w:hAnsi="Times New Roman" w:cs="Times New Roman"/>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C17EDF">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PROFESSIONNEL</w:t>
      </w:r>
    </w:p>
    <w:p w14:paraId="07755E09" w14:textId="77777777" w:rsidR="00511293" w:rsidRPr="00C17EDF" w:rsidRDefault="00511293" w:rsidP="00463083">
      <w:pPr>
        <w:widowControl/>
        <w:shd w:val="clear" w:color="auto" w:fill="FBE4D5" w:themeFill="accent2" w:themeFillTint="33"/>
        <w:suppressAutoHyphens w:val="0"/>
        <w:autoSpaceDN/>
        <w:spacing w:line="300" w:lineRule="auto"/>
        <w:ind w:right="-1"/>
        <w:jc w:val="center"/>
        <w:textAlignment w:val="auto"/>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C17EDF">
        <w:rPr>
          <w:rFonts w:ascii="Times New Roman" w:hAnsi="Times New Roman" w:cs="Times New Roman"/>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C17EDF">
        <w:rPr>
          <w:color w:val="ED7D31" w:themeColor="accen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TIERS DU COMMERCE ET DE LA VENTE</w:t>
      </w:r>
    </w:p>
    <w:p w14:paraId="3CA5440E" w14:textId="77777777" w:rsidR="00511293" w:rsidRDefault="00511293" w:rsidP="00463083">
      <w:pPr>
        <w:widowControl/>
        <w:suppressAutoHyphens w:val="0"/>
        <w:autoSpaceDN/>
        <w:spacing w:line="300" w:lineRule="auto"/>
        <w:ind w:right="-143"/>
        <w:jc w:val="center"/>
        <w:textAlignment w:val="auto"/>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309D30" w14:textId="77777777" w:rsidR="00511293" w:rsidRPr="00C17EDF" w:rsidRDefault="00511293" w:rsidP="00C17EDF">
      <w:pPr>
        <w:widowControl/>
        <w:shd w:val="clear" w:color="auto" w:fill="FBE4D5" w:themeFill="accent2" w:themeFillTint="33"/>
        <w:suppressAutoHyphens w:val="0"/>
        <w:autoSpaceDN/>
        <w:spacing w:after="160" w:line="300" w:lineRule="auto"/>
        <w:jc w:val="center"/>
        <w:textAlignment w:val="auto"/>
        <w:rPr>
          <w:b/>
          <w:bCs/>
          <w:color w:val="ED7D31" w:themeColor="accen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b/>
          <w:bCs/>
          <w:color w:val="ED7D31" w:themeColor="accen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OPTION A : ANIMATION ET GESTION DE L’ESPACE COMMERCIAL </w:t>
      </w:r>
    </w:p>
    <w:p w14:paraId="030AF496" w14:textId="77777777" w:rsidR="00374EC2" w:rsidRDefault="00374EC2">
      <w:pPr>
        <w:widowControl/>
        <w:suppressAutoHyphens w:val="0"/>
        <w:autoSpaceDN/>
        <w:spacing w:after="160" w:line="300" w:lineRule="auto"/>
        <w:textAlignment w:val="auto"/>
        <w:rPr>
          <w:b/>
          <w:sz w:val="28"/>
          <w:szCs w:val="28"/>
        </w:rPr>
      </w:pPr>
    </w:p>
    <w:p w14:paraId="5655D02B" w14:textId="77777777" w:rsidR="00374EC2" w:rsidRDefault="00BD225B">
      <w:pPr>
        <w:widowControl/>
        <w:suppressAutoHyphens w:val="0"/>
        <w:autoSpaceDN/>
        <w:spacing w:after="160" w:line="300" w:lineRule="auto"/>
        <w:textAlignment w:val="auto"/>
        <w:rPr>
          <w:rFonts w:ascii="Times New Roman" w:eastAsia="Times New Roman" w:hAnsi="Times New Roman" w:cs="Times New Roman"/>
          <w:b/>
          <w:sz w:val="28"/>
          <w:szCs w:val="28"/>
          <w:lang w:bidi="ar-SA"/>
        </w:rPr>
      </w:pPr>
      <w:r>
        <w:rPr>
          <w:noProof/>
          <w:lang w:eastAsia="fr-FR" w:bidi="ar-SA"/>
        </w:rPr>
        <w:drawing>
          <wp:anchor distT="0" distB="0" distL="114300" distR="114300" simplePos="0" relativeHeight="251683840" behindDoc="0" locked="0" layoutInCell="1" allowOverlap="1" wp14:anchorId="41099E76" wp14:editId="2910DD06">
            <wp:simplePos x="0" y="0"/>
            <wp:positionH relativeFrom="column">
              <wp:posOffset>3993515</wp:posOffset>
            </wp:positionH>
            <wp:positionV relativeFrom="paragraph">
              <wp:posOffset>5461635</wp:posOffset>
            </wp:positionV>
            <wp:extent cx="2163255" cy="1102295"/>
            <wp:effectExtent l="0" t="0" r="0" b="3175"/>
            <wp:wrapNone/>
            <wp:docPr id="448" name="Image 2" descr="C:\Users\sylvi\AppData\Local\Microsoft\Windows\INetCache\Content.MSO\DD7C8F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DD7C8F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255" cy="110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s">
            <w:drawing>
              <wp:anchor distT="0" distB="0" distL="114300" distR="114300" simplePos="0" relativeHeight="251678720" behindDoc="0" locked="0" layoutInCell="1" allowOverlap="1" wp14:anchorId="35A022BD" wp14:editId="5B616FB8">
                <wp:simplePos x="0" y="0"/>
                <wp:positionH relativeFrom="page">
                  <wp:posOffset>4208145</wp:posOffset>
                </wp:positionH>
                <wp:positionV relativeFrom="page">
                  <wp:posOffset>9491980</wp:posOffset>
                </wp:positionV>
                <wp:extent cx="2875915" cy="118745"/>
                <wp:effectExtent l="0" t="0" r="317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18140F74" id="Rectangle 469" o:spid="_x0000_s1026" style="position:absolute;margin-left:331.35pt;margin-top:747.4pt;width:226.45pt;height:9.35pt;z-index:25167872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k/kQIAAIwFAAAOAAAAZHJzL2Uyb0RvYy54bWysVE1PGzEQvVfqf7B8L5uNEiARGxSBqCoh&#10;QEDF2XjtrCXb49pONumv79j7QUpRD1VzcGzPmzeetzNzcbk3muyEDwpsRcuTCSXCcqiV3VT0+/PN&#10;l3NKQmS2ZhqsqOhBBHq5+vzponVLMYUGdC08QRIblq2raBOjWxZF4I0wLJyAExaNErxhEY9+U9Se&#10;tchudDGdTE6LFnztPHARAt5ed0a6yvxSCh7vpQwiEl1RfFvMq8/ra1qL1QVbbjxzjeL9M9g/vMIw&#10;ZTHoSHXNIiNbr/6gMop7CCDjCQdTgJSKi5wDZlNO3mXz1DAnci4oTnCjTOH/0fK73YMnqq7o7HRB&#10;iWUGP9IjysbsRguSLlGi1oUlIp/cg+9PAbcp3730Jv1jJmSfZT2Msop9JBwvp+dn80U5p4SjrSzP&#10;z2bzRFq8eTsf4lcBhqRNRT3Gz2qy3W2IHXSApGABtKpvlNb5kEpFXGlPdgw/MuNc2DjtA/yG1Dbh&#10;LSTPjjTdFCm5Lp28iwctEk7bRyFRmZRAfkyuyfeBys7UsFp08ecT/A3Rh6flZDNhYpYYf+TuCQbk&#10;cRJlT9Pjk6vIJT06T/72sC7F0SNHBhtHZ6Ms+I8IdBwjd/hBpE6apNIr1AesGw9dQwXHbxR+ulsW&#10;4gPz2EHYazgV4j0uUkNbUeh3lDTgf350n/BY2GilpMWOrGj4sWVeUKK/WSz5RTmbpRbOh9n8bIoH&#10;f2x5PbbYrbkCrIcS54/jeZvwUQ9b6cG84PBYp6hoYpZj7Iry6IfDVewmBY4fLtbrDMO2dSze2ifH&#10;E3lSNZXm8/6FedfXb8TKv4Ohe9nyXRl32ORpYb2NIFWu8Tdde72x5XPh9OMpzZTjc0a9DdHVLwAA&#10;AP//AwBQSwMEFAAGAAgAAAAhALyP5L7hAAAADgEAAA8AAABkcnMvZG93bnJldi54bWxMj81Og0AU&#10;hfcmvsPkmrizAxWwRYaGmFAXuin6AFPmCuj8EGZo8e29XdndPTlfzj2n2C1GsxNOfnBWQLyKgKFt&#10;nRpsJ+Dzo37YAPNBWiW1syjgFz3sytubQubKne0BT03oGIVYn0sBfQhjzrlvezTSr9yIlrwvNxkZ&#10;SE4dV5M8U7jRfB1FGTdysPShlyO+9Nj+NLMRUKlZT3X1Xn/vMen2dXR4e20WIe7vluoZWMAl/MNw&#10;qU/VoaRORzdb5ZkWkGXrJ0LJSLYJjbggcZxmwI50pfFjCrws+PWM8g8AAP//AwBQSwECLQAUAAYA&#10;CAAAACEAtoM4kv4AAADhAQAAEwAAAAAAAAAAAAAAAAAAAAAAW0NvbnRlbnRfVHlwZXNdLnhtbFBL&#10;AQItABQABgAIAAAAIQA4/SH/1gAAAJQBAAALAAAAAAAAAAAAAAAAAC8BAABfcmVscy8ucmVsc1BL&#10;AQItABQABgAIAAAAIQA8IPk/kQIAAIwFAAAOAAAAAAAAAAAAAAAAAC4CAABkcnMvZTJvRG9jLnht&#10;bFBLAQItABQABgAIAAAAIQC8j+S+4QAAAA4BAAAPAAAAAAAAAAAAAAAAAOsEAABkcnMvZG93bnJl&#10;di54bWxQSwUGAAAAAAQABADzAAAA+QUAAAAA&#10;" fillcolor="#ed7d31 [3205]" stroked="f" strokeweight="1pt">
                <w10:wrap anchorx="page" anchory="page"/>
              </v:rect>
            </w:pict>
          </mc:Fallback>
        </mc:AlternateContent>
      </w:r>
      <w:r w:rsidR="00467020">
        <w:rPr>
          <w:noProof/>
          <w:lang w:eastAsia="fr-FR" w:bidi="ar-SA"/>
        </w:rPr>
        <w:drawing>
          <wp:anchor distT="0" distB="0" distL="114300" distR="114300" simplePos="0" relativeHeight="251686912" behindDoc="0" locked="0" layoutInCell="1" allowOverlap="1" wp14:anchorId="4407D57D" wp14:editId="7B95E89C">
            <wp:simplePos x="0" y="0"/>
            <wp:positionH relativeFrom="column">
              <wp:posOffset>2926715</wp:posOffset>
            </wp:positionH>
            <wp:positionV relativeFrom="paragraph">
              <wp:posOffset>1220470</wp:posOffset>
            </wp:positionV>
            <wp:extent cx="3514725" cy="2486025"/>
            <wp:effectExtent l="19050" t="19050" r="28575" b="28575"/>
            <wp:wrapNone/>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6786"/>
                    <a:stretch/>
                  </pic:blipFill>
                  <pic:spPr bwMode="auto">
                    <a:xfrm>
                      <a:off x="0" y="0"/>
                      <a:ext cx="3514725" cy="2486025"/>
                    </a:xfrm>
                    <a:prstGeom prst="rect">
                      <a:avLst/>
                    </a:prstGeom>
                    <a:noFill/>
                    <a:ln>
                      <a:solidFill>
                        <a:schemeClr val="accent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7EDF" w:rsidRPr="00374EC2">
        <w:rPr>
          <w:b/>
          <w:noProof/>
          <w:sz w:val="28"/>
          <w:szCs w:val="28"/>
          <w:lang w:eastAsia="fr-FR" w:bidi="ar-SA"/>
        </w:rPr>
        <mc:AlternateContent>
          <mc:Choice Requires="wps">
            <w:drawing>
              <wp:anchor distT="45720" distB="45720" distL="114300" distR="114300" simplePos="0" relativeHeight="251685888" behindDoc="0" locked="0" layoutInCell="1" allowOverlap="1" wp14:anchorId="78D8611C" wp14:editId="201274B2">
                <wp:simplePos x="0" y="0"/>
                <wp:positionH relativeFrom="margin">
                  <wp:align>left</wp:align>
                </wp:positionH>
                <wp:positionV relativeFrom="paragraph">
                  <wp:posOffset>372745</wp:posOffset>
                </wp:positionV>
                <wp:extent cx="2362200" cy="4514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14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23AFF7" w14:textId="77777777" w:rsidR="00374EC2" w:rsidRPr="00C17EDF" w:rsidRDefault="00374EC2" w:rsidP="00C17EDF">
                            <w:pPr>
                              <w:shd w:val="clear" w:color="auto" w:fill="FFFFFF" w:themeFill="background1"/>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22822E"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Cahier </w:t>
                            </w:r>
                          </w:p>
                          <w:p w14:paraId="7EE8E477"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charges global </w:t>
                            </w:r>
                          </w:p>
                          <w:p w14:paraId="4791AD8E"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la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D8611C" id="_x0000_t202" coordsize="21600,21600" o:spt="202" path="m,l,21600r21600,l21600,xe">
                <v:stroke joinstyle="miter"/>
                <v:path gradientshapeok="t" o:connecttype="rect"/>
              </v:shapetype>
              <v:shape id="Zone de texte 2" o:spid="_x0000_s1026" type="#_x0000_t202" style="position:absolute;margin-left:0;margin-top:29.35pt;width:186pt;height:355.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bBSgIAAMMEAAAOAAAAZHJzL2Uyb0RvYy54bWysVNuO0zAQfUfiHyy/0zSh3V2ipqulCwhp&#10;uYiFF95cZ9JY63iC7Tbpfj1jJw3lIiEhXiw7M+fMmVtW132j2QGsU2gKns7mnIGRWCqzK/iXz6+f&#10;XXHmvDCl0Gig4Edw/Hr99Mmqa3PIsEZdgmVEYlzetQWvvW/zJHGyhka4GbZgyFihbYSnp90lpRUd&#10;sTc6yebzi6RDW7YWJThHX28HI19H/qoC6T9UlQPPdMFJm4+njec2nMl6JfKdFW2t5ChD/IOKRihD&#10;QSeqW+EF21v1G1WjpEWHlZ9JbBKsKiUh5kDZpPNfsrmvRQsxFyqOa6cyuf9HK98fPlqmyoJn6SVn&#10;RjTUpK/UKlYC89B7YFkoUte6nHzvW/L2/UvsqdkxYdfeoXxwzOCmFmYHN9ZiV4MoSWQakMkZdOBx&#10;gWTbvcOSYom9x0jUV7YJFaSaMGKnZh2nBpEOJulj9vwio65zJsm2WKaLq2VsYSLyE7y1zr8BbFi4&#10;FNzSBER6cbhzPsgR+cklRNMmnEHvK1PGYfBC6eFOrsEcEwiaR/X+qGGAfoKKShd0DaUIQwsbbdlB&#10;0LgJKcH4WL3IRN4BVimtJ+BYw5+B2g+Fm3wDDOIwT8D53yNOiBgVjZ/AjTJo/0RQPkyRB/9T9kPO&#10;oZO+3/bjPGyxPFInLQ5bRX8ButRoHznraKMK7r7thQXO9FtD0/AiXSzCCsbHYnmZ0cOeW7bnFmEk&#10;URXcczZcNz6ubUjG4A1NTaViP4OoQckoljYltnnc6rCK5+/o9ePfs/4OAAD//wMAUEsDBBQABgAI&#10;AAAAIQAG8ybW3AAAAAcBAAAPAAAAZHJzL2Rvd25yZXYueG1sTI/BTsMwEETvSPyDtUjcqENb6pLG&#10;qapKcONAQOLqxq4T1V5HttMGvp7lRI87szvzttpO3rGziakPKOFxVgAz2Abdo5Xw+fHysAaWskKt&#10;XEAj4dsk2Na3N5Uqdbjguzk32TIKwVQqCV3OQ8l5ajvjVZqFwSB5xxC9yjRGy3VUFwr3js+LYsW9&#10;6pEaOjWYfWfaUzN6woiNdvvdaL+W0+L4sxRvrzZmKe/vpt0GWDZT/l+GP3y6gZqYDmFEnZiTQI9k&#10;CU9rAYzchZiTcJAgVs8CeF3xa/76FwAA//8DAFBLAQItABQABgAIAAAAIQC2gziS/gAAAOEBAAAT&#10;AAAAAAAAAAAAAAAAAAAAAABbQ29udGVudF9UeXBlc10ueG1sUEsBAi0AFAAGAAgAAAAhADj9If/W&#10;AAAAlAEAAAsAAAAAAAAAAAAAAAAALwEAAF9yZWxzLy5yZWxzUEsBAi0AFAAGAAgAAAAhALYIhsFK&#10;AgAAwwQAAA4AAAAAAAAAAAAAAAAALgIAAGRycy9lMm9Eb2MueG1sUEsBAi0AFAAGAAgAAAAhAAbz&#10;JtbcAAAABwEAAA8AAAAAAAAAAAAAAAAApAQAAGRycy9kb3ducmV2LnhtbFBLBQYAAAAABAAEAPMA&#10;AACtBQAAAAA=&#10;" fillcolor="white [3201]" strokecolor="#ed7d31 [3205]" strokeweight="1pt">
                <v:textbox>
                  <w:txbxContent>
                    <w:p w14:paraId="7423AFF7" w14:textId="77777777" w:rsidR="00374EC2" w:rsidRPr="00C17EDF" w:rsidRDefault="00374EC2" w:rsidP="00C17EDF">
                      <w:pPr>
                        <w:shd w:val="clear" w:color="auto" w:fill="FFFFFF" w:themeFill="background1"/>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22822E"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Cahier </w:t>
                      </w:r>
                    </w:p>
                    <w:p w14:paraId="7EE8E477"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charges global </w:t>
                      </w:r>
                    </w:p>
                    <w:p w14:paraId="4791AD8E" w14:textId="77777777" w:rsidR="00374EC2" w:rsidRPr="00C17EDF" w:rsidRDefault="00374EC2" w:rsidP="00C17EDF">
                      <w:pPr>
                        <w:shd w:val="clear" w:color="auto" w:fill="FFFFFF" w:themeFill="background1"/>
                        <w:jc w:val="center"/>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7EDF">
                        <w:rPr>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la formation</w:t>
                      </w:r>
                    </w:p>
                  </w:txbxContent>
                </v:textbox>
                <w10:wrap anchorx="margin"/>
              </v:shape>
            </w:pict>
          </mc:Fallback>
        </mc:AlternateContent>
      </w:r>
      <w:r w:rsidR="00374EC2">
        <w:rPr>
          <w:b/>
          <w:sz w:val="28"/>
          <w:szCs w:val="28"/>
        </w:rPr>
        <w:t xml:space="preserve">  </w:t>
      </w:r>
      <w:r w:rsidR="00374EC2">
        <w:rPr>
          <w:b/>
          <w:sz w:val="28"/>
          <w:szCs w:val="28"/>
        </w:rPr>
        <w:br w:type="page"/>
      </w:r>
    </w:p>
    <w:p w14:paraId="351FEBDF" w14:textId="77777777" w:rsidR="00900D32" w:rsidRPr="00393FD7" w:rsidRDefault="00900D32" w:rsidP="004844FA">
      <w:pPr>
        <w:pStyle w:val="Standard"/>
        <w:jc w:val="center"/>
        <w:rPr>
          <w:b/>
          <w:sz w:val="28"/>
          <w:szCs w:val="28"/>
        </w:rPr>
      </w:pPr>
    </w:p>
    <w:p w14:paraId="24A8AA39" w14:textId="77777777" w:rsidR="004844FA" w:rsidRPr="00511293" w:rsidRDefault="004844FA" w:rsidP="004844FA">
      <w:pPr>
        <w:pStyle w:val="Standard"/>
        <w:jc w:val="center"/>
        <w:rPr>
          <w:b/>
          <w:color w:val="4472C4" w:themeColor="accent1"/>
          <w:sz w:val="28"/>
          <w:szCs w:val="28"/>
        </w:rPr>
      </w:pPr>
    </w:p>
    <w:p w14:paraId="759708DF" w14:textId="77777777" w:rsidR="009B22B8" w:rsidRPr="00C17EDF" w:rsidRDefault="00900D32" w:rsidP="00740DC6">
      <w:pPr>
        <w:pStyle w:val="Standard"/>
        <w:tabs>
          <w:tab w:val="center" w:pos="5315"/>
        </w:tabs>
        <w:ind w:left="860"/>
        <w:jc w:val="center"/>
        <w:rPr>
          <w:b/>
          <w:caps/>
          <w:color w:val="ED7D31" w:themeColor="accent2"/>
          <w:sz w:val="28"/>
          <w:szCs w:val="28"/>
        </w:rPr>
      </w:pPr>
      <w:r w:rsidRPr="00C17EDF">
        <w:rPr>
          <w:b/>
          <w:caps/>
          <w:color w:val="ED7D31" w:themeColor="accent2"/>
          <w:sz w:val="28"/>
          <w:szCs w:val="28"/>
        </w:rPr>
        <w:t>Baccalaur</w:t>
      </w:r>
      <w:r w:rsidR="00740DC6" w:rsidRPr="00C17EDF">
        <w:rPr>
          <w:b/>
          <w:caps/>
          <w:color w:val="ED7D31" w:themeColor="accent2"/>
          <w:sz w:val="28"/>
          <w:szCs w:val="28"/>
        </w:rPr>
        <w:t>É</w:t>
      </w:r>
      <w:r w:rsidR="009B22B8" w:rsidRPr="00C17EDF">
        <w:rPr>
          <w:b/>
          <w:caps/>
          <w:color w:val="ED7D31" w:themeColor="accent2"/>
          <w:sz w:val="28"/>
          <w:szCs w:val="28"/>
        </w:rPr>
        <w:t>at Professionnel</w:t>
      </w:r>
    </w:p>
    <w:p w14:paraId="3E3C4DBF" w14:textId="77777777" w:rsidR="00900D32" w:rsidRPr="00C17EDF" w:rsidRDefault="00900D32" w:rsidP="00740DC6">
      <w:pPr>
        <w:pStyle w:val="Standard"/>
        <w:tabs>
          <w:tab w:val="center" w:pos="5315"/>
        </w:tabs>
        <w:ind w:left="860"/>
        <w:jc w:val="center"/>
        <w:rPr>
          <w:b/>
          <w:caps/>
          <w:color w:val="ED7D31" w:themeColor="accent2"/>
          <w:sz w:val="32"/>
          <w:szCs w:val="32"/>
        </w:rPr>
      </w:pPr>
      <w:r w:rsidRPr="00C17EDF">
        <w:rPr>
          <w:b/>
          <w:caps/>
          <w:color w:val="ED7D31" w:themeColor="accent2"/>
          <w:sz w:val="32"/>
          <w:szCs w:val="32"/>
        </w:rPr>
        <w:t>M</w:t>
      </w:r>
      <w:r w:rsidR="00740DC6" w:rsidRPr="00C17EDF">
        <w:rPr>
          <w:b/>
          <w:caps/>
          <w:color w:val="ED7D31" w:themeColor="accent2"/>
          <w:sz w:val="32"/>
          <w:szCs w:val="32"/>
        </w:rPr>
        <w:t>É</w:t>
      </w:r>
      <w:r w:rsidRPr="00C17EDF">
        <w:rPr>
          <w:b/>
          <w:caps/>
          <w:color w:val="ED7D31" w:themeColor="accent2"/>
          <w:sz w:val="32"/>
          <w:szCs w:val="32"/>
        </w:rPr>
        <w:t xml:space="preserve">tiers </w:t>
      </w:r>
      <w:r w:rsidR="009B22B8" w:rsidRPr="00C17EDF">
        <w:rPr>
          <w:b/>
          <w:caps/>
          <w:color w:val="ED7D31" w:themeColor="accent2"/>
          <w:sz w:val="32"/>
          <w:szCs w:val="32"/>
        </w:rPr>
        <w:t xml:space="preserve">DU COMMERCE ET </w:t>
      </w:r>
      <w:r w:rsidRPr="00C17EDF">
        <w:rPr>
          <w:b/>
          <w:caps/>
          <w:color w:val="ED7D31" w:themeColor="accent2"/>
          <w:sz w:val="32"/>
          <w:szCs w:val="32"/>
        </w:rPr>
        <w:t xml:space="preserve">de </w:t>
      </w:r>
      <w:r w:rsidR="009B22B8" w:rsidRPr="00C17EDF">
        <w:rPr>
          <w:b/>
          <w:caps/>
          <w:color w:val="ED7D31" w:themeColor="accent2"/>
          <w:sz w:val="32"/>
          <w:szCs w:val="32"/>
        </w:rPr>
        <w:t>LA VENTE</w:t>
      </w:r>
    </w:p>
    <w:p w14:paraId="2A7F603F" w14:textId="77777777" w:rsidR="009B22B8" w:rsidRPr="00C17EDF" w:rsidRDefault="00F50EC6" w:rsidP="00740DC6">
      <w:pPr>
        <w:pStyle w:val="Standard"/>
        <w:ind w:left="720"/>
        <w:jc w:val="center"/>
        <w:rPr>
          <w:b/>
          <w:color w:val="ED7D31" w:themeColor="accent2"/>
          <w:sz w:val="32"/>
          <w:szCs w:val="32"/>
        </w:rPr>
      </w:pPr>
      <w:r w:rsidRPr="00C17EDF">
        <w:rPr>
          <w:b/>
          <w:color w:val="ED7D31" w:themeColor="accent2"/>
          <w:sz w:val="32"/>
          <w:szCs w:val="32"/>
        </w:rPr>
        <w:t xml:space="preserve">Option A – Animation et gestion de l’espace commercial </w:t>
      </w:r>
    </w:p>
    <w:p w14:paraId="739C0BC7" w14:textId="77777777" w:rsidR="00900D32" w:rsidRPr="00C17EDF" w:rsidRDefault="009B22B8" w:rsidP="00740DC6">
      <w:pPr>
        <w:pStyle w:val="Standard"/>
        <w:ind w:left="720"/>
        <w:jc w:val="center"/>
        <w:rPr>
          <w:b/>
          <w:color w:val="ED7D31" w:themeColor="accent2"/>
          <w:sz w:val="28"/>
          <w:szCs w:val="28"/>
        </w:rPr>
      </w:pPr>
      <w:r w:rsidRPr="00C17EDF">
        <w:rPr>
          <w:b/>
          <w:color w:val="ED7D31" w:themeColor="accent2"/>
          <w:sz w:val="28"/>
          <w:szCs w:val="28"/>
        </w:rPr>
        <w:t>(MCV-A)</w:t>
      </w:r>
    </w:p>
    <w:p w14:paraId="447CC8A7" w14:textId="77777777" w:rsidR="00F50EC6" w:rsidRPr="00393FD7" w:rsidRDefault="00F50EC6" w:rsidP="00F50EC6">
      <w:pPr>
        <w:pStyle w:val="Standard"/>
        <w:rPr>
          <w:b/>
        </w:rPr>
      </w:pPr>
    </w:p>
    <w:p w14:paraId="022A9626" w14:textId="77777777" w:rsidR="00900D32" w:rsidRPr="00393FD7" w:rsidRDefault="00900D32" w:rsidP="00900D32">
      <w:pPr>
        <w:pStyle w:val="Standard"/>
        <w:rPr>
          <w:sz w:val="32"/>
          <w:szCs w:val="32"/>
        </w:rPr>
      </w:pPr>
    </w:p>
    <w:p w14:paraId="36CEDD5D" w14:textId="77777777" w:rsidR="00511293" w:rsidRDefault="00511293" w:rsidP="00900D32">
      <w:pPr>
        <w:pStyle w:val="Standard"/>
        <w:rPr>
          <w:b/>
        </w:rPr>
      </w:pPr>
    </w:p>
    <w:p w14:paraId="390EFD0C" w14:textId="77777777" w:rsidR="00511293" w:rsidRDefault="00511293" w:rsidP="00900D32">
      <w:pPr>
        <w:pStyle w:val="Standard"/>
        <w:rPr>
          <w:b/>
        </w:rPr>
      </w:pPr>
    </w:p>
    <w:p w14:paraId="0F0E920D" w14:textId="77777777" w:rsidR="00511293" w:rsidRDefault="00511293" w:rsidP="00900D32">
      <w:pPr>
        <w:pStyle w:val="Standard"/>
        <w:rPr>
          <w:b/>
        </w:rPr>
      </w:pPr>
    </w:p>
    <w:p w14:paraId="3D05A449" w14:textId="77777777" w:rsidR="00511293" w:rsidRPr="00C17EDF" w:rsidRDefault="00511293" w:rsidP="00900D32">
      <w:pPr>
        <w:pStyle w:val="Standard"/>
        <w:rPr>
          <w:b/>
          <w:color w:val="ED7D31" w:themeColor="accent2"/>
          <w:u w:val="single"/>
        </w:rPr>
      </w:pPr>
      <w:r w:rsidRPr="00C17EDF">
        <w:rPr>
          <w:b/>
          <w:color w:val="ED7D31" w:themeColor="accent2"/>
          <w:u w:val="single"/>
        </w:rPr>
        <w:t>Sous l’impulsion de</w:t>
      </w:r>
      <w:r w:rsidRPr="000F6CAE">
        <w:rPr>
          <w:b/>
          <w:color w:val="ED7D31" w:themeColor="accent2"/>
        </w:rPr>
        <w:t> :</w:t>
      </w:r>
    </w:p>
    <w:p w14:paraId="1C7C5AC4" w14:textId="77777777" w:rsidR="00511293" w:rsidRDefault="00511293" w:rsidP="00900D32">
      <w:pPr>
        <w:pStyle w:val="Standard"/>
        <w:rPr>
          <w:b/>
          <w:color w:val="4472C4" w:themeColor="accent1"/>
        </w:rPr>
      </w:pPr>
    </w:p>
    <w:p w14:paraId="69B2C74D" w14:textId="25016EEC" w:rsidR="00900D32" w:rsidRDefault="00900D32" w:rsidP="00511293">
      <w:pPr>
        <w:rPr>
          <w:rFonts w:ascii="Times New Roman" w:eastAsia="Times New Roman" w:hAnsi="Times New Roman" w:cs="Times New Roman"/>
          <w:kern w:val="0"/>
          <w:lang w:eastAsia="fr-FR" w:bidi="ar-SA"/>
        </w:rPr>
      </w:pPr>
      <w:r w:rsidRPr="00511293">
        <w:rPr>
          <w:rFonts w:ascii="Times New Roman" w:hAnsi="Times New Roman" w:cs="Times New Roman"/>
        </w:rPr>
        <w:t xml:space="preserve">Cathy </w:t>
      </w:r>
      <w:r w:rsidRPr="00511293">
        <w:rPr>
          <w:rFonts w:ascii="Times New Roman" w:hAnsi="Times New Roman" w:cs="Times New Roman"/>
          <w:caps/>
        </w:rPr>
        <w:t>LoyZance-Schott</w:t>
      </w:r>
      <w:r w:rsidRPr="00511293">
        <w:rPr>
          <w:rFonts w:ascii="Times New Roman" w:hAnsi="Times New Roman" w:cs="Times New Roman"/>
        </w:rPr>
        <w:t xml:space="preserve">, </w:t>
      </w:r>
      <w:r w:rsidRPr="00511293">
        <w:rPr>
          <w:rFonts w:ascii="Times New Roman" w:eastAsia="Times New Roman" w:hAnsi="Times New Roman" w:cs="Times New Roman"/>
          <w:kern w:val="0"/>
          <w:lang w:eastAsia="fr-FR" w:bidi="ar-SA"/>
        </w:rPr>
        <w:t xml:space="preserve">IEN-ET </w:t>
      </w:r>
      <w:r w:rsidR="000F6CAE">
        <w:rPr>
          <w:rFonts w:ascii="Times New Roman" w:eastAsia="Times New Roman" w:hAnsi="Times New Roman" w:cs="Times New Roman"/>
          <w:kern w:val="0"/>
          <w:lang w:eastAsia="fr-FR" w:bidi="ar-SA"/>
        </w:rPr>
        <w:t>É</w:t>
      </w:r>
      <w:r w:rsidRPr="00511293">
        <w:rPr>
          <w:rFonts w:ascii="Times New Roman" w:eastAsia="Times New Roman" w:hAnsi="Times New Roman" w:cs="Times New Roman"/>
          <w:kern w:val="0"/>
          <w:lang w:eastAsia="fr-FR" w:bidi="ar-SA"/>
        </w:rPr>
        <w:t>conomie-Gestion</w:t>
      </w:r>
    </w:p>
    <w:p w14:paraId="0A94B45C" w14:textId="77777777" w:rsidR="00511293" w:rsidRPr="00511293" w:rsidRDefault="00511293" w:rsidP="00511293">
      <w:pPr>
        <w:rPr>
          <w:rFonts w:ascii="Times New Roman" w:eastAsia="Times New Roman" w:hAnsi="Times New Roman" w:cs="Times New Roman"/>
          <w:kern w:val="0"/>
          <w:lang w:eastAsia="fr-FR" w:bidi="ar-SA"/>
        </w:rPr>
      </w:pPr>
    </w:p>
    <w:p w14:paraId="05D7E9AB" w14:textId="77777777" w:rsidR="00511293" w:rsidRPr="00C17EDF" w:rsidRDefault="00511293" w:rsidP="00511293">
      <w:pPr>
        <w:pStyle w:val="Standard"/>
        <w:rPr>
          <w:b/>
          <w:color w:val="ED7D31" w:themeColor="accent2"/>
          <w:u w:val="single"/>
        </w:rPr>
      </w:pPr>
      <w:r w:rsidRPr="00C17EDF">
        <w:rPr>
          <w:b/>
          <w:color w:val="ED7D31" w:themeColor="accent2"/>
          <w:u w:val="single"/>
        </w:rPr>
        <w:t>Participants</w:t>
      </w:r>
      <w:r w:rsidRPr="000F6CAE">
        <w:rPr>
          <w:b/>
          <w:color w:val="ED7D31" w:themeColor="accent2"/>
        </w:rPr>
        <w:t> :</w:t>
      </w:r>
    </w:p>
    <w:p w14:paraId="472BFA18" w14:textId="77777777" w:rsidR="00511293" w:rsidRPr="00393FD7" w:rsidRDefault="00511293" w:rsidP="00900D32">
      <w:pPr>
        <w:rPr>
          <w:rFonts w:ascii="Times New Roman" w:eastAsia="Times New Roman" w:hAnsi="Times New Roman" w:cs="Times New Roman"/>
          <w:kern w:val="0"/>
          <w:lang w:eastAsia="fr-FR" w:bidi="ar-SA"/>
        </w:rPr>
      </w:pPr>
    </w:p>
    <w:p w14:paraId="7D2654AA" w14:textId="77777777" w:rsidR="00900D32" w:rsidRPr="00393FD7" w:rsidRDefault="00900D32" w:rsidP="00511293">
      <w:pPr>
        <w:pStyle w:val="Standard"/>
      </w:pPr>
      <w:r w:rsidRPr="00393FD7">
        <w:t>Catheri</w:t>
      </w:r>
      <w:r w:rsidR="004844FA" w:rsidRPr="00393FD7">
        <w:t>ne</w:t>
      </w:r>
      <w:r w:rsidRPr="00393FD7">
        <w:t xml:space="preserve"> BRUTO</w:t>
      </w:r>
    </w:p>
    <w:p w14:paraId="428AF7D1" w14:textId="77777777" w:rsidR="00F50EC6" w:rsidRDefault="00F50EC6" w:rsidP="00511293">
      <w:pPr>
        <w:pStyle w:val="Standard"/>
      </w:pPr>
      <w:r>
        <w:t>Stéphanie GUYOT</w:t>
      </w:r>
    </w:p>
    <w:p w14:paraId="287385DC" w14:textId="77777777" w:rsidR="00511293" w:rsidRPr="00393FD7" w:rsidRDefault="00511293" w:rsidP="00511293">
      <w:pPr>
        <w:pStyle w:val="Standard"/>
      </w:pPr>
      <w:r w:rsidRPr="00393FD7">
        <w:t>Sylvie MOLTINI-ZENDER</w:t>
      </w:r>
    </w:p>
    <w:p w14:paraId="72E31AAA" w14:textId="77777777" w:rsidR="00900D32" w:rsidRPr="00393FD7" w:rsidRDefault="00900D32" w:rsidP="00511293">
      <w:pPr>
        <w:pStyle w:val="Standard"/>
      </w:pPr>
      <w:r w:rsidRPr="00393FD7">
        <w:t>Catherine SEILER</w:t>
      </w:r>
    </w:p>
    <w:p w14:paraId="0D82F27B" w14:textId="77777777" w:rsidR="00900D32" w:rsidRPr="00393FD7" w:rsidRDefault="00900D32" w:rsidP="00511293">
      <w:pPr>
        <w:pStyle w:val="Standard"/>
      </w:pPr>
      <w:r w:rsidRPr="00393FD7">
        <w:t>Florence SITTLER</w:t>
      </w:r>
    </w:p>
    <w:p w14:paraId="739D22EF" w14:textId="3764D80C" w:rsidR="00900D32" w:rsidRDefault="00900D32" w:rsidP="00511293">
      <w:pPr>
        <w:pStyle w:val="Standard"/>
      </w:pPr>
      <w:r w:rsidRPr="00393FD7">
        <w:t>Sylvie STEIMER</w:t>
      </w:r>
    </w:p>
    <w:p w14:paraId="33ADD359" w14:textId="77777777" w:rsidR="0062634C" w:rsidRDefault="0062634C" w:rsidP="0062634C">
      <w:pPr>
        <w:pStyle w:val="Standard"/>
      </w:pPr>
      <w:r w:rsidRPr="00393FD7">
        <w:t>Matthieu MICHEL</w:t>
      </w:r>
    </w:p>
    <w:p w14:paraId="6E522B40" w14:textId="2E91DF7D" w:rsidR="00900D32" w:rsidRPr="00393FD7" w:rsidRDefault="00900D32" w:rsidP="00511293">
      <w:pPr>
        <w:pStyle w:val="Standard"/>
      </w:pPr>
      <w:r w:rsidRPr="00393FD7">
        <w:t>Jean-Marie VENZON</w:t>
      </w:r>
    </w:p>
    <w:p w14:paraId="61521CFA" w14:textId="77777777" w:rsidR="00297978" w:rsidRDefault="00297978" w:rsidP="00C17EDF">
      <w:pPr>
        <w:widowControl/>
        <w:suppressAutoHyphens w:val="0"/>
        <w:autoSpaceDN/>
        <w:spacing w:after="160" w:line="300" w:lineRule="auto"/>
        <w:jc w:val="right"/>
        <w:textAlignment w:val="auto"/>
      </w:pPr>
    </w:p>
    <w:p w14:paraId="262E7DDC" w14:textId="77777777" w:rsidR="00C17EDF" w:rsidRPr="00C17EDF" w:rsidRDefault="00C17EDF" w:rsidP="00C17EDF"/>
    <w:p w14:paraId="609F2EFF" w14:textId="77777777" w:rsidR="00C17EDF" w:rsidRPr="00C17EDF" w:rsidRDefault="00463083" w:rsidP="00463083">
      <w:pPr>
        <w:tabs>
          <w:tab w:val="left" w:pos="708"/>
          <w:tab w:val="left" w:pos="1416"/>
          <w:tab w:val="left" w:pos="2124"/>
          <w:tab w:val="left" w:pos="2832"/>
          <w:tab w:val="left" w:pos="3540"/>
          <w:tab w:val="left" w:pos="4248"/>
          <w:tab w:val="center" w:pos="4961"/>
          <w:tab w:val="right" w:pos="9922"/>
        </w:tabs>
        <w:sectPr w:rsidR="00C17EDF" w:rsidRPr="00C17EDF" w:rsidSect="00463083">
          <w:footerReference w:type="default" r:id="rId10"/>
          <w:pgSz w:w="11906" w:h="16838" w:code="9"/>
          <w:pgMar w:top="426" w:right="991" w:bottom="993" w:left="851" w:header="708" w:footer="708" w:gutter="0"/>
          <w:pgNumType w:start="0" w:chapStyle="1"/>
          <w:cols w:space="708"/>
          <w:titlePg/>
          <w:docGrid w:linePitch="360"/>
        </w:sectPr>
      </w:pPr>
      <w:r>
        <w:tab/>
      </w:r>
      <w:r>
        <w:tab/>
      </w:r>
      <w:r>
        <w:tab/>
      </w:r>
      <w:r>
        <w:tab/>
      </w:r>
      <w:r>
        <w:tab/>
      </w:r>
      <w:r>
        <w:tab/>
      </w:r>
      <w:r>
        <w:tab/>
      </w:r>
      <w:r>
        <w:tab/>
      </w:r>
    </w:p>
    <w:p w14:paraId="55DAD0D1" w14:textId="77777777" w:rsidR="00900D32" w:rsidRPr="00C17EDF" w:rsidRDefault="00900D32" w:rsidP="00467020">
      <w:pPr>
        <w:pStyle w:val="Standard"/>
        <w:shd w:val="clear" w:color="auto" w:fill="FBE4D5" w:themeFill="accent2" w:themeFillTint="33"/>
        <w:ind w:right="566"/>
        <w:jc w:val="center"/>
        <w:rPr>
          <w:b/>
          <w:color w:val="ED7D31" w:themeColor="accent2"/>
          <w:sz w:val="32"/>
          <w:szCs w:val="32"/>
          <w:lang w:val="nl-NL"/>
        </w:rPr>
      </w:pPr>
      <w:r w:rsidRPr="00C17EDF">
        <w:rPr>
          <w:b/>
          <w:color w:val="ED7D31" w:themeColor="accent2"/>
          <w:sz w:val="32"/>
          <w:szCs w:val="32"/>
          <w:lang w:val="nl-NL"/>
        </w:rPr>
        <w:lastRenderedPageBreak/>
        <w:t>SOMMAIRE</w:t>
      </w:r>
    </w:p>
    <w:p w14:paraId="4689B625" w14:textId="77777777" w:rsidR="001113ED" w:rsidRPr="006D5CAA" w:rsidRDefault="006D5CAA" w:rsidP="006D5CAA">
      <w:pPr>
        <w:pStyle w:val="Standard"/>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36"/>
      </w:tblGrid>
      <w:tr w:rsidR="001113ED" w14:paraId="4CBF8738" w14:textId="77777777" w:rsidTr="00D62359">
        <w:tc>
          <w:tcPr>
            <w:tcW w:w="9747" w:type="dxa"/>
          </w:tcPr>
          <w:p w14:paraId="2C1D8993" w14:textId="77777777" w:rsidR="001113ED" w:rsidRDefault="001113ED" w:rsidP="001113ED">
            <w:pPr>
              <w:pStyle w:val="Standard"/>
              <w:rPr>
                <w:sz w:val="32"/>
                <w:szCs w:val="32"/>
                <w:lang w:val="nl-NL"/>
              </w:rPr>
            </w:pPr>
          </w:p>
        </w:tc>
        <w:tc>
          <w:tcPr>
            <w:tcW w:w="436" w:type="dxa"/>
          </w:tcPr>
          <w:p w14:paraId="0433A7F8" w14:textId="77777777" w:rsidR="001113ED" w:rsidRDefault="001113ED" w:rsidP="00297978">
            <w:pPr>
              <w:pStyle w:val="Standard"/>
              <w:jc w:val="right"/>
              <w:rPr>
                <w:sz w:val="32"/>
                <w:szCs w:val="32"/>
                <w:lang w:val="nl-NL"/>
              </w:rPr>
            </w:pPr>
          </w:p>
        </w:tc>
      </w:tr>
      <w:tr w:rsidR="001113ED" w:rsidRPr="00D62359" w14:paraId="259552CE" w14:textId="77777777" w:rsidTr="00D62359">
        <w:tc>
          <w:tcPr>
            <w:tcW w:w="9747" w:type="dxa"/>
          </w:tcPr>
          <w:p w14:paraId="6AB35D09" w14:textId="2C227C73" w:rsidR="001113ED" w:rsidRPr="00463083" w:rsidRDefault="001113ED" w:rsidP="000F6CAE">
            <w:pPr>
              <w:pStyle w:val="Paragraphedeliste"/>
              <w:numPr>
                <w:ilvl w:val="0"/>
                <w:numId w:val="1"/>
              </w:numPr>
              <w:tabs>
                <w:tab w:val="left" w:pos="142"/>
                <w:tab w:val="left" w:pos="426"/>
              </w:tabs>
              <w:ind w:left="142" w:hanging="142"/>
              <w:rPr>
                <w:rFonts w:ascii="Times New Roman" w:hAnsi="Times New Roman" w:cs="Times New Roman"/>
                <w:b/>
                <w:u w:val="single"/>
              </w:rPr>
            </w:pPr>
            <w:r w:rsidRPr="00463083">
              <w:rPr>
                <w:rFonts w:ascii="Times New Roman" w:hAnsi="Times New Roman" w:cs="Times New Roman"/>
                <w:b/>
                <w:color w:val="ED7D31" w:themeColor="accent2"/>
                <w:u w:val="single"/>
              </w:rPr>
              <w:t xml:space="preserve">Socle commun </w:t>
            </w:r>
            <w:r w:rsidR="000F6CAE">
              <w:rPr>
                <w:rFonts w:ascii="Times New Roman" w:hAnsi="Times New Roman" w:cs="Times New Roman"/>
                <w:b/>
                <w:color w:val="ED7D31" w:themeColor="accent2"/>
                <w:u w:val="single"/>
              </w:rPr>
              <w:t>de la F</w:t>
            </w:r>
            <w:r w:rsidR="00D84E40" w:rsidRPr="00463083">
              <w:rPr>
                <w:rFonts w:ascii="Times New Roman" w:hAnsi="Times New Roman" w:cs="Times New Roman"/>
                <w:b/>
                <w:color w:val="ED7D31" w:themeColor="accent2"/>
                <w:u w:val="single"/>
              </w:rPr>
              <w:t xml:space="preserve">amille des </w:t>
            </w:r>
            <w:r w:rsidR="000F6CAE">
              <w:rPr>
                <w:rFonts w:ascii="Times New Roman" w:hAnsi="Times New Roman" w:cs="Times New Roman"/>
                <w:b/>
                <w:color w:val="ED7D31" w:themeColor="accent2"/>
                <w:u w:val="single"/>
              </w:rPr>
              <w:t>Métiers de la R</w:t>
            </w:r>
            <w:r w:rsidR="00D84E40" w:rsidRPr="00463083">
              <w:rPr>
                <w:rFonts w:ascii="Times New Roman" w:hAnsi="Times New Roman" w:cs="Times New Roman"/>
                <w:b/>
                <w:color w:val="ED7D31" w:themeColor="accent2"/>
                <w:u w:val="single"/>
              </w:rPr>
              <w:t xml:space="preserve">elation </w:t>
            </w:r>
            <w:r w:rsidR="000F6CAE">
              <w:rPr>
                <w:rFonts w:ascii="Times New Roman" w:hAnsi="Times New Roman" w:cs="Times New Roman"/>
                <w:b/>
                <w:color w:val="ED7D31" w:themeColor="accent2"/>
                <w:u w:val="single"/>
              </w:rPr>
              <w:t>C</w:t>
            </w:r>
            <w:r w:rsidR="00D84E40" w:rsidRPr="00463083">
              <w:rPr>
                <w:rFonts w:ascii="Times New Roman" w:hAnsi="Times New Roman" w:cs="Times New Roman"/>
                <w:b/>
                <w:color w:val="ED7D31" w:themeColor="accent2"/>
                <w:u w:val="single"/>
              </w:rPr>
              <w:t xml:space="preserve">lient </w:t>
            </w:r>
          </w:p>
        </w:tc>
        <w:tc>
          <w:tcPr>
            <w:tcW w:w="436" w:type="dxa"/>
          </w:tcPr>
          <w:p w14:paraId="7E051F79" w14:textId="77777777" w:rsidR="001113ED" w:rsidRPr="00D62359" w:rsidRDefault="006D5CAA" w:rsidP="00D62359">
            <w:pPr>
              <w:pStyle w:val="Standard"/>
              <w:jc w:val="center"/>
              <w:rPr>
                <w:b/>
                <w:bCs/>
                <w:color w:val="ED7D31" w:themeColor="accent2"/>
                <w:sz w:val="22"/>
                <w:szCs w:val="22"/>
                <w:lang w:val="nl-NL"/>
              </w:rPr>
            </w:pPr>
            <w:r w:rsidRPr="00D62359">
              <w:rPr>
                <w:b/>
                <w:bCs/>
                <w:color w:val="ED7D31" w:themeColor="accent2"/>
                <w:sz w:val="22"/>
                <w:szCs w:val="22"/>
                <w:lang w:val="nl-NL"/>
              </w:rPr>
              <w:t>1</w:t>
            </w:r>
          </w:p>
        </w:tc>
      </w:tr>
      <w:tr w:rsidR="001113ED" w:rsidRPr="00D62359" w14:paraId="407179A0" w14:textId="77777777" w:rsidTr="00D62359">
        <w:tc>
          <w:tcPr>
            <w:tcW w:w="9747" w:type="dxa"/>
          </w:tcPr>
          <w:p w14:paraId="2B4FA6EA" w14:textId="39F43DB8" w:rsidR="001113ED" w:rsidRPr="00467020" w:rsidRDefault="001113ED" w:rsidP="00681B7B">
            <w:pPr>
              <w:pStyle w:val="Paragraphedeliste"/>
              <w:spacing w:after="120"/>
              <w:ind w:left="1080"/>
              <w:jc w:val="both"/>
              <w:rPr>
                <w:rFonts w:ascii="Times New Roman" w:hAnsi="Times New Roman" w:cs="Times New Roman"/>
                <w:bCs/>
              </w:rPr>
            </w:pPr>
          </w:p>
        </w:tc>
        <w:tc>
          <w:tcPr>
            <w:tcW w:w="436" w:type="dxa"/>
          </w:tcPr>
          <w:p w14:paraId="29C33268" w14:textId="5A26FE44" w:rsidR="001113ED" w:rsidRPr="00D62359" w:rsidRDefault="001113ED" w:rsidP="00D62359">
            <w:pPr>
              <w:pStyle w:val="Standard"/>
              <w:jc w:val="center"/>
              <w:rPr>
                <w:b/>
                <w:bCs/>
                <w:color w:val="ED7D31" w:themeColor="accent2"/>
                <w:sz w:val="22"/>
                <w:szCs w:val="22"/>
                <w:lang w:val="nl-NL"/>
              </w:rPr>
            </w:pPr>
          </w:p>
        </w:tc>
      </w:tr>
      <w:tr w:rsidR="001113ED" w:rsidRPr="00D62359" w14:paraId="6A2CAD1F" w14:textId="77777777" w:rsidTr="00D62359">
        <w:tc>
          <w:tcPr>
            <w:tcW w:w="9747" w:type="dxa"/>
          </w:tcPr>
          <w:p w14:paraId="5C53D1A8" w14:textId="77777777" w:rsidR="001113ED" w:rsidRPr="00467020" w:rsidRDefault="001113ED" w:rsidP="001113ED">
            <w:pPr>
              <w:pStyle w:val="Standard"/>
              <w:numPr>
                <w:ilvl w:val="0"/>
                <w:numId w:val="7"/>
              </w:numPr>
              <w:tabs>
                <w:tab w:val="left" w:pos="851"/>
              </w:tabs>
              <w:spacing w:after="120"/>
              <w:jc w:val="both"/>
              <w:rPr>
                <w:bCs/>
                <w:color w:val="000000"/>
              </w:rPr>
            </w:pPr>
            <w:r w:rsidRPr="00467020">
              <w:rPr>
                <w:bCs/>
                <w:color w:val="000000"/>
              </w:rPr>
              <w:t xml:space="preserve">La répartition horaire </w:t>
            </w:r>
          </w:p>
        </w:tc>
        <w:tc>
          <w:tcPr>
            <w:tcW w:w="436" w:type="dxa"/>
          </w:tcPr>
          <w:p w14:paraId="169EEE67" w14:textId="77777777" w:rsidR="001113ED" w:rsidRPr="00D62359" w:rsidRDefault="006D5CAA" w:rsidP="00D62359">
            <w:pPr>
              <w:pStyle w:val="Standard"/>
              <w:jc w:val="center"/>
              <w:rPr>
                <w:b/>
                <w:bCs/>
                <w:color w:val="ED7D31" w:themeColor="accent2"/>
                <w:sz w:val="22"/>
                <w:szCs w:val="22"/>
                <w:lang w:val="nl-NL"/>
              </w:rPr>
            </w:pPr>
            <w:r w:rsidRPr="00D62359">
              <w:rPr>
                <w:b/>
                <w:bCs/>
                <w:color w:val="ED7D31" w:themeColor="accent2"/>
                <w:sz w:val="22"/>
                <w:szCs w:val="22"/>
                <w:lang w:val="nl-NL"/>
              </w:rPr>
              <w:t>1</w:t>
            </w:r>
          </w:p>
        </w:tc>
      </w:tr>
      <w:tr w:rsidR="001113ED" w:rsidRPr="00D62359" w14:paraId="7BBAB6D1" w14:textId="77777777" w:rsidTr="00D62359">
        <w:tc>
          <w:tcPr>
            <w:tcW w:w="9747" w:type="dxa"/>
          </w:tcPr>
          <w:p w14:paraId="4EFA77F2" w14:textId="77777777" w:rsidR="001113ED" w:rsidRPr="00467020" w:rsidRDefault="001113ED" w:rsidP="001113ED">
            <w:pPr>
              <w:pStyle w:val="Standard"/>
              <w:numPr>
                <w:ilvl w:val="0"/>
                <w:numId w:val="7"/>
              </w:numPr>
              <w:spacing w:after="120"/>
              <w:jc w:val="both"/>
              <w:rPr>
                <w:bCs/>
                <w:color w:val="000000"/>
              </w:rPr>
            </w:pPr>
            <w:r w:rsidRPr="00467020">
              <w:rPr>
                <w:bCs/>
                <w:color w:val="000000"/>
              </w:rPr>
              <w:t xml:space="preserve">La démarche didactique </w:t>
            </w:r>
          </w:p>
        </w:tc>
        <w:tc>
          <w:tcPr>
            <w:tcW w:w="436" w:type="dxa"/>
          </w:tcPr>
          <w:p w14:paraId="79D85827" w14:textId="77777777" w:rsidR="001113ED" w:rsidRPr="00D62359" w:rsidRDefault="006D5CAA" w:rsidP="00D62359">
            <w:pPr>
              <w:pStyle w:val="Standard"/>
              <w:jc w:val="center"/>
              <w:rPr>
                <w:b/>
                <w:bCs/>
                <w:color w:val="ED7D31" w:themeColor="accent2"/>
                <w:sz w:val="22"/>
                <w:szCs w:val="22"/>
                <w:lang w:val="nl-NL"/>
              </w:rPr>
            </w:pPr>
            <w:r w:rsidRPr="00D62359">
              <w:rPr>
                <w:b/>
                <w:bCs/>
                <w:color w:val="ED7D31" w:themeColor="accent2"/>
                <w:sz w:val="22"/>
                <w:szCs w:val="22"/>
                <w:lang w:val="nl-NL"/>
              </w:rPr>
              <w:t>2</w:t>
            </w:r>
          </w:p>
        </w:tc>
      </w:tr>
      <w:tr w:rsidR="001113ED" w:rsidRPr="00D62359" w14:paraId="5DD363F6" w14:textId="77777777" w:rsidTr="00D62359">
        <w:tc>
          <w:tcPr>
            <w:tcW w:w="9747" w:type="dxa"/>
          </w:tcPr>
          <w:p w14:paraId="45046A6F" w14:textId="77777777" w:rsidR="001113ED" w:rsidRPr="00467020" w:rsidRDefault="001113ED" w:rsidP="001113ED">
            <w:pPr>
              <w:pStyle w:val="Paragraphedeliste"/>
              <w:numPr>
                <w:ilvl w:val="0"/>
                <w:numId w:val="7"/>
              </w:numPr>
              <w:spacing w:after="120" w:line="259" w:lineRule="atLeast"/>
              <w:jc w:val="both"/>
              <w:rPr>
                <w:rFonts w:ascii="Times New Roman" w:eastAsia="Times New Roman" w:hAnsi="Times New Roman" w:cs="Times New Roman"/>
                <w:bCs/>
                <w:color w:val="000000"/>
              </w:rPr>
            </w:pPr>
            <w:r w:rsidRPr="00467020">
              <w:rPr>
                <w:rFonts w:ascii="Times New Roman" w:eastAsia="Times New Roman" w:hAnsi="Times New Roman" w:cs="Times New Roman"/>
                <w:bCs/>
                <w:color w:val="000000"/>
                <w:lang w:bidi="ar-SA"/>
              </w:rPr>
              <w:t>L’organisation pédagogique des enseignements</w:t>
            </w:r>
          </w:p>
        </w:tc>
        <w:tc>
          <w:tcPr>
            <w:tcW w:w="436" w:type="dxa"/>
          </w:tcPr>
          <w:p w14:paraId="5573FD90" w14:textId="27479F00"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3</w:t>
            </w:r>
          </w:p>
        </w:tc>
      </w:tr>
      <w:tr w:rsidR="001113ED" w:rsidRPr="00D62359" w14:paraId="2482FA09" w14:textId="77777777" w:rsidTr="00D62359">
        <w:tc>
          <w:tcPr>
            <w:tcW w:w="9747" w:type="dxa"/>
          </w:tcPr>
          <w:p w14:paraId="11AECEBA" w14:textId="77777777" w:rsidR="001113ED" w:rsidRPr="00467020" w:rsidRDefault="001113ED" w:rsidP="001113ED">
            <w:pPr>
              <w:pStyle w:val="Standard"/>
              <w:numPr>
                <w:ilvl w:val="0"/>
                <w:numId w:val="7"/>
              </w:numPr>
              <w:spacing w:after="120"/>
              <w:jc w:val="both"/>
              <w:rPr>
                <w:bCs/>
                <w:color w:val="000000"/>
              </w:rPr>
            </w:pPr>
            <w:r w:rsidRPr="00467020">
              <w:rPr>
                <w:bCs/>
                <w:color w:val="000000"/>
              </w:rPr>
              <w:t>Les Périodes de Formation en Milieu Professionnel</w:t>
            </w:r>
          </w:p>
        </w:tc>
        <w:tc>
          <w:tcPr>
            <w:tcW w:w="436" w:type="dxa"/>
          </w:tcPr>
          <w:p w14:paraId="7A3D80CC" w14:textId="2F5679A9"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4</w:t>
            </w:r>
          </w:p>
        </w:tc>
      </w:tr>
      <w:tr w:rsidR="001113ED" w:rsidRPr="00D62359" w14:paraId="0CABFF5C" w14:textId="77777777" w:rsidTr="00D62359">
        <w:tc>
          <w:tcPr>
            <w:tcW w:w="9747" w:type="dxa"/>
          </w:tcPr>
          <w:p w14:paraId="4FBF02B6" w14:textId="77777777" w:rsidR="001113ED" w:rsidRPr="00467020" w:rsidRDefault="001113ED" w:rsidP="001113ED">
            <w:pPr>
              <w:pStyle w:val="Standard"/>
              <w:rPr>
                <w:bCs/>
                <w:lang w:val="nl-NL"/>
              </w:rPr>
            </w:pPr>
          </w:p>
        </w:tc>
        <w:tc>
          <w:tcPr>
            <w:tcW w:w="436" w:type="dxa"/>
          </w:tcPr>
          <w:p w14:paraId="6DD7D8FB" w14:textId="77777777" w:rsidR="001113ED" w:rsidRPr="00D62359" w:rsidRDefault="001113ED" w:rsidP="00D62359">
            <w:pPr>
              <w:pStyle w:val="Standard"/>
              <w:jc w:val="center"/>
              <w:rPr>
                <w:b/>
                <w:bCs/>
                <w:color w:val="ED7D31" w:themeColor="accent2"/>
                <w:sz w:val="32"/>
                <w:szCs w:val="32"/>
                <w:lang w:val="nl-NL"/>
              </w:rPr>
            </w:pPr>
          </w:p>
        </w:tc>
      </w:tr>
      <w:tr w:rsidR="001113ED" w:rsidRPr="00D62359" w14:paraId="6F7A4CCF" w14:textId="77777777" w:rsidTr="00D62359">
        <w:tc>
          <w:tcPr>
            <w:tcW w:w="9747" w:type="dxa"/>
          </w:tcPr>
          <w:p w14:paraId="3D702EBC" w14:textId="421D7631" w:rsidR="001113ED" w:rsidRPr="00463083" w:rsidRDefault="00220502" w:rsidP="001113ED">
            <w:pPr>
              <w:pStyle w:val="Paragraphedeliste"/>
              <w:numPr>
                <w:ilvl w:val="0"/>
                <w:numId w:val="1"/>
              </w:numPr>
              <w:tabs>
                <w:tab w:val="left" w:pos="142"/>
                <w:tab w:val="left" w:pos="426"/>
              </w:tabs>
              <w:ind w:hanging="720"/>
              <w:rPr>
                <w:rFonts w:ascii="Times New Roman" w:hAnsi="Times New Roman" w:cs="Times New Roman"/>
                <w:b/>
                <w:u w:val="single"/>
              </w:rPr>
            </w:pPr>
            <w:r w:rsidRPr="00463083">
              <w:rPr>
                <w:rFonts w:ascii="Times New Roman" w:hAnsi="Times New Roman" w:cs="Times New Roman"/>
                <w:b/>
                <w:color w:val="ED7D31" w:themeColor="accent2"/>
                <w:u w:val="single"/>
              </w:rPr>
              <w:t>F</w:t>
            </w:r>
            <w:r w:rsidR="000F6CAE">
              <w:rPr>
                <w:rFonts w:ascii="Times New Roman" w:hAnsi="Times New Roman" w:cs="Times New Roman"/>
                <w:b/>
                <w:color w:val="ED7D31" w:themeColor="accent2"/>
                <w:u w:val="single"/>
              </w:rPr>
              <w:t>ormation en Seconde F</w:t>
            </w:r>
            <w:r w:rsidR="001113ED" w:rsidRPr="00463083">
              <w:rPr>
                <w:rFonts w:ascii="Times New Roman" w:hAnsi="Times New Roman" w:cs="Times New Roman"/>
                <w:b/>
                <w:color w:val="ED7D31" w:themeColor="accent2"/>
                <w:u w:val="single"/>
              </w:rPr>
              <w:t>amille des Métiers de la Relation Client</w:t>
            </w:r>
          </w:p>
        </w:tc>
        <w:tc>
          <w:tcPr>
            <w:tcW w:w="436" w:type="dxa"/>
          </w:tcPr>
          <w:p w14:paraId="13BDB29F" w14:textId="6752F4B8"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4</w:t>
            </w:r>
          </w:p>
        </w:tc>
      </w:tr>
      <w:tr w:rsidR="001113ED" w:rsidRPr="00D62359" w14:paraId="2907E427" w14:textId="77777777" w:rsidTr="00D62359">
        <w:tc>
          <w:tcPr>
            <w:tcW w:w="9747" w:type="dxa"/>
          </w:tcPr>
          <w:p w14:paraId="41E1933E" w14:textId="77777777" w:rsidR="001113ED" w:rsidRPr="00463083" w:rsidRDefault="001113ED" w:rsidP="001113ED">
            <w:pPr>
              <w:pStyle w:val="Paragraphedeliste"/>
              <w:tabs>
                <w:tab w:val="left" w:pos="142"/>
                <w:tab w:val="left" w:pos="426"/>
              </w:tabs>
              <w:spacing w:before="120"/>
              <w:rPr>
                <w:rFonts w:ascii="Times New Roman" w:hAnsi="Times New Roman" w:cs="Times New Roman"/>
                <w:b/>
                <w:u w:val="single"/>
              </w:rPr>
            </w:pPr>
          </w:p>
        </w:tc>
        <w:tc>
          <w:tcPr>
            <w:tcW w:w="436" w:type="dxa"/>
          </w:tcPr>
          <w:p w14:paraId="05DA76B0" w14:textId="77777777" w:rsidR="001113ED" w:rsidRPr="00D62359" w:rsidRDefault="001113ED" w:rsidP="00D62359">
            <w:pPr>
              <w:pStyle w:val="Standard"/>
              <w:jc w:val="center"/>
              <w:rPr>
                <w:b/>
                <w:bCs/>
                <w:color w:val="ED7D31" w:themeColor="accent2"/>
                <w:sz w:val="32"/>
                <w:szCs w:val="32"/>
                <w:lang w:val="nl-NL"/>
              </w:rPr>
            </w:pPr>
          </w:p>
        </w:tc>
      </w:tr>
      <w:tr w:rsidR="001113ED" w:rsidRPr="00D62359" w14:paraId="028A4EC9" w14:textId="77777777" w:rsidTr="00D62359">
        <w:tc>
          <w:tcPr>
            <w:tcW w:w="9747" w:type="dxa"/>
          </w:tcPr>
          <w:p w14:paraId="2EC87812" w14:textId="77777777" w:rsidR="001113ED" w:rsidRPr="00467020" w:rsidRDefault="001113ED" w:rsidP="001113ED">
            <w:pPr>
              <w:pStyle w:val="Standard"/>
              <w:numPr>
                <w:ilvl w:val="0"/>
                <w:numId w:val="16"/>
              </w:numPr>
              <w:spacing w:after="120"/>
              <w:ind w:left="1134" w:hanging="414"/>
              <w:rPr>
                <w:rFonts w:eastAsia="SimSun"/>
                <w:bCs/>
                <w:lang w:bidi="hi-IN"/>
              </w:rPr>
            </w:pPr>
            <w:r w:rsidRPr="00467020">
              <w:rPr>
                <w:rFonts w:eastAsia="SimSun"/>
                <w:bCs/>
                <w:lang w:bidi="hi-IN"/>
              </w:rPr>
              <w:t xml:space="preserve">Les objectifs de la formation en Seconde </w:t>
            </w:r>
          </w:p>
        </w:tc>
        <w:tc>
          <w:tcPr>
            <w:tcW w:w="436" w:type="dxa"/>
          </w:tcPr>
          <w:p w14:paraId="5BB32474" w14:textId="4B5D599E"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4</w:t>
            </w:r>
          </w:p>
        </w:tc>
      </w:tr>
      <w:tr w:rsidR="001113ED" w:rsidRPr="00D62359" w14:paraId="6C78F742" w14:textId="77777777" w:rsidTr="00D62359">
        <w:tc>
          <w:tcPr>
            <w:tcW w:w="9747" w:type="dxa"/>
          </w:tcPr>
          <w:p w14:paraId="0EFD23EE" w14:textId="77777777" w:rsidR="001113ED" w:rsidRPr="00467020" w:rsidRDefault="001113ED" w:rsidP="001113ED">
            <w:pPr>
              <w:pStyle w:val="Standard"/>
              <w:numPr>
                <w:ilvl w:val="0"/>
                <w:numId w:val="16"/>
              </w:numPr>
              <w:spacing w:after="120"/>
              <w:ind w:left="1134" w:hanging="414"/>
              <w:rPr>
                <w:rFonts w:eastAsia="SimSun"/>
                <w:bCs/>
                <w:lang w:bidi="hi-IN"/>
              </w:rPr>
            </w:pPr>
            <w:r w:rsidRPr="00467020">
              <w:rPr>
                <w:rFonts w:eastAsia="SimSun"/>
                <w:bCs/>
                <w:lang w:bidi="hi-IN"/>
              </w:rPr>
              <w:t>Les compétences professionnelles communes</w:t>
            </w:r>
          </w:p>
        </w:tc>
        <w:tc>
          <w:tcPr>
            <w:tcW w:w="436" w:type="dxa"/>
          </w:tcPr>
          <w:p w14:paraId="205809B4" w14:textId="3D1287DF"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4</w:t>
            </w:r>
          </w:p>
        </w:tc>
      </w:tr>
      <w:tr w:rsidR="009A77F0" w:rsidRPr="00D62359" w14:paraId="20F5B35B" w14:textId="77777777" w:rsidTr="00D62359">
        <w:tc>
          <w:tcPr>
            <w:tcW w:w="9747" w:type="dxa"/>
          </w:tcPr>
          <w:p w14:paraId="77B29A01" w14:textId="77777777" w:rsidR="001113ED" w:rsidRPr="00467020" w:rsidRDefault="001113ED" w:rsidP="001113ED">
            <w:pPr>
              <w:pStyle w:val="Standard"/>
              <w:numPr>
                <w:ilvl w:val="0"/>
                <w:numId w:val="16"/>
              </w:numPr>
              <w:spacing w:after="120"/>
              <w:ind w:left="1134" w:hanging="414"/>
              <w:rPr>
                <w:rFonts w:eastAsia="SimSun"/>
                <w:bCs/>
                <w:lang w:bidi="hi-IN"/>
              </w:rPr>
            </w:pPr>
            <w:r w:rsidRPr="00467020">
              <w:rPr>
                <w:rFonts w:eastAsia="SimSun"/>
                <w:bCs/>
                <w:lang w:bidi="hi-IN"/>
              </w:rPr>
              <w:t>L’organisation pédagogique des enseignements</w:t>
            </w:r>
          </w:p>
        </w:tc>
        <w:tc>
          <w:tcPr>
            <w:tcW w:w="436" w:type="dxa"/>
          </w:tcPr>
          <w:p w14:paraId="19CB2275" w14:textId="34FA5C78"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5</w:t>
            </w:r>
          </w:p>
        </w:tc>
      </w:tr>
      <w:tr w:rsidR="009A77F0" w:rsidRPr="00D62359" w14:paraId="43558643" w14:textId="77777777" w:rsidTr="00D62359">
        <w:tc>
          <w:tcPr>
            <w:tcW w:w="9747" w:type="dxa"/>
          </w:tcPr>
          <w:p w14:paraId="0CEE5D2A" w14:textId="77777777" w:rsidR="001113ED" w:rsidRPr="00467020" w:rsidRDefault="001113ED" w:rsidP="001113ED">
            <w:pPr>
              <w:pStyle w:val="Standard"/>
              <w:numPr>
                <w:ilvl w:val="0"/>
                <w:numId w:val="16"/>
              </w:numPr>
              <w:spacing w:after="120"/>
              <w:ind w:left="1134" w:hanging="414"/>
              <w:rPr>
                <w:rFonts w:eastAsia="SimSun"/>
                <w:bCs/>
                <w:lang w:bidi="hi-IN"/>
              </w:rPr>
            </w:pPr>
            <w:r w:rsidRPr="00467020">
              <w:rPr>
                <w:rFonts w:eastAsia="SimSun"/>
                <w:bCs/>
                <w:lang w:bidi="hi-IN"/>
              </w:rPr>
              <w:t>Les Périodes de Formation en Milieu Professionnel</w:t>
            </w:r>
          </w:p>
          <w:p w14:paraId="2F78C317" w14:textId="77777777" w:rsidR="00467020" w:rsidRPr="00467020" w:rsidRDefault="00467020" w:rsidP="00467020">
            <w:pPr>
              <w:pStyle w:val="Standard"/>
              <w:spacing w:after="120"/>
              <w:ind w:left="1134"/>
              <w:rPr>
                <w:rFonts w:eastAsia="SimSun"/>
                <w:bCs/>
                <w:lang w:bidi="hi-IN"/>
              </w:rPr>
            </w:pPr>
          </w:p>
        </w:tc>
        <w:tc>
          <w:tcPr>
            <w:tcW w:w="436" w:type="dxa"/>
          </w:tcPr>
          <w:p w14:paraId="46E110FD" w14:textId="1AB51947"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5</w:t>
            </w:r>
          </w:p>
        </w:tc>
      </w:tr>
      <w:tr w:rsidR="001113ED" w:rsidRPr="00D62359" w14:paraId="77DEB9D9" w14:textId="77777777" w:rsidTr="00D62359">
        <w:tc>
          <w:tcPr>
            <w:tcW w:w="9747" w:type="dxa"/>
          </w:tcPr>
          <w:p w14:paraId="430C95B3" w14:textId="77777777" w:rsidR="001113ED" w:rsidRPr="00463083" w:rsidRDefault="00463083" w:rsidP="001113ED">
            <w:pPr>
              <w:pStyle w:val="Paragraphedeliste"/>
              <w:numPr>
                <w:ilvl w:val="0"/>
                <w:numId w:val="1"/>
              </w:numPr>
              <w:ind w:left="426" w:hanging="426"/>
              <w:rPr>
                <w:rFonts w:ascii="Times New Roman" w:hAnsi="Times New Roman" w:cs="Times New Roman"/>
                <w:b/>
                <w:u w:val="single"/>
              </w:rPr>
            </w:pPr>
            <w:r>
              <w:rPr>
                <w:rFonts w:ascii="Times New Roman" w:hAnsi="Times New Roman" w:cs="Times New Roman"/>
                <w:b/>
                <w:color w:val="ED7D31" w:themeColor="accent2"/>
                <w:u w:val="single"/>
              </w:rPr>
              <w:t>F</w:t>
            </w:r>
            <w:r w:rsidR="001113ED" w:rsidRPr="00463083">
              <w:rPr>
                <w:rFonts w:ascii="Times New Roman" w:hAnsi="Times New Roman" w:cs="Times New Roman"/>
                <w:b/>
                <w:color w:val="ED7D31" w:themeColor="accent2"/>
                <w:u w:val="single"/>
              </w:rPr>
              <w:t xml:space="preserve">ormation en Première et Terminale Baccalauréat Métiers du Commerce et de la </w:t>
            </w:r>
            <w:r w:rsidRPr="00463083">
              <w:rPr>
                <w:rFonts w:ascii="Times New Roman" w:hAnsi="Times New Roman" w:cs="Times New Roman"/>
                <w:b/>
                <w:color w:val="ED7D31" w:themeColor="accent2"/>
                <w:u w:val="single"/>
              </w:rPr>
              <w:t>Vente,</w:t>
            </w:r>
            <w:r w:rsidR="001113ED" w:rsidRPr="00463083">
              <w:rPr>
                <w:rFonts w:ascii="Times New Roman" w:hAnsi="Times New Roman" w:cs="Times New Roman"/>
                <w:b/>
                <w:color w:val="ED7D31" w:themeColor="accent2"/>
                <w:u w:val="single"/>
              </w:rPr>
              <w:t xml:space="preserve"> Option A</w:t>
            </w:r>
          </w:p>
        </w:tc>
        <w:tc>
          <w:tcPr>
            <w:tcW w:w="436" w:type="dxa"/>
          </w:tcPr>
          <w:p w14:paraId="54D7DA4E" w14:textId="3B582DCB" w:rsidR="001113ED" w:rsidRPr="00D62359" w:rsidRDefault="00715847" w:rsidP="00D62359">
            <w:pPr>
              <w:pStyle w:val="Standard"/>
              <w:jc w:val="center"/>
              <w:rPr>
                <w:b/>
                <w:bCs/>
                <w:sz w:val="22"/>
                <w:szCs w:val="22"/>
                <w:lang w:val="nl-NL"/>
              </w:rPr>
            </w:pPr>
            <w:r w:rsidRPr="00D62359">
              <w:rPr>
                <w:b/>
                <w:bCs/>
                <w:color w:val="ED7D31" w:themeColor="accent2"/>
                <w:sz w:val="22"/>
                <w:szCs w:val="22"/>
                <w:lang w:val="nl-NL"/>
              </w:rPr>
              <w:t>6</w:t>
            </w:r>
          </w:p>
        </w:tc>
      </w:tr>
      <w:tr w:rsidR="001113ED" w:rsidRPr="00D62359" w14:paraId="7F663A0F" w14:textId="77777777" w:rsidTr="00D62359">
        <w:tc>
          <w:tcPr>
            <w:tcW w:w="9747" w:type="dxa"/>
          </w:tcPr>
          <w:p w14:paraId="368CC008" w14:textId="77777777" w:rsidR="001113ED" w:rsidRPr="00463083" w:rsidRDefault="001113ED" w:rsidP="001113ED">
            <w:pPr>
              <w:pStyle w:val="Standard"/>
              <w:rPr>
                <w:lang w:val="nl-NL"/>
              </w:rPr>
            </w:pPr>
          </w:p>
        </w:tc>
        <w:tc>
          <w:tcPr>
            <w:tcW w:w="436" w:type="dxa"/>
          </w:tcPr>
          <w:p w14:paraId="50AFB2AB" w14:textId="77777777" w:rsidR="001113ED" w:rsidRPr="00D62359" w:rsidRDefault="001113ED" w:rsidP="00D62359">
            <w:pPr>
              <w:pStyle w:val="Standard"/>
              <w:jc w:val="center"/>
              <w:rPr>
                <w:b/>
                <w:bCs/>
                <w:sz w:val="32"/>
                <w:szCs w:val="32"/>
                <w:lang w:val="nl-NL"/>
              </w:rPr>
            </w:pPr>
          </w:p>
        </w:tc>
      </w:tr>
      <w:tr w:rsidR="001113ED" w:rsidRPr="00D62359" w14:paraId="17F96B18" w14:textId="77777777" w:rsidTr="00D62359">
        <w:tc>
          <w:tcPr>
            <w:tcW w:w="9747" w:type="dxa"/>
          </w:tcPr>
          <w:p w14:paraId="0FCE5FE4" w14:textId="77777777" w:rsidR="001113ED" w:rsidRPr="00467020" w:rsidRDefault="00B96C2B" w:rsidP="001113ED">
            <w:pPr>
              <w:pStyle w:val="Standard"/>
              <w:numPr>
                <w:ilvl w:val="0"/>
                <w:numId w:val="14"/>
              </w:numPr>
              <w:spacing w:after="120"/>
              <w:ind w:left="1134"/>
              <w:rPr>
                <w:bCs/>
              </w:rPr>
            </w:pPr>
            <w:r w:rsidRPr="00467020">
              <w:rPr>
                <w:bCs/>
              </w:rPr>
              <w:t>La démarche didactique</w:t>
            </w:r>
          </w:p>
        </w:tc>
        <w:tc>
          <w:tcPr>
            <w:tcW w:w="436" w:type="dxa"/>
          </w:tcPr>
          <w:p w14:paraId="7B416CD7" w14:textId="27B952C2"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6</w:t>
            </w:r>
          </w:p>
        </w:tc>
      </w:tr>
      <w:tr w:rsidR="001113ED" w:rsidRPr="00D62359" w14:paraId="2C5CB034" w14:textId="77777777" w:rsidTr="00D62359">
        <w:tc>
          <w:tcPr>
            <w:tcW w:w="9747" w:type="dxa"/>
          </w:tcPr>
          <w:p w14:paraId="568E3C47" w14:textId="7F4C1BC6" w:rsidR="00681B7B" w:rsidRPr="00D62359" w:rsidRDefault="001113ED" w:rsidP="00D62359">
            <w:pPr>
              <w:pStyle w:val="Standard"/>
              <w:numPr>
                <w:ilvl w:val="0"/>
                <w:numId w:val="14"/>
              </w:numPr>
              <w:spacing w:after="120"/>
              <w:ind w:left="1134"/>
              <w:rPr>
                <w:bCs/>
              </w:rPr>
            </w:pPr>
            <w:r w:rsidRPr="00467020">
              <w:rPr>
                <w:bCs/>
              </w:rPr>
              <w:t>Les compétences et outils numériques associé</w:t>
            </w:r>
            <w:r w:rsidR="000F6CAE">
              <w:rPr>
                <w:bCs/>
              </w:rPr>
              <w:t>s</w:t>
            </w:r>
          </w:p>
        </w:tc>
        <w:tc>
          <w:tcPr>
            <w:tcW w:w="436" w:type="dxa"/>
          </w:tcPr>
          <w:p w14:paraId="29AB515A" w14:textId="1803EAEE" w:rsidR="00715847" w:rsidRPr="00D62359" w:rsidRDefault="000F6CAE" w:rsidP="00D62359">
            <w:pPr>
              <w:pStyle w:val="Standard"/>
              <w:jc w:val="center"/>
              <w:rPr>
                <w:b/>
                <w:bCs/>
                <w:color w:val="ED7D31" w:themeColor="accent2"/>
                <w:sz w:val="22"/>
                <w:szCs w:val="22"/>
                <w:lang w:val="nl-NL"/>
              </w:rPr>
            </w:pPr>
            <w:r>
              <w:rPr>
                <w:b/>
                <w:bCs/>
                <w:color w:val="ED7D31" w:themeColor="accent2"/>
                <w:sz w:val="22"/>
                <w:szCs w:val="22"/>
                <w:lang w:val="nl-NL"/>
              </w:rPr>
              <w:t>6</w:t>
            </w:r>
          </w:p>
        </w:tc>
      </w:tr>
      <w:tr w:rsidR="00715847" w:rsidRPr="00D62359" w14:paraId="4B0488E3" w14:textId="77777777" w:rsidTr="00D62359">
        <w:tc>
          <w:tcPr>
            <w:tcW w:w="9747" w:type="dxa"/>
          </w:tcPr>
          <w:p w14:paraId="582394CB" w14:textId="6B217BC9" w:rsidR="00715847" w:rsidRPr="00467020" w:rsidRDefault="00715847" w:rsidP="001113ED">
            <w:pPr>
              <w:pStyle w:val="Standard"/>
              <w:numPr>
                <w:ilvl w:val="0"/>
                <w:numId w:val="14"/>
              </w:numPr>
              <w:spacing w:after="120"/>
              <w:ind w:left="1134"/>
              <w:rPr>
                <w:bCs/>
              </w:rPr>
            </w:pPr>
            <w:r>
              <w:rPr>
                <w:bCs/>
              </w:rPr>
              <w:t xml:space="preserve">La co-intervention                                                                                                                    </w:t>
            </w:r>
          </w:p>
        </w:tc>
        <w:tc>
          <w:tcPr>
            <w:tcW w:w="436" w:type="dxa"/>
          </w:tcPr>
          <w:p w14:paraId="68100E61" w14:textId="7DD4468D" w:rsidR="00715847" w:rsidRPr="00D62359" w:rsidRDefault="00D62359" w:rsidP="00D62359">
            <w:pPr>
              <w:pStyle w:val="Standard"/>
              <w:jc w:val="center"/>
              <w:rPr>
                <w:b/>
                <w:bCs/>
                <w:color w:val="ED7D31" w:themeColor="accent2"/>
                <w:sz w:val="22"/>
                <w:szCs w:val="22"/>
                <w:lang w:val="nl-NL"/>
              </w:rPr>
            </w:pPr>
            <w:r w:rsidRPr="00D62359">
              <w:rPr>
                <w:b/>
                <w:bCs/>
                <w:color w:val="ED7D31" w:themeColor="accent2"/>
                <w:sz w:val="22"/>
                <w:szCs w:val="22"/>
                <w:lang w:val="nl-NL"/>
              </w:rPr>
              <w:t>9</w:t>
            </w:r>
          </w:p>
        </w:tc>
      </w:tr>
      <w:tr w:rsidR="005F7FE9" w:rsidRPr="00D62359" w14:paraId="6FC24109" w14:textId="77777777" w:rsidTr="00D62359">
        <w:tc>
          <w:tcPr>
            <w:tcW w:w="9747" w:type="dxa"/>
          </w:tcPr>
          <w:p w14:paraId="7AE091CE" w14:textId="287136AE" w:rsidR="005F7FE9" w:rsidRPr="00467020" w:rsidRDefault="000F6CAE" w:rsidP="001113ED">
            <w:pPr>
              <w:pStyle w:val="Standard"/>
              <w:numPr>
                <w:ilvl w:val="0"/>
                <w:numId w:val="14"/>
              </w:numPr>
              <w:spacing w:after="120"/>
              <w:ind w:left="1134"/>
              <w:rPr>
                <w:bCs/>
              </w:rPr>
            </w:pPr>
            <w:r>
              <w:rPr>
                <w:bCs/>
              </w:rPr>
              <w:t>Le chef-</w:t>
            </w:r>
            <w:r w:rsidR="005F7FE9" w:rsidRPr="00467020">
              <w:rPr>
                <w:bCs/>
              </w:rPr>
              <w:t>d’œuvre</w:t>
            </w:r>
          </w:p>
        </w:tc>
        <w:tc>
          <w:tcPr>
            <w:tcW w:w="436" w:type="dxa"/>
          </w:tcPr>
          <w:p w14:paraId="144680A7" w14:textId="24CC7AF3" w:rsidR="005F7FE9"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9</w:t>
            </w:r>
          </w:p>
        </w:tc>
      </w:tr>
      <w:tr w:rsidR="001113ED" w:rsidRPr="00D62359" w14:paraId="5EF882CE" w14:textId="77777777" w:rsidTr="00D62359">
        <w:tc>
          <w:tcPr>
            <w:tcW w:w="9747" w:type="dxa"/>
          </w:tcPr>
          <w:p w14:paraId="0A45E338" w14:textId="77777777" w:rsidR="001113ED" w:rsidRPr="00467020" w:rsidRDefault="001113ED" w:rsidP="001113ED">
            <w:pPr>
              <w:pStyle w:val="Standard"/>
              <w:numPr>
                <w:ilvl w:val="0"/>
                <w:numId w:val="14"/>
              </w:numPr>
              <w:spacing w:after="120"/>
              <w:ind w:left="1134"/>
              <w:rPr>
                <w:bCs/>
              </w:rPr>
            </w:pPr>
            <w:r w:rsidRPr="00467020">
              <w:rPr>
                <w:bCs/>
              </w:rPr>
              <w:t>Les Périodes de Formation en Milieu Professionnel</w:t>
            </w:r>
          </w:p>
          <w:p w14:paraId="362A9304" w14:textId="77777777" w:rsidR="005F7FE9" w:rsidRPr="00467020" w:rsidRDefault="005F7FE9" w:rsidP="001113ED">
            <w:pPr>
              <w:pStyle w:val="Standard"/>
              <w:numPr>
                <w:ilvl w:val="0"/>
                <w:numId w:val="14"/>
              </w:numPr>
              <w:spacing w:after="120"/>
              <w:ind w:left="1134"/>
              <w:rPr>
                <w:bCs/>
              </w:rPr>
            </w:pPr>
            <w:r w:rsidRPr="00467020">
              <w:rPr>
                <w:bCs/>
              </w:rPr>
              <w:t xml:space="preserve">Les épreuves certificatives </w:t>
            </w:r>
          </w:p>
        </w:tc>
        <w:tc>
          <w:tcPr>
            <w:tcW w:w="436" w:type="dxa"/>
          </w:tcPr>
          <w:p w14:paraId="1A56D8B9" w14:textId="39F44117" w:rsidR="001113ED" w:rsidRPr="00D62359" w:rsidRDefault="00715847" w:rsidP="00D62359">
            <w:pPr>
              <w:pStyle w:val="Standard"/>
              <w:jc w:val="center"/>
              <w:rPr>
                <w:b/>
                <w:bCs/>
                <w:color w:val="ED7D31" w:themeColor="accent2"/>
                <w:sz w:val="22"/>
                <w:szCs w:val="22"/>
                <w:lang w:val="nl-NL"/>
              </w:rPr>
            </w:pPr>
            <w:r w:rsidRPr="00D62359">
              <w:rPr>
                <w:b/>
                <w:bCs/>
                <w:color w:val="ED7D31" w:themeColor="accent2"/>
                <w:sz w:val="22"/>
                <w:szCs w:val="22"/>
                <w:lang w:val="nl-NL"/>
              </w:rPr>
              <w:t>9</w:t>
            </w:r>
          </w:p>
          <w:p w14:paraId="46D022C1" w14:textId="77777777" w:rsidR="00D62359" w:rsidRPr="00D62359" w:rsidRDefault="00D62359" w:rsidP="00D62359">
            <w:pPr>
              <w:pStyle w:val="Standard"/>
              <w:jc w:val="center"/>
              <w:rPr>
                <w:b/>
                <w:bCs/>
                <w:color w:val="ED7D31" w:themeColor="accent2"/>
                <w:sz w:val="22"/>
                <w:szCs w:val="22"/>
                <w:lang w:val="nl-NL"/>
              </w:rPr>
            </w:pPr>
          </w:p>
          <w:p w14:paraId="6C5DA10E" w14:textId="53A39D23" w:rsidR="005F7FE9" w:rsidRPr="00D62359" w:rsidRDefault="009A77F0" w:rsidP="00D62359">
            <w:pPr>
              <w:pStyle w:val="Standard"/>
              <w:jc w:val="center"/>
              <w:rPr>
                <w:b/>
                <w:bCs/>
                <w:color w:val="ED7D31" w:themeColor="accent2"/>
                <w:sz w:val="22"/>
                <w:szCs w:val="22"/>
                <w:lang w:val="nl-NL"/>
              </w:rPr>
            </w:pPr>
            <w:r w:rsidRPr="00D62359">
              <w:rPr>
                <w:b/>
                <w:bCs/>
                <w:color w:val="ED7D31" w:themeColor="accent2"/>
                <w:sz w:val="22"/>
                <w:szCs w:val="22"/>
                <w:lang w:val="nl-NL"/>
              </w:rPr>
              <w:t>1</w:t>
            </w:r>
            <w:r w:rsidR="00715847" w:rsidRPr="00D62359">
              <w:rPr>
                <w:b/>
                <w:bCs/>
                <w:color w:val="ED7D31" w:themeColor="accent2"/>
                <w:sz w:val="22"/>
                <w:szCs w:val="22"/>
                <w:lang w:val="nl-NL"/>
              </w:rPr>
              <w:t>0</w:t>
            </w:r>
          </w:p>
        </w:tc>
      </w:tr>
    </w:tbl>
    <w:p w14:paraId="7EBF0840" w14:textId="77777777" w:rsidR="00297978" w:rsidRDefault="00297978">
      <w:pPr>
        <w:widowControl/>
        <w:suppressAutoHyphens w:val="0"/>
        <w:autoSpaceDN/>
        <w:spacing w:after="160" w:line="300" w:lineRule="auto"/>
        <w:textAlignment w:val="auto"/>
        <w:rPr>
          <w:sz w:val="28"/>
          <w:szCs w:val="28"/>
          <w:lang w:val="nl-NL"/>
        </w:rPr>
        <w:sectPr w:rsidR="00297978" w:rsidSect="00467020">
          <w:pgSz w:w="11906" w:h="16838"/>
          <w:pgMar w:top="851" w:right="424" w:bottom="993" w:left="851" w:header="708" w:footer="776" w:gutter="0"/>
          <w:pgNumType w:start="0" w:chapStyle="1"/>
          <w:cols w:space="708"/>
          <w:docGrid w:linePitch="360"/>
        </w:sectPr>
      </w:pPr>
    </w:p>
    <w:p w14:paraId="01AC8347" w14:textId="77777777" w:rsidR="00467020" w:rsidRPr="006D5CAA" w:rsidRDefault="006D5CAA" w:rsidP="006D5CAA">
      <w:pPr>
        <w:ind w:right="708"/>
        <w:jc w:val="center"/>
        <w:rPr>
          <w:rFonts w:ascii="Times New Roman" w:hAnsi="Times New Roman" w:cs="Times New Roman"/>
          <w:b/>
          <w:color w:val="ED7D31" w:themeColor="accent2"/>
        </w:rPr>
      </w:pPr>
      <w:r w:rsidRPr="006D5CAA">
        <w:rPr>
          <w:rFonts w:ascii="Times New Roman" w:hAnsi="Times New Roman" w:cs="Times New Roman"/>
          <w:b/>
          <w:color w:val="ED7D31" w:themeColor="accent2"/>
        </w:rPr>
        <w:lastRenderedPageBreak/>
        <w:t>1</w:t>
      </w:r>
    </w:p>
    <w:p w14:paraId="5234F05E" w14:textId="77777777" w:rsidR="00467020" w:rsidRDefault="00467020" w:rsidP="00463083">
      <w:pPr>
        <w:ind w:right="708"/>
        <w:jc w:val="both"/>
        <w:rPr>
          <w:rFonts w:ascii="Times New Roman" w:hAnsi="Times New Roman" w:cs="Times New Roman"/>
          <w:b/>
          <w:color w:val="ED7D31" w:themeColor="accent2"/>
          <w:sz w:val="28"/>
          <w:szCs w:val="28"/>
        </w:rPr>
      </w:pPr>
    </w:p>
    <w:p w14:paraId="53F61B1E" w14:textId="77777777" w:rsidR="00900D32" w:rsidRPr="00467020" w:rsidRDefault="00900D32" w:rsidP="00463083">
      <w:pPr>
        <w:ind w:right="708"/>
        <w:jc w:val="both"/>
        <w:rPr>
          <w:rFonts w:ascii="Times New Roman" w:hAnsi="Times New Roman" w:cs="Times New Roman"/>
          <w:b/>
          <w:color w:val="ED7D31" w:themeColor="accent2"/>
          <w:sz w:val="28"/>
          <w:szCs w:val="28"/>
        </w:rPr>
      </w:pPr>
      <w:r w:rsidRPr="00467020">
        <w:rPr>
          <w:rFonts w:ascii="Times New Roman" w:hAnsi="Times New Roman" w:cs="Times New Roman"/>
          <w:b/>
          <w:color w:val="ED7D31" w:themeColor="accent2"/>
          <w:sz w:val="28"/>
          <w:szCs w:val="28"/>
        </w:rPr>
        <w:t>Préambule</w:t>
      </w:r>
      <w:r w:rsidR="00D84E40" w:rsidRPr="00467020">
        <w:rPr>
          <w:rFonts w:ascii="Times New Roman" w:hAnsi="Times New Roman" w:cs="Times New Roman"/>
          <w:b/>
          <w:color w:val="ED7D31" w:themeColor="accent2"/>
          <w:sz w:val="28"/>
          <w:szCs w:val="28"/>
        </w:rPr>
        <w:t xml:space="preserve"> </w:t>
      </w:r>
    </w:p>
    <w:p w14:paraId="237B3DFE" w14:textId="77777777" w:rsidR="009F5812" w:rsidRDefault="009F5812" w:rsidP="00700A58">
      <w:pPr>
        <w:jc w:val="both"/>
        <w:rPr>
          <w:rFonts w:ascii="Times New Roman" w:hAnsi="Times New Roman" w:cs="Times New Roman"/>
        </w:rPr>
      </w:pPr>
    </w:p>
    <w:p w14:paraId="4A0608EC" w14:textId="77777777" w:rsidR="00467020" w:rsidRPr="00393FD7" w:rsidRDefault="00467020" w:rsidP="00700A58">
      <w:pPr>
        <w:jc w:val="both"/>
        <w:rPr>
          <w:rFonts w:ascii="Times New Roman" w:hAnsi="Times New Roman" w:cs="Times New Roman"/>
        </w:rPr>
      </w:pPr>
    </w:p>
    <w:p w14:paraId="649122CB" w14:textId="62F14E04" w:rsidR="000942E5" w:rsidRDefault="00900D32" w:rsidP="00700A58">
      <w:pPr>
        <w:jc w:val="both"/>
        <w:rPr>
          <w:rFonts w:ascii="Times New Roman" w:hAnsi="Times New Roman" w:cs="Times New Roman"/>
        </w:rPr>
      </w:pPr>
      <w:r w:rsidRPr="00393FD7">
        <w:rPr>
          <w:rFonts w:ascii="Times New Roman" w:hAnsi="Times New Roman" w:cs="Times New Roman"/>
        </w:rPr>
        <w:t>Troi</w:t>
      </w:r>
      <w:r w:rsidR="000F6CAE">
        <w:rPr>
          <w:rFonts w:ascii="Times New Roman" w:hAnsi="Times New Roman" w:cs="Times New Roman"/>
        </w:rPr>
        <w:t>s baccalauréats constituent la F</w:t>
      </w:r>
      <w:r w:rsidRPr="00393FD7">
        <w:rPr>
          <w:rFonts w:ascii="Times New Roman" w:hAnsi="Times New Roman" w:cs="Times New Roman"/>
        </w:rPr>
        <w:t xml:space="preserve">amille de </w:t>
      </w:r>
      <w:r w:rsidR="000942E5" w:rsidRPr="00393FD7">
        <w:rPr>
          <w:rFonts w:ascii="Times New Roman" w:hAnsi="Times New Roman" w:cs="Times New Roman"/>
        </w:rPr>
        <w:t>M</w:t>
      </w:r>
      <w:r w:rsidRPr="00393FD7">
        <w:rPr>
          <w:rFonts w:ascii="Times New Roman" w:hAnsi="Times New Roman" w:cs="Times New Roman"/>
        </w:rPr>
        <w:t>étiers</w:t>
      </w:r>
      <w:r w:rsidR="000942E5" w:rsidRPr="00393FD7">
        <w:rPr>
          <w:rFonts w:ascii="Times New Roman" w:hAnsi="Times New Roman" w:cs="Times New Roman"/>
        </w:rPr>
        <w:t xml:space="preserve"> </w:t>
      </w:r>
      <w:r w:rsidR="004A157A" w:rsidRPr="00393FD7">
        <w:rPr>
          <w:rFonts w:ascii="Times New Roman" w:hAnsi="Times New Roman" w:cs="Times New Roman"/>
        </w:rPr>
        <w:t xml:space="preserve">de la </w:t>
      </w:r>
      <w:r w:rsidR="000942E5" w:rsidRPr="00393FD7">
        <w:rPr>
          <w:rFonts w:ascii="Times New Roman" w:hAnsi="Times New Roman" w:cs="Times New Roman"/>
        </w:rPr>
        <w:t>R</w:t>
      </w:r>
      <w:r w:rsidRPr="00393FD7">
        <w:rPr>
          <w:rFonts w:ascii="Times New Roman" w:hAnsi="Times New Roman" w:cs="Times New Roman"/>
        </w:rPr>
        <w:t xml:space="preserve">elation </w:t>
      </w:r>
      <w:r w:rsidR="000942E5" w:rsidRPr="00393FD7">
        <w:rPr>
          <w:rFonts w:ascii="Times New Roman" w:hAnsi="Times New Roman" w:cs="Times New Roman"/>
        </w:rPr>
        <w:t>C</w:t>
      </w:r>
      <w:r w:rsidRPr="00393FD7">
        <w:rPr>
          <w:rFonts w:ascii="Times New Roman" w:hAnsi="Times New Roman" w:cs="Times New Roman"/>
        </w:rPr>
        <w:t>lient</w:t>
      </w:r>
      <w:r w:rsidR="00E71C62" w:rsidRPr="00393FD7">
        <w:rPr>
          <w:rFonts w:ascii="Times New Roman" w:hAnsi="Times New Roman" w:cs="Times New Roman"/>
        </w:rPr>
        <w:t xml:space="preserve"> : </w:t>
      </w:r>
    </w:p>
    <w:p w14:paraId="7B24B60F" w14:textId="60AB5A32" w:rsidR="00681B7B" w:rsidRPr="00393FD7" w:rsidRDefault="00681B7B" w:rsidP="00681B7B">
      <w:pPr>
        <w:ind w:firstLine="284"/>
        <w:jc w:val="both"/>
        <w:rPr>
          <w:rFonts w:ascii="Times New Roman" w:hAnsi="Times New Roman" w:cs="Times New Roman"/>
        </w:rPr>
      </w:pPr>
      <w:r w:rsidRPr="00D84E40">
        <w:rPr>
          <w:rFonts w:ascii="Times New Roman" w:hAnsi="Times New Roman" w:cs="Times New Roman"/>
        </w:rPr>
        <w:sym w:font="Wingdings" w:char="F0D8"/>
      </w:r>
      <w:r w:rsidRPr="00D84E40">
        <w:rPr>
          <w:rFonts w:ascii="Times New Roman" w:hAnsi="Times New Roman" w:cs="Times New Roman"/>
        </w:rPr>
        <w:t xml:space="preserve"> Baccalauréat Métiers de l’Accueil (MA)</w:t>
      </w:r>
    </w:p>
    <w:p w14:paraId="2EF0B684" w14:textId="0D63BC07" w:rsidR="000942E5" w:rsidRPr="00393FD7" w:rsidRDefault="00681B7B" w:rsidP="00681B7B">
      <w:pPr>
        <w:jc w:val="both"/>
        <w:rPr>
          <w:rFonts w:ascii="Times New Roman" w:hAnsi="Times New Roman" w:cs="Times New Roman"/>
        </w:rPr>
      </w:pPr>
      <w:r>
        <w:rPr>
          <w:rFonts w:ascii="Times New Roman" w:hAnsi="Times New Roman" w:cs="Times New Roman"/>
        </w:rPr>
        <w:t xml:space="preserve">     </w:t>
      </w:r>
      <w:r w:rsidR="000942E5" w:rsidRPr="00393FD7">
        <w:rPr>
          <w:rFonts w:ascii="Times New Roman" w:hAnsi="Times New Roman" w:cs="Times New Roman"/>
        </w:rPr>
        <w:sym w:font="Wingdings" w:char="F0D8"/>
      </w:r>
      <w:r w:rsidR="000942E5" w:rsidRPr="00393FD7">
        <w:rPr>
          <w:rFonts w:ascii="Times New Roman" w:hAnsi="Times New Roman" w:cs="Times New Roman"/>
        </w:rPr>
        <w:t xml:space="preserve"> </w:t>
      </w:r>
      <w:r w:rsidR="00900D32" w:rsidRPr="00D84E40">
        <w:rPr>
          <w:rFonts w:ascii="Times New Roman" w:hAnsi="Times New Roman" w:cs="Times New Roman"/>
        </w:rPr>
        <w:t xml:space="preserve">Baccalauréat </w:t>
      </w:r>
      <w:r w:rsidR="000942E5" w:rsidRPr="00D84E40">
        <w:rPr>
          <w:rFonts w:ascii="Times New Roman" w:hAnsi="Times New Roman" w:cs="Times New Roman"/>
        </w:rPr>
        <w:t>M</w:t>
      </w:r>
      <w:r w:rsidR="00900D32" w:rsidRPr="00D84E40">
        <w:rPr>
          <w:rFonts w:ascii="Times New Roman" w:hAnsi="Times New Roman" w:cs="Times New Roman"/>
        </w:rPr>
        <w:t xml:space="preserve">étiers du </w:t>
      </w:r>
      <w:r w:rsidR="007401B0" w:rsidRPr="00D84E40">
        <w:rPr>
          <w:rFonts w:ascii="Times New Roman" w:hAnsi="Times New Roman" w:cs="Times New Roman"/>
        </w:rPr>
        <w:t>C</w:t>
      </w:r>
      <w:r w:rsidR="00900D32" w:rsidRPr="00D84E40">
        <w:rPr>
          <w:rFonts w:ascii="Times New Roman" w:hAnsi="Times New Roman" w:cs="Times New Roman"/>
        </w:rPr>
        <w:t xml:space="preserve">ommerce et de la </w:t>
      </w:r>
      <w:r w:rsidR="007401B0" w:rsidRPr="00D84E40">
        <w:rPr>
          <w:rFonts w:ascii="Times New Roman" w:hAnsi="Times New Roman" w:cs="Times New Roman"/>
        </w:rPr>
        <w:t>V</w:t>
      </w:r>
      <w:r w:rsidR="00900D32" w:rsidRPr="00D84E40">
        <w:rPr>
          <w:rFonts w:ascii="Times New Roman" w:hAnsi="Times New Roman" w:cs="Times New Roman"/>
        </w:rPr>
        <w:t xml:space="preserve">ente </w:t>
      </w:r>
      <w:r w:rsidR="000942E5" w:rsidRPr="00D84E40">
        <w:rPr>
          <w:rFonts w:ascii="Times New Roman" w:hAnsi="Times New Roman" w:cs="Times New Roman"/>
        </w:rPr>
        <w:t>(MCV)</w:t>
      </w:r>
    </w:p>
    <w:p w14:paraId="6396A797" w14:textId="77777777" w:rsidR="00900D32" w:rsidRPr="00393FD7" w:rsidRDefault="00726E03" w:rsidP="00700A58">
      <w:pPr>
        <w:pStyle w:val="Paragraphedeliste"/>
        <w:numPr>
          <w:ilvl w:val="0"/>
          <w:numId w:val="2"/>
        </w:numPr>
        <w:ind w:left="851" w:hanging="284"/>
        <w:jc w:val="both"/>
        <w:rPr>
          <w:rFonts w:ascii="Times New Roman" w:hAnsi="Times New Roman" w:cs="Times New Roman"/>
        </w:rPr>
      </w:pPr>
      <w:r w:rsidRPr="00D84E40">
        <w:rPr>
          <w:rFonts w:ascii="Times New Roman" w:hAnsi="Times New Roman" w:cs="Times New Roman"/>
        </w:rPr>
        <w:t>O</w:t>
      </w:r>
      <w:r w:rsidR="00900D32" w:rsidRPr="00D84E40">
        <w:rPr>
          <w:rFonts w:ascii="Times New Roman" w:hAnsi="Times New Roman" w:cs="Times New Roman"/>
        </w:rPr>
        <w:t>ption A</w:t>
      </w:r>
      <w:r w:rsidR="007401B0" w:rsidRPr="00393FD7">
        <w:rPr>
          <w:rFonts w:ascii="Times New Roman" w:hAnsi="Times New Roman" w:cs="Times New Roman"/>
        </w:rPr>
        <w:t xml:space="preserve"> : </w:t>
      </w:r>
      <w:r w:rsidR="00900D32" w:rsidRPr="00393FD7">
        <w:rPr>
          <w:rFonts w:ascii="Times New Roman" w:hAnsi="Times New Roman" w:cs="Times New Roman"/>
        </w:rPr>
        <w:t>Animation et gestion de l’espace commercial</w:t>
      </w:r>
      <w:r w:rsidR="00EB3464" w:rsidRPr="00393FD7">
        <w:rPr>
          <w:rFonts w:ascii="Times New Roman" w:hAnsi="Times New Roman" w:cs="Times New Roman"/>
        </w:rPr>
        <w:t xml:space="preserve"> (MCV-A)</w:t>
      </w:r>
    </w:p>
    <w:p w14:paraId="25A82A31" w14:textId="77777777" w:rsidR="00900D32" w:rsidRPr="00393FD7" w:rsidRDefault="00726E03" w:rsidP="00700A58">
      <w:pPr>
        <w:pStyle w:val="Paragraphedeliste"/>
        <w:numPr>
          <w:ilvl w:val="0"/>
          <w:numId w:val="2"/>
        </w:numPr>
        <w:ind w:left="851" w:hanging="284"/>
        <w:jc w:val="both"/>
        <w:rPr>
          <w:rFonts w:ascii="Times New Roman" w:hAnsi="Times New Roman" w:cs="Times New Roman"/>
        </w:rPr>
      </w:pPr>
      <w:r w:rsidRPr="00D84E40">
        <w:rPr>
          <w:rFonts w:ascii="Times New Roman" w:hAnsi="Times New Roman" w:cs="Times New Roman"/>
        </w:rPr>
        <w:t>O</w:t>
      </w:r>
      <w:r w:rsidR="00900D32" w:rsidRPr="00D84E40">
        <w:rPr>
          <w:rFonts w:ascii="Times New Roman" w:hAnsi="Times New Roman" w:cs="Times New Roman"/>
        </w:rPr>
        <w:t>ption B</w:t>
      </w:r>
      <w:r w:rsidR="007401B0" w:rsidRPr="00393FD7">
        <w:rPr>
          <w:rFonts w:ascii="Times New Roman" w:hAnsi="Times New Roman" w:cs="Times New Roman"/>
        </w:rPr>
        <w:t xml:space="preserve"> : </w:t>
      </w:r>
      <w:r w:rsidR="00900D32" w:rsidRPr="00393FD7">
        <w:rPr>
          <w:rFonts w:ascii="Times New Roman" w:hAnsi="Times New Roman" w:cs="Times New Roman"/>
        </w:rPr>
        <w:t xml:space="preserve">Prospection-clientèle et valorisation de l’offre commerciale </w:t>
      </w:r>
      <w:r w:rsidR="00EB3464" w:rsidRPr="00393FD7">
        <w:rPr>
          <w:rFonts w:ascii="Times New Roman" w:hAnsi="Times New Roman" w:cs="Times New Roman"/>
        </w:rPr>
        <w:t>(MCV-B)</w:t>
      </w:r>
    </w:p>
    <w:p w14:paraId="7CFD6111" w14:textId="77777777" w:rsidR="00900D32" w:rsidRPr="00393FD7" w:rsidRDefault="00900D32" w:rsidP="00700A58">
      <w:pPr>
        <w:jc w:val="both"/>
        <w:rPr>
          <w:rFonts w:ascii="Times New Roman" w:hAnsi="Times New Roman" w:cs="Times New Roman"/>
        </w:rPr>
      </w:pPr>
    </w:p>
    <w:p w14:paraId="1F81D43F" w14:textId="77777777" w:rsidR="007401B0" w:rsidRPr="00393FD7" w:rsidRDefault="007401B0" w:rsidP="00700A58">
      <w:pPr>
        <w:jc w:val="both"/>
        <w:rPr>
          <w:rFonts w:ascii="Times New Roman" w:hAnsi="Times New Roman" w:cs="Times New Roman"/>
        </w:rPr>
      </w:pPr>
      <w:r w:rsidRPr="00393FD7">
        <w:rPr>
          <w:rFonts w:ascii="Times New Roman" w:hAnsi="Times New Roman" w:cs="Times New Roman"/>
        </w:rPr>
        <w:t xml:space="preserve">L’enjeu principal de cette rénovation </w:t>
      </w:r>
      <w:r w:rsidR="00101DE3">
        <w:rPr>
          <w:rFonts w:ascii="Times New Roman" w:hAnsi="Times New Roman" w:cs="Times New Roman"/>
        </w:rPr>
        <w:t>est</w:t>
      </w:r>
      <w:r w:rsidRPr="00393FD7">
        <w:rPr>
          <w:rFonts w:ascii="Times New Roman" w:hAnsi="Times New Roman" w:cs="Times New Roman"/>
        </w:rPr>
        <w:t xml:space="preserve"> d’accompagner les élèves dans les mutations de leur environnement professionnel tant au niveau de :</w:t>
      </w:r>
    </w:p>
    <w:p w14:paraId="52B82D28" w14:textId="0980C35A" w:rsidR="007401B0" w:rsidRPr="00393FD7" w:rsidRDefault="000F6CAE" w:rsidP="00700A58">
      <w:pPr>
        <w:pStyle w:val="Paragraphedeliste"/>
        <w:numPr>
          <w:ilvl w:val="0"/>
          <w:numId w:val="11"/>
        </w:numPr>
        <w:jc w:val="both"/>
        <w:rPr>
          <w:rFonts w:ascii="Times New Roman" w:hAnsi="Times New Roman" w:cs="Times New Roman"/>
        </w:rPr>
      </w:pPr>
      <w:r>
        <w:rPr>
          <w:rFonts w:ascii="Times New Roman" w:hAnsi="Times New Roman" w:cs="Times New Roman"/>
        </w:rPr>
        <w:t>l</w:t>
      </w:r>
      <w:r w:rsidR="00013F02" w:rsidRPr="00393FD7">
        <w:rPr>
          <w:rFonts w:ascii="Times New Roman" w:hAnsi="Times New Roman" w:cs="Times New Roman"/>
        </w:rPr>
        <w:t>a</w:t>
      </w:r>
      <w:r w:rsidR="007401B0" w:rsidRPr="00393FD7">
        <w:rPr>
          <w:rFonts w:ascii="Times New Roman" w:hAnsi="Times New Roman" w:cs="Times New Roman"/>
        </w:rPr>
        <w:t xml:space="preserve"> complexité des relations,</w:t>
      </w:r>
    </w:p>
    <w:p w14:paraId="7EA9412D" w14:textId="58120850" w:rsidR="007401B0" w:rsidRPr="00393FD7" w:rsidRDefault="000F6CAE" w:rsidP="00700A58">
      <w:pPr>
        <w:pStyle w:val="Paragraphedeliste"/>
        <w:numPr>
          <w:ilvl w:val="0"/>
          <w:numId w:val="11"/>
        </w:numPr>
        <w:jc w:val="both"/>
        <w:rPr>
          <w:rFonts w:ascii="Times New Roman" w:hAnsi="Times New Roman" w:cs="Times New Roman"/>
        </w:rPr>
      </w:pPr>
      <w:r>
        <w:rPr>
          <w:rFonts w:ascii="Times New Roman" w:hAnsi="Times New Roman" w:cs="Times New Roman"/>
        </w:rPr>
        <w:t>l</w:t>
      </w:r>
      <w:r w:rsidR="00013F02" w:rsidRPr="00393FD7">
        <w:rPr>
          <w:rFonts w:ascii="Times New Roman" w:hAnsi="Times New Roman" w:cs="Times New Roman"/>
        </w:rPr>
        <w:t>’impact</w:t>
      </w:r>
      <w:r w:rsidR="007401B0" w:rsidRPr="00393FD7">
        <w:rPr>
          <w:rFonts w:ascii="Times New Roman" w:hAnsi="Times New Roman" w:cs="Times New Roman"/>
        </w:rPr>
        <w:t xml:space="preserve"> de la digitalisation,</w:t>
      </w:r>
    </w:p>
    <w:p w14:paraId="3E365FE5" w14:textId="12DB20A4" w:rsidR="007401B0" w:rsidRPr="00393FD7" w:rsidRDefault="000F6CAE" w:rsidP="00700A58">
      <w:pPr>
        <w:pStyle w:val="Paragraphedeliste"/>
        <w:numPr>
          <w:ilvl w:val="0"/>
          <w:numId w:val="11"/>
        </w:numPr>
        <w:jc w:val="both"/>
        <w:rPr>
          <w:rFonts w:ascii="Times New Roman" w:hAnsi="Times New Roman" w:cs="Times New Roman"/>
        </w:rPr>
      </w:pPr>
      <w:r>
        <w:rPr>
          <w:rFonts w:ascii="Times New Roman" w:hAnsi="Times New Roman" w:cs="Times New Roman"/>
        </w:rPr>
        <w:t>l</w:t>
      </w:r>
      <w:r w:rsidR="00013F02" w:rsidRPr="00393FD7">
        <w:rPr>
          <w:rFonts w:ascii="Times New Roman" w:hAnsi="Times New Roman" w:cs="Times New Roman"/>
        </w:rPr>
        <w:t>a</w:t>
      </w:r>
      <w:r w:rsidR="007401B0" w:rsidRPr="00393FD7">
        <w:rPr>
          <w:rFonts w:ascii="Times New Roman" w:hAnsi="Times New Roman" w:cs="Times New Roman"/>
        </w:rPr>
        <w:t xml:space="preserve"> stratégie omnicanale</w:t>
      </w:r>
      <w:r w:rsidR="00013F02" w:rsidRPr="00393FD7">
        <w:rPr>
          <w:rFonts w:ascii="Times New Roman" w:hAnsi="Times New Roman" w:cs="Times New Roman"/>
        </w:rPr>
        <w:t>,</w:t>
      </w:r>
    </w:p>
    <w:p w14:paraId="4709BA78" w14:textId="782E2EF5" w:rsidR="007401B0" w:rsidRDefault="000F6CAE" w:rsidP="00700A58">
      <w:pPr>
        <w:pStyle w:val="Paragraphedeliste"/>
        <w:numPr>
          <w:ilvl w:val="0"/>
          <w:numId w:val="11"/>
        </w:numPr>
        <w:jc w:val="both"/>
        <w:rPr>
          <w:rFonts w:ascii="Times New Roman" w:hAnsi="Times New Roman" w:cs="Times New Roman"/>
        </w:rPr>
      </w:pPr>
      <w:r>
        <w:rPr>
          <w:rFonts w:ascii="Times New Roman" w:hAnsi="Times New Roman" w:cs="Times New Roman"/>
        </w:rPr>
        <w:t>l</w:t>
      </w:r>
      <w:r w:rsidR="00013F02" w:rsidRPr="00393FD7">
        <w:rPr>
          <w:rFonts w:ascii="Times New Roman" w:hAnsi="Times New Roman" w:cs="Times New Roman"/>
        </w:rPr>
        <w:t>a</w:t>
      </w:r>
      <w:r w:rsidR="007401B0" w:rsidRPr="00393FD7">
        <w:rPr>
          <w:rFonts w:ascii="Times New Roman" w:hAnsi="Times New Roman" w:cs="Times New Roman"/>
        </w:rPr>
        <w:t xml:space="preserve"> multiplicité des informations.</w:t>
      </w:r>
    </w:p>
    <w:p w14:paraId="5B43651C" w14:textId="77777777" w:rsidR="00467020" w:rsidRPr="00467020" w:rsidRDefault="00467020" w:rsidP="00467020">
      <w:pPr>
        <w:jc w:val="both"/>
        <w:rPr>
          <w:rFonts w:ascii="Times New Roman" w:hAnsi="Times New Roman" w:cs="Times New Roman"/>
        </w:rPr>
      </w:pPr>
    </w:p>
    <w:p w14:paraId="438AC301" w14:textId="77777777" w:rsidR="004A157A" w:rsidRPr="00393FD7" w:rsidRDefault="004A157A" w:rsidP="00700A58">
      <w:pPr>
        <w:jc w:val="both"/>
        <w:rPr>
          <w:rFonts w:ascii="Times New Roman" w:hAnsi="Times New Roman" w:cs="Times New Roman"/>
        </w:rPr>
      </w:pPr>
    </w:p>
    <w:p w14:paraId="3D67E36B" w14:textId="77777777" w:rsidR="00900D32" w:rsidRPr="00467020" w:rsidRDefault="003D45AF" w:rsidP="00700A58">
      <w:pPr>
        <w:pStyle w:val="Paragraphedeliste"/>
        <w:numPr>
          <w:ilvl w:val="0"/>
          <w:numId w:val="8"/>
        </w:numPr>
        <w:tabs>
          <w:tab w:val="left" w:pos="142"/>
          <w:tab w:val="left" w:pos="426"/>
        </w:tabs>
        <w:jc w:val="both"/>
        <w:rPr>
          <w:rFonts w:ascii="Times New Roman" w:hAnsi="Times New Roman" w:cs="Times New Roman"/>
          <w:b/>
          <w:color w:val="ED7D31" w:themeColor="accent2"/>
          <w:sz w:val="28"/>
          <w:szCs w:val="28"/>
          <w:u w:val="single"/>
        </w:rPr>
      </w:pPr>
      <w:r w:rsidRPr="00467020">
        <w:rPr>
          <w:rFonts w:ascii="Times New Roman" w:hAnsi="Times New Roman" w:cs="Times New Roman"/>
          <w:b/>
          <w:color w:val="ED7D31" w:themeColor="accent2"/>
          <w:sz w:val="28"/>
          <w:szCs w:val="28"/>
          <w:u w:val="single"/>
        </w:rPr>
        <w:t xml:space="preserve">Socle commun de la </w:t>
      </w:r>
      <w:r w:rsidR="000942E5" w:rsidRPr="00467020">
        <w:rPr>
          <w:rFonts w:ascii="Times New Roman" w:hAnsi="Times New Roman" w:cs="Times New Roman"/>
          <w:b/>
          <w:color w:val="ED7D31" w:themeColor="accent2"/>
          <w:sz w:val="28"/>
          <w:szCs w:val="28"/>
          <w:u w:val="single"/>
        </w:rPr>
        <w:t xml:space="preserve">Famille de Métiers </w:t>
      </w:r>
      <w:r w:rsidR="00726E03" w:rsidRPr="00467020">
        <w:rPr>
          <w:rFonts w:ascii="Times New Roman" w:hAnsi="Times New Roman" w:cs="Times New Roman"/>
          <w:b/>
          <w:color w:val="ED7D31" w:themeColor="accent2"/>
          <w:sz w:val="28"/>
          <w:szCs w:val="28"/>
          <w:u w:val="single"/>
        </w:rPr>
        <w:t xml:space="preserve">de la </w:t>
      </w:r>
      <w:r w:rsidR="000942E5" w:rsidRPr="00467020">
        <w:rPr>
          <w:rFonts w:ascii="Times New Roman" w:hAnsi="Times New Roman" w:cs="Times New Roman"/>
          <w:b/>
          <w:color w:val="ED7D31" w:themeColor="accent2"/>
          <w:sz w:val="28"/>
          <w:szCs w:val="28"/>
          <w:u w:val="single"/>
        </w:rPr>
        <w:t>Relation Client</w:t>
      </w:r>
    </w:p>
    <w:p w14:paraId="0469644D" w14:textId="1D42C5DD" w:rsidR="00726E03" w:rsidRPr="00393FD7" w:rsidRDefault="00726E03" w:rsidP="0062634C">
      <w:pPr>
        <w:pStyle w:val="Standard"/>
        <w:jc w:val="both"/>
        <w:rPr>
          <w:color w:val="000000"/>
        </w:rPr>
      </w:pPr>
    </w:p>
    <w:p w14:paraId="5A399DA9" w14:textId="77777777" w:rsidR="00726E03" w:rsidRDefault="00013F02" w:rsidP="00700A58">
      <w:pPr>
        <w:pStyle w:val="Standard"/>
        <w:numPr>
          <w:ilvl w:val="0"/>
          <w:numId w:val="3"/>
        </w:numPr>
        <w:tabs>
          <w:tab w:val="left" w:pos="851"/>
        </w:tabs>
        <w:jc w:val="both"/>
        <w:rPr>
          <w:b/>
          <w:color w:val="000000"/>
          <w:u w:val="single"/>
        </w:rPr>
      </w:pPr>
      <w:r w:rsidRPr="00467020">
        <w:rPr>
          <w:b/>
          <w:color w:val="000000"/>
          <w:u w:val="single"/>
        </w:rPr>
        <w:t xml:space="preserve">La répartition horaire </w:t>
      </w:r>
    </w:p>
    <w:p w14:paraId="6F62455E" w14:textId="77777777" w:rsidR="00DF0785" w:rsidRPr="00467020" w:rsidRDefault="00DF0785" w:rsidP="00DF0785">
      <w:pPr>
        <w:pStyle w:val="Standard"/>
        <w:tabs>
          <w:tab w:val="left" w:pos="851"/>
        </w:tabs>
        <w:ind w:left="795"/>
        <w:jc w:val="both"/>
        <w:rPr>
          <w:b/>
          <w:color w:val="000000"/>
          <w:u w:val="single"/>
        </w:rPr>
      </w:pPr>
    </w:p>
    <w:p w14:paraId="46B23733" w14:textId="1ECC6438" w:rsidR="00DF0785" w:rsidRPr="00715847" w:rsidRDefault="00726E03" w:rsidP="00715847">
      <w:pPr>
        <w:pStyle w:val="Standard"/>
        <w:spacing w:before="120"/>
        <w:ind w:hanging="12"/>
        <w:jc w:val="both"/>
        <w:rPr>
          <w:color w:val="000000"/>
        </w:rPr>
      </w:pPr>
      <w:r w:rsidRPr="00393FD7">
        <w:rPr>
          <w:color w:val="000000"/>
        </w:rPr>
        <w:t xml:space="preserve">Dans le cadre de cette rénovation, il n’y a pas de répartition </w:t>
      </w:r>
      <w:r w:rsidR="00EC719D" w:rsidRPr="00393FD7">
        <w:rPr>
          <w:color w:val="000000"/>
        </w:rPr>
        <w:t xml:space="preserve">horaire </w:t>
      </w:r>
      <w:r w:rsidR="00EC719D">
        <w:rPr>
          <w:color w:val="000000"/>
        </w:rPr>
        <w:t xml:space="preserve">par bloc de compétences en </w:t>
      </w:r>
      <w:r w:rsidRPr="00393FD7">
        <w:rPr>
          <w:color w:val="000000"/>
        </w:rPr>
        <w:t>enseignement professionnel, mais bien l’idée d’une stratégie plus globale</w:t>
      </w:r>
      <w:r w:rsidR="00EC719D">
        <w:rPr>
          <w:color w:val="000000"/>
        </w:rPr>
        <w:t xml:space="preserve"> de formation</w:t>
      </w:r>
      <w:r w:rsidRPr="00393FD7">
        <w:rPr>
          <w:color w:val="000000"/>
        </w:rPr>
        <w:t xml:space="preserve">. </w:t>
      </w:r>
      <w:r w:rsidR="00410589" w:rsidRPr="00410589">
        <w:rPr>
          <w:b/>
          <w:color w:val="000000"/>
        </w:rPr>
        <w:t>Il est préconisé que seuls deux enseignants se partagent les heures d’enseignement professionnel</w:t>
      </w:r>
      <w:r w:rsidR="00410589">
        <w:rPr>
          <w:color w:val="000000"/>
        </w:rPr>
        <w:t xml:space="preserve">. </w:t>
      </w:r>
      <w:r w:rsidRPr="00393FD7">
        <w:rPr>
          <w:color w:val="000000"/>
        </w:rPr>
        <w:t xml:space="preserve">Une fois les </w:t>
      </w:r>
      <w:r w:rsidRPr="00393FD7">
        <w:rPr>
          <w:color w:val="000000"/>
          <w:u w:val="single"/>
        </w:rPr>
        <w:t>binômes</w:t>
      </w:r>
      <w:r w:rsidRPr="00393FD7">
        <w:rPr>
          <w:color w:val="000000"/>
        </w:rPr>
        <w:t xml:space="preserve"> constitués, les enseignants doivent </w:t>
      </w:r>
      <w:r w:rsidR="00EC719D">
        <w:rPr>
          <w:color w:val="000000"/>
        </w:rPr>
        <w:t xml:space="preserve">se répartir </w:t>
      </w:r>
      <w:r w:rsidR="00EC719D" w:rsidRPr="00393FD7">
        <w:rPr>
          <w:color w:val="000000"/>
        </w:rPr>
        <w:t>le</w:t>
      </w:r>
      <w:r w:rsidRPr="00393FD7">
        <w:rPr>
          <w:color w:val="000000"/>
        </w:rPr>
        <w:t xml:space="preserve"> co</w:t>
      </w:r>
      <w:r w:rsidR="00EC719D">
        <w:rPr>
          <w:color w:val="000000"/>
        </w:rPr>
        <w:t>ntenu des activités à réaliser dans le cadre du référentiel.</w:t>
      </w:r>
    </w:p>
    <w:p w14:paraId="3DFC820F" w14:textId="77777777" w:rsidR="006D5CAA" w:rsidRDefault="006D5CAA" w:rsidP="006D5CAA">
      <w:pPr>
        <w:pStyle w:val="Standard"/>
        <w:ind w:left="-12"/>
        <w:jc w:val="both"/>
        <w:rPr>
          <w:color w:val="000000"/>
        </w:rPr>
      </w:pPr>
    </w:p>
    <w:p w14:paraId="1B164DD2" w14:textId="77777777" w:rsidR="00726E03" w:rsidRDefault="00EC719D" w:rsidP="006D5CAA">
      <w:pPr>
        <w:pStyle w:val="Standard"/>
        <w:ind w:left="-12"/>
        <w:jc w:val="both"/>
        <w:rPr>
          <w:color w:val="000000"/>
        </w:rPr>
      </w:pPr>
      <w:r>
        <w:rPr>
          <w:color w:val="000000"/>
        </w:rPr>
        <w:t>Le volume horaire annuel en enseignement professionnel (cf. tableau ci-dessous), doit être réparti entre les deux enseignants en fonction des obligations de service respectives.</w:t>
      </w:r>
    </w:p>
    <w:p w14:paraId="41B438FF" w14:textId="77777777" w:rsidR="00EC719D" w:rsidRDefault="00EC719D" w:rsidP="00B504AE">
      <w:pPr>
        <w:pStyle w:val="Standard"/>
        <w:ind w:hanging="12"/>
        <w:jc w:val="both"/>
        <w:rPr>
          <w:color w:val="000000"/>
        </w:rPr>
      </w:pPr>
    </w:p>
    <w:p w14:paraId="39FB61F5" w14:textId="77777777" w:rsidR="00EC719D" w:rsidRDefault="00EC719D" w:rsidP="00B504AE">
      <w:pPr>
        <w:pStyle w:val="Standard"/>
        <w:ind w:hanging="12"/>
        <w:jc w:val="both"/>
        <w:rPr>
          <w:color w:val="000000"/>
        </w:rPr>
      </w:pPr>
    </w:p>
    <w:p w14:paraId="7BE9CD3D" w14:textId="77777777" w:rsidR="00EC719D" w:rsidRDefault="00EC719D" w:rsidP="00B504AE">
      <w:pPr>
        <w:pStyle w:val="Standard"/>
        <w:ind w:hanging="12"/>
        <w:jc w:val="both"/>
        <w:rPr>
          <w:color w:val="000000"/>
        </w:rPr>
      </w:pPr>
      <w:r>
        <w:rPr>
          <w:noProof/>
          <w:lang w:eastAsia="fr-FR"/>
        </w:rPr>
        <w:drawing>
          <wp:inline distT="0" distB="0" distL="0" distR="0" wp14:anchorId="6647DEDF" wp14:editId="6E3DFFE7">
            <wp:extent cx="6200511" cy="2676525"/>
            <wp:effectExtent l="19050" t="19050" r="1016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217569" cy="2683888"/>
                    </a:xfrm>
                    <a:prstGeom prst="rect">
                      <a:avLst/>
                    </a:prstGeom>
                    <a:ln>
                      <a:solidFill>
                        <a:schemeClr val="accent2"/>
                      </a:solidFill>
                    </a:ln>
                  </pic:spPr>
                </pic:pic>
              </a:graphicData>
            </a:graphic>
          </wp:inline>
        </w:drawing>
      </w:r>
    </w:p>
    <w:p w14:paraId="5373AA2D" w14:textId="4F1B3D48" w:rsidR="003B0A7E" w:rsidRDefault="003B0A7E" w:rsidP="00B504AE">
      <w:pPr>
        <w:pStyle w:val="Standard"/>
        <w:spacing w:before="120"/>
        <w:jc w:val="both"/>
        <w:rPr>
          <w:color w:val="000000"/>
        </w:rPr>
      </w:pPr>
    </w:p>
    <w:p w14:paraId="630ACD12" w14:textId="77777777" w:rsidR="00715847" w:rsidRPr="00393FD7" w:rsidRDefault="00715847" w:rsidP="00B504AE">
      <w:pPr>
        <w:pStyle w:val="Standard"/>
        <w:spacing w:before="120"/>
        <w:jc w:val="both"/>
        <w:rPr>
          <w:color w:val="000000"/>
        </w:rPr>
      </w:pPr>
    </w:p>
    <w:p w14:paraId="29F31957" w14:textId="579FCC38" w:rsidR="00715847" w:rsidRPr="006D5CAA" w:rsidRDefault="00715847" w:rsidP="00715847">
      <w:pPr>
        <w:ind w:right="708"/>
        <w:jc w:val="center"/>
        <w:rPr>
          <w:rFonts w:ascii="Times New Roman" w:hAnsi="Times New Roman" w:cs="Times New Roman"/>
          <w:b/>
          <w:color w:val="ED7D31" w:themeColor="accent2"/>
        </w:rPr>
      </w:pPr>
      <w:bookmarkStart w:id="0" w:name="_Hlk20409159"/>
      <w:r>
        <w:rPr>
          <w:rFonts w:ascii="Times New Roman" w:hAnsi="Times New Roman" w:cs="Times New Roman"/>
          <w:b/>
          <w:color w:val="ED7D31" w:themeColor="accent2"/>
        </w:rPr>
        <w:lastRenderedPageBreak/>
        <w:t>2</w:t>
      </w:r>
    </w:p>
    <w:p w14:paraId="73F1AC72" w14:textId="77777777" w:rsidR="00715847" w:rsidRDefault="00715847" w:rsidP="00715847">
      <w:pPr>
        <w:pStyle w:val="Standard"/>
        <w:jc w:val="both"/>
        <w:rPr>
          <w:b/>
          <w:color w:val="000000"/>
          <w:u w:val="single"/>
        </w:rPr>
      </w:pPr>
    </w:p>
    <w:p w14:paraId="1754547F" w14:textId="3C466732" w:rsidR="00726E03" w:rsidRPr="00DF0785" w:rsidRDefault="005C3E38" w:rsidP="00700A58">
      <w:pPr>
        <w:pStyle w:val="Standard"/>
        <w:numPr>
          <w:ilvl w:val="0"/>
          <w:numId w:val="3"/>
        </w:numPr>
        <w:jc w:val="both"/>
        <w:rPr>
          <w:b/>
          <w:color w:val="000000"/>
          <w:u w:val="single"/>
        </w:rPr>
      </w:pPr>
      <w:r w:rsidRPr="00DF0785">
        <w:rPr>
          <w:b/>
          <w:color w:val="000000"/>
          <w:u w:val="single"/>
        </w:rPr>
        <w:t>La démarche didactique</w:t>
      </w:r>
    </w:p>
    <w:bookmarkEnd w:id="0"/>
    <w:p w14:paraId="193A3EF1" w14:textId="77777777" w:rsidR="005C3E38" w:rsidRPr="00393FD7" w:rsidRDefault="005C3E38" w:rsidP="00700A58">
      <w:pPr>
        <w:widowControl/>
        <w:spacing w:line="259" w:lineRule="atLeast"/>
        <w:jc w:val="both"/>
        <w:rPr>
          <w:rFonts w:ascii="Times New Roman" w:eastAsia="Times New Roman" w:hAnsi="Times New Roman" w:cs="Times New Roman"/>
          <w:b/>
          <w:sz w:val="22"/>
          <w:lang w:bidi="ar-SA"/>
        </w:rPr>
      </w:pPr>
    </w:p>
    <w:p w14:paraId="6A8D5CDE" w14:textId="77777777" w:rsidR="005C3E38" w:rsidRPr="00393FD7" w:rsidRDefault="005C3E38" w:rsidP="00B504AE">
      <w:pPr>
        <w:widowControl/>
        <w:spacing w:after="160" w:line="259" w:lineRule="atLeast"/>
        <w:jc w:val="both"/>
        <w:rPr>
          <w:rFonts w:ascii="Times New Roman" w:eastAsia="Times New Roman" w:hAnsi="Times New Roman" w:cs="Times New Roman"/>
          <w:iCs/>
          <w:lang w:bidi="ar-SA"/>
        </w:rPr>
      </w:pPr>
      <w:r w:rsidRPr="00393FD7">
        <w:rPr>
          <w:rFonts w:ascii="Times New Roman" w:eastAsia="Times New Roman" w:hAnsi="Times New Roman" w:cs="Times New Roman"/>
          <w:iCs/>
          <w:lang w:bidi="ar-SA"/>
        </w:rPr>
        <w:t>La didactique professionnelle inscrit ses recherches dans l’analyse de l’activité des personnes en situation de travail afin de détecter les conditions d’apparition et de développement des compétences professionnelles dans ces situations. C’est donc en toute logique que la démarche didactique préconisée pour les enseignements professionnels s’inspire de cette approche.</w:t>
      </w:r>
    </w:p>
    <w:p w14:paraId="4C30AF21" w14:textId="222D6B86" w:rsidR="005C3E38" w:rsidRPr="00393FD7" w:rsidRDefault="005C3E38" w:rsidP="00B504AE">
      <w:pPr>
        <w:widowControl/>
        <w:spacing w:after="160" w:line="259" w:lineRule="atLeast"/>
        <w:jc w:val="both"/>
        <w:rPr>
          <w:rFonts w:ascii="Times New Roman" w:eastAsia="Times New Roman" w:hAnsi="Times New Roman" w:cs="Times New Roman"/>
          <w:b/>
          <w:color w:val="000000"/>
          <w:lang w:bidi="ar-SA"/>
        </w:rPr>
      </w:pPr>
      <w:r w:rsidRPr="00393FD7">
        <w:rPr>
          <w:rFonts w:ascii="Times New Roman" w:eastAsia="Times New Roman" w:hAnsi="Times New Roman" w:cs="Times New Roman"/>
          <w:color w:val="000000"/>
          <w:lang w:bidi="ar-SA"/>
        </w:rPr>
        <w:t>Les référentiels de compétences, tous construits selon la même logique</w:t>
      </w:r>
      <w:r w:rsidR="000F6CAE">
        <w:rPr>
          <w:rFonts w:ascii="Times New Roman" w:eastAsia="Times New Roman" w:hAnsi="Times New Roman" w:cs="Times New Roman"/>
          <w:color w:val="000000"/>
          <w:lang w:bidi="ar-SA"/>
        </w:rPr>
        <w:t>,</w:t>
      </w:r>
      <w:r w:rsidRPr="00393FD7">
        <w:rPr>
          <w:rFonts w:ascii="Times New Roman" w:eastAsia="Times New Roman" w:hAnsi="Times New Roman" w:cs="Times New Roman"/>
          <w:color w:val="000000"/>
          <w:lang w:bidi="ar-SA"/>
        </w:rPr>
        <w:t xml:space="preserve"> sont organisés autour de blocs de compétences : </w:t>
      </w:r>
      <w:r w:rsidRPr="00393FD7">
        <w:rPr>
          <w:rFonts w:ascii="Times New Roman" w:eastAsia="Times New Roman" w:hAnsi="Times New Roman" w:cs="Times New Roman"/>
          <w:b/>
          <w:color w:val="000000"/>
          <w:lang w:bidi="ar-SA"/>
        </w:rPr>
        <w:t>3 blocs pour le bac MA et 4 blocs pour les bacs MCV-A</w:t>
      </w:r>
      <w:r w:rsidR="00EC719D">
        <w:rPr>
          <w:rFonts w:ascii="Times New Roman" w:eastAsia="Times New Roman" w:hAnsi="Times New Roman" w:cs="Times New Roman"/>
          <w:b/>
          <w:color w:val="000000"/>
          <w:lang w:bidi="ar-SA"/>
        </w:rPr>
        <w:t>GEC et MCV-PVOC.</w:t>
      </w:r>
    </w:p>
    <w:p w14:paraId="02BB4FD9" w14:textId="77777777" w:rsidR="001F7BAA" w:rsidRPr="00DF0785" w:rsidRDefault="00470F7D" w:rsidP="00DF0785">
      <w:pPr>
        <w:widowControl/>
        <w:jc w:val="both"/>
        <w:rPr>
          <w:rFonts w:ascii="Times New Roman" w:eastAsia="Times New Roman" w:hAnsi="Times New Roman" w:cs="Times New Roman"/>
          <w:color w:val="000000"/>
          <w:lang w:bidi="ar-SA"/>
        </w:rPr>
      </w:pPr>
      <w:r w:rsidRPr="00393FD7">
        <w:rPr>
          <w:rFonts w:ascii="Times New Roman" w:eastAsia="Times New Roman" w:hAnsi="Times New Roman" w:cs="Times New Roman"/>
          <w:color w:val="000000"/>
          <w:lang w:bidi="ar-SA"/>
        </w:rPr>
        <w:t>Néanmoins, l</w:t>
      </w:r>
      <w:r w:rsidR="00EB3464" w:rsidRPr="00393FD7">
        <w:rPr>
          <w:rFonts w:ascii="Times New Roman" w:eastAsia="Times New Roman" w:hAnsi="Times New Roman" w:cs="Times New Roman"/>
          <w:color w:val="000000"/>
          <w:lang w:bidi="ar-SA"/>
        </w:rPr>
        <w:t>e référentiel de certification conduit à une organisation transversale et spiralaire d</w:t>
      </w:r>
      <w:r w:rsidRPr="00393FD7">
        <w:rPr>
          <w:rFonts w:ascii="Times New Roman" w:eastAsia="Times New Roman" w:hAnsi="Times New Roman" w:cs="Times New Roman"/>
          <w:color w:val="000000"/>
          <w:lang w:bidi="ar-SA"/>
        </w:rPr>
        <w:t>es situations d'apprentissage.</w:t>
      </w:r>
    </w:p>
    <w:p w14:paraId="66F2D68D" w14:textId="77777777" w:rsidR="001F7BAA" w:rsidRDefault="001F7BAA" w:rsidP="00700A58">
      <w:pPr>
        <w:widowControl/>
        <w:tabs>
          <w:tab w:val="left" w:pos="1701"/>
        </w:tabs>
        <w:spacing w:after="160" w:line="259" w:lineRule="atLeast"/>
        <w:ind w:left="851" w:firstLine="142"/>
        <w:jc w:val="both"/>
        <w:rPr>
          <w:rFonts w:ascii="Times New Roman" w:eastAsia="Times New Roman" w:hAnsi="Times New Roman" w:cs="Times New Roman"/>
          <w:b/>
          <w:color w:val="000000"/>
          <w:lang w:bidi="ar-SA"/>
        </w:rPr>
      </w:pPr>
    </w:p>
    <w:p w14:paraId="0D1DCB33" w14:textId="3D1D0B2D" w:rsidR="003D45AF" w:rsidRPr="00393FD7" w:rsidRDefault="003D45AF" w:rsidP="000F6CAE">
      <w:pPr>
        <w:widowControl/>
        <w:tabs>
          <w:tab w:val="left" w:pos="1276"/>
        </w:tabs>
        <w:spacing w:after="160" w:line="259" w:lineRule="atLeast"/>
        <w:ind w:left="1276"/>
        <w:jc w:val="both"/>
        <w:rPr>
          <w:rFonts w:ascii="Times New Roman" w:eastAsia="Times New Roman" w:hAnsi="Times New Roman" w:cs="Times New Roman"/>
          <w:b/>
          <w:color w:val="000000"/>
          <w:u w:val="single"/>
          <w:lang w:bidi="ar-SA"/>
        </w:rPr>
      </w:pPr>
      <w:r w:rsidRPr="00393FD7">
        <w:rPr>
          <w:rFonts w:ascii="Times New Roman" w:eastAsia="Times New Roman" w:hAnsi="Times New Roman" w:cs="Times New Roman"/>
          <w:b/>
          <w:color w:val="000000"/>
          <w:lang w:bidi="ar-SA"/>
        </w:rPr>
        <w:sym w:font="Wingdings" w:char="F0D8"/>
      </w:r>
      <w:r w:rsidRPr="00393FD7">
        <w:rPr>
          <w:rFonts w:ascii="Times New Roman" w:eastAsia="Times New Roman" w:hAnsi="Times New Roman" w:cs="Times New Roman"/>
          <w:b/>
          <w:color w:val="000000"/>
          <w:lang w:bidi="ar-SA"/>
        </w:rPr>
        <w:t xml:space="preserve"> </w:t>
      </w:r>
      <w:r w:rsidR="000F6CAE">
        <w:rPr>
          <w:rFonts w:ascii="Times New Roman" w:eastAsia="Times New Roman" w:hAnsi="Times New Roman" w:cs="Times New Roman"/>
          <w:b/>
          <w:color w:val="000000"/>
          <w:lang w:bidi="ar-SA"/>
        </w:rPr>
        <w:t xml:space="preserve"> </w:t>
      </w:r>
      <w:r w:rsidRPr="00393FD7">
        <w:rPr>
          <w:rFonts w:ascii="Times New Roman" w:eastAsia="Times New Roman" w:hAnsi="Times New Roman" w:cs="Times New Roman"/>
          <w:b/>
          <w:color w:val="000000"/>
          <w:u w:val="single"/>
          <w:lang w:bidi="ar-SA"/>
        </w:rPr>
        <w:t xml:space="preserve">Logique </w:t>
      </w:r>
      <w:r w:rsidR="00EC719D">
        <w:rPr>
          <w:rFonts w:ascii="Times New Roman" w:eastAsia="Times New Roman" w:hAnsi="Times New Roman" w:cs="Times New Roman"/>
          <w:b/>
          <w:color w:val="000000"/>
          <w:u w:val="single"/>
          <w:lang w:bidi="ar-SA"/>
        </w:rPr>
        <w:t xml:space="preserve">horizontale </w:t>
      </w:r>
      <w:r w:rsidR="00470F7D" w:rsidRPr="00393FD7">
        <w:rPr>
          <w:rFonts w:ascii="Times New Roman" w:eastAsia="Times New Roman" w:hAnsi="Times New Roman" w:cs="Times New Roman"/>
          <w:b/>
          <w:color w:val="000000"/>
          <w:u w:val="single"/>
          <w:lang w:bidi="ar-SA"/>
        </w:rPr>
        <w:t>: décloisonnement des blocs</w:t>
      </w:r>
    </w:p>
    <w:p w14:paraId="4B092431" w14:textId="77777777" w:rsidR="001F7BAA" w:rsidRDefault="001F7BAA" w:rsidP="00700A58">
      <w:pPr>
        <w:ind w:left="993"/>
        <w:jc w:val="both"/>
        <w:rPr>
          <w:rFonts w:ascii="Times New Roman" w:eastAsia="Times New Roman" w:hAnsi="Times New Roman" w:cs="Times New Roman"/>
          <w:color w:val="000000"/>
          <w:kern w:val="0"/>
          <w:lang w:eastAsia="fr-FR" w:bidi="ar-SA"/>
        </w:rPr>
      </w:pPr>
    </w:p>
    <w:p w14:paraId="38BE3C46" w14:textId="77777777" w:rsidR="00EB3464" w:rsidRPr="00393FD7" w:rsidRDefault="00EB3464" w:rsidP="00B504AE">
      <w:pPr>
        <w:jc w:val="both"/>
        <w:rPr>
          <w:rFonts w:ascii="Times New Roman" w:eastAsia="Times New Roman" w:hAnsi="Times New Roman" w:cs="Times New Roman"/>
          <w:color w:val="000000"/>
          <w:kern w:val="0"/>
          <w:lang w:eastAsia="fr-FR" w:bidi="ar-SA"/>
        </w:rPr>
      </w:pPr>
      <w:r w:rsidRPr="00393FD7">
        <w:rPr>
          <w:rFonts w:ascii="Times New Roman" w:eastAsia="Times New Roman" w:hAnsi="Times New Roman" w:cs="Times New Roman"/>
          <w:color w:val="000000"/>
          <w:kern w:val="0"/>
          <w:lang w:eastAsia="fr-FR" w:bidi="ar-SA"/>
        </w:rPr>
        <w:t xml:space="preserve">En milieu professionnel, les groupes de compétences ne cloisonnent pas l’exercice des métiers de la relation client. </w:t>
      </w:r>
    </w:p>
    <w:p w14:paraId="751B266A" w14:textId="77777777" w:rsidR="00EC719D" w:rsidRDefault="00EC719D" w:rsidP="00B504AE">
      <w:pPr>
        <w:widowControl/>
        <w:suppressAutoHyphens w:val="0"/>
        <w:autoSpaceDN/>
        <w:jc w:val="both"/>
        <w:textAlignment w:val="auto"/>
        <w:rPr>
          <w:rFonts w:ascii="Times New Roman" w:eastAsia="Times New Roman" w:hAnsi="Times New Roman" w:cs="Times New Roman"/>
          <w:color w:val="000000"/>
          <w:lang w:bidi="ar-SA"/>
        </w:rPr>
      </w:pPr>
    </w:p>
    <w:p w14:paraId="2D9D9A4F" w14:textId="77777777" w:rsidR="00EB3464" w:rsidRPr="00393FD7" w:rsidRDefault="008B7E5A" w:rsidP="00B504AE">
      <w:pPr>
        <w:widowControl/>
        <w:suppressAutoHyphens w:val="0"/>
        <w:autoSpaceDN/>
        <w:jc w:val="both"/>
        <w:textAlignment w:val="auto"/>
        <w:rPr>
          <w:rFonts w:ascii="Times New Roman" w:eastAsia="Times New Roman" w:hAnsi="Times New Roman" w:cs="Times New Roman"/>
          <w:color w:val="000000"/>
          <w:kern w:val="0"/>
          <w:lang w:eastAsia="fr-FR" w:bidi="ar-SA"/>
        </w:rPr>
      </w:pPr>
      <w:r w:rsidRPr="00393FD7">
        <w:rPr>
          <w:rFonts w:ascii="Times New Roman" w:eastAsia="Times New Roman" w:hAnsi="Times New Roman" w:cs="Times New Roman"/>
          <w:color w:val="000000"/>
          <w:lang w:bidi="ar-SA"/>
        </w:rPr>
        <w:t xml:space="preserve">Par conséquent, afin de </w:t>
      </w:r>
      <w:r w:rsidRPr="00393FD7">
        <w:rPr>
          <w:rFonts w:ascii="Times New Roman" w:eastAsia="Times New Roman" w:hAnsi="Times New Roman" w:cs="Times New Roman"/>
          <w:color w:val="000000"/>
          <w:kern w:val="0"/>
          <w:lang w:eastAsia="fr-FR" w:bidi="ar-SA"/>
        </w:rPr>
        <w:t>favoriser l’immersion de l’élève dans un cadre professionnalisant,</w:t>
      </w:r>
      <w:r w:rsidRPr="00393FD7">
        <w:rPr>
          <w:rFonts w:ascii="Times New Roman" w:eastAsia="Times New Roman" w:hAnsi="Times New Roman" w:cs="Times New Roman"/>
          <w:color w:val="000000"/>
          <w:lang w:bidi="ar-SA"/>
        </w:rPr>
        <w:t xml:space="preserve"> les</w:t>
      </w:r>
      <w:r w:rsidR="00EB3464" w:rsidRPr="00393FD7">
        <w:rPr>
          <w:rFonts w:ascii="Times New Roman" w:eastAsia="Times New Roman" w:hAnsi="Times New Roman" w:cs="Times New Roman"/>
          <w:color w:val="000000"/>
          <w:lang w:bidi="ar-SA"/>
        </w:rPr>
        <w:t xml:space="preserve"> enseignants</w:t>
      </w:r>
      <w:r w:rsidRPr="00393FD7">
        <w:rPr>
          <w:rFonts w:ascii="Times New Roman" w:eastAsia="Times New Roman" w:hAnsi="Times New Roman" w:cs="Times New Roman"/>
          <w:color w:val="000000"/>
          <w:lang w:bidi="ar-SA"/>
        </w:rPr>
        <w:t xml:space="preserve"> de chacun des baccalauréats professionnels</w:t>
      </w:r>
      <w:r w:rsidR="00470F7D" w:rsidRPr="00393FD7">
        <w:rPr>
          <w:rFonts w:ascii="Times New Roman" w:eastAsia="Times New Roman" w:hAnsi="Times New Roman" w:cs="Times New Roman"/>
          <w:color w:val="000000"/>
          <w:lang w:bidi="ar-SA"/>
        </w:rPr>
        <w:t xml:space="preserve"> doivent</w:t>
      </w:r>
      <w:r w:rsidRPr="00393FD7">
        <w:rPr>
          <w:rFonts w:ascii="Times New Roman" w:eastAsia="Times New Roman" w:hAnsi="Times New Roman" w:cs="Times New Roman"/>
          <w:color w:val="000000"/>
          <w:lang w:bidi="ar-SA"/>
        </w:rPr>
        <w:t xml:space="preserve"> proposer</w:t>
      </w:r>
      <w:r w:rsidR="00EB3464" w:rsidRPr="00393FD7">
        <w:rPr>
          <w:rFonts w:ascii="Times New Roman" w:eastAsia="Times New Roman" w:hAnsi="Times New Roman" w:cs="Times New Roman"/>
          <w:color w:val="000000"/>
          <w:lang w:bidi="ar-SA"/>
        </w:rPr>
        <w:t xml:space="preserve"> </w:t>
      </w:r>
      <w:r w:rsidR="00EB3464" w:rsidRPr="00EC719D">
        <w:rPr>
          <w:rFonts w:ascii="Times New Roman" w:eastAsia="Times New Roman" w:hAnsi="Times New Roman" w:cs="Times New Roman"/>
          <w:color w:val="000000"/>
          <w:lang w:bidi="ar-SA"/>
        </w:rPr>
        <w:t xml:space="preserve">des situations d'apprentissage </w:t>
      </w:r>
      <w:r w:rsidRPr="00EC719D">
        <w:rPr>
          <w:rFonts w:ascii="Times New Roman" w:eastAsia="Times New Roman" w:hAnsi="Times New Roman" w:cs="Times New Roman"/>
          <w:color w:val="000000"/>
          <w:lang w:bidi="ar-SA"/>
        </w:rPr>
        <w:t>contextualisées</w:t>
      </w:r>
      <w:r w:rsidRPr="00393FD7">
        <w:rPr>
          <w:rFonts w:ascii="Times New Roman" w:eastAsia="Times New Roman" w:hAnsi="Times New Roman" w:cs="Times New Roman"/>
          <w:color w:val="000000"/>
          <w:lang w:bidi="ar-SA"/>
        </w:rPr>
        <w:t xml:space="preserve"> </w:t>
      </w:r>
      <w:r w:rsidR="00EB3464" w:rsidRPr="00EC719D">
        <w:rPr>
          <w:rFonts w:ascii="Times New Roman" w:eastAsia="Times New Roman" w:hAnsi="Times New Roman" w:cs="Times New Roman"/>
          <w:color w:val="000000"/>
          <w:lang w:bidi="ar-SA"/>
        </w:rPr>
        <w:t>(</w:t>
      </w:r>
      <w:r w:rsidRPr="00EC719D">
        <w:rPr>
          <w:rFonts w:ascii="Times New Roman" w:eastAsia="Times New Roman" w:hAnsi="Times New Roman" w:cs="Times New Roman"/>
          <w:color w:val="000000"/>
          <w:lang w:bidi="ar-SA"/>
        </w:rPr>
        <w:t>scénarios</w:t>
      </w:r>
      <w:r w:rsidRPr="00EC719D">
        <w:rPr>
          <w:rFonts w:ascii="Times New Roman" w:hAnsi="Times New Roman" w:cs="Times New Roman"/>
          <w:color w:val="000000"/>
          <w:sz w:val="22"/>
          <w:szCs w:val="22"/>
        </w:rPr>
        <w:t xml:space="preserve"> </w:t>
      </w:r>
      <w:r w:rsidRPr="00EC719D">
        <w:rPr>
          <w:rFonts w:ascii="Times New Roman" w:hAnsi="Times New Roman" w:cs="Times New Roman"/>
          <w:color w:val="000000"/>
        </w:rPr>
        <w:t>s’approchant le plus justement de la réalité professionnelle</w:t>
      </w:r>
      <w:r w:rsidR="00EB3464" w:rsidRPr="00EC719D">
        <w:rPr>
          <w:rFonts w:ascii="Times New Roman" w:eastAsia="Times New Roman" w:hAnsi="Times New Roman" w:cs="Times New Roman"/>
          <w:color w:val="000000"/>
          <w:lang w:bidi="ar-SA"/>
        </w:rPr>
        <w:t>)</w:t>
      </w:r>
      <w:r w:rsidR="00EB3464" w:rsidRPr="00393FD7">
        <w:rPr>
          <w:rFonts w:ascii="Times New Roman" w:eastAsia="Times New Roman" w:hAnsi="Times New Roman" w:cs="Times New Roman"/>
          <w:color w:val="000000"/>
          <w:lang w:bidi="ar-SA"/>
        </w:rPr>
        <w:t xml:space="preserve"> qui mettent simultanément en œuvre des compétences des différents blocs</w:t>
      </w:r>
      <w:r w:rsidR="00470F7D" w:rsidRPr="00393FD7">
        <w:rPr>
          <w:rFonts w:ascii="Times New Roman" w:eastAsia="Times New Roman" w:hAnsi="Times New Roman" w:cs="Times New Roman"/>
          <w:color w:val="000000"/>
          <w:lang w:bidi="ar-SA"/>
        </w:rPr>
        <w:t>.</w:t>
      </w:r>
    </w:p>
    <w:p w14:paraId="12358E76" w14:textId="77777777" w:rsidR="00011EDA" w:rsidRPr="00393FD7" w:rsidRDefault="003D45AF" w:rsidP="00B504AE">
      <w:pPr>
        <w:spacing w:before="120"/>
        <w:jc w:val="both"/>
        <w:rPr>
          <w:rFonts w:ascii="Times New Roman" w:eastAsia="Times New Roman" w:hAnsi="Times New Roman" w:cs="Times New Roman"/>
          <w:color w:val="000000"/>
          <w:kern w:val="0"/>
          <w:lang w:eastAsia="fr-FR" w:bidi="ar-SA"/>
        </w:rPr>
      </w:pPr>
      <w:r w:rsidRPr="00393FD7">
        <w:rPr>
          <w:rFonts w:ascii="Times New Roman" w:eastAsia="Times New Roman" w:hAnsi="Times New Roman" w:cs="Times New Roman"/>
          <w:color w:val="000000"/>
          <w:kern w:val="0"/>
          <w:lang w:eastAsia="fr-FR" w:bidi="ar-SA"/>
        </w:rPr>
        <w:t xml:space="preserve">Un groupe de compétences ne doit </w:t>
      </w:r>
      <w:r w:rsidR="008B7E5A" w:rsidRPr="00393FD7">
        <w:rPr>
          <w:rFonts w:ascii="Times New Roman" w:eastAsia="Times New Roman" w:hAnsi="Times New Roman" w:cs="Times New Roman"/>
          <w:color w:val="000000"/>
          <w:kern w:val="0"/>
          <w:lang w:eastAsia="fr-FR" w:bidi="ar-SA"/>
        </w:rPr>
        <w:t xml:space="preserve">donc </w:t>
      </w:r>
      <w:r w:rsidRPr="00393FD7">
        <w:rPr>
          <w:rFonts w:ascii="Times New Roman" w:eastAsia="Times New Roman" w:hAnsi="Times New Roman" w:cs="Times New Roman"/>
          <w:color w:val="000000"/>
          <w:kern w:val="0"/>
          <w:lang w:eastAsia="fr-FR" w:bidi="ar-SA"/>
        </w:rPr>
        <w:t xml:space="preserve">pas constituer le déterminant d’une situation d’apprentissage mais l’inverse : </w:t>
      </w:r>
      <w:r w:rsidRPr="00393FD7">
        <w:rPr>
          <w:rFonts w:ascii="Times New Roman" w:eastAsia="Times New Roman" w:hAnsi="Times New Roman" w:cs="Times New Roman"/>
          <w:color w:val="000000"/>
          <w:kern w:val="0"/>
          <w:u w:val="single"/>
          <w:lang w:eastAsia="fr-FR" w:bidi="ar-SA"/>
        </w:rPr>
        <w:t xml:space="preserve">la situation induit les compétences à </w:t>
      </w:r>
      <w:r w:rsidRPr="00393FD7">
        <w:rPr>
          <w:rFonts w:ascii="Times New Roman" w:eastAsia="Times New Roman" w:hAnsi="Times New Roman" w:cs="Times New Roman"/>
          <w:kern w:val="0"/>
          <w:u w:val="single"/>
          <w:lang w:eastAsia="fr-FR" w:bidi="ar-SA"/>
        </w:rPr>
        <w:t>expérimenter/développer, quels que soient les blocs du référentiel</w:t>
      </w:r>
      <w:r w:rsidRPr="00393FD7">
        <w:rPr>
          <w:rFonts w:ascii="Times New Roman" w:eastAsia="Times New Roman" w:hAnsi="Times New Roman" w:cs="Times New Roman"/>
          <w:color w:val="000000"/>
          <w:kern w:val="0"/>
          <w:lang w:eastAsia="fr-FR" w:bidi="ar-SA"/>
        </w:rPr>
        <w:t xml:space="preserve">. </w:t>
      </w:r>
    </w:p>
    <w:p w14:paraId="2BA6FC77" w14:textId="77777777" w:rsidR="00EA4397" w:rsidRDefault="00EA4397" w:rsidP="00B504AE">
      <w:pPr>
        <w:widowControl/>
        <w:spacing w:line="259" w:lineRule="atLeast"/>
        <w:jc w:val="both"/>
        <w:rPr>
          <w:rFonts w:ascii="Times New Roman" w:eastAsia="Times New Roman" w:hAnsi="Times New Roman" w:cs="Times New Roman"/>
          <w:color w:val="000000"/>
          <w:sz w:val="22"/>
          <w:lang w:bidi="ar-SA"/>
        </w:rPr>
      </w:pPr>
    </w:p>
    <w:p w14:paraId="1718DE55" w14:textId="77777777" w:rsidR="006D5CAA" w:rsidRDefault="006D5CAA" w:rsidP="006D5CAA">
      <w:pPr>
        <w:widowControl/>
        <w:tabs>
          <w:tab w:val="left" w:pos="1701"/>
        </w:tabs>
        <w:spacing w:after="160" w:line="259" w:lineRule="atLeast"/>
        <w:jc w:val="both"/>
        <w:rPr>
          <w:rFonts w:ascii="Times New Roman" w:eastAsia="Times New Roman" w:hAnsi="Times New Roman" w:cs="Times New Roman"/>
          <w:b/>
          <w:color w:val="000000"/>
          <w:lang w:bidi="ar-SA"/>
        </w:rPr>
      </w:pPr>
    </w:p>
    <w:p w14:paraId="30161156" w14:textId="77777777" w:rsidR="00EA4397" w:rsidRPr="006D5CAA" w:rsidRDefault="00EA4397" w:rsidP="006D5CAA">
      <w:pPr>
        <w:pStyle w:val="Paragraphedeliste"/>
        <w:widowControl/>
        <w:numPr>
          <w:ilvl w:val="0"/>
          <w:numId w:val="34"/>
        </w:numPr>
        <w:tabs>
          <w:tab w:val="left" w:pos="1701"/>
        </w:tabs>
        <w:spacing w:after="160" w:line="259" w:lineRule="atLeast"/>
        <w:jc w:val="both"/>
        <w:rPr>
          <w:rFonts w:ascii="Times New Roman" w:eastAsia="Times New Roman" w:hAnsi="Times New Roman" w:cs="Times New Roman"/>
          <w:b/>
          <w:color w:val="000000"/>
          <w:u w:val="single"/>
          <w:lang w:bidi="ar-SA"/>
        </w:rPr>
      </w:pPr>
      <w:r w:rsidRPr="006D5CAA">
        <w:rPr>
          <w:rFonts w:ascii="Times New Roman" w:eastAsia="Times New Roman" w:hAnsi="Times New Roman" w:cs="Times New Roman"/>
          <w:b/>
          <w:color w:val="000000"/>
          <w:u w:val="single"/>
          <w:lang w:bidi="ar-SA"/>
        </w:rPr>
        <w:t>Logique spiralaire</w:t>
      </w:r>
    </w:p>
    <w:p w14:paraId="59A3DB65" w14:textId="77777777" w:rsidR="001F7BAA" w:rsidRDefault="001F7BAA" w:rsidP="00700A58">
      <w:pPr>
        <w:widowControl/>
        <w:spacing w:after="160" w:line="259" w:lineRule="atLeast"/>
        <w:ind w:left="993"/>
        <w:jc w:val="both"/>
        <w:rPr>
          <w:rFonts w:ascii="Times New Roman" w:eastAsia="Times New Roman" w:hAnsi="Times New Roman" w:cs="Times New Roman"/>
          <w:color w:val="000000"/>
          <w:sz w:val="22"/>
          <w:lang w:bidi="ar-SA"/>
        </w:rPr>
      </w:pPr>
    </w:p>
    <w:p w14:paraId="7E2492A5" w14:textId="77777777" w:rsidR="00DC2836" w:rsidRPr="00393FD7" w:rsidRDefault="00EB3464" w:rsidP="00B504AE">
      <w:pPr>
        <w:widowControl/>
        <w:spacing w:after="160" w:line="259" w:lineRule="atLeast"/>
        <w:jc w:val="both"/>
        <w:rPr>
          <w:rFonts w:ascii="Times New Roman" w:eastAsia="Times New Roman" w:hAnsi="Times New Roman" w:cs="Times New Roman"/>
          <w:lang w:bidi="ar-SA"/>
        </w:rPr>
      </w:pPr>
      <w:r w:rsidRPr="00393FD7">
        <w:rPr>
          <w:rFonts w:ascii="Times New Roman" w:eastAsia="Times New Roman" w:hAnsi="Times New Roman" w:cs="Times New Roman"/>
          <w:color w:val="000000"/>
          <w:sz w:val="22"/>
          <w:lang w:bidi="ar-SA"/>
        </w:rPr>
        <w:t>L</w:t>
      </w:r>
      <w:r w:rsidR="00DC2836" w:rsidRPr="00393FD7">
        <w:rPr>
          <w:rFonts w:ascii="Times New Roman" w:eastAsia="Times New Roman" w:hAnsi="Times New Roman" w:cs="Times New Roman"/>
          <w:color w:val="000000"/>
          <w:sz w:val="22"/>
          <w:lang w:bidi="ar-SA"/>
        </w:rPr>
        <w:t xml:space="preserve">a </w:t>
      </w:r>
      <w:r w:rsidR="00DC2836" w:rsidRPr="00393FD7">
        <w:rPr>
          <w:rFonts w:ascii="Times New Roman" w:eastAsia="Times New Roman" w:hAnsi="Times New Roman" w:cs="Times New Roman"/>
          <w:color w:val="000000"/>
          <w:lang w:bidi="ar-SA"/>
        </w:rPr>
        <w:t xml:space="preserve">logique de progression dans les apprentissages est </w:t>
      </w:r>
      <w:r w:rsidR="00DC2836" w:rsidRPr="001F7BAA">
        <w:rPr>
          <w:rFonts w:ascii="Times New Roman" w:eastAsia="Times New Roman" w:hAnsi="Times New Roman" w:cs="Times New Roman"/>
          <w:b/>
          <w:color w:val="000000"/>
          <w:lang w:bidi="ar-SA"/>
        </w:rPr>
        <w:t>spiralaire </w:t>
      </w:r>
      <w:r w:rsidR="00DC2836" w:rsidRPr="001F7BAA">
        <w:rPr>
          <w:rFonts w:ascii="Times New Roman" w:eastAsia="Times New Roman" w:hAnsi="Times New Roman" w:cs="Times New Roman"/>
          <w:color w:val="000000"/>
          <w:lang w:bidi="ar-SA"/>
        </w:rPr>
        <w:t>;</w:t>
      </w:r>
      <w:r w:rsidR="00DC2836" w:rsidRPr="00393FD7">
        <w:rPr>
          <w:rFonts w:ascii="Times New Roman" w:eastAsia="Times New Roman" w:hAnsi="Times New Roman" w:cs="Times New Roman"/>
          <w:color w:val="000000"/>
          <w:lang w:bidi="ar-SA"/>
        </w:rPr>
        <w:t xml:space="preserve"> les compétences sont travaillées et approfondies au cours du cycle de formation</w:t>
      </w:r>
      <w:r w:rsidR="00DC2836" w:rsidRPr="00393FD7">
        <w:rPr>
          <w:rFonts w:ascii="Times New Roman" w:eastAsia="Times New Roman" w:hAnsi="Times New Roman" w:cs="Times New Roman"/>
          <w:color w:val="FF0000"/>
          <w:lang w:bidi="ar-SA"/>
        </w:rPr>
        <w:t xml:space="preserve"> </w:t>
      </w:r>
      <w:r w:rsidR="00DC2836" w:rsidRPr="00393FD7">
        <w:rPr>
          <w:rFonts w:ascii="Times New Roman" w:eastAsia="Times New Roman" w:hAnsi="Times New Roman" w:cs="Times New Roman"/>
          <w:color w:val="000000"/>
          <w:lang w:bidi="ar-SA"/>
        </w:rPr>
        <w:t xml:space="preserve">en fonction du </w:t>
      </w:r>
      <w:r w:rsidR="00DC2836" w:rsidRPr="001F7BAA">
        <w:rPr>
          <w:rFonts w:ascii="Times New Roman" w:eastAsia="Times New Roman" w:hAnsi="Times New Roman" w:cs="Times New Roman"/>
          <w:b/>
          <w:color w:val="000000"/>
          <w:lang w:bidi="ar-SA"/>
        </w:rPr>
        <w:t>degré de complexification</w:t>
      </w:r>
      <w:r w:rsidR="00DC2836" w:rsidRPr="00393FD7">
        <w:rPr>
          <w:rFonts w:ascii="Times New Roman" w:eastAsia="Times New Roman" w:hAnsi="Times New Roman" w:cs="Times New Roman"/>
          <w:color w:val="000000"/>
          <w:lang w:bidi="ar-SA"/>
        </w:rPr>
        <w:t xml:space="preserve"> des situations de travail proposées.</w:t>
      </w:r>
    </w:p>
    <w:p w14:paraId="5C1AC5CA" w14:textId="77777777" w:rsidR="001F7BAA" w:rsidRDefault="001F7BAA" w:rsidP="00B504AE">
      <w:pPr>
        <w:widowControl/>
        <w:spacing w:line="259" w:lineRule="atLeast"/>
        <w:jc w:val="both"/>
        <w:rPr>
          <w:rFonts w:ascii="Times New Roman" w:eastAsia="Times New Roman" w:hAnsi="Times New Roman" w:cs="Times New Roman"/>
          <w:color w:val="000000"/>
          <w:lang w:bidi="ar-SA"/>
        </w:rPr>
      </w:pPr>
    </w:p>
    <w:p w14:paraId="0A22CE59" w14:textId="77777777" w:rsidR="005C3E38" w:rsidRPr="00393FD7" w:rsidRDefault="005C3E38" w:rsidP="00B504AE">
      <w:pPr>
        <w:widowControl/>
        <w:spacing w:line="259" w:lineRule="atLeast"/>
        <w:jc w:val="both"/>
        <w:rPr>
          <w:rFonts w:ascii="Times New Roman" w:eastAsia="Times New Roman" w:hAnsi="Times New Roman" w:cs="Times New Roman"/>
          <w:color w:val="000000"/>
          <w:lang w:bidi="ar-SA"/>
        </w:rPr>
      </w:pPr>
      <w:r w:rsidRPr="00393FD7">
        <w:rPr>
          <w:rFonts w:ascii="Times New Roman" w:eastAsia="Times New Roman" w:hAnsi="Times New Roman" w:cs="Times New Roman"/>
          <w:color w:val="000000"/>
          <w:lang w:bidi="ar-SA"/>
        </w:rPr>
        <w:t xml:space="preserve">Chaque compétence visée par le référentiel </w:t>
      </w:r>
      <w:r w:rsidR="00220502">
        <w:rPr>
          <w:rFonts w:ascii="Times New Roman" w:eastAsia="Times New Roman" w:hAnsi="Times New Roman" w:cs="Times New Roman"/>
          <w:color w:val="000000"/>
          <w:lang w:bidi="ar-SA"/>
        </w:rPr>
        <w:t xml:space="preserve">doit </w:t>
      </w:r>
      <w:r w:rsidRPr="00393FD7">
        <w:rPr>
          <w:rFonts w:ascii="Times New Roman" w:eastAsia="Times New Roman" w:hAnsi="Times New Roman" w:cs="Times New Roman"/>
          <w:color w:val="000000"/>
          <w:lang w:bidi="ar-SA"/>
        </w:rPr>
        <w:t>être travaillée au cours de chacune des années du cycle de formation. Les éléments de contextualisation, le périmètre des activités et/ou leur nature viennent ainsi graduer la complexité des situations d’apprentissage proposées en fonction du moment du cycle où la compétence est mobilisée.</w:t>
      </w:r>
    </w:p>
    <w:p w14:paraId="7452D863" w14:textId="77777777" w:rsidR="00612E5A" w:rsidRPr="00393FD7" w:rsidRDefault="00612E5A" w:rsidP="00B504AE">
      <w:pPr>
        <w:widowControl/>
        <w:spacing w:line="259" w:lineRule="atLeast"/>
        <w:jc w:val="both"/>
        <w:rPr>
          <w:rFonts w:ascii="Times New Roman" w:eastAsia="Times New Roman" w:hAnsi="Times New Roman" w:cs="Times New Roman"/>
          <w:color w:val="000000"/>
          <w:lang w:bidi="ar-SA"/>
        </w:rPr>
      </w:pPr>
    </w:p>
    <w:p w14:paraId="294446AD" w14:textId="77777777" w:rsidR="001F7BAA" w:rsidRDefault="001F7BAA" w:rsidP="00B504AE">
      <w:pPr>
        <w:widowControl/>
        <w:spacing w:line="259" w:lineRule="atLeast"/>
        <w:jc w:val="both"/>
        <w:rPr>
          <w:rFonts w:ascii="Times New Roman" w:eastAsia="Times New Roman" w:hAnsi="Times New Roman" w:cs="Times New Roman"/>
          <w:color w:val="000000"/>
          <w:lang w:bidi="ar-SA"/>
        </w:rPr>
      </w:pPr>
    </w:p>
    <w:p w14:paraId="3B58264D" w14:textId="77777777" w:rsidR="00393FD7" w:rsidRDefault="00393FD7" w:rsidP="00B504AE">
      <w:pPr>
        <w:widowControl/>
        <w:spacing w:line="259" w:lineRule="atLeast"/>
        <w:jc w:val="both"/>
        <w:rPr>
          <w:rFonts w:ascii="Times New Roman" w:eastAsia="Times New Roman" w:hAnsi="Times New Roman" w:cs="Times New Roman"/>
          <w:color w:val="000000"/>
          <w:lang w:bidi="ar-SA"/>
        </w:rPr>
      </w:pPr>
      <w:r w:rsidRPr="00393FD7">
        <w:rPr>
          <w:rFonts w:ascii="Times New Roman" w:eastAsia="Times New Roman" w:hAnsi="Times New Roman" w:cs="Times New Roman"/>
          <w:color w:val="000000"/>
          <w:lang w:bidi="ar-SA"/>
        </w:rPr>
        <w:t xml:space="preserve">Ainsi : </w:t>
      </w:r>
    </w:p>
    <w:p w14:paraId="3FC22E71" w14:textId="77777777" w:rsidR="001F7BAA" w:rsidRPr="00393FD7" w:rsidRDefault="001F7BAA" w:rsidP="00700A58">
      <w:pPr>
        <w:widowControl/>
        <w:spacing w:line="259" w:lineRule="atLeast"/>
        <w:ind w:left="993"/>
        <w:jc w:val="both"/>
        <w:rPr>
          <w:rFonts w:ascii="Times New Roman" w:eastAsia="Times New Roman" w:hAnsi="Times New Roman" w:cs="Times New Roman"/>
          <w:color w:val="000000"/>
          <w:lang w:bidi="ar-SA"/>
        </w:rPr>
      </w:pPr>
    </w:p>
    <w:p w14:paraId="177C700F" w14:textId="7B500260" w:rsidR="00EB3464" w:rsidRPr="00393FD7" w:rsidRDefault="000F6CAE" w:rsidP="00220502">
      <w:pPr>
        <w:pStyle w:val="Paragraphedeliste"/>
        <w:widowControl/>
        <w:numPr>
          <w:ilvl w:val="0"/>
          <w:numId w:val="5"/>
        </w:numPr>
        <w:tabs>
          <w:tab w:val="left" w:pos="1560"/>
        </w:tabs>
        <w:ind w:firstLine="466"/>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e</w:t>
      </w:r>
      <w:r w:rsidR="00393FD7" w:rsidRPr="00220502">
        <w:rPr>
          <w:rFonts w:ascii="Times New Roman" w:eastAsia="Times New Roman" w:hAnsi="Times New Roman" w:cs="Times New Roman"/>
          <w:color w:val="000000"/>
          <w:lang w:bidi="ar-SA"/>
        </w:rPr>
        <w:t xml:space="preserve">n </w:t>
      </w:r>
      <w:r w:rsidR="008B7E5A" w:rsidRPr="00220502">
        <w:rPr>
          <w:rFonts w:ascii="Times New Roman" w:eastAsia="Times New Roman" w:hAnsi="Times New Roman" w:cs="Times New Roman"/>
          <w:color w:val="000000"/>
          <w:lang w:bidi="ar-SA"/>
        </w:rPr>
        <w:t>S</w:t>
      </w:r>
      <w:r w:rsidR="00EB3464" w:rsidRPr="00220502">
        <w:rPr>
          <w:rFonts w:ascii="Times New Roman" w:eastAsia="Times New Roman" w:hAnsi="Times New Roman" w:cs="Times New Roman"/>
          <w:color w:val="000000"/>
          <w:lang w:bidi="ar-SA"/>
        </w:rPr>
        <w:t>econde,</w:t>
      </w:r>
      <w:r w:rsidR="00EB3464" w:rsidRPr="00393FD7">
        <w:rPr>
          <w:rFonts w:ascii="Times New Roman" w:eastAsia="Times New Roman" w:hAnsi="Times New Roman" w:cs="Times New Roman"/>
          <w:color w:val="000000"/>
          <w:lang w:bidi="ar-SA"/>
        </w:rPr>
        <w:t xml:space="preserve"> l'élève acquiert des compétences dans une </w:t>
      </w:r>
      <w:r w:rsidR="00EB3464" w:rsidRPr="00393FD7">
        <w:rPr>
          <w:rFonts w:ascii="Times New Roman" w:eastAsia="Times New Roman" w:hAnsi="Times New Roman" w:cs="Times New Roman"/>
          <w:b/>
          <w:color w:val="000000"/>
          <w:lang w:bidi="ar-SA"/>
        </w:rPr>
        <w:t>situation courante</w:t>
      </w:r>
      <w:r w:rsidR="00EB3464" w:rsidRPr="00393FD7">
        <w:rPr>
          <w:rFonts w:ascii="Times New Roman" w:eastAsia="Times New Roman" w:hAnsi="Times New Roman" w:cs="Times New Roman"/>
          <w:color w:val="000000"/>
          <w:lang w:bidi="ar-SA"/>
        </w:rPr>
        <w:t>,</w:t>
      </w:r>
    </w:p>
    <w:p w14:paraId="1BE39C1C" w14:textId="42CA49B5" w:rsidR="00EB3464" w:rsidRPr="00393FD7" w:rsidRDefault="000F6CAE" w:rsidP="00220502">
      <w:pPr>
        <w:pStyle w:val="Paragraphedeliste"/>
        <w:widowControl/>
        <w:numPr>
          <w:ilvl w:val="0"/>
          <w:numId w:val="5"/>
        </w:numPr>
        <w:tabs>
          <w:tab w:val="left" w:pos="1560"/>
        </w:tabs>
        <w:spacing w:before="120"/>
        <w:ind w:left="1560" w:hanging="284"/>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e</w:t>
      </w:r>
      <w:r w:rsidR="00393FD7" w:rsidRPr="00220502">
        <w:rPr>
          <w:rFonts w:ascii="Times New Roman" w:eastAsia="Times New Roman" w:hAnsi="Times New Roman" w:cs="Times New Roman"/>
          <w:color w:val="000000"/>
          <w:lang w:bidi="ar-SA"/>
        </w:rPr>
        <w:t xml:space="preserve">n </w:t>
      </w:r>
      <w:r w:rsidR="008B7E5A" w:rsidRPr="00220502">
        <w:rPr>
          <w:rFonts w:ascii="Times New Roman" w:eastAsia="Times New Roman" w:hAnsi="Times New Roman" w:cs="Times New Roman"/>
          <w:color w:val="000000"/>
          <w:lang w:bidi="ar-SA"/>
        </w:rPr>
        <w:t>P</w:t>
      </w:r>
      <w:r w:rsidR="00EB3464" w:rsidRPr="00220502">
        <w:rPr>
          <w:rFonts w:ascii="Times New Roman" w:eastAsia="Times New Roman" w:hAnsi="Times New Roman" w:cs="Times New Roman"/>
          <w:color w:val="000000"/>
          <w:lang w:bidi="ar-SA"/>
        </w:rPr>
        <w:t>remière</w:t>
      </w:r>
      <w:r w:rsidR="00EB3464" w:rsidRPr="00393FD7">
        <w:rPr>
          <w:rFonts w:ascii="Times New Roman" w:eastAsia="Times New Roman" w:hAnsi="Times New Roman" w:cs="Times New Roman"/>
          <w:color w:val="000000"/>
          <w:lang w:bidi="ar-SA"/>
        </w:rPr>
        <w:t xml:space="preserve">, l’élève s’appuie sur les acquis de seconde pour développer ses compétences en </w:t>
      </w:r>
      <w:r w:rsidR="00EB3464" w:rsidRPr="00393FD7">
        <w:rPr>
          <w:rFonts w:ascii="Times New Roman" w:eastAsia="Times New Roman" w:hAnsi="Times New Roman" w:cs="Times New Roman"/>
          <w:b/>
          <w:color w:val="000000"/>
          <w:lang w:bidi="ar-SA"/>
        </w:rPr>
        <w:t>situation plus complexe</w:t>
      </w:r>
      <w:r w:rsidR="00EB3464" w:rsidRPr="00393FD7">
        <w:rPr>
          <w:rFonts w:ascii="Times New Roman" w:eastAsia="Times New Roman" w:hAnsi="Times New Roman" w:cs="Times New Roman"/>
          <w:color w:val="000000"/>
          <w:lang w:bidi="ar-SA"/>
        </w:rPr>
        <w:t>,</w:t>
      </w:r>
    </w:p>
    <w:p w14:paraId="05E89B8B" w14:textId="7D0919E1" w:rsidR="00DC2836" w:rsidRPr="00393FD7" w:rsidRDefault="000F6CAE" w:rsidP="00220502">
      <w:pPr>
        <w:pStyle w:val="Paragraphedeliste"/>
        <w:widowControl/>
        <w:numPr>
          <w:ilvl w:val="0"/>
          <w:numId w:val="5"/>
        </w:numPr>
        <w:tabs>
          <w:tab w:val="left" w:pos="1560"/>
        </w:tabs>
        <w:spacing w:before="120"/>
        <w:ind w:left="1560" w:hanging="284"/>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e</w:t>
      </w:r>
      <w:r w:rsidR="001F7BAA">
        <w:rPr>
          <w:rFonts w:ascii="Times New Roman" w:eastAsia="Times New Roman" w:hAnsi="Times New Roman" w:cs="Times New Roman"/>
          <w:color w:val="000000"/>
          <w:lang w:bidi="ar-SA"/>
        </w:rPr>
        <w:t xml:space="preserve">n </w:t>
      </w:r>
      <w:r w:rsidR="001F7BAA" w:rsidRPr="00220502">
        <w:rPr>
          <w:rFonts w:ascii="Times New Roman" w:eastAsia="Times New Roman" w:hAnsi="Times New Roman" w:cs="Times New Roman"/>
          <w:color w:val="000000"/>
          <w:lang w:bidi="ar-SA"/>
        </w:rPr>
        <w:t>T</w:t>
      </w:r>
      <w:r w:rsidR="00EB3464" w:rsidRPr="00220502">
        <w:rPr>
          <w:rFonts w:ascii="Times New Roman" w:eastAsia="Times New Roman" w:hAnsi="Times New Roman" w:cs="Times New Roman"/>
          <w:color w:val="000000"/>
          <w:lang w:bidi="ar-SA"/>
        </w:rPr>
        <w:t>erminale,</w:t>
      </w:r>
      <w:r w:rsidR="00EB3464" w:rsidRPr="00393FD7">
        <w:rPr>
          <w:rFonts w:ascii="Times New Roman" w:eastAsia="Times New Roman" w:hAnsi="Times New Roman" w:cs="Times New Roman"/>
          <w:color w:val="000000"/>
          <w:lang w:bidi="ar-SA"/>
        </w:rPr>
        <w:t xml:space="preserve"> l'élève réinvestit les acquis de seconde et de première pour être performant en </w:t>
      </w:r>
      <w:r w:rsidR="00EB3464" w:rsidRPr="00393FD7">
        <w:rPr>
          <w:rFonts w:ascii="Times New Roman" w:eastAsia="Times New Roman" w:hAnsi="Times New Roman" w:cs="Times New Roman"/>
          <w:b/>
          <w:color w:val="000000"/>
          <w:lang w:bidi="ar-SA"/>
        </w:rPr>
        <w:t>situation critique</w:t>
      </w:r>
      <w:r w:rsidR="00EB3464" w:rsidRPr="00393FD7">
        <w:rPr>
          <w:rFonts w:ascii="Times New Roman" w:eastAsia="Times New Roman" w:hAnsi="Times New Roman" w:cs="Times New Roman"/>
          <w:color w:val="000000"/>
          <w:lang w:bidi="ar-SA"/>
        </w:rPr>
        <w:t>.</w:t>
      </w:r>
    </w:p>
    <w:p w14:paraId="47A3CDE8" w14:textId="77777777" w:rsidR="00216D79" w:rsidRDefault="00216D79" w:rsidP="00220502">
      <w:pPr>
        <w:widowControl/>
        <w:suppressAutoHyphens w:val="0"/>
        <w:autoSpaceDN/>
        <w:spacing w:line="300" w:lineRule="auto"/>
        <w:jc w:val="both"/>
        <w:textAlignment w:val="auto"/>
        <w:rPr>
          <w:rFonts w:ascii="Times New Roman" w:eastAsia="Times New Roman" w:hAnsi="Times New Roman" w:cs="Times New Roman"/>
          <w:kern w:val="0"/>
          <w:sz w:val="36"/>
          <w:lang w:eastAsia="fr-FR" w:bidi="ar-SA"/>
        </w:rPr>
      </w:pPr>
      <w:r>
        <w:rPr>
          <w:rFonts w:ascii="Times New Roman" w:eastAsia="Times New Roman" w:hAnsi="Times New Roman" w:cs="Times New Roman"/>
          <w:kern w:val="0"/>
          <w:sz w:val="36"/>
          <w:lang w:eastAsia="fr-FR" w:bidi="ar-SA"/>
        </w:rPr>
        <w:br w:type="page"/>
      </w:r>
    </w:p>
    <w:p w14:paraId="721F0FC6" w14:textId="15D5AEEF" w:rsidR="006D5CAA" w:rsidRDefault="00715847" w:rsidP="006D5CAA">
      <w:pPr>
        <w:pStyle w:val="Paragraphedeliste"/>
        <w:widowControl/>
        <w:spacing w:line="259" w:lineRule="atLeast"/>
        <w:ind w:left="795"/>
        <w:jc w:val="center"/>
        <w:rPr>
          <w:rFonts w:ascii="Times New Roman" w:eastAsia="Times New Roman" w:hAnsi="Times New Roman" w:cs="Times New Roman"/>
          <w:b/>
          <w:color w:val="ED7D31" w:themeColor="accent2"/>
          <w:lang w:bidi="ar-SA"/>
        </w:rPr>
      </w:pPr>
      <w:r>
        <w:rPr>
          <w:rFonts w:ascii="Times New Roman" w:eastAsia="Times New Roman" w:hAnsi="Times New Roman" w:cs="Times New Roman"/>
          <w:b/>
          <w:color w:val="ED7D31" w:themeColor="accent2"/>
          <w:lang w:bidi="ar-SA"/>
        </w:rPr>
        <w:lastRenderedPageBreak/>
        <w:t>3</w:t>
      </w:r>
    </w:p>
    <w:p w14:paraId="2CAD1E9C" w14:textId="77777777" w:rsidR="006D5CAA" w:rsidRPr="006D5CAA" w:rsidRDefault="006D5CAA" w:rsidP="006D5CAA">
      <w:pPr>
        <w:pStyle w:val="Paragraphedeliste"/>
        <w:widowControl/>
        <w:spacing w:line="259" w:lineRule="atLeast"/>
        <w:ind w:left="795"/>
        <w:jc w:val="center"/>
        <w:rPr>
          <w:rFonts w:ascii="Times New Roman" w:eastAsia="Times New Roman" w:hAnsi="Times New Roman" w:cs="Times New Roman"/>
          <w:b/>
          <w:color w:val="ED7D31" w:themeColor="accent2"/>
          <w:lang w:bidi="ar-SA"/>
        </w:rPr>
      </w:pPr>
    </w:p>
    <w:p w14:paraId="087C0DEF" w14:textId="469975DC" w:rsidR="00E71C62" w:rsidRDefault="00BE105B" w:rsidP="00700A58">
      <w:pPr>
        <w:pStyle w:val="Paragraphedeliste"/>
        <w:widowControl/>
        <w:numPr>
          <w:ilvl w:val="0"/>
          <w:numId w:val="3"/>
        </w:numPr>
        <w:spacing w:line="259" w:lineRule="atLeast"/>
        <w:jc w:val="both"/>
        <w:rPr>
          <w:rFonts w:ascii="Times New Roman" w:eastAsia="Times New Roman" w:hAnsi="Times New Roman" w:cs="Times New Roman"/>
          <w:b/>
          <w:color w:val="000000"/>
          <w:u w:val="single"/>
          <w:lang w:bidi="ar-SA"/>
        </w:rPr>
      </w:pPr>
      <w:r w:rsidRPr="00DF0785">
        <w:rPr>
          <w:rFonts w:ascii="Times New Roman" w:eastAsia="Times New Roman" w:hAnsi="Times New Roman" w:cs="Times New Roman"/>
          <w:b/>
          <w:color w:val="000000"/>
          <w:u w:val="single"/>
          <w:lang w:bidi="ar-SA"/>
        </w:rPr>
        <w:t>L’o</w:t>
      </w:r>
      <w:r w:rsidR="00E71C62" w:rsidRPr="00DF0785">
        <w:rPr>
          <w:rFonts w:ascii="Times New Roman" w:eastAsia="Times New Roman" w:hAnsi="Times New Roman" w:cs="Times New Roman"/>
          <w:b/>
          <w:color w:val="000000"/>
          <w:u w:val="single"/>
          <w:lang w:bidi="ar-SA"/>
        </w:rPr>
        <w:t>rganisation pédagogique des enseignements</w:t>
      </w:r>
    </w:p>
    <w:p w14:paraId="084B64F9" w14:textId="666DF2D2" w:rsidR="00681B7B" w:rsidRDefault="00681B7B" w:rsidP="00681B7B">
      <w:pPr>
        <w:widowControl/>
        <w:spacing w:line="259" w:lineRule="atLeast"/>
        <w:jc w:val="both"/>
        <w:rPr>
          <w:rFonts w:ascii="Times New Roman" w:eastAsia="Times New Roman" w:hAnsi="Times New Roman" w:cs="Times New Roman"/>
          <w:b/>
          <w:color w:val="000000"/>
          <w:u w:val="single"/>
          <w:lang w:bidi="ar-SA"/>
        </w:rPr>
      </w:pPr>
    </w:p>
    <w:p w14:paraId="2309542F" w14:textId="00760FAC" w:rsidR="00681B7B" w:rsidRPr="00681B7B" w:rsidRDefault="00681B7B" w:rsidP="00681B7B">
      <w:pPr>
        <w:widowControl/>
        <w:spacing w:line="259" w:lineRule="atLeast"/>
        <w:jc w:val="both"/>
        <w:rPr>
          <w:rFonts w:ascii="Times New Roman" w:eastAsia="Times New Roman" w:hAnsi="Times New Roman" w:cs="Times New Roman"/>
          <w:b/>
          <w:color w:val="000000"/>
          <w:u w:val="single"/>
          <w:lang w:bidi="ar-SA"/>
        </w:rPr>
      </w:pPr>
      <w:r w:rsidRPr="00410589">
        <w:rPr>
          <w:rFonts w:ascii="Times New Roman" w:hAnsi="Times New Roman" w:cs="Times New Roman"/>
        </w:rPr>
        <w:t>Les</w:t>
      </w:r>
      <w:r>
        <w:rPr>
          <w:rFonts w:ascii="Times New Roman" w:hAnsi="Times New Roman" w:cs="Times New Roman"/>
          <w:b/>
        </w:rPr>
        <w:t xml:space="preserve"> </w:t>
      </w:r>
      <w:r w:rsidRPr="00410589">
        <w:rPr>
          <w:rFonts w:ascii="Times New Roman" w:hAnsi="Times New Roman" w:cs="Times New Roman"/>
        </w:rPr>
        <w:t>dipl</w:t>
      </w:r>
      <w:r>
        <w:rPr>
          <w:rFonts w:ascii="Times New Roman" w:hAnsi="Times New Roman" w:cs="Times New Roman"/>
        </w:rPr>
        <w:t>ômes en lien avec la famille de métiers de la relation client relèvent de la 15</w:t>
      </w:r>
      <w:r w:rsidRPr="00410589">
        <w:rPr>
          <w:rFonts w:ascii="Times New Roman" w:hAnsi="Times New Roman" w:cs="Times New Roman"/>
          <w:vertAlign w:val="superscript"/>
        </w:rPr>
        <w:t>ème</w:t>
      </w:r>
      <w:r>
        <w:rPr>
          <w:rFonts w:ascii="Times New Roman" w:hAnsi="Times New Roman" w:cs="Times New Roman"/>
        </w:rPr>
        <w:t xml:space="preserve"> CPC </w:t>
      </w:r>
      <w:r w:rsidRPr="00D84E40">
        <w:rPr>
          <w:rFonts w:ascii="Times New Roman" w:hAnsi="Times New Roman" w:cs="Times New Roman"/>
        </w:rPr>
        <w:t>(Commission Professionnelle Consultative</w:t>
      </w:r>
      <w:r>
        <w:rPr>
          <w:rFonts w:ascii="Times New Roman" w:hAnsi="Times New Roman" w:cs="Times New Roman"/>
        </w:rPr>
        <w:t>) et à ce titre, il est prévu que ce soient des enseignants de vente qui interviennent</w:t>
      </w:r>
      <w:r w:rsidR="0097709C">
        <w:rPr>
          <w:rFonts w:ascii="Times New Roman" w:hAnsi="Times New Roman" w:cs="Times New Roman"/>
        </w:rPr>
        <w:t>.</w:t>
      </w:r>
    </w:p>
    <w:p w14:paraId="1A2F3356" w14:textId="77777777" w:rsidR="00E41CE6" w:rsidRDefault="00E41CE6" w:rsidP="00700A58">
      <w:pPr>
        <w:pStyle w:val="Standard"/>
        <w:ind w:left="795"/>
        <w:jc w:val="both"/>
        <w:rPr>
          <w:color w:val="000000"/>
        </w:rPr>
      </w:pPr>
    </w:p>
    <w:p w14:paraId="1FD135D9" w14:textId="77777777" w:rsidR="00216D79" w:rsidRPr="00216D79" w:rsidRDefault="00216D79" w:rsidP="00B504AE">
      <w:pPr>
        <w:widowControl/>
        <w:jc w:val="both"/>
        <w:rPr>
          <w:rFonts w:ascii="Times New Roman" w:eastAsia="Times New Roman" w:hAnsi="Times New Roman" w:cs="Times New Roman"/>
          <w:color w:val="000000"/>
          <w:lang w:bidi="ar-SA"/>
        </w:rPr>
      </w:pPr>
      <w:r w:rsidRPr="00216D79">
        <w:rPr>
          <w:rFonts w:ascii="Times New Roman" w:eastAsia="Times New Roman" w:hAnsi="Times New Roman" w:cs="Times New Roman"/>
          <w:color w:val="000000"/>
          <w:lang w:bidi="ar-SA"/>
        </w:rPr>
        <w:t>L'organisation pédagogique des enseignements professionnels doit donc se présenter comme suit :</w:t>
      </w:r>
    </w:p>
    <w:p w14:paraId="380B83E0" w14:textId="77777777" w:rsidR="00216D79" w:rsidRPr="00216D79" w:rsidRDefault="0057006E" w:rsidP="00700A58">
      <w:pPr>
        <w:widowControl/>
        <w:ind w:left="795"/>
        <w:jc w:val="both"/>
        <w:rPr>
          <w:rFonts w:ascii="Times New Roman" w:eastAsia="Times New Roman" w:hAnsi="Times New Roman" w:cs="Times New Roman"/>
          <w:color w:val="000000"/>
          <w:lang w:bidi="ar-SA"/>
        </w:rPr>
      </w:pPr>
      <w:r>
        <w:rPr>
          <w:rFonts w:ascii="Times New Roman" w:eastAsia="Times New Roman" w:hAnsi="Times New Roman" w:cs="Times New Roman"/>
          <w:noProof/>
          <w:color w:val="000000"/>
          <w:lang w:eastAsia="fr-FR" w:bidi="ar-SA"/>
        </w:rPr>
        <mc:AlternateContent>
          <mc:Choice Requires="wps">
            <w:drawing>
              <wp:anchor distT="0" distB="0" distL="114300" distR="114300" simplePos="0" relativeHeight="251671552" behindDoc="0" locked="0" layoutInCell="1" allowOverlap="1" wp14:anchorId="5B8F3A86" wp14:editId="20C51F64">
                <wp:simplePos x="0" y="0"/>
                <wp:positionH relativeFrom="margin">
                  <wp:align>center</wp:align>
                </wp:positionH>
                <wp:positionV relativeFrom="paragraph">
                  <wp:posOffset>207645</wp:posOffset>
                </wp:positionV>
                <wp:extent cx="6896100" cy="2268855"/>
                <wp:effectExtent l="38100" t="38100" r="95250" b="9334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268855"/>
                        </a:xfrm>
                        <a:prstGeom prst="rect">
                          <a:avLst/>
                        </a:prstGeom>
                        <a:noFill/>
                        <a:ln w="1905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3EF5E0" id="Rectangle 14" o:spid="_x0000_s1026" style="position:absolute;margin-left:0;margin-top:16.35pt;width:543pt;height:178.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Mw0gIAAKwFAAAOAAAAZHJzL2Uyb0RvYy54bWysVE1v2zAMvQ/YfxB0X+14TpoadYogRYcB&#10;QRs0HXpmZDkWKkuapMTpfv0o2UnTbqdhPhiiSD1+PfL65tBKsufWCa1KOrpIKeGK6UqobUl/PN19&#10;mVLiPKgKpFa8pK/c0ZvZ50/XnSl4phstK24JgihXdKakjfemSBLHGt6Cu9CGK1TW2rbgUbTbpLLQ&#10;IXorkyxNJ0mnbWWsZtw5vL3tlXQW8euaM/9Q1457IkuKsfn4t/G/Cf9kdg3F1oJpBBvCgH+IogWh&#10;0OkJ6hY8kJ0Vf0C1glntdO0vmG4TXdeC8ZgDZjNKP2SzbsDwmAsWx5lTmdz/g2X3+5UloippllOi&#10;oMUePWLVQG0lJ6M8FKgzrkC7tVnZkKIzS81eHCqSd5oguMHmUNs22GKC5BCr/XqqNj94wvByMr2a&#10;jFJsCkNdlk2m0/E4uEugOD431vlvXLckHEpqMbBYZdgvne9NjybBm9J3Qkq8h0Iq0iEfr9JxcADI&#10;rFqCx2NrMFentpSA3CJlmbcR0mkpqvA8pmi3m4W0ZA9Imzy/zBZ5b9RAxfvbcYrfEK7rzWPo73BC&#10;cLfgmv5JVPWMa4VH2kvRlnQagI5IUgX3PBIXUwyC3qHpuqk6spE7+wgY/jjFR5RUIhTl6zQWsRLI&#10;6uyyBxty85ISq/2z8E2kUmhBgAxhndLbSGAvfVWlaWDI+SymwTpmdwomSmdxRir03Q882OjqFXmF&#10;zmPznWF3Ap0uwfkVWJwwDB+3hn/AXy01tkoPJ0oabX/97T7YI/FRS0mHE4tt/LkDyymR3xWOxNUo&#10;zxHWRyEfX2Yo2HPN5lyjdu1CY3dHuJ8Mi8dg7+XxWFvdPuNymQevqALF0HdPmEFY+H6T4HpifD6P&#10;ZjjWBvxSrQ0L4MdyPx2ewZqBxx5H4F4fpxuKD3TubcNLpec7r2sRuf5WVyx+EHAlxDYM6yvsnHM5&#10;Wr0t2dlvAAAA//8DAFBLAwQUAAYACAAAACEA+HRVu9oAAAAIAQAADwAAAGRycy9kb3ducmV2Lnht&#10;bEyPwW7CMBBE75X6D9ZW6q3YpRKENA6iqJx6IvABTrwkUeJ1FBuS/n2XUznuzGj2TbadXS9uOIbW&#10;k4b3hQKBVHnbUq3hfDq8JSBCNGRN7wk1/GKAbf78lJnU+omOeCtiLbiEQmo0NDEOqZShatCZsPAD&#10;EnsXPzoT+RxraUczcbnr5VKplXSmJf7QmAH3DVZdcXUajkNXOBt3yU+x/6rUdOjK6fSt9evLvPsE&#10;EXGO/2G44zM65MxU+ivZIHoNPCRq+FiuQdxdlaxYKVnZKAUyz+TjgPwPAAD//wMAUEsBAi0AFAAG&#10;AAgAAAAhALaDOJL+AAAA4QEAABMAAAAAAAAAAAAAAAAAAAAAAFtDb250ZW50X1R5cGVzXS54bWxQ&#10;SwECLQAUAAYACAAAACEAOP0h/9YAAACUAQAACwAAAAAAAAAAAAAAAAAvAQAAX3JlbHMvLnJlbHNQ&#10;SwECLQAUAAYACAAAACEA6j9TMNICAACsBQAADgAAAAAAAAAAAAAAAAAuAgAAZHJzL2Uyb0RvYy54&#10;bWxQSwECLQAUAAYACAAAACEA+HRVu9oAAAAIAQAADwAAAAAAAAAAAAAAAAAsBQAAZHJzL2Rvd25y&#10;ZXYueG1sUEsFBgAAAAAEAAQA8wAAADMGAAAAAA==&#10;" filled="f" strokecolor="#2f528f" strokeweight="1.5pt">
                <v:shadow on="t" color="black" opacity="26214f" origin="-.5,-.5" offset=".74836mm,.74836mm"/>
                <v:path arrowok="t"/>
                <w10:wrap anchorx="margin"/>
              </v:rect>
            </w:pict>
          </mc:Fallback>
        </mc:AlternateContent>
      </w:r>
    </w:p>
    <w:p w14:paraId="2CCEEB23" w14:textId="77777777" w:rsidR="00216D79" w:rsidRPr="00216D79" w:rsidRDefault="00216D79" w:rsidP="00700A58">
      <w:pPr>
        <w:widowControl/>
        <w:ind w:left="795"/>
        <w:jc w:val="both"/>
        <w:rPr>
          <w:rFonts w:ascii="Times New Roman" w:eastAsia="Times New Roman" w:hAnsi="Times New Roman" w:cs="Times New Roman"/>
          <w:b/>
          <w:color w:val="4472C4" w:themeColor="accent1"/>
          <w:u w:val="single"/>
          <w:lang w:bidi="ar-SA"/>
        </w:rPr>
      </w:pPr>
    </w:p>
    <w:p w14:paraId="191F717D" w14:textId="77777777" w:rsidR="00216D79" w:rsidRPr="00216D79" w:rsidRDefault="00216D79" w:rsidP="00700A58">
      <w:pPr>
        <w:widowControl/>
        <w:ind w:left="795"/>
        <w:jc w:val="both"/>
        <w:rPr>
          <w:rFonts w:ascii="Times New Roman" w:eastAsia="Times New Roman" w:hAnsi="Times New Roman" w:cs="Times New Roman"/>
          <w:b/>
          <w:color w:val="4472C4" w:themeColor="accent1"/>
          <w:u w:val="single"/>
          <w:lang w:bidi="ar-SA"/>
        </w:rPr>
      </w:pPr>
      <w:r w:rsidRPr="00216D79">
        <w:rPr>
          <w:rFonts w:ascii="Times New Roman" w:eastAsia="Times New Roman" w:hAnsi="Times New Roman" w:cs="Times New Roman"/>
          <w:b/>
          <w:color w:val="4472C4" w:themeColor="accent1"/>
          <w:u w:val="single"/>
          <w:lang w:bidi="ar-SA"/>
        </w:rPr>
        <w:t>Baccalauréat Métiers de l’Accueil</w:t>
      </w:r>
    </w:p>
    <w:p w14:paraId="66517EBB"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5F77C039" w14:textId="77777777" w:rsidR="00216D79" w:rsidRPr="00216D79" w:rsidRDefault="0057006E" w:rsidP="00700A58">
      <w:pPr>
        <w:widowControl/>
        <w:ind w:left="795"/>
        <w:jc w:val="both"/>
        <w:rPr>
          <w:rFonts w:ascii="Times New Roman" w:eastAsia="Times New Roman" w:hAnsi="Times New Roman" w:cs="Times New Roman"/>
          <w:b/>
          <w:color w:val="000000"/>
          <w:lang w:bidi="ar-SA"/>
        </w:rPr>
      </w:pP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1312" behindDoc="0" locked="0" layoutInCell="1" allowOverlap="1" wp14:anchorId="45520AB5" wp14:editId="77719140">
                <wp:simplePos x="0" y="0"/>
                <wp:positionH relativeFrom="column">
                  <wp:posOffset>2706370</wp:posOffset>
                </wp:positionH>
                <wp:positionV relativeFrom="paragraph">
                  <wp:posOffset>50800</wp:posOffset>
                </wp:positionV>
                <wp:extent cx="1440180" cy="1440180"/>
                <wp:effectExtent l="38100" t="38100" r="83820" b="83820"/>
                <wp:wrapNone/>
                <wp:docPr id="23"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440180"/>
                        </a:xfrm>
                        <a:prstGeom prst="ellipse">
                          <a:avLst/>
                        </a:prstGeom>
                        <a:solidFill>
                          <a:srgbClr val="4472C4"/>
                        </a:solidFill>
                        <a:ln>
                          <a:noFill/>
                        </a:ln>
                        <a:effectLst>
                          <a:outerShdw blurRad="50800" dist="38100" dir="2700000" algn="tl" rotWithShape="0">
                            <a:prstClr val="black">
                              <a:alpha val="40000"/>
                            </a:prstClr>
                          </a:outerShdw>
                        </a:effectLst>
                      </wps:spPr>
                      <wps:txbx>
                        <w:txbxContent>
                          <w:p w14:paraId="76B8FDDA" w14:textId="77777777" w:rsidR="001039C3" w:rsidRPr="00522134" w:rsidRDefault="001039C3" w:rsidP="00216D79">
                            <w:pPr>
                              <w:jc w:val="center"/>
                              <w:rPr>
                                <w:rFonts w:ascii="Times New Roman" w:hAnsi="Times New Roman" w:cs="Times New Roman"/>
                                <w:color w:val="FFFFFF" w:themeColor="background1"/>
                              </w:rPr>
                            </w:pPr>
                            <w:r w:rsidRPr="00522134">
                              <w:rPr>
                                <w:rFonts w:ascii="Times New Roman" w:hAnsi="Times New Roman" w:cs="Times New Roman"/>
                                <w:color w:val="FFFFFF" w:themeColor="background1"/>
                              </w:rPr>
                              <w:t xml:space="preserve">Bloc 1                                         Bloc 2                            Bloc 3                                                       Éco-droit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5520AB5" id="Ellipse 4" o:spid="_x0000_s1027" style="position:absolute;left:0;text-align:left;margin-left:213.1pt;margin-top:4pt;width:113.4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vWlwIAAEIFAAAOAAAAZHJzL2Uyb0RvYy54bWysVMFu2zAMvQ/YPwi6r7bTdM2MOkWQrsOA&#10;oC2WDj3LshwLlSWNUmJ3Xz9KttOs22mYD4IoPlOPfKSurvtWkYMAJ40uaHaWUiI0N5XUu4J+f7z9&#10;sKDEeaYrpowWBX0Rjl4v37+76mwuZqYxqhJAMIh2eWcL2nhv8yRxvBEtc2fGCo3O2kDLPJqwSypg&#10;HUZvVTJL049JZ6CyYLhwDk9vBiddxvh1Lbi/r2snPFEFRW4+rhDXMqzJ8orlO2C2kXykwf6BRcuk&#10;xkuPoW6YZ2QP8o9QreRgnKn9GTdtYupachFzwGyy9E0224ZZEXPB4jh7LJP7f2H53eEBiKwKOjun&#10;RLMWNfqslLROkHmoTmddjqCtfYCQn7Mbw58dOpLfPMFwI6avoQ1YzI70sdQvx1KL3hOOh9l8nmYL&#10;VISjbzJCVJZPv1tw/oswLQmbgoqBVawyO2ycH9ATKpIzSla3UqlowK5cKyAHhtLP55ezdcwHL3Cn&#10;MKUDWJvw2xBxOBGxefCamMneC9g2VUdKtYdvDMt1kS5SpF/JwO18kQ0GdtbsMg0fJUztcCS8ogSM&#10;f5K+iXKGSoSQgfeRXqkYfx4yU7ZhI+cY5jVLRMf6mIlMtE54RkUGEYIcvi/7qGw26Via6gXVRjpR&#10;FWf5rUQaG+b8AwPse2SNs+zvcamV6Qpqxh0ljYGffzsPeGxH9FLS4RwV1P3YMxCUqK8aG/VTEBcH&#10;Lxrzi8sZGnDqKU89et+uDeqV4athedwGvFfTtgbTPuHIr8Kt6GKa490F5R4mY+2H+cZHg4vVKsJw&#10;2CzzG721PASfBHjsnxjYscE89uadmWaO5W+abMAOzbLae1PL2IGh0kNdx5HAQY3CjI9KeAlO7Yh6&#10;ffqWvwAAAP//AwBQSwMEFAAGAAgAAAAhAFiKpdDfAAAACQEAAA8AAABkcnMvZG93bnJldi54bWxM&#10;j0tPwzAQhO9I/AdrkbhRh7QNUYhToZaHxI0+4LpNliQQr0PstuHfs5zgtqMZfTuTL0bbqSMNvnVs&#10;4HoSgSIuXdVybWC7ebhKQfmAXGHnmAx8k4dFcX6WY1a5E7/QcR1qJRD2GRpoQugzrX3ZkEU/cT2x&#10;eO9usBhEDrWuBjwJ3HY6jqJEW2xZPjTY07Kh8nN9sEJ5dR9z/Fq1z283j26Xrnh5v3ky5vJivLsF&#10;FWgMf2H4rS/VoZBOe3fgyqvOwCxOYokaSGWS+Ml8KsfeQDydpaCLXP9fUPwAAAD//wMAUEsBAi0A&#10;FAAGAAgAAAAhALaDOJL+AAAA4QEAABMAAAAAAAAAAAAAAAAAAAAAAFtDb250ZW50X1R5cGVzXS54&#10;bWxQSwECLQAUAAYACAAAACEAOP0h/9YAAACUAQAACwAAAAAAAAAAAAAAAAAvAQAAX3JlbHMvLnJl&#10;bHNQSwECLQAUAAYACAAAACEAx5sb1pcCAABCBQAADgAAAAAAAAAAAAAAAAAuAgAAZHJzL2Uyb0Rv&#10;Yy54bWxQSwECLQAUAAYACAAAACEAWIql0N8AAAAJAQAADwAAAAAAAAAAAAAAAADxBAAAZHJzL2Rv&#10;d25yZXYueG1sUEsFBgAAAAAEAAQA8wAAAP0FAAAAAA==&#10;" fillcolor="#4472c4" stroked="f">
                <v:shadow on="t" color="black" opacity="26214f" origin="-.5,-.5" offset=".74836mm,.74836mm"/>
                <v:textbox>
                  <w:txbxContent>
                    <w:p w14:paraId="76B8FDDA" w14:textId="77777777" w:rsidR="001039C3" w:rsidRPr="00522134" w:rsidRDefault="001039C3" w:rsidP="00216D79">
                      <w:pPr>
                        <w:jc w:val="center"/>
                        <w:rPr>
                          <w:rFonts w:ascii="Times New Roman" w:hAnsi="Times New Roman" w:cs="Times New Roman"/>
                          <w:color w:val="FFFFFF" w:themeColor="background1"/>
                        </w:rPr>
                      </w:pPr>
                      <w:r w:rsidRPr="00522134">
                        <w:rPr>
                          <w:rFonts w:ascii="Times New Roman" w:hAnsi="Times New Roman" w:cs="Times New Roman"/>
                          <w:color w:val="FFFFFF" w:themeColor="background1"/>
                        </w:rPr>
                        <w:t xml:space="preserve">Bloc 1                                         Bloc 2                            Bloc 3                                                       Éco-droit  </w:t>
                      </w:r>
                    </w:p>
                  </w:txbxContent>
                </v:textbox>
              </v:oval>
            </w:pict>
          </mc:Fallback>
        </mc:AlternateContent>
      </w: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59264" behindDoc="0" locked="0" layoutInCell="1" allowOverlap="1" wp14:anchorId="5ADE39BC" wp14:editId="1A59DA4F">
                <wp:simplePos x="0" y="0"/>
                <wp:positionH relativeFrom="margin">
                  <wp:align>left</wp:align>
                </wp:positionH>
                <wp:positionV relativeFrom="paragraph">
                  <wp:posOffset>70485</wp:posOffset>
                </wp:positionV>
                <wp:extent cx="1440180" cy="1440180"/>
                <wp:effectExtent l="57150" t="57150" r="102870" b="102870"/>
                <wp:wrapNone/>
                <wp:docPr id="22"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440180"/>
                        </a:xfrm>
                        <a:prstGeom prst="ellipse">
                          <a:avLst/>
                        </a:prstGeom>
                        <a:noFill/>
                        <a:ln w="28575" cap="flat" cmpd="sng" algn="ctr">
                          <a:solidFill>
                            <a:srgbClr val="4472C4"/>
                          </a:solidFill>
                          <a:prstDash val="solid"/>
                          <a:round/>
                          <a:headEnd type="none" w="med" len="med"/>
                          <a:tailEnd type="none" w="med" len="med"/>
                        </a:ln>
                        <a:effectLst>
                          <a:outerShdw blurRad="50800" dist="38100" dir="2700000" algn="tl" rotWithShape="0">
                            <a:prstClr val="black">
                              <a:alpha val="40000"/>
                            </a:prstClr>
                          </a:outerShdw>
                        </a:effectLst>
                      </wps:spPr>
                      <wps:txbx>
                        <w:txbxContent>
                          <w:p w14:paraId="4F115F51"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ADE39BC" id="Ellipse 1" o:spid="_x0000_s1028" style="position:absolute;left:0;text-align:left;margin-left:0;margin-top:5.55pt;width:113.4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W74wIAAOQFAAAOAAAAZHJzL2Uyb0RvYy54bWysVEtv2zAMvg/YfxB0X+1kyZoZTYogbYcB&#10;wVosHXpmZDkWKkuapLz260fKdpZ2OwzDfBBEkebj40deXR8azXbSB2XNlA8ucs6kEbZUZjPl3x7v&#10;3k04CxFMCdoaOeVHGfj17O2bq70r5NDWVpfSM3RiQrF3U17H6IosC6KWDYQL66RBZWV9AxFFv8lK&#10;D3v03uhsmOcfsr31pfNWyBDw9aZV8lnyX1VSxPuqCjIyPeWYW0ynT+eazmx2BcXGg6uV6NKAf8ii&#10;AWUw6MnVDURgW69+c9Uo4W2wVbwQtslsVSkhUw1YzSB/Vc2qBidTLQhOcCeYwv9zK77sHjxT5ZQP&#10;h5wZaLBHt1orFyQbEDp7Fwo0WrkHT/UFt7TiOaAie6EhIXQ2h8o3ZIvVsUOC+niCWh4iE/g4GI3y&#10;wQQ7IlDXC+QViv5350P8JG3D6DLlss0qoQy7ZYitdW9FAY29U1rjOxTasD3WNBlfjjEGILMqDRGv&#10;jcNag9lwBnqDlBXRJ5fBalXS76lKv1kvtGc7QNqMRpfDxYiwwORemFHsGwh1a5dULaG83Zoy5VFL&#10;KG9NyeLRIbIGZ4BTYo0sOdMS49MtWUZQ+m8sMQltKEmZ6I1AkGC3UfpVXe7ZWm/9V8Aix/kkR4BL&#10;Rei9nwxaAbk/vMzp6xGImjNv45OKdSIc9YpcUnUnENYaxHOLvXY1dMgkNy0wnXUC6ZRMks7yTJxp&#10;aUKEiYf1oeVez7S1LY/IR0wn8SY4cacwjSWE+AAeJxOzxm0T7/GotEUkbXfjrLb+x5/eyR4HBrUI&#10;PU46tv/7Fjw2Qn82OEofiX64GpIwGl8OUfDnmvW5xmybhUVWDHCvOZGuZB91f628bZ5wKc0pKqrA&#10;CIzdEq0TFrHdQLjWhJzPkxmuAwdxaVZOkPO+AY+HJ/CuG4GI0/PF9lsBildj0NrSn8bOt9FWKs0I&#10;Id3iiu0gAVdJaky39mhXncvJ6tdynv0EAAD//wMAUEsDBBQABgAIAAAAIQATmaRu2wAAAAcBAAAP&#10;AAAAZHJzL2Rvd25yZXYueG1sTI9BT8MwDIXvSPyHyEjcWNoibaxrOgHaOI+COGeN13Y0TtWkS/n3&#10;mBO72X5Pz98rtrPtxQVH3zlSkC4SEEi1Mx01Cj4/9g9PIHzQZHTvCBX8oIdteXtT6Ny4SO94qUIj&#10;OIR8rhW0IQy5lL5u0Wq/cAMSayc3Wh14HRtpRh053PYyS5KltLoj/tDqAV9brL+rySqIp7fqEKvz&#10;6iU5T/vd4SvuwtQodX83P29ABJzDvxn+8BkdSmY6uomMF70CLhL4mqYgWM2yJRc58vC4WoMsC3nN&#10;X/4CAAD//wMAUEsBAi0AFAAGAAgAAAAhALaDOJL+AAAA4QEAABMAAAAAAAAAAAAAAAAAAAAAAFtD&#10;b250ZW50X1R5cGVzXS54bWxQSwECLQAUAAYACAAAACEAOP0h/9YAAACUAQAACwAAAAAAAAAAAAAA&#10;AAAvAQAAX3JlbHMvLnJlbHNQSwECLQAUAAYACAAAACEAL8DVu+MCAADkBQAADgAAAAAAAAAAAAAA&#10;AAAuAgAAZHJzL2Uyb0RvYy54bWxQSwECLQAUAAYACAAAACEAE5mkbtsAAAAHAQAADwAAAAAAAAAA&#10;AAAAAAA9BQAAZHJzL2Rvd25yZXYueG1sUEsFBgAAAAAEAAQA8wAAAEUGAAAAAA==&#10;" filled="f" strokecolor="#4472c4" strokeweight="2.25pt">
                <v:shadow on="t" color="black" opacity="26214f" origin="-.5,-.5" offset=".74836mm,.74836mm"/>
                <v:path arrowok="t"/>
                <v:textbox>
                  <w:txbxContent>
                    <w:p w14:paraId="4F115F51"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v:textbox>
                <w10:wrap anchorx="margin"/>
              </v:oval>
            </w:pict>
          </mc:Fallback>
        </mc:AlternateContent>
      </w:r>
    </w:p>
    <w:p w14:paraId="101620F4"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3BFAE6BD" w14:textId="77777777" w:rsidR="00216D79" w:rsidRPr="00216D79" w:rsidRDefault="0057006E" w:rsidP="00700A58">
      <w:pPr>
        <w:widowControl/>
        <w:ind w:left="795"/>
        <w:jc w:val="both"/>
        <w:rPr>
          <w:rFonts w:ascii="Times New Roman" w:eastAsia="Times New Roman" w:hAnsi="Times New Roman" w:cs="Times New Roman"/>
          <w:b/>
          <w:color w:val="000000"/>
          <w:lang w:bidi="ar-SA"/>
        </w:rPr>
      </w:pP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2336" behindDoc="0" locked="0" layoutInCell="1" allowOverlap="1" wp14:anchorId="0418C997" wp14:editId="45FA64DF">
                <wp:simplePos x="0" y="0"/>
                <wp:positionH relativeFrom="margin">
                  <wp:posOffset>4144645</wp:posOffset>
                </wp:positionH>
                <wp:positionV relativeFrom="paragraph">
                  <wp:posOffset>15240</wp:posOffset>
                </wp:positionV>
                <wp:extent cx="2562225" cy="866775"/>
                <wp:effectExtent l="0" t="0" r="0" b="0"/>
                <wp:wrapNone/>
                <wp:docPr id="2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866775"/>
                        </a:xfrm>
                        <a:prstGeom prst="rect">
                          <a:avLst/>
                        </a:prstGeom>
                        <a:noFill/>
                        <a:ln w="6350">
                          <a:noFill/>
                        </a:ln>
                      </wps:spPr>
                      <wps:txbx>
                        <w:txbxContent>
                          <w:p w14:paraId="74F1FAAB"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Gérer l’accueil multicanal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Gérer l’information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Gérer la relation commerciale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18C997" id="Zone de texte 5" o:spid="_x0000_s1029" type="#_x0000_t202" style="position:absolute;left:0;text-align:left;margin-left:326.35pt;margin-top:1.2pt;width:201.75pt;height:6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9bQAIAAHkEAAAOAAAAZHJzL2Uyb0RvYy54bWysVN9v2jAQfp+0/8Hy+wikQLuIULFWTJNQ&#10;W4lOlfZmHIdEs32ebUjYX9+zk1DU7Wnai+Pzfffzu8vitlWSHIV1NeicTkZjSoTmUNR6n9Pvz+tP&#10;N5Q4z3TBJGiR05Nw9Hb58cOiMZlIoQJZCEvQiXZZY3JaeW+yJHG8Eoq5ERihUVmCVcyjaPdJYVmD&#10;3pVM0vF4njRgC2OBC+fw9b5T0mX0X5aC+8eydMITmVPMzcfTxnMXzmS5YNneMlPVvE+D/UMWitUa&#10;g55d3TPPyMHWf7hSNbfgoPQjDiqBsqy5iDVgNZPxu2q2FTMi1oLNcebcJvf/3PKH45MldZHTdEKJ&#10;Zgo5+oFMkUIQL1ovyCz0qDEuQ+jWINi3X6BFrmO9zmyA/3QISS4wnYFDdOhJW1oVvlgtQUOk4XRu&#10;PYYgHB/T2TxN0xklHHU38/n1dYybvFkb6/xXAYqES04tUhszYMeN8yE+ywZICKZhXUsZ6ZWaNDmd&#10;X83G0eCsQQup+8S7XEMJvt21sSFXQ+E7KE5Yt4Vuepzh6xpz2DDnn5jFccGKcAX8Ix6lBIwF/Y2S&#10;Cuzvv70HPLKIWkoaHL+cul8HZgUl8ptGfj9PptMwr1GYzq5TFOylZnep0Qd1BzjhSCFmF68B7+Vw&#10;LS2oF9yUVYiKKqY5xs4p93YQ7ny3FrhrXKxWEYYzapjf6K3hA+Ghx8/tC7OmJyJMyQMMo8qyd3x0&#10;2I6R1cFDWUeyQqe7vvYE4HxHDvtdDAt0KUfU2x9j+QoAAP//AwBQSwMEFAAGAAgAAAAhAKdoOjTi&#10;AAAACgEAAA8AAABkcnMvZG93bnJldi54bWxMj8FOwzAQRO9I/IO1SFxQaxPatIQ4FaqElEMuLagS&#10;NzdekqjxOthuGv4e9wS3Wc1o5m2+mUzPRnS+syThcS6AIdVWd9RI+Hh/m62B+aBIq94SSvhBD5vi&#10;9iZXmbYX2uG4Dw2LJeQzJaENYcg493WLRvm5HZCi92WdUSGeruHaqUssNz1PhEi5UR3FhVYNuG2x&#10;Pu3PRsJ4KBd6N7bBPWyrUpSn6nv1WUl5fze9vgALOIW/MFzxIzoUkeloz6Q96yWky2QVoxKSBbCr&#10;L5ZpAuwY1dP6GXiR8/8vFL8AAAD//wMAUEsBAi0AFAAGAAgAAAAhALaDOJL+AAAA4QEAABMAAAAA&#10;AAAAAAAAAAAAAAAAAFtDb250ZW50X1R5cGVzXS54bWxQSwECLQAUAAYACAAAACEAOP0h/9YAAACU&#10;AQAACwAAAAAAAAAAAAAAAAAvAQAAX3JlbHMvLnJlbHNQSwECLQAUAAYACAAAACEAIStvW0ACAAB5&#10;BAAADgAAAAAAAAAAAAAAAAAuAgAAZHJzL2Uyb0RvYy54bWxQSwECLQAUAAYACAAAACEAp2g6NOIA&#10;AAAKAQAADwAAAAAAAAAAAAAAAACaBAAAZHJzL2Rvd25yZXYueG1sUEsFBgAAAAAEAAQA8wAAAKkF&#10;AAAAAA==&#10;" filled="f" stroked="f" strokeweight=".5pt">
                <v:textbox>
                  <w:txbxContent>
                    <w:p w14:paraId="74F1FAAB"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Gérer l’accueil multicanal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Gérer l’information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Gérer la relation commerciale</w:t>
                      </w:r>
                    </w:p>
                  </w:txbxContent>
                </v:textbox>
                <w10:wrap anchorx="margin"/>
              </v:shape>
            </w:pict>
          </mc:Fallback>
        </mc:AlternateContent>
      </w:r>
    </w:p>
    <w:p w14:paraId="2372C00C" w14:textId="77777777" w:rsidR="00216D79" w:rsidRPr="00216D79" w:rsidRDefault="0057006E" w:rsidP="00700A58">
      <w:pPr>
        <w:widowControl/>
        <w:ind w:left="795"/>
        <w:jc w:val="both"/>
        <w:rPr>
          <w:rFonts w:ascii="Times New Roman" w:eastAsia="Times New Roman" w:hAnsi="Times New Roman" w:cs="Times New Roman"/>
          <w:b/>
          <w:color w:val="000000"/>
          <w:lang w:bidi="ar-SA"/>
        </w:rPr>
      </w:pP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0288" behindDoc="0" locked="0" layoutInCell="1" allowOverlap="1" wp14:anchorId="31FC8FA3" wp14:editId="411F24C6">
                <wp:simplePos x="0" y="0"/>
                <wp:positionH relativeFrom="page">
                  <wp:posOffset>2027555</wp:posOffset>
                </wp:positionH>
                <wp:positionV relativeFrom="paragraph">
                  <wp:posOffset>135255</wp:posOffset>
                </wp:positionV>
                <wp:extent cx="1080135" cy="257175"/>
                <wp:effectExtent l="38100" t="38100" r="24765" b="85725"/>
                <wp:wrapNone/>
                <wp:docPr id="20"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257175"/>
                        </a:xfrm>
                        <a:prstGeom prst="rightArrow">
                          <a:avLst/>
                        </a:prstGeom>
                        <a:solidFill>
                          <a:sysClr val="windowText" lastClr="000000"/>
                        </a:solidFill>
                        <a:ln>
                          <a:no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93CC1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159.65pt;margin-top:10.65pt;width:85.05pt;height:2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HopwIAAE0FAAAOAAAAZHJzL2Uyb0RvYy54bWysVM1u2zAMvg/YOwi6r47TZOmCOkXQIsOA&#10;oCuWDj0rshwLlUWNUuJkT7T32IuNkp0063Ya5oMg/pgf+ZHU9c2+MWyn0GuwBc8vBpwpK6HUdlPw&#10;r4+Ld1ec+SBsKQxYVfCD8vxm9vbNdeumagg1mFIhoyDWT1tX8DoEN80yL2vVCH8BTlkyVoCNCCTi&#10;JitRtBS9MdlwMHiftYClQ5DKe9LedUY+S/GrSsnwuaq8CswUnHIL6cR0ruOZza7FdIPC1Vr2aYh/&#10;yKIR2hLoKdSdCIJtUf8RqtESwUMVLiQ0GVSVlirVQNXkg1fVrGrhVKqFyPHuRJP/f2Hl/e4BmS4L&#10;PiR6rGioRwvz8wfxz0oEHRQbRpJa56fku3IPGMv0bgny2ZMh+80SBd/77Ctsoi8VyfaJ8cOJcbUP&#10;TJIyH1wN8ssxZ5Jsw/Ekn4wjWiamx78d+vBRQcPipeCoN3WYI0Kb6Ba7pQ/dD0fHlB4YXS60MUk4&#10;+FuDbCdoBGhySmgfCZ4zI3wgA+WUvh7Xn/9qbAxgIYbqUDqNSpNF0Km+bVC4qsuWrc0Wvwjickxl&#10;EZ2ljilfXuWdQFDDSYfFhNnQvgTDGUJ40qFOvY78xJCxllPOayPkc1etcbXoChnFOH3KvXeiDY7J&#10;JOksz9SnrjWxSWsoD9R4Ao+YzDu50AS6JE4eBNIKkJLWOnymozLQFhz6G2c14Pe/6aM/TSZZOWtp&#10;pQruv20FKqL6k6WZ/ZCPRhQ2JGE0nsSJw3PL+txit80tUMvylF26Rv9gjtcKoXmi7Z9HVDIJKwm7&#10;4DLgUbgNsb2c0fsh1Xye7rR3ToSlXTkZgx/pftw/CXT9lAUakHs4rp+Yvhqzzrcbjfk2QKXTDL7w&#10;2q8F7WxqQ/++xEfhXE5eL6/g7BcAAAD//wMAUEsDBBQABgAIAAAAIQBBocF93wAAAAkBAAAPAAAA&#10;ZHJzL2Rvd25yZXYueG1sTI/BTsMwDIbvSLxDZCRuLO1Wla7UnSqkicsEY+MBssS0FY1TNdlW3p5w&#10;gpNl+dPv7682sx3EhSbfO0ZIFwkIYu1Mzy3Cx3H7UIDwQbFRg2NC+CYPm/r2plKlcVd+p8shtCKG&#10;sC8VQhfCWErpdUdW+YUbiePt001WhbhOrTSTusZwO8hlkuTSqp7jh06N9NyR/jqcLcIuf2neyGa6&#10;f830SLvt/vGYNIj3d3PzBCLQHP5g+NWP6lBHp5M7s/FiQFil61VEEZZpnBHIinUG4oSQpwXIupL/&#10;G9Q/AAAA//8DAFBLAQItABQABgAIAAAAIQC2gziS/gAAAOEBAAATAAAAAAAAAAAAAAAAAAAAAABb&#10;Q29udGVudF9UeXBlc10ueG1sUEsBAi0AFAAGAAgAAAAhADj9If/WAAAAlAEAAAsAAAAAAAAAAAAA&#10;AAAALwEAAF9yZWxzLy5yZWxzUEsBAi0AFAAGAAgAAAAhAM+/geinAgAATQUAAA4AAAAAAAAAAAAA&#10;AAAALgIAAGRycy9lMm9Eb2MueG1sUEsBAi0AFAAGAAgAAAAhAEGhwX3fAAAACQEAAA8AAAAAAAAA&#10;AAAAAAAAAQUAAGRycy9kb3ducmV2LnhtbFBLBQYAAAAABAAEAPMAAAANBgAAAAA=&#10;" adj="19029" fillcolor="windowText" stroked="f">
                <v:shadow on="t" color="black" opacity="26214f" origin="-.5,-.5" offset=".74836mm,.74836mm"/>
                <v:path arrowok="t"/>
                <w10:wrap anchorx="page"/>
              </v:shape>
            </w:pict>
          </mc:Fallback>
        </mc:AlternateContent>
      </w:r>
    </w:p>
    <w:p w14:paraId="043E489B"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64741748"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54AE0F1B"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34865281"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2017F495"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520ECA2D" w14:textId="77777777" w:rsidR="00216D79" w:rsidRPr="00216D79" w:rsidRDefault="00216D79" w:rsidP="00700A58">
      <w:pPr>
        <w:widowControl/>
        <w:jc w:val="both"/>
        <w:rPr>
          <w:rFonts w:ascii="Times New Roman" w:eastAsia="Times New Roman" w:hAnsi="Times New Roman" w:cs="Times New Roman"/>
          <w:b/>
          <w:color w:val="000000"/>
          <w:lang w:bidi="ar-SA"/>
        </w:rPr>
      </w:pPr>
    </w:p>
    <w:p w14:paraId="1C6EF638" w14:textId="77777777" w:rsidR="00216D79" w:rsidRPr="00216D79" w:rsidRDefault="00216D79" w:rsidP="00700A58">
      <w:pPr>
        <w:widowControl/>
        <w:ind w:left="795"/>
        <w:jc w:val="both"/>
        <w:rPr>
          <w:rFonts w:ascii="Times New Roman" w:eastAsia="Times New Roman" w:hAnsi="Times New Roman" w:cs="Times New Roman"/>
          <w:b/>
          <w:color w:val="ED7D31" w:themeColor="accent2"/>
          <w:u w:val="single"/>
          <w:lang w:bidi="ar-SA"/>
        </w:rPr>
      </w:pPr>
    </w:p>
    <w:p w14:paraId="67E87BF6" w14:textId="77777777" w:rsidR="00216D79" w:rsidRPr="00216D79" w:rsidRDefault="0057006E" w:rsidP="00700A58">
      <w:pPr>
        <w:widowControl/>
        <w:ind w:left="795"/>
        <w:jc w:val="both"/>
        <w:rPr>
          <w:rFonts w:ascii="Times New Roman" w:eastAsia="Times New Roman" w:hAnsi="Times New Roman" w:cs="Times New Roman"/>
          <w:b/>
          <w:color w:val="ED7D31" w:themeColor="accent2"/>
          <w:u w:val="single"/>
          <w:lang w:bidi="ar-SA"/>
        </w:rPr>
      </w:pPr>
      <w:r>
        <w:rPr>
          <w:rFonts w:ascii="Times New Roman" w:eastAsia="Times New Roman" w:hAnsi="Times New Roman" w:cs="Times New Roman"/>
          <w:noProof/>
          <w:color w:val="000000"/>
          <w:lang w:eastAsia="fr-FR" w:bidi="ar-SA"/>
        </w:rPr>
        <mc:AlternateContent>
          <mc:Choice Requires="wps">
            <w:drawing>
              <wp:anchor distT="0" distB="0" distL="114300" distR="114300" simplePos="0" relativeHeight="251672576" behindDoc="0" locked="0" layoutInCell="1" allowOverlap="1" wp14:anchorId="62D2A17C" wp14:editId="4589FEEB">
                <wp:simplePos x="0" y="0"/>
                <wp:positionH relativeFrom="margin">
                  <wp:align>center</wp:align>
                </wp:positionH>
                <wp:positionV relativeFrom="paragraph">
                  <wp:posOffset>51435</wp:posOffset>
                </wp:positionV>
                <wp:extent cx="6896100" cy="2286000"/>
                <wp:effectExtent l="38100" t="38100" r="95250" b="952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286000"/>
                        </a:xfrm>
                        <a:prstGeom prst="rect">
                          <a:avLst/>
                        </a:prstGeom>
                        <a:noFill/>
                        <a:ln w="19050" cap="flat" cmpd="sng" algn="ctr">
                          <a:solidFill>
                            <a:srgbClr val="ED7D31"/>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F3A3268" id="Rectangle 15" o:spid="_x0000_s1026" style="position:absolute;margin-left:0;margin-top:4.05pt;width:543pt;height:18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ytwQIAAIsFAAAOAAAAZHJzL2Uyb0RvYy54bWysVE1v2zAMvQ/YfxB0X+2kSZoadYqgWYcB&#10;QVs0HXpmZDkWqq9JSpzu14+SnTTtdhp2EUSRIh/JR15d75UkO+68MLqkg7OcEq6ZqYTelPTH0+2X&#10;KSU+gK5AGs1L+so9vZ59/nTV2oIPTWNkxR1BJ9oXrS1pE4ItssyzhivwZ8ZyjcraOAUBRbfJKgct&#10;elcyG+b5JGuNq6wzjHuPr4tOSWfJf11zFu7r2vNAZEkRW0inS+c6ntnsCoqNA9sI1sOAf0ChQGgM&#10;enS1gABk68QfrpRgznhThzNmVGbqWjCecsBsBvmHbFYNWJ5yweJ4eyyT/39u2d3uwRFRYe8uKdGg&#10;sEePWDXQG8nJYBwL1FpfoN3KPriYordLw148KrJ3mij43mZfOxVtMUGyT9V+PVab7wNh+DiZXk4G&#10;OTaFoW44nE5yFKJXKA7frfPhGzeKxEtJHQJLVYbd0ofO9GASo2lzK6TEdyikJm3MKR/HAIDMqiUE&#10;vCqLuXq9oQTkBinLgksuvZGiit9Tim6zvpGO7ABp83VxsTgf9MjemcXYC/BNZ5dUHaGUCMhqKVRJ&#10;p5jVMS+po3eeeIkZRMFs0XTVVC1Zy617BEQ3zvETJZWIOZ9PU40qgaQdXnTOeuhBUuJMeBahSUyJ&#10;FY4uI6wj+rUE9tIVTdoGOqijE0y9dar7EUySTnCmTnfNjW1em+oVaYPBU2+9ZbcCgy7BhwdwOEAI&#10;H5dCuMejlgY7YfobJY1xv/72Hu2R16ilpMWBxC793ILjlMjvGhl/ORiN0G1Iwmh8MUTBnWrWpxq9&#10;VTcGmzfA9WNZukb7IA/X2hn1jLtjHqOiCjTD2B0feuEmdIsCtw/j83kyw6m1EJZ6ZVl0fij30/4Z&#10;nO1pGpDhd+YwvFB8YGtnG39qM98GU4tE5be69oOFE5/a0G+nuFJO5WT1tkNnvwEAAP//AwBQSwME&#10;FAAGAAgAAAAhAMgyThraAAAABwEAAA8AAABkcnMvZG93bnJldi54bWxMjkFPg0AQhe8m/ofNmHgx&#10;dqkkiMjSGKPx5MFiep6yI5Cys8huW/rvnZ7scd57+eYrV7Mb1IGm0Hs2sFwkoIgbb3tuDXzX7/c5&#10;qBCRLQ6eycCJAqyq66sSC+uP/EWHdWyVQDgUaKCLcSy0Dk1HDsPCj8TS/fjJYZRzarWd8ChwN+iH&#10;JMm0w57lQ4cjvXbU7NZ7ZyDRb7vslNZhE9MNPn7cxaff+tOY25v55RlUpDn+j+GsL+pQidPW79kG&#10;NQhDdgbyJahzmeSZBFsDaSaRrkp96V/9AQAA//8DAFBLAQItABQABgAIAAAAIQC2gziS/gAAAOEB&#10;AAATAAAAAAAAAAAAAAAAAAAAAABbQ29udGVudF9UeXBlc10ueG1sUEsBAi0AFAAGAAgAAAAhADj9&#10;If/WAAAAlAEAAAsAAAAAAAAAAAAAAAAALwEAAF9yZWxzLy5yZWxzUEsBAi0AFAAGAAgAAAAhABVB&#10;rK3BAgAAiwUAAA4AAAAAAAAAAAAAAAAALgIAAGRycy9lMm9Eb2MueG1sUEsBAi0AFAAGAAgAAAAh&#10;AMgyThraAAAABwEAAA8AAAAAAAAAAAAAAAAAGwUAAGRycy9kb3ducmV2LnhtbFBLBQYAAAAABAAE&#10;APMAAAAiBgAAAAA=&#10;" filled="f" strokecolor="#ed7d31" strokeweight="1.5pt">
                <v:shadow on="t" color="black" opacity="26214f" origin="-.5,-.5" offset=".74836mm,.74836mm"/>
                <v:path arrowok="t"/>
                <w10:wrap anchorx="margin"/>
              </v:rect>
            </w:pict>
          </mc:Fallback>
        </mc:AlternateContent>
      </w:r>
    </w:p>
    <w:p w14:paraId="5CE8805B" w14:textId="77777777" w:rsidR="00216D79" w:rsidRPr="00216D79" w:rsidRDefault="00216D79" w:rsidP="00700A58">
      <w:pPr>
        <w:widowControl/>
        <w:ind w:left="795"/>
        <w:jc w:val="both"/>
        <w:rPr>
          <w:rFonts w:ascii="Times New Roman" w:eastAsia="Times New Roman" w:hAnsi="Times New Roman" w:cs="Times New Roman"/>
          <w:b/>
          <w:color w:val="ED7D31" w:themeColor="accent2"/>
          <w:u w:val="single"/>
          <w:lang w:bidi="ar-SA"/>
        </w:rPr>
      </w:pPr>
      <w:r w:rsidRPr="00216D79">
        <w:rPr>
          <w:rFonts w:ascii="Times New Roman" w:eastAsia="Times New Roman" w:hAnsi="Times New Roman" w:cs="Times New Roman"/>
          <w:b/>
          <w:color w:val="ED7D31" w:themeColor="accent2"/>
          <w:u w:val="single"/>
          <w:lang w:bidi="ar-SA"/>
        </w:rPr>
        <w:t>Baccalauréat Métiers du Commerce et de la Vente option A : Animation et Gestion de l’Espace Commercial</w:t>
      </w:r>
    </w:p>
    <w:p w14:paraId="5E9103CA" w14:textId="77777777" w:rsidR="00216D79" w:rsidRPr="00216D79" w:rsidRDefault="00216D79" w:rsidP="00700A58">
      <w:pPr>
        <w:widowControl/>
        <w:ind w:left="795"/>
        <w:jc w:val="both"/>
        <w:rPr>
          <w:rFonts w:ascii="Times New Roman" w:eastAsia="Times New Roman" w:hAnsi="Times New Roman" w:cs="Times New Roman"/>
          <w:b/>
          <w:color w:val="ED7D31" w:themeColor="accent2"/>
          <w:lang w:bidi="ar-SA"/>
        </w:rPr>
      </w:pPr>
    </w:p>
    <w:p w14:paraId="7C4B4953" w14:textId="77777777" w:rsidR="00216D79" w:rsidRPr="00216D79" w:rsidRDefault="0057006E" w:rsidP="00700A58">
      <w:pPr>
        <w:widowControl/>
        <w:ind w:left="795"/>
        <w:jc w:val="both"/>
        <w:rPr>
          <w:rFonts w:ascii="Times New Roman" w:eastAsia="Times New Roman" w:hAnsi="Times New Roman" w:cs="Times New Roman"/>
          <w:b/>
          <w:color w:val="000000"/>
          <w:lang w:bidi="ar-SA"/>
        </w:rPr>
      </w:pP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3360" behindDoc="0" locked="0" layoutInCell="1" allowOverlap="1" wp14:anchorId="5A055449" wp14:editId="197F6956">
                <wp:simplePos x="0" y="0"/>
                <wp:positionH relativeFrom="margin">
                  <wp:posOffset>57150</wp:posOffset>
                </wp:positionH>
                <wp:positionV relativeFrom="paragraph">
                  <wp:posOffset>82550</wp:posOffset>
                </wp:positionV>
                <wp:extent cx="1439545" cy="1439545"/>
                <wp:effectExtent l="57150" t="57150" r="103505" b="103505"/>
                <wp:wrapNone/>
                <wp:docPr id="18"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439545"/>
                        </a:xfrm>
                        <a:prstGeom prst="ellipse">
                          <a:avLst/>
                        </a:prstGeom>
                        <a:noFill/>
                        <a:ln w="28575" cap="flat" cmpd="sng" algn="ctr">
                          <a:solidFill>
                            <a:srgbClr val="ED7D31"/>
                          </a:solidFill>
                          <a:prstDash val="solid"/>
                          <a:round/>
                          <a:headEnd type="none" w="med" len="med"/>
                          <a:tailEnd type="none" w="med" len="med"/>
                        </a:ln>
                        <a:effectLst>
                          <a:outerShdw blurRad="50800" dist="38100" dir="2700000" algn="tl" rotWithShape="0">
                            <a:prstClr val="black">
                              <a:alpha val="40000"/>
                            </a:prstClr>
                          </a:outerShdw>
                        </a:effectLst>
                      </wps:spPr>
                      <wps:txbx>
                        <w:txbxContent>
                          <w:p w14:paraId="317F0B2E"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A055449" id="Ellipse 6" o:spid="_x0000_s1030" style="position:absolute;left:0;text-align:left;margin-left:4.5pt;margin-top:6.5pt;width:113.35pt;height:1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v5gIAAOQFAAAOAAAAZHJzL2Uyb0RvYy54bWysVEtv2zAMvg/YfxB0X52kSZMaTYqgaYcB&#10;QRssHXpmZDkWKkuapLz260fKcZZ2OwzDfBBEkebj40fe3O5rzbbSB2XNmHcvOpxJI2yhzHrMvz0/&#10;fBpxFiKYArQ1cswPMvDbyccPNzuXy56trC6kZ+jEhHznxryK0eVZFkQlawgX1kmDytL6GiKKfp0V&#10;HnbovdZZr9O5ynbWF85bIUPA11mj5JPkvyyliE9lGWRkeswxt5hOn84VndnkBvK1B1cpcUwD/iGL&#10;GpTBoCdXM4jANl795qpWwttgy3ghbJ3ZslRCphqwmm7nXTXLCpxMtSA4wZ1gCv/PrXjcLjxTBfYO&#10;O2Wgxh7da61ckOyK0Nm5kKPR0i081Rfc3IrXgIrsjYaEcLTZl74mW6yO7RPUhxPUch+ZwMdu//J6&#10;0B9wJlDXCuQV8vZ350P8LG3N6DLmsskqoQzbeYiNdWtFAY19UFrjO+TasN2Y90aDIcUAZFapIeK1&#10;dlhrMGvOQK+RsiL65DJYrQr6PVXp16s77dkWkDb3s+HssktYYHJvzCj2DELV2CVVQyhvN6ZIeVQS&#10;intTsHhwiKzBGeCUWC0LzrTE+HRLlhGU/htLTEIbSlImeiMQJNhNlH5ZFTu20hv/FbDIQWfUQcoX&#10;itC7HHUbAbnfG3boaxGImjNv44uKVSIc9YpcUnUnEFYaxGuDvXYVNBX3k5sGmKN1AumUTJLO8kyc&#10;aWhChIn71T5xr98ybWWLA/IR00m8CU48KExjDiEuwONkYta4beITHqW2iKQ93jirrP/xp3eyx4FB&#10;LUKPk47t/74Bj43QXwyO0nW336fVkIT+YNhDwZ9rVucas6nvLLKii3vNiXQl+6jba+lt/YJLaUpR&#10;UQVGYOyGaEfhLjYbCNeakNNpMsN14CDOzdIJct424Hn/At4dRyDi9DzaditA/m4MGlv609jpJtpS&#10;pRkhpBtcsR0k4CpJjTmuPdpV53Ky+rWcJz8BAAD//wMAUEsDBBQABgAIAAAAIQAKNtP03gAAAAgB&#10;AAAPAAAAZHJzL2Rvd25yZXYueG1sTE9NT8JAEL2b+B82Y+JNtkIQqd0SJDHGRA4iB7ht22Fb6c42&#10;u1so/97hpKeZeW/yPrLFYFtxQh8aRwoeRwkIpNJVDRkF2++3h2cQIWqqdOsIFVwwwCK/vcl0Wrkz&#10;feFpE41gEQqpVlDH2KVShrJGq8PIdUjMHZy3OvLpjay8PrO4beU4SZ6k1Q2xQ607XNVYHje9ZV+/&#10;e19/FIfXz+X02P/s92ZVXIxS93fD8gVExCH+PcM1PkeHnDMVrqcqiFbBnJtEhic8mR5PpjMQxXWZ&#10;z0DmmfxfIP8FAAD//wMAUEsBAi0AFAAGAAgAAAAhALaDOJL+AAAA4QEAABMAAAAAAAAAAAAAAAAA&#10;AAAAAFtDb250ZW50X1R5cGVzXS54bWxQSwECLQAUAAYACAAAACEAOP0h/9YAAACUAQAACwAAAAAA&#10;AAAAAAAAAAAvAQAAX3JlbHMvLnJlbHNQSwECLQAUAAYACAAAACEAhf8NL+YCAADkBQAADgAAAAAA&#10;AAAAAAAAAAAuAgAAZHJzL2Uyb0RvYy54bWxQSwECLQAUAAYACAAAACEACjbT9N4AAAAIAQAADwAA&#10;AAAAAAAAAAAAAABABQAAZHJzL2Rvd25yZXYueG1sUEsFBgAAAAAEAAQA8wAAAEsGAAAAAA==&#10;" filled="f" strokecolor="#ed7d31" strokeweight="2.25pt">
                <v:shadow on="t" color="black" opacity="26214f" origin="-.5,-.5" offset=".74836mm,.74836mm"/>
                <v:path arrowok="t"/>
                <v:textbox>
                  <w:txbxContent>
                    <w:p w14:paraId="317F0B2E"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v:textbox>
                <w10:wrap anchorx="margin"/>
              </v:oval>
            </w:pict>
          </mc:Fallback>
        </mc:AlternateContent>
      </w: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4384" behindDoc="0" locked="0" layoutInCell="1" allowOverlap="1" wp14:anchorId="47F8C289" wp14:editId="2D4BE7C0">
                <wp:simplePos x="0" y="0"/>
                <wp:positionH relativeFrom="page">
                  <wp:posOffset>2027555</wp:posOffset>
                </wp:positionH>
                <wp:positionV relativeFrom="paragraph">
                  <wp:posOffset>654050</wp:posOffset>
                </wp:positionV>
                <wp:extent cx="1079500" cy="257175"/>
                <wp:effectExtent l="38100" t="38100" r="25400" b="85725"/>
                <wp:wrapNone/>
                <wp:docPr id="16" name="Flèche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257175"/>
                        </a:xfrm>
                        <a:prstGeom prst="rightArrow">
                          <a:avLst/>
                        </a:prstGeom>
                        <a:solidFill>
                          <a:sysClr val="windowText" lastClr="000000"/>
                        </a:solidFill>
                        <a:ln>
                          <a:no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229E62" id="Flèche droite 7" o:spid="_x0000_s1026" type="#_x0000_t13" style="position:absolute;margin-left:159.65pt;margin-top:51.5pt;width:8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SZpwIAAE0FAAAOAAAAZHJzL2Uyb0RvYy54bWysVM1uGjEQvlfqO1i+NwsUQoKyRCgRVSWU&#10;oJIqZ+P1sla8HndsWOgT9T36Yh17F0LTnqruwfL87Hwz38z45nZfG7ZT6DXYnPcvepwpK6HQdpPz&#10;r0/zD1ec+SBsIQxYlfOD8vx2+v7dTeMmagAVmEIhoyDWTxqX8yoEN8kyLytVC38BTlkyloC1CCTi&#10;JitQNBS9Ntmg17vMGsDCIUjlPWnvWyOfpvhlqWR4LEuvAjM5p9xCOjGd63hm0xsx2aBwlZZdGuIf&#10;sqiFtgR6CnUvgmBb1H+EqrVE8FCGCwl1BmWppUo1UDX93ptqVpVwKtVC5Hh3osn/v7DyYbdEpgvq&#10;3SVnVtTUo7n5+YP4ZwWCDoqNI0mN8xPyXbklxjK9W4B88WTIfrNEwXc++xLr6EtFsn1i/HBiXO0D&#10;k6Ts98bXox41RpJtMBr3x6OIlonJ8W+HPnxSULN4yTnqTRVmiNAkusVu4UP7w9ExpQdGF3NtTBIO&#10;/s4g2wkaAZqcApongufMCB/IQDmlr8P1578aGwNYiKFalFaj0mQRdKpvGxSuqqJha7PFL4K4HPWu&#10;YlGFjil/vOq3AkENxi0WE2ZD+xIMZwjhWYcq9TryE0PGWk45r42QL221xlWiLWQY43Qpd96JNjgm&#10;k6SzPFOf2tbEJq2hOFDjCTxiMu/kXBPogjhZCqQVICWtdXikozTQ5By6G2cV4Pe/6aM/TSZZOWto&#10;pXLuv20FKqL6s6WZve4PhxQ2JGE4Gg9IwHPL+txit/UdUMv6Kbt0jf7BHK8lQv1M2z+LqGQSVhJ2&#10;zmXAo3AXYns5o/dDqtks3WnvnAgLu3IyBj/S/bR/Fui6KQs0IA9wXD8xeTNmrW87GrNtgFKnGXzl&#10;tVsL2tnUhu59iY/CuZy8Xl/B6S8AAAD//wMAUEsDBBQABgAIAAAAIQC+f6nU3gAAAAsBAAAPAAAA&#10;ZHJzL2Rvd25yZXYueG1sTE+7TsMwFN2R+AfrIrEgapekD0KcCrUChoqhhYXNjS9JlPg6it02/D23&#10;E4znofPIV6PrxAmH0HjSMJ0oEEiltw1VGj4/Xu6XIEI0ZE3nCTX8YIBVcX2Vm8z6M+3wtI+V4BAK&#10;mdFQx9hnUoayRmfCxPdIrH37wZnIcKikHcyZw10nH5SaS2ca4oba9LiusWz3R8cl23TTbuK7mqlt&#10;89bevS6+1rjQ+vZmfH4CEXGMf2a4zOfpUPCmgz+SDaLTkEwfE7ayoBI+xY50eWEOzKTJDGSRy/8f&#10;il8AAAD//wMAUEsBAi0AFAAGAAgAAAAhALaDOJL+AAAA4QEAABMAAAAAAAAAAAAAAAAAAAAAAFtD&#10;b250ZW50X1R5cGVzXS54bWxQSwECLQAUAAYACAAAACEAOP0h/9YAAACUAQAACwAAAAAAAAAAAAAA&#10;AAAvAQAAX3JlbHMvLnJlbHNQSwECLQAUAAYACAAAACEAeiTEmacCAABNBQAADgAAAAAAAAAAAAAA&#10;AAAuAgAAZHJzL2Uyb0RvYy54bWxQSwECLQAUAAYACAAAACEAvn+p1N4AAAALAQAADwAAAAAAAAAA&#10;AAAAAAABBQAAZHJzL2Rvd25yZXYueG1sUEsFBgAAAAAEAAQA8wAAAAwGAAAAAA==&#10;" adj="19027" fillcolor="windowText" stroked="f">
                <v:shadow on="t" color="black" opacity="26214f" origin="-.5,-.5" offset=".74836mm,.74836mm"/>
                <v:path arrowok="t"/>
                <w10:wrap anchorx="page"/>
              </v:shape>
            </w:pict>
          </mc:Fallback>
        </mc:AlternateContent>
      </w: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5408" behindDoc="0" locked="0" layoutInCell="1" allowOverlap="1" wp14:anchorId="54066C64" wp14:editId="157928A6">
                <wp:simplePos x="0" y="0"/>
                <wp:positionH relativeFrom="column">
                  <wp:posOffset>2706370</wp:posOffset>
                </wp:positionH>
                <wp:positionV relativeFrom="paragraph">
                  <wp:posOffset>43815</wp:posOffset>
                </wp:positionV>
                <wp:extent cx="1439545" cy="1439545"/>
                <wp:effectExtent l="38100" t="38100" r="84455" b="84455"/>
                <wp:wrapNone/>
                <wp:docPr id="15"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439545"/>
                        </a:xfrm>
                        <a:prstGeom prst="ellipse">
                          <a:avLst/>
                        </a:prstGeom>
                        <a:solidFill>
                          <a:srgbClr val="ED7D31"/>
                        </a:solidFill>
                        <a:ln>
                          <a:noFill/>
                        </a:ln>
                        <a:effectLst>
                          <a:outerShdw blurRad="50800" dist="38100" dir="2700000" algn="tl" rotWithShape="0">
                            <a:prstClr val="black">
                              <a:alpha val="40000"/>
                            </a:prstClr>
                          </a:outerShdw>
                        </a:effectLst>
                      </wps:spPr>
                      <wps:txbx>
                        <w:txbxContent>
                          <w:p w14:paraId="3938F73D"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1                                         Bloc 2                            Bloc 3 </w:t>
                            </w:r>
                          </w:p>
                          <w:p w14:paraId="5971B69A"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4A                                                      Éco-droit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4066C64" id="Ellipse 8" o:spid="_x0000_s1031" style="position:absolute;left:0;text-align:left;margin-left:213.1pt;margin-top:3.45pt;width:113.35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JcmwIAAEIFAAAOAAAAZHJzL2Uyb0RvYy54bWysVMFu2zAMvQ/YPwi6r7bTZE2NOkXQtMOA&#10;oC2WDj3TshwLlSVNUmJ3Xz9KjtOs22mYD4IoPlOPfKSurvtWkj23TmhV0OwspYQrpiuhtgX9/nT3&#10;aU6J86AqkFrxgr5yR68XHz9cdSbnE91oWXFLMIhyeWcK2nhv8iRxrOEtuDNtuEJnrW0LHk27TSoL&#10;HUZvZTJJ089Jp21lrGbcOTxdDU66iPHrmjP/UNeOeyILitx8XG1cy7AmiyvItxZMI9iBBvwDixaE&#10;wkuPoVbggeys+CNUK5jVTtf+jOk20XUtGI85YDZZ+i6bTQOGx1ywOM4cy+T+X1h2v3+0RFSo3YwS&#10;BS1qdCulMI6TeahOZ1yOoI15tCE/Z9aavTh0JL95guEOmL62bcBidqSPpX49lpr3njA8zKbnl7Mp&#10;XsnQNxohKuTj78Y6/4XrloRNQfnAKlYZ9mvnB/SIiuS0FNWdkDIadlveSEv2gNLfri5W51nIBy9w&#10;pzCpAljp8NvgHk54bB68Jmay89xumqojpdzZb4DlmqXzFBuqEoHb+TwbDOysyUUaPkpAbnEkvKTE&#10;av8sfBPlDJUIIQPvI71SAnsZMpOmgYHzNIZ5yxLRkb4eyUTrhGdUZBAhyOH7so/KzkYdS129otpI&#10;J6riDLsTSGMNzj+Cxb5H1jjL/gGXWuquoPqwo6TR9uffzgMe2xG9lHQ4RwV1P3ZgOSXyq8JGvcym&#10;0zB40ZjOLiZo2FNPeepRu/ZGo14ZvhqGxW3Aezlua6vbZxz5ZbgVXaAY3l1Q5u1o3PhhvvHRYHy5&#10;jDAcNgN+rTaGheCjAE/9M1hzaDCPvXmvx5mD/F2TDdihWZY7r2sROzBUeqgryhEMHNQozOFRCS/B&#10;qR1Rb0/f4hcAAAD//wMAUEsDBBQABgAIAAAAIQBZZAvv3gAAAAkBAAAPAAAAZHJzL2Rvd25yZXYu&#10;eG1sTI/NTsMwEITvSLyDtUhcEHXiggUhTkURvXGhrcTVjRcnqn+i2E0DT89ygtuuZjTzTb2avWMT&#10;jqmPQUG5KIBhaKPpg1Ww321uH4ClrIPRLgZU8IUJVs3lRa0rE8/hHadttoxCQqq0gi7noeI8tR16&#10;nRZxwEDaZxy9zvSOlptRnyncOy6KQnKv+0ANnR7wpcP2uD15KrHu9Tjpm28sP9Zveb925c5ulLq+&#10;mp+fgGWc858ZfvEJHRpiOsRTMIk5BXdCCrIqkI/ASJf3go6DArFcSuBNzf8vaH4AAAD//wMAUEsB&#10;Ai0AFAAGAAgAAAAhALaDOJL+AAAA4QEAABMAAAAAAAAAAAAAAAAAAAAAAFtDb250ZW50X1R5cGVz&#10;XS54bWxQSwECLQAUAAYACAAAACEAOP0h/9YAAACUAQAACwAAAAAAAAAAAAAAAAAvAQAAX3JlbHMv&#10;LnJlbHNQSwECLQAUAAYACAAAACEABWPSXJsCAABCBQAADgAAAAAAAAAAAAAAAAAuAgAAZHJzL2Uy&#10;b0RvYy54bWxQSwECLQAUAAYACAAAACEAWWQL794AAAAJAQAADwAAAAAAAAAAAAAAAAD1BAAAZHJz&#10;L2Rvd25yZXYueG1sUEsFBgAAAAAEAAQA8wAAAAAGAAAAAA==&#10;" fillcolor="#ed7d31" stroked="f">
                <v:shadow on="t" color="black" opacity="26214f" origin="-.5,-.5" offset=".74836mm,.74836mm"/>
                <v:textbox>
                  <w:txbxContent>
                    <w:p w14:paraId="3938F73D"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1                                         Bloc 2                            Bloc 3 </w:t>
                      </w:r>
                    </w:p>
                    <w:p w14:paraId="5971B69A"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4A                                                      Éco-droit  </w:t>
                      </w:r>
                    </w:p>
                  </w:txbxContent>
                </v:textbox>
              </v:oval>
            </w:pict>
          </mc:Fallback>
        </mc:AlternateContent>
      </w:r>
    </w:p>
    <w:p w14:paraId="6F48F966" w14:textId="77777777" w:rsidR="00216D79" w:rsidRPr="00216D79" w:rsidRDefault="0057006E" w:rsidP="00700A58">
      <w:pPr>
        <w:widowControl/>
        <w:ind w:left="795"/>
        <w:jc w:val="both"/>
        <w:rPr>
          <w:rFonts w:ascii="Times New Roman" w:eastAsia="Times New Roman" w:hAnsi="Times New Roman" w:cs="Times New Roman"/>
          <w:b/>
          <w:color w:val="000000"/>
          <w:lang w:bidi="ar-SA"/>
        </w:rPr>
      </w:pPr>
      <w:r>
        <w:rPr>
          <w:rFonts w:ascii="Times New Roman" w:eastAsia="Times New Roman" w:hAnsi="Times New Roman" w:cs="Times New Roman"/>
          <w:b/>
          <w:noProof/>
          <w:color w:val="000000"/>
          <w:lang w:eastAsia="fr-FR" w:bidi="ar-SA"/>
        </w:rPr>
        <mc:AlternateContent>
          <mc:Choice Requires="wps">
            <w:drawing>
              <wp:anchor distT="0" distB="0" distL="114300" distR="114300" simplePos="0" relativeHeight="251666432" behindDoc="0" locked="0" layoutInCell="1" allowOverlap="1" wp14:anchorId="6419267E" wp14:editId="33E6A6D6">
                <wp:simplePos x="0" y="0"/>
                <wp:positionH relativeFrom="margin">
                  <wp:posOffset>4104640</wp:posOffset>
                </wp:positionH>
                <wp:positionV relativeFrom="paragraph">
                  <wp:posOffset>53340</wp:posOffset>
                </wp:positionV>
                <wp:extent cx="2562225" cy="1190625"/>
                <wp:effectExtent l="0" t="0" r="0" b="0"/>
                <wp:wrapNone/>
                <wp:docPr id="14"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190625"/>
                        </a:xfrm>
                        <a:prstGeom prst="rect">
                          <a:avLst/>
                        </a:prstGeom>
                        <a:noFill/>
                        <a:ln w="6350">
                          <a:noFill/>
                        </a:ln>
                      </wps:spPr>
                      <wps:txbx>
                        <w:txbxContent>
                          <w:p w14:paraId="43E6915F"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Conseiller et vendre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Suivre les ventes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Fidéliser la clientèle et développer la relation client</w:t>
                            </w:r>
                          </w:p>
                          <w:p w14:paraId="7F63D22F" w14:textId="77777777" w:rsidR="001039C3" w:rsidRPr="00522134" w:rsidRDefault="001039C3" w:rsidP="000858DF">
                            <w:pPr>
                              <w:rPr>
                                <w:rFonts w:ascii="Times New Roman" w:hAnsi="Times New Roman" w:cs="Times New Roman"/>
                                <w:color w:val="000000" w:themeColor="text1"/>
                              </w:rPr>
                            </w:pPr>
                            <w:r w:rsidRPr="0033137D">
                              <w:rPr>
                                <w:rFonts w:ascii="Times New Roman" w:hAnsi="Times New Roman" w:cs="Times New Roman"/>
                                <w:b/>
                                <w:color w:val="ED7D31" w:themeColor="accent2"/>
                              </w:rPr>
                              <w:t>Bloc 4A</w:t>
                            </w:r>
                            <w:r w:rsidRPr="0033137D">
                              <w:rPr>
                                <w:rFonts w:ascii="Times New Roman" w:hAnsi="Times New Roman" w:cs="Times New Roman"/>
                                <w:color w:val="ED7D31" w:themeColor="accent2"/>
                              </w:rPr>
                              <w:t> </w:t>
                            </w:r>
                            <w:r w:rsidRPr="00522134">
                              <w:rPr>
                                <w:rFonts w:ascii="Times New Roman" w:hAnsi="Times New Roman" w:cs="Times New Roman"/>
                                <w:color w:val="000000" w:themeColor="text1"/>
                              </w:rPr>
                              <w:t>: Animer et gérer l’espace commercial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19267E" id="Zone de texte 9" o:spid="_x0000_s1032" type="#_x0000_t202" style="position:absolute;left:0;text-align:left;margin-left:323.2pt;margin-top:4.2pt;width:201.75pt;height: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szQAIAAHoEAAAOAAAAZHJzL2Uyb0RvYy54bWysVEtv2zAMvg/YfxB0X/xYki1GnCJrkWFA&#10;0BZIhwK7KbIUG7NFTVJiZ7++lGynQbfTsIssih+fH+nlTdfU5CSMrUDlNJnElAjFoajUIaffnzYf&#10;PlNiHVMFq0GJnJ6FpTer9++Wrc5ECiXUhTAEnSibtTqnpXM6iyLLS9EwOwEtFColmIY5FM0hKgxr&#10;0XtTR2kcz6MWTKENcGEtvt71SroK/qUU3D1IaYUjdU4xNxdOE869P6PVkmUHw3RZ8SEN9g9ZNKxS&#10;GPTi6o45Ro6m+sNVU3EDFqSbcGgikLLiItSA1STxm2p2JdMi1ILNsfrSJvv/3PL706MhVYHcTSlR&#10;rEGOfiBTpBDEic4JsvA9arXNELrTCHbdF+gQH+q1egv8p0VIdIXpDSyifU86aRr/xWoJGiIN50vr&#10;MQTh+JjO5mmazijhqEuSRTxHwXt9NdfGuq8CGuIvOTXIbUiBnbbW9dAR4qMp2FR1je8sqxVpczr/&#10;OIuDwUWDzms1ZN4n62tw3b4LHZmPle+hOGPhBvrxsZpvKsxhy6x7ZAbnBUvCHXAPeMgaMBYMN0pK&#10;ML//9u7xSCNqKWlx/nJqfx2ZEZTU3xQSvEimUz+wQZjOPqUomGvN/lqjjs0t4IgnuG2ah6vHu3q8&#10;SgPNM67K2kdFFVMcY+eUOzMKt67fC1w2LtbrAMMh1cxt1U7zkXHf46fumRk9EOHH5B7GWWXZGz56&#10;bM/I+uhAVoEs3+m+rwMBOOCB7mEZ/QZdywH1+stYvQAAAP//AwBQSwMEFAAGAAgAAAAhAP372trh&#10;AAAACgEAAA8AAABkcnMvZG93bnJldi54bWxMj8FOwzAQRO9I/IO1SFxQa4NCaEKcClVCyiGXFoTU&#10;mxsvcdR4HWI3DX+Pe6Kn3dWMZt8U69n2bMLRd44kPC4FMKTG6Y5aCZ8f74sVMB8UadU7Qgm/6GFd&#10;3t4UKtfuTFucdqFlMYR8riSYEIacc98YtMov3YAUtW83WhXiObZcj+ocw23Pn4RIuVUdxQ9GDbgx&#10;2Bx3Jyth+qoSvZ1MGB82dSWqY/3zsq+lvL+b316BBZzDvxku+BEdysh0cCfSnvUS0iRNolXCKo6L&#10;LpIsA3aIW/acAS8Lfl2h/AMAAP//AwBQSwECLQAUAAYACAAAACEAtoM4kv4AAADhAQAAEwAAAAAA&#10;AAAAAAAAAAAAAAAAW0NvbnRlbnRfVHlwZXNdLnhtbFBLAQItABQABgAIAAAAIQA4/SH/1gAAAJQB&#10;AAALAAAAAAAAAAAAAAAAAC8BAABfcmVscy8ucmVsc1BLAQItABQABgAIAAAAIQARGuszQAIAAHoE&#10;AAAOAAAAAAAAAAAAAAAAAC4CAABkcnMvZTJvRG9jLnhtbFBLAQItABQABgAIAAAAIQD9+9ra4QAA&#10;AAoBAAAPAAAAAAAAAAAAAAAAAJoEAABkcnMvZG93bnJldi54bWxQSwUGAAAAAAQABADzAAAAqAUA&#10;AAAA&#10;" filled="f" stroked="f" strokeweight=".5pt">
                <v:textbox>
                  <w:txbxContent>
                    <w:p w14:paraId="43E6915F"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Conseiller et vendre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Suivre les ventes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Fidéliser la clientèle et développer la relation client</w:t>
                      </w:r>
                    </w:p>
                    <w:p w14:paraId="7F63D22F" w14:textId="77777777" w:rsidR="001039C3" w:rsidRPr="00522134" w:rsidRDefault="001039C3" w:rsidP="000858DF">
                      <w:pPr>
                        <w:rPr>
                          <w:rFonts w:ascii="Times New Roman" w:hAnsi="Times New Roman" w:cs="Times New Roman"/>
                          <w:color w:val="000000" w:themeColor="text1"/>
                        </w:rPr>
                      </w:pPr>
                      <w:r w:rsidRPr="0033137D">
                        <w:rPr>
                          <w:rFonts w:ascii="Times New Roman" w:hAnsi="Times New Roman" w:cs="Times New Roman"/>
                          <w:b/>
                          <w:color w:val="ED7D31" w:themeColor="accent2"/>
                        </w:rPr>
                        <w:t>Bloc 4A</w:t>
                      </w:r>
                      <w:r w:rsidRPr="0033137D">
                        <w:rPr>
                          <w:rFonts w:ascii="Times New Roman" w:hAnsi="Times New Roman" w:cs="Times New Roman"/>
                          <w:color w:val="ED7D31" w:themeColor="accent2"/>
                        </w:rPr>
                        <w:t> </w:t>
                      </w:r>
                      <w:r w:rsidRPr="00522134">
                        <w:rPr>
                          <w:rFonts w:ascii="Times New Roman" w:hAnsi="Times New Roman" w:cs="Times New Roman"/>
                          <w:color w:val="000000" w:themeColor="text1"/>
                        </w:rPr>
                        <w:t>: Animer et gérer l’espace commercial</w:t>
                      </w:r>
                    </w:p>
                  </w:txbxContent>
                </v:textbox>
                <w10:wrap anchorx="margin"/>
              </v:shape>
            </w:pict>
          </mc:Fallback>
        </mc:AlternateContent>
      </w:r>
    </w:p>
    <w:p w14:paraId="5D94AED2"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2C03965E"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20AC5317"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0DFC6303"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266F32C6"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12FB90C0"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57ECDFC7" w14:textId="77777777" w:rsidR="00216D79" w:rsidRPr="00216D79" w:rsidRDefault="00216D79" w:rsidP="00700A58">
      <w:pPr>
        <w:widowControl/>
        <w:ind w:left="795"/>
        <w:jc w:val="both"/>
        <w:rPr>
          <w:rFonts w:ascii="Times New Roman" w:eastAsia="Times New Roman" w:hAnsi="Times New Roman" w:cs="Times New Roman"/>
          <w:b/>
          <w:color w:val="000000"/>
          <w:lang w:bidi="ar-SA"/>
        </w:rPr>
      </w:pPr>
    </w:p>
    <w:p w14:paraId="3551C0D1" w14:textId="77777777" w:rsidR="00216D79" w:rsidRPr="00216D79" w:rsidRDefault="00216D79" w:rsidP="00700A58">
      <w:pPr>
        <w:widowControl/>
        <w:jc w:val="both"/>
        <w:rPr>
          <w:rFonts w:ascii="Times New Roman" w:eastAsia="Times New Roman" w:hAnsi="Times New Roman" w:cs="Times New Roman"/>
          <w:b/>
          <w:color w:val="70AD47" w:themeColor="accent6"/>
          <w:u w:val="single"/>
          <w:lang w:bidi="ar-SA"/>
        </w:rPr>
      </w:pPr>
    </w:p>
    <w:p w14:paraId="1C5EDE81" w14:textId="77777777" w:rsidR="00216D79" w:rsidRPr="00216D79" w:rsidRDefault="0057006E" w:rsidP="00700A58">
      <w:pPr>
        <w:widowControl/>
        <w:ind w:left="795"/>
        <w:jc w:val="both"/>
        <w:rPr>
          <w:rFonts w:ascii="Times New Roman" w:eastAsia="Times New Roman" w:hAnsi="Times New Roman" w:cs="Times New Roman"/>
          <w:b/>
          <w:color w:val="70AD47" w:themeColor="accent6"/>
          <w:u w:val="single"/>
          <w:lang w:bidi="ar-SA"/>
        </w:rPr>
      </w:pPr>
      <w:r>
        <w:rPr>
          <w:rFonts w:ascii="Times New Roman" w:eastAsia="Times New Roman" w:hAnsi="Times New Roman" w:cs="Times New Roman"/>
          <w:noProof/>
          <w:color w:val="000000"/>
          <w:lang w:eastAsia="fr-FR" w:bidi="ar-SA"/>
        </w:rPr>
        <mc:AlternateContent>
          <mc:Choice Requires="wps">
            <w:drawing>
              <wp:anchor distT="0" distB="0" distL="114300" distR="114300" simplePos="0" relativeHeight="251673600" behindDoc="0" locked="0" layoutInCell="1" allowOverlap="1" wp14:anchorId="329B2B45" wp14:editId="05D7D382">
                <wp:simplePos x="0" y="0"/>
                <wp:positionH relativeFrom="margin">
                  <wp:align>center</wp:align>
                </wp:positionH>
                <wp:positionV relativeFrom="paragraph">
                  <wp:posOffset>45720</wp:posOffset>
                </wp:positionV>
                <wp:extent cx="6896100" cy="2371725"/>
                <wp:effectExtent l="38100" t="38100" r="95250" b="1047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371725"/>
                        </a:xfrm>
                        <a:prstGeom prst="rect">
                          <a:avLst/>
                        </a:prstGeom>
                        <a:no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66B448" id="Rectangle 17" o:spid="_x0000_s1026" style="position:absolute;margin-left:0;margin-top:3.6pt;width:543pt;height:18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0FxAIAAIsFAAAOAAAAZHJzL2Uyb0RvYy54bWysVEtv2zAMvg/YfxB0X+2kSZMadYqgQYcB&#10;QVs0LXpmZDkWqtckJU7360fJTpp2Ow3zwRBFio+PH3l1vVeS7LjzwuiSDs5ySrhmphJ6U9Lnp9tv&#10;U0p8AF2BNJqX9I17ej37+uWqtQUfmsbIijuCTrQvWlvSJgRbZJlnDVfgz4zlGpW1cQoCim6TVQ5a&#10;9K5kNszzi6w1rrLOMO493i46JZ0l/3XNWbiva88DkSXF3EL6u/Rfx382u4Ji48A2gvVpwD9koUBo&#10;DHp0tYAAZOvEH66UYM54U4czZlRm6lownmrAagb5p2pWDVieakFwvD3C5P+fW3a3e3BEVNi7CSUa&#10;FPboEVEDvZGc4B0C1FpfoN3KPrhYordLw149KrIPmij43mZfOxVtsUCyT2i/HdHm+0AYXl5MLy8G&#10;OTaFoW54PhlMhuMYLoPi8Nw6H75zo0g8lNRhYgll2C196EwPJjGaNrdCSryHQmrSYk2X+TgGAGRW&#10;LSHgUVms1esNJSA3SFkWXHLpjRRVfJ5KdJv1jXRkB0ibST5fjBIQmNkHsxh7Ab7p7JKqI5QSAVkt&#10;hSrpNI9fX5fU0TtPvMQKomC2aLpqqpas5dY9AmY3zvERJZWINZ9PE0aVQNIOJ52zPvUgKXEmvIjQ&#10;JKZEhKPLmNYx+7UE9tqBJm0DXaqjk5x664T7MZkkneSZOt01N7Z5bao3pA0GT731lt0KDLoEHx7A&#10;4QBh+rgUwj3+ammwE6Y/UdIY9+tv99EeeY1aSlocSOzSzy04Ton8oZHxl4PRCN2GJIzGkyEK7lSz&#10;PtXorbox2LwBrh/L0jHaB3k41s6oF9wd8xgVVaAZxu740As3oVsUuH0Yn8+TGU6thbDUK8ui8wPc&#10;T/sXcLanaUCG35nD8ELxia2dbXypzXwbTC0Sld9x7QcLJz61od9OcaWcysnqfYfOfgMAAP//AwBQ&#10;SwMEFAAGAAgAAAAhANTaQovcAAAABwEAAA8AAABkcnMvZG93bnJldi54bWxMj8FOwzAQRO9I/IO1&#10;SNyoTRBpFLKpEBKV4ABqC5zdeEki7HUUO23g63FPcNyZ0czbajU7Kw40ht4zwvVCgSBuvOm5RXjb&#10;PV4VIELUbLT1TAjfFGBVn59VujT+yBs6bGMrUgmHUiN0MQ6llKHpyOmw8ANx8j796HRM59hKM+pj&#10;KndWZkrl0ume00KnB3roqPnaTg6Bfj52T7evbrJ5Vjy/rE18z9cG8fJivr8DEWmOf2E44Sd0qBPT&#10;3k9sgrAI6ZGIsMxAnExV5EnYI9wUagmyruR//voXAAD//wMAUEsBAi0AFAAGAAgAAAAhALaDOJL+&#10;AAAA4QEAABMAAAAAAAAAAAAAAAAAAAAAAFtDb250ZW50X1R5cGVzXS54bWxQSwECLQAUAAYACAAA&#10;ACEAOP0h/9YAAACUAQAACwAAAAAAAAAAAAAAAAAvAQAAX3JlbHMvLnJlbHNQSwECLQAUAAYACAAA&#10;ACEAhsTtBcQCAACLBQAADgAAAAAAAAAAAAAAAAAuAgAAZHJzL2Uyb0RvYy54bWxQSwECLQAUAAYA&#10;CAAAACEA1NpCi9wAAAAHAQAADwAAAAAAAAAAAAAAAAAeBQAAZHJzL2Rvd25yZXYueG1sUEsFBgAA&#10;AAAEAAQA8wAAACcGAAAAAA==&#10;" filled="f" strokecolor="#70ad47" strokeweight="1.5pt">
                <v:shadow on="t" color="black" opacity="26214f" origin="-.5,-.5" offset=".74836mm,.74836mm"/>
                <v:path arrowok="t"/>
                <w10:wrap anchorx="margin"/>
              </v:rect>
            </w:pict>
          </mc:Fallback>
        </mc:AlternateContent>
      </w:r>
    </w:p>
    <w:p w14:paraId="7E8AC6C3" w14:textId="77777777" w:rsidR="00216D79" w:rsidRPr="00216D79" w:rsidRDefault="00216D79" w:rsidP="00700A58">
      <w:pPr>
        <w:widowControl/>
        <w:ind w:left="795"/>
        <w:jc w:val="both"/>
        <w:rPr>
          <w:rFonts w:ascii="Times New Roman" w:eastAsia="Times New Roman" w:hAnsi="Times New Roman" w:cs="Times New Roman"/>
          <w:b/>
          <w:color w:val="70AD47" w:themeColor="accent6"/>
          <w:u w:val="single"/>
          <w:lang w:bidi="ar-SA"/>
        </w:rPr>
      </w:pPr>
      <w:r w:rsidRPr="00216D79">
        <w:rPr>
          <w:rFonts w:ascii="Times New Roman" w:eastAsia="Times New Roman" w:hAnsi="Times New Roman" w:cs="Times New Roman"/>
          <w:b/>
          <w:color w:val="70AD47" w:themeColor="accent6"/>
          <w:u w:val="single"/>
          <w:lang w:bidi="ar-SA"/>
        </w:rPr>
        <w:t xml:space="preserve">Baccalauréat Métiers du Commerce et de la Vente option B : Prospection et Valorisation de l’Offre Commerciale </w:t>
      </w:r>
    </w:p>
    <w:p w14:paraId="2CF8271E" w14:textId="77777777" w:rsidR="00216D79" w:rsidRPr="00216D79" w:rsidRDefault="00216D79" w:rsidP="00700A58">
      <w:pPr>
        <w:widowControl/>
        <w:ind w:left="795"/>
        <w:jc w:val="both"/>
        <w:rPr>
          <w:rFonts w:ascii="Times New Roman" w:eastAsia="Times New Roman" w:hAnsi="Times New Roman" w:cs="Times New Roman"/>
          <w:b/>
          <w:color w:val="70AD47" w:themeColor="accent6"/>
          <w:u w:val="single"/>
          <w:lang w:bidi="ar-SA"/>
        </w:rPr>
      </w:pPr>
    </w:p>
    <w:p w14:paraId="4701828A" w14:textId="77777777" w:rsidR="00216D79" w:rsidRPr="00216D79" w:rsidRDefault="0057006E" w:rsidP="00700A58">
      <w:pPr>
        <w:widowControl/>
        <w:suppressAutoHyphens w:val="0"/>
        <w:autoSpaceDN/>
        <w:spacing w:line="300" w:lineRule="auto"/>
        <w:jc w:val="both"/>
        <w:textAlignment w:val="auto"/>
        <w:rPr>
          <w:rFonts w:ascii="Times New Roman" w:eastAsiaTheme="minorEastAsia" w:hAnsi="Times New Roman" w:cs="Times New Roman"/>
          <w:b/>
          <w:bCs/>
          <w:kern w:val="24"/>
          <w:u w:val="single"/>
          <w:lang w:eastAsia="fr-FR" w:bidi="ar-SA"/>
        </w:rPr>
      </w:pPr>
      <w:r>
        <w:rPr>
          <w:rFonts w:ascii="Times New Roman" w:eastAsiaTheme="minorEastAsia" w:hAnsi="Times New Roman" w:cs="Times New Roman"/>
          <w:b/>
          <w:bCs/>
          <w:noProof/>
          <w:kern w:val="24"/>
          <w:u w:val="single"/>
          <w:lang w:eastAsia="fr-FR" w:bidi="ar-SA"/>
        </w:rPr>
        <mc:AlternateContent>
          <mc:Choice Requires="wps">
            <w:drawing>
              <wp:anchor distT="0" distB="0" distL="114300" distR="114300" simplePos="0" relativeHeight="251667456" behindDoc="0" locked="0" layoutInCell="1" allowOverlap="1" wp14:anchorId="43D9C2BF" wp14:editId="1410ECC9">
                <wp:simplePos x="0" y="0"/>
                <wp:positionH relativeFrom="margin">
                  <wp:posOffset>0</wp:posOffset>
                </wp:positionH>
                <wp:positionV relativeFrom="paragraph">
                  <wp:posOffset>95885</wp:posOffset>
                </wp:positionV>
                <wp:extent cx="1439545" cy="1439545"/>
                <wp:effectExtent l="57150" t="57150" r="103505" b="103505"/>
                <wp:wrapNone/>
                <wp:docPr id="8"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439545"/>
                        </a:xfrm>
                        <a:prstGeom prst="ellipse">
                          <a:avLst/>
                        </a:prstGeom>
                        <a:noFill/>
                        <a:ln w="28575" cap="flat" cmpd="sng" algn="ctr">
                          <a:solidFill>
                            <a:srgbClr val="70AD47"/>
                          </a:solidFill>
                          <a:prstDash val="solid"/>
                          <a:round/>
                          <a:headEnd type="none" w="med" len="med"/>
                          <a:tailEnd type="none" w="med" len="med"/>
                        </a:ln>
                        <a:effectLst>
                          <a:outerShdw blurRad="50800" dist="38100" dir="2700000" algn="tl" rotWithShape="0">
                            <a:prstClr val="black">
                              <a:alpha val="40000"/>
                            </a:prstClr>
                          </a:outerShdw>
                        </a:effectLst>
                      </wps:spPr>
                      <wps:txbx>
                        <w:txbxContent>
                          <w:p w14:paraId="4EFE46E3"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3D9C2BF" id="Ellipse 10" o:spid="_x0000_s1033" style="position:absolute;left:0;text-align:left;margin-left:0;margin-top:7.55pt;width:113.35pt;height:11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EI5AIAAOQFAAAOAAAAZHJzL2Uyb0RvYy54bWysVEtv2zAMvg/YfxB0X+2kyZIGdYqgaYcB&#10;QVssHXpmZDkWKkuapDy6Xz+KjtO022EY5oMgijQfHz/y8mrfaLaVPihrCt47yzmTRthSmXXBvz/e&#10;fhpzFiKYErQ1suAvMvCr6ccPlzs3kX1bW11Kz9CJCZOdK3gdo5tkWRC1bCCcWScNKivrG4go+nVW&#10;etih90Zn/Tz/nO2sL523QoaAr/NWyafkv6qkiPdVFWRkuuCYW6TT07lKZza9hMnag6uVOKQB/5BF&#10;A8pg0KOrOURgG69+c9Uo4W2wVTwTtslsVSkhqQasppe/q2ZZg5NUC4IT3BGm8P/cirvtg2eqLDg2&#10;ykCDLbrRWrkgWY/Q2bkwQaOle/CpvuAWVjwHhC17o0lCONjsK98kW6yO7QnqlyPUch+ZwMfe4Pxi&#10;OBhyJlDXCckrTLrfnQ/xi7QNS5eCyzYtQhm2ixBb684qBTT2VmlNLdWG7QreHw9HKQYgsyoNEa+N&#10;w1qDWXMGeo2UFdGTy2C1KtPvVKVfr661Z1tA2ozy2XwwSkzB5N6YpdhzCHVrR6qWUN5uTEl51BLK&#10;G1Oy+OIQWoMzwFNijSw50xLjpxtZRlD6bywxCW1SkpLojUAQ1pso/bIud2ylN/4bYJHDfJwj5UuV&#10;0Dsf91oBud8f5enrEIiaM2/jk4o1ES71KrlM1R1BWGkQzy322tXQVjwgNy0wB2sCyXbJkHSSJ3Gm&#10;pUkiTNyv9sQ9Qje9rGz5gnzEdIg3wYlbhWksIMQH8DiZmDVum3iPR6UtImkPN85q63/+6T3Z48Cg&#10;FqHHScf2/9iAx0borwZH6aI3GKTVQMJgOOqj4E81q1ON2TTXFlnRw73mBF2TfdTdtfK2ecKlNEtR&#10;UQVGYOyWaAfhOrYbCNeakLMZmeE6cBAXZulEct414HH/BN4dRiDi9NzZbivA5N0YtLbpT2Nnm2gr&#10;RTPyiiu2Iwm4Sqgxh7WXdtWpTFavy3n6CwAA//8DAFBLAwQUAAYACAAAACEAvLIr2twAAAAHAQAA&#10;DwAAAGRycy9kb3ducmV2LnhtbEyPQU+EQAyF7yb+h0lNvBh3AHXdIMNmQ7IXT4qaeCxQgch0CDMs&#10;+O+tJ/fW19e89zXbr3ZQJ5p879hAvIlAEdeu6bk18P52vN2B8gG5wcExGfghD/v88iLDtHELv9Kp&#10;DK2SEPYpGuhCGFOtfd2RRb9xI7F4X26yGEROrW4mXCTcDjqJoq222LM0dDhS0VH9Xc7WQHXzUb24&#10;MT48381U2s+lwONSGHN9tR6eQAVaw/8x/OELOuTCVLmZG68GA/JIkO1DDErcJNk+gqpkuI93oPNM&#10;n/PnvwAAAP//AwBQSwECLQAUAAYACAAAACEAtoM4kv4AAADhAQAAEwAAAAAAAAAAAAAAAAAAAAAA&#10;W0NvbnRlbnRfVHlwZXNdLnhtbFBLAQItABQABgAIAAAAIQA4/SH/1gAAAJQBAAALAAAAAAAAAAAA&#10;AAAAAC8BAABfcmVscy8ucmVsc1BLAQItABQABgAIAAAAIQDQzsEI5AIAAOQFAAAOAAAAAAAAAAAA&#10;AAAAAC4CAABkcnMvZTJvRG9jLnhtbFBLAQItABQABgAIAAAAIQC8siva3AAAAAcBAAAPAAAAAAAA&#10;AAAAAAAAAD4FAABkcnMvZG93bnJldi54bWxQSwUGAAAAAAQABADzAAAARwYAAAAA&#10;" filled="f" strokecolor="#70ad47" strokeweight="2.25pt">
                <v:shadow on="t" color="black" opacity="26214f" origin="-.5,-.5" offset=".74836mm,.74836mm"/>
                <v:path arrowok="t"/>
                <v:textbox>
                  <w:txbxContent>
                    <w:p w14:paraId="4EFE46E3" w14:textId="77777777" w:rsidR="001039C3" w:rsidRPr="00C91BB5" w:rsidRDefault="001039C3" w:rsidP="00216D79">
                      <w:pPr>
                        <w:jc w:val="center"/>
                        <w:rPr>
                          <w:rFonts w:ascii="Times New Roman" w:hAnsi="Times New Roman" w:cs="Times New Roman"/>
                          <w:color w:val="000000" w:themeColor="text1"/>
                        </w:rPr>
                      </w:pPr>
                      <w:r w:rsidRPr="00C91BB5">
                        <w:rPr>
                          <w:rFonts w:ascii="Times New Roman" w:hAnsi="Times New Roman" w:cs="Times New Roman"/>
                          <w:color w:val="000000" w:themeColor="text1"/>
                        </w:rPr>
                        <w:t xml:space="preserve">Professeur X                         +                              Professeur Y </w:t>
                      </w:r>
                    </w:p>
                  </w:txbxContent>
                </v:textbox>
                <w10:wrap anchorx="margin"/>
              </v:oval>
            </w:pict>
          </mc:Fallback>
        </mc:AlternateContent>
      </w:r>
      <w:r>
        <w:rPr>
          <w:rFonts w:ascii="Times New Roman" w:eastAsiaTheme="minorEastAsia" w:hAnsi="Times New Roman" w:cs="Times New Roman"/>
          <w:b/>
          <w:bCs/>
          <w:noProof/>
          <w:kern w:val="24"/>
          <w:u w:val="single"/>
          <w:lang w:eastAsia="fr-FR" w:bidi="ar-SA"/>
        </w:rPr>
        <mc:AlternateContent>
          <mc:Choice Requires="wps">
            <w:drawing>
              <wp:anchor distT="0" distB="0" distL="114300" distR="114300" simplePos="0" relativeHeight="251668480" behindDoc="0" locked="0" layoutInCell="1" allowOverlap="1" wp14:anchorId="685894DD" wp14:editId="2953C4D1">
                <wp:simplePos x="0" y="0"/>
                <wp:positionH relativeFrom="page">
                  <wp:posOffset>1970405</wp:posOffset>
                </wp:positionH>
                <wp:positionV relativeFrom="paragraph">
                  <wp:posOffset>648335</wp:posOffset>
                </wp:positionV>
                <wp:extent cx="1079500" cy="257175"/>
                <wp:effectExtent l="38100" t="38100" r="25400" b="85725"/>
                <wp:wrapNone/>
                <wp:docPr id="11" name="Flèche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257175"/>
                        </a:xfrm>
                        <a:prstGeom prst="rightArrow">
                          <a:avLst/>
                        </a:prstGeom>
                        <a:solidFill>
                          <a:sysClr val="windowText" lastClr="000000"/>
                        </a:solidFill>
                        <a:ln>
                          <a:no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C115B1" id="Flèche droite 11" o:spid="_x0000_s1026" type="#_x0000_t13" style="position:absolute;margin-left:155.15pt;margin-top:51.05pt;width:85pt;height:2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SqAIAAE4FAAAOAAAAZHJzL2Uyb0RvYy54bWysVM1u2zAMvg/YOwi6r06yZGmDOkXQIsOA&#10;oCuWDj0rshwLlUWNUuJkT7T32IuNku0063Ya5oMg/pgf+ZHU9c2hNmyv0GuwOR9eDDhTVkKh7Tbn&#10;Xx+X7y4580HYQhiwKudH5fnN/O2b68bN1AgqMIVCRkGsnzUu51UIbpZlXlaqFv4CnLJkLAFrEUjE&#10;bVagaCh6bbLRYPAhawALhyCV96S9a418nuKXpZLhc1l6FZjJOeUW0onp3MQzm1+L2RaFq7Ts0hD/&#10;kEUttCXQU6g7EQTbof4jVK0lgocyXEioMyhLLVWqgaoZDl5Vs66EU6kWIse7E03+/4WV9/sHZLqg&#10;3g05s6KmHi3Nzx/EPysQdFCMDMRS4/yMnNfuAWOd3q1APnsyZL9ZouA7n0OJdfSlKtkhUX48Ua4O&#10;gUlSDgfTq8mAOiPJNppMh9NJRMvErP/boQ8fFdQsXnKOeluFBSI0iW+xX/nQ/tA7pvTA6GKpjUnC&#10;0d8aZHtBM0CjU0DzSPCcGeEDGSin9HW4/vxXY2MACzFUi9JqVBotgk717YLCdVU0bGN2+EUQmZPB&#10;ZSyq0DHl95fDViCo0bTFYsJsaWGC4QwhPOlQpWZHfmLIWMsp540R8rmt1rhKtIWMY5wu5c470QZ9&#10;Mkk6yzP1qW1NbNIGiiN1nsAjJvNOLjWBroiTB4G0A6SkvQ6f6SgNNDmH7sZZBfj9b/roT6NJVs4a&#10;2qmc+287gYqo/mRpaK+G4zGFDUkYT6YjEvDcsjm32F19C9QymkvKLl2jfzD9tUSon2j9FxGVTMJK&#10;ws65DNgLtyG2lzN6QKRaLNKdFs+JsLJrJ2Pwnu7Hw5NA101ZoAG5h37/xOzVmLW+7WgsdgFKnWbw&#10;hdduLWhpUxu6Bya+Cudy8np5Bue/AAAA//8DAFBLAwQUAAYACAAAACEA5WhoRuAAAAALAQAADwAA&#10;AGRycy9kb3ducmV2LnhtbEyPwU7DMBBE70j8g7VIXBC1k4a2CnEq1Ao4VBwoXLi58ZJEiddR7Lbh&#10;79me4Lgzo5m3xXpyvTjhGFpPGpKZAoFUedtSreHz4/l+BSJEQ9b0nlDDDwZYl9dXhcmtP9M7nvax&#10;FlxCITcamhiHXMpQNehMmPkBib1vPzoT+RxraUdz5nLXy1SphXSmJV5ozICbBqtuf3Q8ssu23Ta+&#10;qQe1a1+7u5fl1waXWt/eTE+PICJO8S8MF3xGh5KZDv5INohewzxRc46yodIEBCey1UU5sJKlC5Bl&#10;If//UP4CAAD//wMAUEsBAi0AFAAGAAgAAAAhALaDOJL+AAAA4QEAABMAAAAAAAAAAAAAAAAAAAAA&#10;AFtDb250ZW50X1R5cGVzXS54bWxQSwECLQAUAAYACAAAACEAOP0h/9YAAACUAQAACwAAAAAAAAAA&#10;AAAAAAAvAQAAX3JlbHMvLnJlbHNQSwECLQAUAAYACAAAACEAOPgHkqgCAABOBQAADgAAAAAAAAAA&#10;AAAAAAAuAgAAZHJzL2Uyb0RvYy54bWxQSwECLQAUAAYACAAAACEA5WhoRuAAAAALAQAADwAAAAAA&#10;AAAAAAAAAAACBQAAZHJzL2Rvd25yZXYueG1sUEsFBgAAAAAEAAQA8wAAAA8GAAAAAA==&#10;" adj="19027" fillcolor="windowText" stroked="f">
                <v:shadow on="t" color="black" opacity="26214f" origin="-.5,-.5" offset=".74836mm,.74836mm"/>
                <v:path arrowok="t"/>
                <w10:wrap anchorx="page"/>
              </v:shape>
            </w:pict>
          </mc:Fallback>
        </mc:AlternateContent>
      </w:r>
      <w:r>
        <w:rPr>
          <w:rFonts w:ascii="Times New Roman" w:eastAsiaTheme="minorEastAsia" w:hAnsi="Times New Roman" w:cs="Times New Roman"/>
          <w:b/>
          <w:bCs/>
          <w:noProof/>
          <w:kern w:val="24"/>
          <w:u w:val="single"/>
          <w:lang w:eastAsia="fr-FR" w:bidi="ar-SA"/>
        </w:rPr>
        <mc:AlternateContent>
          <mc:Choice Requires="wps">
            <w:drawing>
              <wp:anchor distT="0" distB="0" distL="114300" distR="114300" simplePos="0" relativeHeight="251669504" behindDoc="0" locked="0" layoutInCell="1" allowOverlap="1" wp14:anchorId="0DB25A4C" wp14:editId="0E3EDD52">
                <wp:simplePos x="0" y="0"/>
                <wp:positionH relativeFrom="column">
                  <wp:posOffset>2649220</wp:posOffset>
                </wp:positionH>
                <wp:positionV relativeFrom="paragraph">
                  <wp:posOffset>38100</wp:posOffset>
                </wp:positionV>
                <wp:extent cx="1439545" cy="1439545"/>
                <wp:effectExtent l="38100" t="38100" r="84455" b="84455"/>
                <wp:wrapNone/>
                <wp:docPr id="4"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439545"/>
                        </a:xfrm>
                        <a:prstGeom prst="ellipse">
                          <a:avLst/>
                        </a:prstGeom>
                        <a:solidFill>
                          <a:srgbClr val="70AD47"/>
                        </a:solidFill>
                        <a:ln>
                          <a:noFill/>
                        </a:ln>
                        <a:effectLst>
                          <a:outerShdw blurRad="50800" dist="38100" dir="2700000" algn="tl" rotWithShape="0">
                            <a:prstClr val="black">
                              <a:alpha val="40000"/>
                            </a:prstClr>
                          </a:outerShdw>
                        </a:effectLst>
                      </wps:spPr>
                      <wps:txbx>
                        <w:txbxContent>
                          <w:p w14:paraId="6D06943C"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1                                         Bloc 2                            Bloc 3 </w:t>
                            </w:r>
                          </w:p>
                          <w:p w14:paraId="3071A6CD"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4B                                                      Éco-droit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DB25A4C" id="Ellipse 12" o:spid="_x0000_s1034" style="position:absolute;left:0;text-align:left;margin-left:208.6pt;margin-top:3pt;width:113.35pt;height:1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rvmwIAAEIFAAAOAAAAZHJzL2Uyb0RvYy54bWysVMFu2zAMvQ/YPwi6r7ZTZ0mNOkXQrsOA&#10;oC2WDj3TshwLlSVNUuJ0X19KjtOs22mYD4IoPlOPfKQur/adJDtundCqpNlZSglXTNdCbUr64/H2&#10;05wS50HVILXiJX3hjl4tPn647E3BJ7rVsuaWYBDlit6UtPXeFEniWMs7cGfacIXORtsOPJp2k9QW&#10;eozeyWSSpp+TXtvaWM24c3h6MzjpIsZvGs78fdM47oksKXLzcbVxrcKaLC6h2FgwrWAHGvAPLDoQ&#10;Ci89hroBD2RrxR+hOsGsdrrxZ0x3iW4awXjMAbPJ0nfZrFswPOaCxXHmWCb3/8Kyu92DJaIuaU6J&#10;gg4l+iKlMI6TbBKq0xtXIGhtHmzIz5mVZs8OHclvnmC4A2bf2C5gMTuyj6V+OZaa7z1heJjl5xfT&#10;fEoJQ99ohKhQjL8b6/xXrjsSNiXlA61YZditnB/QIyqS01LUt0LKaNhNdS0t2QFKP0uXN/ks5IMX&#10;uFOYVAGsdPhtcA8nPDYPXhMz2Xpu123dk0pu7XfAck3TeYoNVYvA7XyeDQZ21mSWho8SkBscCS8p&#10;sdo/Cd9GOUMlQsjA+0ivksCeh8ykaWHgnMcwb1kiOtLXI5lonfCMigwiBDn8vtpHZeejjpWuX1Bt&#10;pBNVcYbdCqSxAucfwGLfI2ucZX+PSyN1X1J92FHSavvrb+cBj+2IXkp6nKOSup9bsJwS+U1ho15k&#10;eR4GLxr5dDZBw556qlOP2nbXGvXK8NUwLG4D3stx21jdPeHIL8Ot6ALF8O6SMm9H49oP842PBuPL&#10;ZYThsBnwK7U2LAQfBXjcP4E1hwbz2Jt3epw5KN412YAdmmW59boRsQNDpYe6ohzBwEGNwhwelfAS&#10;nNoR9fb0LV4BAAD//wMAUEsDBBQABgAIAAAAIQB6e4TN3gAAAAkBAAAPAAAAZHJzL2Rvd25yZXYu&#10;eG1sTI/NTsMwEITvSLyDtUjcqNO0aiBkU6EiEBxpQXB0482PiNdR7Lbp27Oc4Dia0cw3xXpyvTrS&#10;GDrPCPNZAoq48rbjBuF993RzCypEw9b0ngnhTAHW5eVFYXLrT/xGx21slJRwyA1CG+OQax2qlpwJ&#10;Mz8Qi1f70Zkocmy0Hc1Jyl2v0yRZaWc6loXWDLRpqfreHhzCzm3iI3++Tl8f2fDcvCS2PtcR8fpq&#10;ergHFWmKf2H4xRd0KIVp7w9sg+oRlvMslSjCSi6Jv1ou7kDtEdJFmoEuC/3/QfkDAAD//wMAUEsB&#10;Ai0AFAAGAAgAAAAhALaDOJL+AAAA4QEAABMAAAAAAAAAAAAAAAAAAAAAAFtDb250ZW50X1R5cGVz&#10;XS54bWxQSwECLQAUAAYACAAAACEAOP0h/9YAAACUAQAACwAAAAAAAAAAAAAAAAAvAQAAX3JlbHMv&#10;LnJlbHNQSwECLQAUAAYACAAAACEAWOJq75sCAABCBQAADgAAAAAAAAAAAAAAAAAuAgAAZHJzL2Uy&#10;b0RvYy54bWxQSwECLQAUAAYACAAAACEAenuEzd4AAAAJAQAADwAAAAAAAAAAAAAAAAD1BAAAZHJz&#10;L2Rvd25yZXYueG1sUEsFBgAAAAAEAAQA8wAAAAAGAAAAAA==&#10;" fillcolor="#70ad47" stroked="f">
                <v:shadow on="t" color="black" opacity="26214f" origin="-.5,-.5" offset=".74836mm,.74836mm"/>
                <v:textbox>
                  <w:txbxContent>
                    <w:p w14:paraId="6D06943C"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1                                         Bloc 2                            Bloc 3 </w:t>
                      </w:r>
                    </w:p>
                    <w:p w14:paraId="3071A6CD" w14:textId="77777777" w:rsidR="001039C3" w:rsidRPr="00522134" w:rsidRDefault="001039C3" w:rsidP="00216D79">
                      <w:pPr>
                        <w:jc w:val="center"/>
                        <w:rPr>
                          <w:rFonts w:ascii="Times New Roman" w:hAnsi="Times New Roman" w:cs="Times New Roman"/>
                          <w:b/>
                          <w:color w:val="FFFFFF" w:themeColor="background1"/>
                        </w:rPr>
                      </w:pPr>
                      <w:r w:rsidRPr="00522134">
                        <w:rPr>
                          <w:rFonts w:ascii="Times New Roman" w:hAnsi="Times New Roman" w:cs="Times New Roman"/>
                          <w:b/>
                          <w:color w:val="FFFFFF" w:themeColor="background1"/>
                        </w:rPr>
                        <w:t xml:space="preserve">Bloc 4B                                                      Éco-droit  </w:t>
                      </w:r>
                    </w:p>
                  </w:txbxContent>
                </v:textbox>
              </v:oval>
            </w:pict>
          </mc:Fallback>
        </mc:AlternateContent>
      </w:r>
      <w:r>
        <w:rPr>
          <w:rFonts w:ascii="Times New Roman" w:eastAsiaTheme="minorEastAsia" w:hAnsi="Times New Roman" w:cs="Times New Roman"/>
          <w:b/>
          <w:bCs/>
          <w:noProof/>
          <w:kern w:val="24"/>
          <w:u w:val="single"/>
          <w:lang w:eastAsia="fr-FR" w:bidi="ar-SA"/>
        </w:rPr>
        <mc:AlternateContent>
          <mc:Choice Requires="wps">
            <w:drawing>
              <wp:anchor distT="0" distB="0" distL="114300" distR="114300" simplePos="0" relativeHeight="251670528" behindDoc="0" locked="0" layoutInCell="1" allowOverlap="1" wp14:anchorId="1CBD3FC0" wp14:editId="23435BA1">
                <wp:simplePos x="0" y="0"/>
                <wp:positionH relativeFrom="margin">
                  <wp:posOffset>4131310</wp:posOffset>
                </wp:positionH>
                <wp:positionV relativeFrom="paragraph">
                  <wp:posOffset>156210</wp:posOffset>
                </wp:positionV>
                <wp:extent cx="2562225" cy="1190625"/>
                <wp:effectExtent l="0" t="0" r="0" b="0"/>
                <wp:wrapNone/>
                <wp:docPr id="1"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190625"/>
                        </a:xfrm>
                        <a:prstGeom prst="rect">
                          <a:avLst/>
                        </a:prstGeom>
                        <a:noFill/>
                        <a:ln w="6350">
                          <a:noFill/>
                        </a:ln>
                      </wps:spPr>
                      <wps:txbx>
                        <w:txbxContent>
                          <w:p w14:paraId="3B87B890"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Conseiller et vendre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Suivre les ventes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Fidéliser la clientèle et développer la relation client</w:t>
                            </w:r>
                          </w:p>
                          <w:p w14:paraId="60C04BFF"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70AD47" w:themeColor="accent6"/>
                              </w:rPr>
                              <w:t>Bloc 4B</w:t>
                            </w:r>
                            <w:r w:rsidRPr="00522134">
                              <w:rPr>
                                <w:rFonts w:ascii="Times New Roman" w:hAnsi="Times New Roman" w:cs="Times New Roman"/>
                                <w:color w:val="70AD47" w:themeColor="accent6"/>
                              </w:rPr>
                              <w:t> </w:t>
                            </w:r>
                            <w:r w:rsidRPr="0052213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Prospecter et valoriser l’offre commerciale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BD3FC0" id="Zone de texte 13" o:spid="_x0000_s1035" type="#_x0000_t202" style="position:absolute;left:0;text-align:left;margin-left:325.3pt;margin-top:12.3pt;width:201.75pt;height:9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zgPwIAAHoEAAAOAAAAZHJzL2Uyb0RvYy54bWysVEtv2zAMvg/YfxB0X/xoki1GnCJrkWFA&#10;0BZIhwK7KbIUG7NFTVJiZ79+lGynQbfTsIssih+fH+nlbdfU5CSMrUDlNJnElAjFoajUIaffnjcf&#10;PlFiHVMFq0GJnJ6Fpber9++Wrc5ECiXUhTAEnSibtTqnpXM6iyLLS9EwOwEtFColmIY5FM0hKgxr&#10;0XtTR2kcz6MWTKENcGEtvt73SroK/qUU3D1KaYUjdU4xNxdOE869P6PVkmUHw3RZ8SEN9g9ZNKxS&#10;GPTi6p45Ro6m+sNVU3EDFqSbcGgikLLiItSA1STxm2p2JdMi1ILNsfrSJvv/3PKH05MhVYHcUaJY&#10;gxR9R6JIIYgTnRMkufE9arXNELrTCHbdZ+g83tdr9Rb4D4uQ6ArTG1hEe0wnTeO/WC1BQ6ThfGk9&#10;xiAcH9PZPE3TGSUcdUmyiOcoeK+v5tpY90VAQ/wlpwa5DSmw09a6HjpCfDQFm6qu8Z1ltSJtTuc3&#10;szgYXDTovFZD5n2yvgbX7bvQkcVY+R6KMxZuoB8fq/mmwhy2zLonZnBesCTcAfeIh6wBY8Fwo6QE&#10;8+tv7x6PNKKWkhbnL6f255EZQUn9VSHBi2Q69QMbhOnsY4qCudbsrzXq2NwBjjiSiNmFq8e7erxK&#10;A80LrsraR0UVUxxj55Q7Mwp3rt8LXDYu1usAwyHVzG3VTvORcd/j5+6FGT0Q4efkAcZZZdkbPnps&#10;z8j66EBWgSzf6b6vAwE44IHuYRn9Bl3LAfX6y1j9BgAA//8DAFBLAwQUAAYACAAAACEAQs8mxuEA&#10;AAALAQAADwAAAGRycy9kb3ducmV2LnhtbEyPwU7DMAyG70i8Q2QkLoglrbqCStMJTULqoZdtCIlb&#10;1oS2WuOUJOvK2+Od4GTZ/vT7c7lZ7Mhm48PgUEKyEsAMtk4P2El4P7w9PgMLUaFWo0Mj4ccE2FS3&#10;N6UqtLvgzsz72DEKwVAoCX2MU8F5aHtjVVi5ySDtvpy3KlLrO669ulC4HXkqRM6tGpAu9Goy2960&#10;p/3ZSpg/6kzv5j76h21Ti/rUfD99NlLe3y2vL8CiWeIfDFd9UoeKnI7ujDqwUUK+FjmhEtKM6hUQ&#10;6ywBdqRJkibAq5L//6H6BQAA//8DAFBLAQItABQABgAIAAAAIQC2gziS/gAAAOEBAAATAAAAAAAA&#10;AAAAAAAAAAAAAABbQ29udGVudF9UeXBlc10ueG1sUEsBAi0AFAAGAAgAAAAhADj9If/WAAAAlAEA&#10;AAsAAAAAAAAAAAAAAAAALwEAAF9yZWxzLy5yZWxzUEsBAi0AFAAGAAgAAAAhAOHgHOA/AgAAegQA&#10;AA4AAAAAAAAAAAAAAAAALgIAAGRycy9lMm9Eb2MueG1sUEsBAi0AFAAGAAgAAAAhAELPJsbhAAAA&#10;CwEAAA8AAAAAAAAAAAAAAAAAmQQAAGRycy9kb3ducmV2LnhtbFBLBQYAAAAABAAEAPMAAACnBQAA&#10;AAA=&#10;" filled="f" stroked="f" strokeweight=".5pt">
                <v:textbox>
                  <w:txbxContent>
                    <w:p w14:paraId="3B87B890"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000000" w:themeColor="text1"/>
                        </w:rPr>
                        <w:t>Bloc 1</w:t>
                      </w:r>
                      <w:r w:rsidRPr="00522134">
                        <w:rPr>
                          <w:rFonts w:ascii="Times New Roman" w:hAnsi="Times New Roman" w:cs="Times New Roman"/>
                          <w:color w:val="000000" w:themeColor="text1"/>
                        </w:rPr>
                        <w:t xml:space="preserve"> : Conseiller et vendre                    </w:t>
                      </w:r>
                      <w:r w:rsidRPr="00522134">
                        <w:rPr>
                          <w:rFonts w:ascii="Times New Roman" w:hAnsi="Times New Roman" w:cs="Times New Roman"/>
                          <w:b/>
                          <w:color w:val="000000" w:themeColor="text1"/>
                        </w:rPr>
                        <w:t>Bloc 2</w:t>
                      </w:r>
                      <w:r w:rsidRPr="00522134">
                        <w:rPr>
                          <w:rFonts w:ascii="Times New Roman" w:hAnsi="Times New Roman" w:cs="Times New Roman"/>
                          <w:color w:val="000000" w:themeColor="text1"/>
                        </w:rPr>
                        <w:t xml:space="preserve"> : Suivre les ventes                                    </w:t>
                      </w:r>
                      <w:r w:rsidRPr="00522134">
                        <w:rPr>
                          <w:rFonts w:ascii="Times New Roman" w:hAnsi="Times New Roman" w:cs="Times New Roman"/>
                          <w:b/>
                          <w:color w:val="000000" w:themeColor="text1"/>
                        </w:rPr>
                        <w:t>Bloc 3</w:t>
                      </w:r>
                      <w:r w:rsidRPr="00522134">
                        <w:rPr>
                          <w:rFonts w:ascii="Times New Roman" w:hAnsi="Times New Roman" w:cs="Times New Roman"/>
                          <w:color w:val="000000" w:themeColor="text1"/>
                        </w:rPr>
                        <w:t> : Fidéliser la clientèle et développer la relation client</w:t>
                      </w:r>
                    </w:p>
                    <w:p w14:paraId="60C04BFF" w14:textId="77777777" w:rsidR="001039C3" w:rsidRPr="00522134" w:rsidRDefault="001039C3" w:rsidP="000858DF">
                      <w:pPr>
                        <w:rPr>
                          <w:rFonts w:ascii="Times New Roman" w:hAnsi="Times New Roman" w:cs="Times New Roman"/>
                          <w:color w:val="000000" w:themeColor="text1"/>
                        </w:rPr>
                      </w:pPr>
                      <w:r w:rsidRPr="00522134">
                        <w:rPr>
                          <w:rFonts w:ascii="Times New Roman" w:hAnsi="Times New Roman" w:cs="Times New Roman"/>
                          <w:b/>
                          <w:color w:val="70AD47" w:themeColor="accent6"/>
                        </w:rPr>
                        <w:t>Bloc 4B</w:t>
                      </w:r>
                      <w:r w:rsidRPr="00522134">
                        <w:rPr>
                          <w:rFonts w:ascii="Times New Roman" w:hAnsi="Times New Roman" w:cs="Times New Roman"/>
                          <w:color w:val="70AD47" w:themeColor="accent6"/>
                        </w:rPr>
                        <w:t> </w:t>
                      </w:r>
                      <w:r w:rsidRPr="0052213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Prospecter et valoriser l’offre commerciale </w:t>
                      </w:r>
                    </w:p>
                  </w:txbxContent>
                </v:textbox>
                <w10:wrap anchorx="margin"/>
              </v:shape>
            </w:pict>
          </mc:Fallback>
        </mc:AlternateContent>
      </w:r>
    </w:p>
    <w:p w14:paraId="1FF9BD67" w14:textId="77777777" w:rsidR="00216D79" w:rsidRPr="00216D79" w:rsidRDefault="00216D79" w:rsidP="00700A58">
      <w:pPr>
        <w:widowControl/>
        <w:suppressAutoHyphens w:val="0"/>
        <w:autoSpaceDN/>
        <w:spacing w:line="300" w:lineRule="auto"/>
        <w:jc w:val="both"/>
        <w:textAlignment w:val="auto"/>
        <w:rPr>
          <w:rFonts w:ascii="Times New Roman" w:eastAsiaTheme="minorEastAsia" w:hAnsi="Times New Roman" w:cs="Times New Roman"/>
          <w:b/>
          <w:bCs/>
          <w:kern w:val="24"/>
          <w:u w:val="single"/>
          <w:lang w:eastAsia="fr-FR" w:bidi="ar-SA"/>
        </w:rPr>
      </w:pPr>
    </w:p>
    <w:p w14:paraId="4AE3E704" w14:textId="77777777" w:rsidR="00216D79" w:rsidRPr="00216D79" w:rsidRDefault="00216D79" w:rsidP="00700A58">
      <w:pPr>
        <w:widowControl/>
        <w:suppressAutoHyphens w:val="0"/>
        <w:autoSpaceDN/>
        <w:spacing w:line="300" w:lineRule="auto"/>
        <w:jc w:val="both"/>
        <w:textAlignment w:val="auto"/>
        <w:rPr>
          <w:rFonts w:ascii="Times New Roman" w:eastAsiaTheme="minorEastAsia" w:hAnsi="Times New Roman" w:cs="Times New Roman"/>
          <w:b/>
          <w:bCs/>
          <w:kern w:val="24"/>
          <w:u w:val="single"/>
          <w:lang w:eastAsia="fr-FR" w:bidi="ar-SA"/>
        </w:rPr>
      </w:pPr>
    </w:p>
    <w:p w14:paraId="2422730D" w14:textId="77777777" w:rsidR="00216D79" w:rsidRPr="00216D79" w:rsidRDefault="00216D79" w:rsidP="00700A58">
      <w:pPr>
        <w:widowControl/>
        <w:suppressAutoHyphens w:val="0"/>
        <w:autoSpaceDN/>
        <w:spacing w:line="300" w:lineRule="auto"/>
        <w:jc w:val="both"/>
        <w:textAlignment w:val="auto"/>
        <w:rPr>
          <w:rFonts w:ascii="Times New Roman" w:eastAsiaTheme="minorEastAsia" w:hAnsi="Times New Roman" w:cs="Times New Roman"/>
          <w:b/>
          <w:bCs/>
          <w:kern w:val="24"/>
          <w:u w:val="single"/>
          <w:lang w:eastAsia="fr-FR" w:bidi="ar-SA"/>
        </w:rPr>
      </w:pPr>
    </w:p>
    <w:p w14:paraId="58A47118" w14:textId="77777777" w:rsidR="00EC5826" w:rsidRPr="00393FD7" w:rsidRDefault="00EC5826" w:rsidP="00700A58">
      <w:pPr>
        <w:pStyle w:val="Standard"/>
        <w:jc w:val="both"/>
        <w:rPr>
          <w:b/>
          <w:color w:val="000000"/>
        </w:rPr>
      </w:pPr>
    </w:p>
    <w:p w14:paraId="3793887A" w14:textId="77777777" w:rsidR="000042D8" w:rsidRPr="00393FD7" w:rsidRDefault="000042D8" w:rsidP="00700A58">
      <w:pPr>
        <w:pStyle w:val="Standard"/>
        <w:jc w:val="both"/>
        <w:rPr>
          <w:b/>
          <w:color w:val="000000"/>
        </w:rPr>
      </w:pPr>
    </w:p>
    <w:p w14:paraId="31E7733C" w14:textId="77777777" w:rsidR="00393FD7" w:rsidRDefault="00393FD7" w:rsidP="00700A58">
      <w:pPr>
        <w:widowControl/>
        <w:suppressAutoHyphens w:val="0"/>
        <w:autoSpaceDN/>
        <w:jc w:val="both"/>
        <w:textAlignment w:val="auto"/>
        <w:rPr>
          <w:rFonts w:ascii="Times New Roman" w:eastAsiaTheme="minorEastAsia" w:hAnsi="Times New Roman" w:cs="Times New Roman"/>
          <w:b/>
          <w:bCs/>
          <w:kern w:val="24"/>
          <w:u w:val="single"/>
          <w:lang w:eastAsia="fr-FR" w:bidi="ar-SA"/>
        </w:rPr>
      </w:pPr>
    </w:p>
    <w:p w14:paraId="173C8025" w14:textId="77777777" w:rsidR="00216D79" w:rsidRDefault="00216D79" w:rsidP="00700A58">
      <w:pPr>
        <w:widowControl/>
        <w:suppressAutoHyphens w:val="0"/>
        <w:autoSpaceDN/>
        <w:jc w:val="both"/>
        <w:textAlignment w:val="auto"/>
        <w:rPr>
          <w:rFonts w:ascii="Times New Roman" w:eastAsiaTheme="minorEastAsia" w:hAnsi="Times New Roman" w:cs="Times New Roman"/>
          <w:b/>
          <w:bCs/>
          <w:kern w:val="24"/>
          <w:u w:val="single"/>
          <w:lang w:eastAsia="fr-FR" w:bidi="ar-SA"/>
        </w:rPr>
      </w:pPr>
    </w:p>
    <w:p w14:paraId="070CB987" w14:textId="77777777" w:rsidR="00216D79" w:rsidRDefault="00216D79" w:rsidP="00700A58">
      <w:pPr>
        <w:widowControl/>
        <w:suppressAutoHyphens w:val="0"/>
        <w:autoSpaceDN/>
        <w:jc w:val="both"/>
        <w:textAlignment w:val="auto"/>
        <w:rPr>
          <w:rFonts w:ascii="Times New Roman" w:eastAsiaTheme="minorEastAsia" w:hAnsi="Times New Roman" w:cs="Times New Roman"/>
          <w:b/>
          <w:bCs/>
          <w:kern w:val="24"/>
          <w:u w:val="single"/>
          <w:lang w:eastAsia="fr-FR" w:bidi="ar-SA"/>
        </w:rPr>
      </w:pPr>
    </w:p>
    <w:p w14:paraId="0D719214" w14:textId="6AC7C865" w:rsidR="006D5CAA" w:rsidRDefault="006D5CAA" w:rsidP="00715847">
      <w:pPr>
        <w:widowControl/>
        <w:suppressAutoHyphens w:val="0"/>
        <w:autoSpaceDN/>
        <w:textAlignment w:val="auto"/>
        <w:rPr>
          <w:rFonts w:ascii="Times New Roman" w:eastAsiaTheme="minorEastAsia" w:hAnsi="Times New Roman" w:cs="Times New Roman"/>
          <w:b/>
          <w:bCs/>
          <w:kern w:val="24"/>
          <w:u w:val="single"/>
          <w:lang w:eastAsia="fr-FR" w:bidi="ar-SA"/>
        </w:rPr>
      </w:pPr>
    </w:p>
    <w:p w14:paraId="0CED4674" w14:textId="7C82AF87" w:rsidR="00715847" w:rsidRDefault="00715847" w:rsidP="00715847">
      <w:pPr>
        <w:pStyle w:val="Paragraphedeliste"/>
        <w:widowControl/>
        <w:spacing w:line="259" w:lineRule="atLeast"/>
        <w:ind w:left="795"/>
        <w:jc w:val="center"/>
        <w:rPr>
          <w:rFonts w:ascii="Times New Roman" w:eastAsia="Times New Roman" w:hAnsi="Times New Roman" w:cs="Times New Roman"/>
          <w:b/>
          <w:color w:val="ED7D31" w:themeColor="accent2"/>
          <w:lang w:bidi="ar-SA"/>
        </w:rPr>
      </w:pPr>
      <w:r>
        <w:rPr>
          <w:rFonts w:ascii="Times New Roman" w:eastAsia="Times New Roman" w:hAnsi="Times New Roman" w:cs="Times New Roman"/>
          <w:b/>
          <w:color w:val="ED7D31" w:themeColor="accent2"/>
          <w:lang w:bidi="ar-SA"/>
        </w:rPr>
        <w:lastRenderedPageBreak/>
        <w:t>4</w:t>
      </w:r>
    </w:p>
    <w:p w14:paraId="0D5FCCD8" w14:textId="2A54A93D" w:rsidR="00715847" w:rsidRPr="00715847" w:rsidRDefault="00715847" w:rsidP="00715847">
      <w:pPr>
        <w:widowControl/>
        <w:suppressAutoHyphens w:val="0"/>
        <w:autoSpaceDN/>
        <w:textAlignment w:val="auto"/>
        <w:rPr>
          <w:rFonts w:ascii="Times New Roman" w:eastAsiaTheme="minorEastAsia" w:hAnsi="Times New Roman" w:cs="Times New Roman"/>
          <w:color w:val="ED7D31" w:themeColor="accent2"/>
          <w:kern w:val="24"/>
          <w:lang w:eastAsia="fr-FR" w:bidi="ar-SA"/>
        </w:rPr>
      </w:pPr>
    </w:p>
    <w:p w14:paraId="58FDC79B" w14:textId="30481CFB" w:rsidR="00442298" w:rsidRDefault="00393FD7" w:rsidP="00700A58">
      <w:pPr>
        <w:widowControl/>
        <w:suppressAutoHyphens w:val="0"/>
        <w:autoSpaceDN/>
        <w:jc w:val="both"/>
        <w:textAlignment w:val="auto"/>
        <w:rPr>
          <w:rFonts w:ascii="Times New Roman" w:eastAsiaTheme="minorEastAsia" w:hAnsi="Times New Roman" w:cs="Times New Roman"/>
          <w:b/>
          <w:bCs/>
          <w:kern w:val="24"/>
          <w:u w:val="single"/>
          <w:lang w:eastAsia="fr-FR" w:bidi="ar-SA"/>
        </w:rPr>
      </w:pPr>
      <w:r>
        <w:rPr>
          <w:rFonts w:ascii="Times New Roman" w:eastAsiaTheme="minorEastAsia" w:hAnsi="Times New Roman" w:cs="Times New Roman"/>
          <w:b/>
          <w:bCs/>
          <w:kern w:val="24"/>
          <w:u w:val="single"/>
          <w:lang w:eastAsia="fr-FR" w:bidi="ar-SA"/>
        </w:rPr>
        <w:t>En c</w:t>
      </w:r>
      <w:r w:rsidR="000F6CAE">
        <w:rPr>
          <w:rFonts w:ascii="Times New Roman" w:eastAsiaTheme="minorEastAsia" w:hAnsi="Times New Roman" w:cs="Times New Roman"/>
          <w:b/>
          <w:bCs/>
          <w:kern w:val="24"/>
          <w:u w:val="single"/>
          <w:lang w:eastAsia="fr-FR" w:bidi="ar-SA"/>
        </w:rPr>
        <w:t>onclusion</w:t>
      </w:r>
      <w:r w:rsidR="007D7352" w:rsidRPr="007D7352">
        <w:rPr>
          <w:rFonts w:ascii="Times New Roman" w:eastAsiaTheme="minorEastAsia" w:hAnsi="Times New Roman" w:cs="Times New Roman"/>
          <w:b/>
          <w:bCs/>
          <w:kern w:val="24"/>
          <w:lang w:eastAsia="fr-FR" w:bidi="ar-SA"/>
        </w:rPr>
        <w:t> :</w:t>
      </w:r>
    </w:p>
    <w:p w14:paraId="1ADF63F2" w14:textId="77777777" w:rsidR="00393FD7" w:rsidRPr="00393FD7" w:rsidRDefault="00393FD7" w:rsidP="00700A58">
      <w:pPr>
        <w:widowControl/>
        <w:suppressAutoHyphens w:val="0"/>
        <w:autoSpaceDN/>
        <w:jc w:val="both"/>
        <w:textAlignment w:val="auto"/>
        <w:rPr>
          <w:rFonts w:ascii="Times New Roman" w:eastAsiaTheme="minorEastAsia" w:hAnsi="Times New Roman" w:cs="Times New Roman"/>
          <w:b/>
          <w:bCs/>
          <w:kern w:val="24"/>
          <w:u w:val="single"/>
          <w:lang w:eastAsia="fr-FR" w:bidi="ar-SA"/>
        </w:rPr>
      </w:pPr>
    </w:p>
    <w:p w14:paraId="0709FE34" w14:textId="77777777" w:rsidR="00011EDA" w:rsidRPr="00393FD7" w:rsidRDefault="00011EDA" w:rsidP="007D7352">
      <w:pPr>
        <w:widowControl/>
        <w:suppressAutoHyphens w:val="0"/>
        <w:autoSpaceDN/>
        <w:ind w:right="-1"/>
        <w:jc w:val="both"/>
        <w:textAlignment w:val="auto"/>
        <w:rPr>
          <w:rFonts w:ascii="Times New Roman" w:eastAsia="Times New Roman" w:hAnsi="Times New Roman" w:cs="Times New Roman"/>
          <w:kern w:val="0"/>
          <w:lang w:eastAsia="fr-FR" w:bidi="ar-SA"/>
        </w:rPr>
      </w:pPr>
      <w:r w:rsidRPr="00393FD7">
        <w:rPr>
          <w:rFonts w:ascii="Times New Roman" w:eastAsiaTheme="minorEastAsia" w:hAnsi="Times New Roman" w:cs="Times New Roman"/>
          <w:bCs/>
          <w:kern w:val="24"/>
          <w:lang w:eastAsia="fr-FR" w:bidi="ar-SA"/>
        </w:rPr>
        <w:t xml:space="preserve">Pour réfléchir à cette </w:t>
      </w:r>
      <w:r w:rsidR="00442298" w:rsidRPr="00393FD7">
        <w:rPr>
          <w:rFonts w:ascii="Times New Roman" w:eastAsiaTheme="minorEastAsia" w:hAnsi="Times New Roman" w:cs="Times New Roman"/>
          <w:bCs/>
          <w:kern w:val="24"/>
          <w:lang w:eastAsia="fr-FR" w:bidi="ar-SA"/>
        </w:rPr>
        <w:t>organisation pédagogique</w:t>
      </w:r>
      <w:r w:rsidRPr="00393FD7">
        <w:rPr>
          <w:rFonts w:ascii="Times New Roman" w:eastAsiaTheme="minorEastAsia" w:hAnsi="Times New Roman" w:cs="Times New Roman"/>
          <w:bCs/>
          <w:kern w:val="24"/>
          <w:lang w:eastAsia="fr-FR" w:bidi="ar-SA"/>
        </w:rPr>
        <w:t xml:space="preserve"> « décloisonnée », les professeurs de la classe : </w:t>
      </w:r>
    </w:p>
    <w:p w14:paraId="2569C8B7" w14:textId="7ED62249" w:rsidR="00011EDA" w:rsidRPr="00393FD7" w:rsidRDefault="00442298" w:rsidP="007D7352">
      <w:pPr>
        <w:pStyle w:val="Paragraphedeliste"/>
        <w:widowControl/>
        <w:numPr>
          <w:ilvl w:val="0"/>
          <w:numId w:val="5"/>
        </w:numPr>
        <w:tabs>
          <w:tab w:val="left" w:pos="1134"/>
        </w:tabs>
        <w:suppressAutoHyphens w:val="0"/>
        <w:autoSpaceDN/>
        <w:ind w:left="1134" w:right="-1" w:hanging="283"/>
        <w:jc w:val="both"/>
        <w:textAlignment w:val="auto"/>
        <w:rPr>
          <w:rFonts w:ascii="Times New Roman" w:eastAsia="Times New Roman" w:hAnsi="Times New Roman" w:cs="Times New Roman"/>
          <w:kern w:val="0"/>
          <w:lang w:eastAsia="fr-FR" w:bidi="ar-SA"/>
        </w:rPr>
      </w:pPr>
      <w:r w:rsidRPr="00393FD7">
        <w:rPr>
          <w:rFonts w:ascii="Times New Roman" w:eastAsiaTheme="minorEastAsia" w:hAnsi="Times New Roman" w:cs="Times New Roman"/>
          <w:bCs/>
          <w:kern w:val="24"/>
          <w:lang w:eastAsia="fr-FR" w:bidi="ar-SA"/>
        </w:rPr>
        <w:t>élaborent</w:t>
      </w:r>
      <w:r w:rsidR="000042D8" w:rsidRPr="00393FD7">
        <w:rPr>
          <w:rFonts w:ascii="Times New Roman" w:eastAsiaTheme="minorEastAsia" w:hAnsi="Times New Roman" w:cs="Times New Roman"/>
          <w:bCs/>
          <w:kern w:val="24"/>
          <w:lang w:eastAsia="fr-FR" w:bidi="ar-SA"/>
        </w:rPr>
        <w:t>,</w:t>
      </w:r>
      <w:r w:rsidRPr="00393FD7">
        <w:rPr>
          <w:rFonts w:ascii="Times New Roman" w:eastAsiaTheme="minorEastAsia" w:hAnsi="Times New Roman" w:cs="Times New Roman"/>
          <w:bCs/>
          <w:kern w:val="24"/>
          <w:lang w:eastAsia="fr-FR" w:bidi="ar-SA"/>
        </w:rPr>
        <w:t xml:space="preserve"> </w:t>
      </w:r>
      <w:r w:rsidR="000042D8" w:rsidRPr="00393FD7">
        <w:rPr>
          <w:rFonts w:ascii="Times New Roman" w:eastAsiaTheme="minorEastAsia" w:hAnsi="Times New Roman" w:cs="Times New Roman"/>
          <w:bCs/>
          <w:kern w:val="24"/>
          <w:lang w:eastAsia="fr-FR" w:bidi="ar-SA"/>
        </w:rPr>
        <w:t xml:space="preserve">au préalable et </w:t>
      </w:r>
      <w:r w:rsidRPr="00393FD7">
        <w:rPr>
          <w:rFonts w:ascii="Times New Roman" w:eastAsiaTheme="minorEastAsia" w:hAnsi="Times New Roman" w:cs="Times New Roman"/>
          <w:bCs/>
          <w:kern w:val="24"/>
          <w:lang w:eastAsia="fr-FR" w:bidi="ar-SA"/>
        </w:rPr>
        <w:t>conjointement</w:t>
      </w:r>
      <w:r w:rsidR="000042D8" w:rsidRPr="00393FD7">
        <w:rPr>
          <w:rFonts w:ascii="Times New Roman" w:eastAsiaTheme="minorEastAsia" w:hAnsi="Times New Roman" w:cs="Times New Roman"/>
          <w:bCs/>
          <w:kern w:val="24"/>
          <w:lang w:eastAsia="fr-FR" w:bidi="ar-SA"/>
        </w:rPr>
        <w:t>,</w:t>
      </w:r>
      <w:r w:rsidRPr="00393FD7">
        <w:rPr>
          <w:rFonts w:ascii="Times New Roman" w:eastAsiaTheme="minorEastAsia" w:hAnsi="Times New Roman" w:cs="Times New Roman"/>
          <w:bCs/>
          <w:kern w:val="24"/>
          <w:lang w:eastAsia="fr-FR" w:bidi="ar-SA"/>
        </w:rPr>
        <w:t xml:space="preserve"> d</w:t>
      </w:r>
      <w:r w:rsidR="00011EDA" w:rsidRPr="00393FD7">
        <w:rPr>
          <w:rFonts w:ascii="Times New Roman" w:eastAsiaTheme="minorEastAsia" w:hAnsi="Times New Roman" w:cs="Times New Roman"/>
          <w:bCs/>
          <w:kern w:val="24"/>
          <w:lang w:eastAsia="fr-FR" w:bidi="ar-SA"/>
        </w:rPr>
        <w:t xml:space="preserve">es situations </w:t>
      </w:r>
      <w:r w:rsidRPr="00393FD7">
        <w:rPr>
          <w:rFonts w:ascii="Times New Roman" w:eastAsiaTheme="minorEastAsia" w:hAnsi="Times New Roman" w:cs="Times New Roman"/>
          <w:bCs/>
          <w:kern w:val="24"/>
          <w:lang w:eastAsia="fr-FR" w:bidi="ar-SA"/>
        </w:rPr>
        <w:t>d’apprentissage</w:t>
      </w:r>
      <w:r w:rsidR="00011EDA" w:rsidRPr="00393FD7">
        <w:rPr>
          <w:rFonts w:ascii="Times New Roman" w:eastAsiaTheme="minorEastAsia" w:hAnsi="Times New Roman" w:cs="Times New Roman"/>
          <w:bCs/>
          <w:kern w:val="24"/>
          <w:lang w:eastAsia="fr-FR" w:bidi="ar-SA"/>
        </w:rPr>
        <w:t xml:space="preserve"> </w:t>
      </w:r>
      <w:r w:rsidRPr="00393FD7">
        <w:rPr>
          <w:rFonts w:ascii="Times New Roman" w:eastAsiaTheme="minorEastAsia" w:hAnsi="Times New Roman" w:cs="Times New Roman"/>
          <w:bCs/>
          <w:kern w:val="24"/>
          <w:lang w:eastAsia="fr-FR" w:bidi="ar-SA"/>
        </w:rPr>
        <w:t>sur lesquelles ils vont travailler</w:t>
      </w:r>
      <w:r w:rsidR="00715847">
        <w:rPr>
          <w:rFonts w:ascii="Times New Roman" w:eastAsiaTheme="minorEastAsia" w:hAnsi="Times New Roman" w:cs="Times New Roman"/>
          <w:bCs/>
          <w:kern w:val="24"/>
          <w:lang w:eastAsia="fr-FR" w:bidi="ar-SA"/>
        </w:rPr>
        <w:t xml:space="preserve">, </w:t>
      </w:r>
    </w:p>
    <w:p w14:paraId="65E55DAD" w14:textId="77777777" w:rsidR="00452722" w:rsidRPr="00452722" w:rsidRDefault="00011EDA" w:rsidP="007D7352">
      <w:pPr>
        <w:pStyle w:val="Paragraphedeliste"/>
        <w:widowControl/>
        <w:numPr>
          <w:ilvl w:val="0"/>
          <w:numId w:val="5"/>
        </w:numPr>
        <w:tabs>
          <w:tab w:val="left" w:pos="1134"/>
        </w:tabs>
        <w:suppressAutoHyphens w:val="0"/>
        <w:autoSpaceDN/>
        <w:ind w:right="-1" w:firstLine="41"/>
        <w:jc w:val="both"/>
        <w:textAlignment w:val="auto"/>
        <w:rPr>
          <w:rFonts w:ascii="Times New Roman" w:eastAsia="Times New Roman" w:hAnsi="Times New Roman" w:cs="Times New Roman"/>
          <w:kern w:val="0"/>
          <w:lang w:eastAsia="fr-FR" w:bidi="ar-SA"/>
        </w:rPr>
      </w:pPr>
      <w:r w:rsidRPr="00393FD7">
        <w:rPr>
          <w:rFonts w:ascii="Times New Roman" w:eastAsiaTheme="minorEastAsia" w:hAnsi="Times New Roman" w:cs="Times New Roman"/>
          <w:bCs/>
          <w:kern w:val="24"/>
          <w:lang w:eastAsia="fr-FR" w:bidi="ar-SA"/>
        </w:rPr>
        <w:t>sélectionnent les compétences et savoirs associés</w:t>
      </w:r>
      <w:r w:rsidR="00442298" w:rsidRPr="00393FD7">
        <w:rPr>
          <w:rFonts w:ascii="Times New Roman" w:eastAsiaTheme="minorEastAsia" w:hAnsi="Times New Roman" w:cs="Times New Roman"/>
          <w:bCs/>
          <w:kern w:val="24"/>
          <w:lang w:eastAsia="fr-FR" w:bidi="ar-SA"/>
        </w:rPr>
        <w:t xml:space="preserve"> provenant des </w:t>
      </w:r>
      <w:r w:rsidR="00452722">
        <w:rPr>
          <w:rFonts w:ascii="Times New Roman" w:eastAsiaTheme="minorEastAsia" w:hAnsi="Times New Roman" w:cs="Times New Roman"/>
          <w:bCs/>
          <w:kern w:val="24"/>
          <w:lang w:eastAsia="fr-FR" w:bidi="ar-SA"/>
        </w:rPr>
        <w:t xml:space="preserve">3 ou </w:t>
      </w:r>
      <w:r w:rsidR="00217921">
        <w:rPr>
          <w:rFonts w:ascii="Times New Roman" w:eastAsiaTheme="minorEastAsia" w:hAnsi="Times New Roman" w:cs="Times New Roman"/>
          <w:bCs/>
          <w:kern w:val="24"/>
          <w:lang w:eastAsia="fr-FR" w:bidi="ar-SA"/>
        </w:rPr>
        <w:t>4</w:t>
      </w:r>
      <w:r w:rsidR="00442298" w:rsidRPr="00393FD7">
        <w:rPr>
          <w:rFonts w:ascii="Times New Roman" w:eastAsiaTheme="minorEastAsia" w:hAnsi="Times New Roman" w:cs="Times New Roman"/>
          <w:bCs/>
          <w:kern w:val="24"/>
          <w:lang w:eastAsia="fr-FR" w:bidi="ar-SA"/>
        </w:rPr>
        <w:t xml:space="preserve"> blocs </w:t>
      </w:r>
      <w:r w:rsidRPr="00393FD7">
        <w:rPr>
          <w:rFonts w:ascii="Times New Roman" w:eastAsiaTheme="minorEastAsia" w:hAnsi="Times New Roman" w:cs="Times New Roman"/>
          <w:bCs/>
          <w:kern w:val="24"/>
          <w:lang w:eastAsia="fr-FR" w:bidi="ar-SA"/>
        </w:rPr>
        <w:t xml:space="preserve">qu’ils vont </w:t>
      </w:r>
    </w:p>
    <w:p w14:paraId="6645D451" w14:textId="5AE07CF4" w:rsidR="00220502" w:rsidRPr="00220502" w:rsidRDefault="00452722" w:rsidP="007D7352">
      <w:pPr>
        <w:pStyle w:val="Paragraphedeliste"/>
        <w:widowControl/>
        <w:tabs>
          <w:tab w:val="left" w:pos="1134"/>
        </w:tabs>
        <w:suppressAutoHyphens w:val="0"/>
        <w:autoSpaceDN/>
        <w:ind w:left="851" w:right="-1"/>
        <w:jc w:val="both"/>
        <w:textAlignment w:val="auto"/>
        <w:rPr>
          <w:rFonts w:ascii="Times New Roman" w:eastAsia="Times New Roman" w:hAnsi="Times New Roman" w:cs="Times New Roman"/>
          <w:kern w:val="0"/>
          <w:lang w:eastAsia="fr-FR" w:bidi="ar-SA"/>
        </w:rPr>
      </w:pPr>
      <w:r>
        <w:rPr>
          <w:rFonts w:ascii="Times New Roman" w:eastAsiaTheme="minorEastAsia" w:hAnsi="Times New Roman" w:cs="Times New Roman"/>
          <w:bCs/>
          <w:kern w:val="24"/>
          <w:lang w:eastAsia="fr-FR" w:bidi="ar-SA"/>
        </w:rPr>
        <w:t xml:space="preserve">     </w:t>
      </w:r>
      <w:r w:rsidR="00011EDA" w:rsidRPr="00393FD7">
        <w:rPr>
          <w:rFonts w:ascii="Times New Roman" w:eastAsiaTheme="minorEastAsia" w:hAnsi="Times New Roman" w:cs="Times New Roman"/>
          <w:bCs/>
          <w:kern w:val="24"/>
          <w:lang w:eastAsia="fr-FR" w:bidi="ar-SA"/>
        </w:rPr>
        <w:t>mobiliser</w:t>
      </w:r>
      <w:r w:rsidR="007D7352">
        <w:rPr>
          <w:rFonts w:ascii="Times New Roman" w:eastAsiaTheme="minorEastAsia" w:hAnsi="Times New Roman" w:cs="Times New Roman"/>
          <w:bCs/>
          <w:kern w:val="24"/>
          <w:lang w:eastAsia="fr-FR" w:bidi="ar-SA"/>
        </w:rPr>
        <w:t>.</w:t>
      </w:r>
    </w:p>
    <w:p w14:paraId="1FEF1E57" w14:textId="38269B20" w:rsidR="00C659E9" w:rsidRPr="0097709C" w:rsidRDefault="00442298" w:rsidP="007D7352">
      <w:pPr>
        <w:widowControl/>
        <w:tabs>
          <w:tab w:val="left" w:pos="1134"/>
        </w:tabs>
        <w:suppressAutoHyphens w:val="0"/>
        <w:autoSpaceDN/>
        <w:ind w:right="-1"/>
        <w:jc w:val="both"/>
        <w:textAlignment w:val="auto"/>
        <w:rPr>
          <w:rFonts w:ascii="Times New Roman" w:eastAsia="Times New Roman" w:hAnsi="Times New Roman" w:cs="Times New Roman"/>
          <w:b/>
          <w:kern w:val="0"/>
          <w:lang w:eastAsia="fr-FR" w:bidi="ar-SA"/>
        </w:rPr>
      </w:pPr>
      <w:r w:rsidRPr="007D7352">
        <w:rPr>
          <w:rFonts w:ascii="Times New Roman" w:hAnsi="Times New Roman" w:cs="Times New Roman"/>
          <w:color w:val="000000"/>
        </w:rPr>
        <w:t xml:space="preserve">Cette démarche nécessite </w:t>
      </w:r>
      <w:r w:rsidR="000042D8" w:rsidRPr="007D7352">
        <w:rPr>
          <w:rFonts w:ascii="Times New Roman" w:hAnsi="Times New Roman" w:cs="Times New Roman"/>
          <w:color w:val="000000"/>
        </w:rPr>
        <w:t xml:space="preserve">donc </w:t>
      </w:r>
      <w:r w:rsidRPr="007D7352">
        <w:rPr>
          <w:rFonts w:ascii="Times New Roman" w:hAnsi="Times New Roman" w:cs="Times New Roman"/>
          <w:color w:val="000000"/>
        </w:rPr>
        <w:t xml:space="preserve">une </w:t>
      </w:r>
      <w:r w:rsidRPr="007D7352">
        <w:rPr>
          <w:rFonts w:ascii="Times New Roman" w:hAnsi="Times New Roman" w:cs="Times New Roman"/>
          <w:b/>
          <w:color w:val="000000"/>
        </w:rPr>
        <w:t xml:space="preserve">mutualisation du travail à l’échelle de l’équipe </w:t>
      </w:r>
      <w:r w:rsidRPr="0097709C">
        <w:rPr>
          <w:rFonts w:ascii="Times New Roman" w:hAnsi="Times New Roman" w:cs="Times New Roman"/>
          <w:b/>
          <w:color w:val="000000"/>
        </w:rPr>
        <w:t>disciplinaire.</w:t>
      </w:r>
    </w:p>
    <w:p w14:paraId="336BAD33" w14:textId="77777777" w:rsidR="00C659E9" w:rsidRDefault="00C659E9" w:rsidP="00715847">
      <w:pPr>
        <w:widowControl/>
        <w:suppressAutoHyphens w:val="0"/>
        <w:autoSpaceDN/>
        <w:spacing w:after="160" w:line="300" w:lineRule="auto"/>
        <w:jc w:val="both"/>
        <w:textAlignment w:val="auto"/>
        <w:rPr>
          <w:color w:val="000000"/>
        </w:rPr>
      </w:pPr>
    </w:p>
    <w:p w14:paraId="698AF099" w14:textId="77777777" w:rsidR="00E71C62" w:rsidRPr="00DF0785" w:rsidRDefault="00EC5826" w:rsidP="00700A58">
      <w:pPr>
        <w:pStyle w:val="Standard"/>
        <w:numPr>
          <w:ilvl w:val="0"/>
          <w:numId w:val="3"/>
        </w:numPr>
        <w:jc w:val="both"/>
        <w:rPr>
          <w:b/>
          <w:color w:val="000000"/>
          <w:u w:val="single"/>
        </w:rPr>
      </w:pPr>
      <w:r w:rsidRPr="00DF0785">
        <w:rPr>
          <w:b/>
          <w:color w:val="000000"/>
          <w:u w:val="single"/>
        </w:rPr>
        <w:t>Les P</w:t>
      </w:r>
      <w:r w:rsidR="00393FD7" w:rsidRPr="00DF0785">
        <w:rPr>
          <w:b/>
          <w:color w:val="000000"/>
          <w:u w:val="single"/>
        </w:rPr>
        <w:t>ériodes de Formation en Milieu P</w:t>
      </w:r>
      <w:r w:rsidRPr="00DF0785">
        <w:rPr>
          <w:b/>
          <w:color w:val="000000"/>
          <w:u w:val="single"/>
        </w:rPr>
        <w:t>rofessionnel</w:t>
      </w:r>
    </w:p>
    <w:p w14:paraId="123D1E63" w14:textId="77777777" w:rsidR="00EC5826" w:rsidRPr="00393FD7" w:rsidRDefault="00EC5826" w:rsidP="00700A58">
      <w:pPr>
        <w:pStyle w:val="Standard"/>
        <w:jc w:val="both"/>
        <w:rPr>
          <w:sz w:val="22"/>
          <w:szCs w:val="22"/>
        </w:rPr>
      </w:pPr>
    </w:p>
    <w:p w14:paraId="4DC378A8" w14:textId="77777777" w:rsidR="00EC5826" w:rsidRPr="005B1599" w:rsidRDefault="00EC5826" w:rsidP="00B504AE">
      <w:pPr>
        <w:pStyle w:val="Standard"/>
        <w:jc w:val="both"/>
        <w:rPr>
          <w:iCs/>
        </w:rPr>
      </w:pPr>
      <w:r w:rsidRPr="005B1599">
        <w:rPr>
          <w:iCs/>
        </w:rPr>
        <w:t xml:space="preserve">Les </w:t>
      </w:r>
      <w:r w:rsidR="00393FD7" w:rsidRPr="005B1599">
        <w:rPr>
          <w:iCs/>
        </w:rPr>
        <w:t xml:space="preserve">22 semaines de </w:t>
      </w:r>
      <w:r w:rsidRPr="005B1599">
        <w:rPr>
          <w:iCs/>
        </w:rPr>
        <w:t>PFMP sont planifiées par l'équipe pédagogique sous la responsabilité du chef d'établissement sur les trois années du cycle de formation. Elles tiennent compte des objectifs spécifiques à chacune des périodes, du proje</w:t>
      </w:r>
      <w:r w:rsidR="00CE03DB" w:rsidRPr="005B1599">
        <w:rPr>
          <w:iCs/>
        </w:rPr>
        <w:t xml:space="preserve">t professionnel de l'élève et des </w:t>
      </w:r>
      <w:r w:rsidRPr="005B1599">
        <w:rPr>
          <w:iCs/>
        </w:rPr>
        <w:t>évaluation</w:t>
      </w:r>
      <w:r w:rsidR="00CE03DB" w:rsidRPr="005B1599">
        <w:rPr>
          <w:iCs/>
        </w:rPr>
        <w:t>s</w:t>
      </w:r>
      <w:r w:rsidRPr="005B1599">
        <w:rPr>
          <w:iCs/>
        </w:rPr>
        <w:t xml:space="preserve"> en cours de formation.</w:t>
      </w:r>
    </w:p>
    <w:p w14:paraId="5EF8A3D0" w14:textId="3FF8A76E" w:rsidR="00220502" w:rsidRPr="005B1599" w:rsidRDefault="00220502" w:rsidP="00220502">
      <w:pPr>
        <w:pStyle w:val="Standard"/>
        <w:jc w:val="both"/>
        <w:rPr>
          <w:iCs/>
        </w:rPr>
      </w:pPr>
      <w:r w:rsidRPr="005B1599">
        <w:rPr>
          <w:iCs/>
        </w:rPr>
        <w:t xml:space="preserve">L'accompagnement pendant la </w:t>
      </w:r>
      <w:r w:rsidR="007D7352">
        <w:rPr>
          <w:iCs/>
        </w:rPr>
        <w:t>P</w:t>
      </w:r>
      <w:r w:rsidRPr="005B1599">
        <w:rPr>
          <w:iCs/>
        </w:rPr>
        <w:t xml:space="preserve">ériode de </w:t>
      </w:r>
      <w:r w:rsidR="007D7352">
        <w:rPr>
          <w:iCs/>
        </w:rPr>
        <w:t>F</w:t>
      </w:r>
      <w:r w:rsidRPr="005B1599">
        <w:rPr>
          <w:iCs/>
        </w:rPr>
        <w:t xml:space="preserve">ormation en </w:t>
      </w:r>
      <w:r w:rsidR="007D7352">
        <w:rPr>
          <w:iCs/>
        </w:rPr>
        <w:t>M</w:t>
      </w:r>
      <w:r w:rsidRPr="005B1599">
        <w:rPr>
          <w:iCs/>
        </w:rPr>
        <w:t xml:space="preserve">ilieu </w:t>
      </w:r>
      <w:r w:rsidR="007D7352">
        <w:rPr>
          <w:iCs/>
        </w:rPr>
        <w:t>P</w:t>
      </w:r>
      <w:r w:rsidRPr="005B1599">
        <w:rPr>
          <w:iCs/>
        </w:rPr>
        <w:t>rofessionnel est assuré par l'enseignant référent.</w:t>
      </w:r>
    </w:p>
    <w:p w14:paraId="03B15A27" w14:textId="77777777" w:rsidR="00220502" w:rsidRPr="006442BB" w:rsidRDefault="00220502" w:rsidP="00220502">
      <w:pPr>
        <w:pStyle w:val="Standard"/>
        <w:jc w:val="both"/>
        <w:rPr>
          <w:iCs/>
        </w:rPr>
      </w:pPr>
      <w:r w:rsidRPr="005B1599">
        <w:rPr>
          <w:iCs/>
        </w:rPr>
        <w:t xml:space="preserve">Les visites de suivi </w:t>
      </w:r>
      <w:r w:rsidRPr="006442BB">
        <w:rPr>
          <w:iCs/>
        </w:rPr>
        <w:t>visent à s'assurer du bon déroulement de la période, à affiner ou recadrer, le cas échéant, les objectifs de formation et à faire le point sur les activités de l'élève. Les visites d'évaluation formative sont conduites pour toutes les périodes de stage.</w:t>
      </w:r>
    </w:p>
    <w:p w14:paraId="45DC39BF" w14:textId="5AD0148C" w:rsidR="00220502" w:rsidRPr="005B1599" w:rsidRDefault="00220502" w:rsidP="00220502">
      <w:pPr>
        <w:pStyle w:val="Standard"/>
        <w:jc w:val="both"/>
        <w:rPr>
          <w:iCs/>
        </w:rPr>
      </w:pPr>
      <w:r w:rsidRPr="006442BB">
        <w:rPr>
          <w:iCs/>
        </w:rPr>
        <w:t xml:space="preserve">L'évaluation certificative est </w:t>
      </w:r>
      <w:r w:rsidR="006442BB" w:rsidRPr="006442BB">
        <w:rPr>
          <w:iCs/>
        </w:rPr>
        <w:t>menée</w:t>
      </w:r>
      <w:r w:rsidRPr="006442BB">
        <w:rPr>
          <w:iCs/>
        </w:rPr>
        <w:t xml:space="preserve"> par l'enseignant(e) de spécialité, conformément aux définitions d'épreuves annexées à l'arrêté de spécialité</w:t>
      </w:r>
      <w:r w:rsidRPr="005B1599">
        <w:rPr>
          <w:iCs/>
        </w:rPr>
        <w:t>.</w:t>
      </w:r>
    </w:p>
    <w:p w14:paraId="2CA03B57" w14:textId="413C036C" w:rsidR="00220502" w:rsidRPr="005B1599" w:rsidRDefault="00220502" w:rsidP="00220502">
      <w:pPr>
        <w:pStyle w:val="Standard"/>
        <w:jc w:val="both"/>
        <w:rPr>
          <w:iCs/>
        </w:rPr>
      </w:pPr>
      <w:r w:rsidRPr="005B1599">
        <w:rPr>
          <w:iCs/>
        </w:rPr>
        <w:t>La participation active des tuteurs et tutrices d'entreprise à l'évaluation conjointe des compétences doit être favorisée</w:t>
      </w:r>
      <w:r w:rsidR="007D7352">
        <w:rPr>
          <w:iCs/>
        </w:rPr>
        <w:t>,</w:t>
      </w:r>
      <w:r w:rsidRPr="005B1599">
        <w:rPr>
          <w:iCs/>
        </w:rPr>
        <w:t xml:space="preserve"> ce qui suppose qu'ils soient informés très en amont par l'enseignant(e) référent(e) des modalités et des critères de cette évaluation.</w:t>
      </w:r>
    </w:p>
    <w:p w14:paraId="1A11421D" w14:textId="77777777" w:rsidR="00220502" w:rsidRPr="005B1599" w:rsidRDefault="00220502" w:rsidP="00220502">
      <w:pPr>
        <w:pStyle w:val="Standard"/>
        <w:jc w:val="both"/>
        <w:rPr>
          <w:iCs/>
        </w:rPr>
      </w:pPr>
      <w:r w:rsidRPr="005B1599">
        <w:rPr>
          <w:iCs/>
        </w:rPr>
        <w:t>Conformément à la circulaire n° 2016-053 du 29-3-2016 aucune évaluation certificative ne sera organisée en seconde professionnelle.</w:t>
      </w:r>
    </w:p>
    <w:p w14:paraId="23220D48" w14:textId="77777777" w:rsidR="001F7BAA" w:rsidRDefault="001F7BAA" w:rsidP="00220502">
      <w:pPr>
        <w:pStyle w:val="Standard"/>
        <w:jc w:val="both"/>
        <w:rPr>
          <w:iCs/>
        </w:rPr>
      </w:pPr>
    </w:p>
    <w:p w14:paraId="6C644637" w14:textId="77777777" w:rsidR="00740DC6" w:rsidRPr="00393FD7" w:rsidRDefault="00740DC6" w:rsidP="00700A58">
      <w:pPr>
        <w:widowControl/>
        <w:jc w:val="both"/>
        <w:rPr>
          <w:rFonts w:ascii="Times New Roman" w:eastAsia="Times New Roman" w:hAnsi="Times New Roman" w:cs="Times New Roman"/>
          <w:color w:val="000000"/>
          <w:lang w:bidi="ar-SA"/>
        </w:rPr>
      </w:pPr>
    </w:p>
    <w:p w14:paraId="5DE69B9F" w14:textId="77777777" w:rsidR="008B7E5A" w:rsidRPr="00467020" w:rsidRDefault="00DF0785" w:rsidP="00700A58">
      <w:pPr>
        <w:pStyle w:val="Paragraphedeliste"/>
        <w:numPr>
          <w:ilvl w:val="0"/>
          <w:numId w:val="8"/>
        </w:numPr>
        <w:tabs>
          <w:tab w:val="left" w:pos="142"/>
          <w:tab w:val="left" w:pos="426"/>
        </w:tabs>
        <w:jc w:val="both"/>
        <w:rPr>
          <w:rFonts w:ascii="Times New Roman" w:hAnsi="Times New Roman" w:cs="Times New Roman"/>
          <w:b/>
          <w:color w:val="ED7D31" w:themeColor="accent2"/>
          <w:sz w:val="28"/>
          <w:szCs w:val="28"/>
          <w:u w:val="single"/>
        </w:rPr>
      </w:pPr>
      <w:r>
        <w:rPr>
          <w:rFonts w:ascii="Times New Roman" w:hAnsi="Times New Roman" w:cs="Times New Roman"/>
          <w:b/>
          <w:color w:val="ED7D31" w:themeColor="accent2"/>
          <w:sz w:val="28"/>
          <w:szCs w:val="28"/>
          <w:u w:val="single"/>
        </w:rPr>
        <w:t>F</w:t>
      </w:r>
      <w:r w:rsidR="00CE03DB" w:rsidRPr="00467020">
        <w:rPr>
          <w:rFonts w:ascii="Times New Roman" w:hAnsi="Times New Roman" w:cs="Times New Roman"/>
          <w:b/>
          <w:color w:val="ED7D31" w:themeColor="accent2"/>
          <w:sz w:val="28"/>
          <w:szCs w:val="28"/>
          <w:u w:val="single"/>
        </w:rPr>
        <w:t>ormation en S</w:t>
      </w:r>
      <w:r w:rsidR="008B7E5A" w:rsidRPr="00467020">
        <w:rPr>
          <w:rFonts w:ascii="Times New Roman" w:hAnsi="Times New Roman" w:cs="Times New Roman"/>
          <w:b/>
          <w:color w:val="ED7D31" w:themeColor="accent2"/>
          <w:sz w:val="28"/>
          <w:szCs w:val="28"/>
          <w:u w:val="single"/>
        </w:rPr>
        <w:t xml:space="preserve">econde </w:t>
      </w:r>
      <w:r w:rsidR="00CE03DB" w:rsidRPr="00467020">
        <w:rPr>
          <w:rFonts w:ascii="Times New Roman" w:hAnsi="Times New Roman" w:cs="Times New Roman"/>
          <w:b/>
          <w:color w:val="ED7D31" w:themeColor="accent2"/>
          <w:sz w:val="28"/>
          <w:szCs w:val="28"/>
          <w:u w:val="single"/>
        </w:rPr>
        <w:t>F</w:t>
      </w:r>
      <w:r w:rsidR="00123C6F" w:rsidRPr="00467020">
        <w:rPr>
          <w:rFonts w:ascii="Times New Roman" w:hAnsi="Times New Roman" w:cs="Times New Roman"/>
          <w:b/>
          <w:color w:val="ED7D31" w:themeColor="accent2"/>
          <w:sz w:val="28"/>
          <w:szCs w:val="28"/>
          <w:u w:val="single"/>
        </w:rPr>
        <w:t xml:space="preserve">amille des </w:t>
      </w:r>
      <w:r w:rsidR="008B7E5A" w:rsidRPr="00467020">
        <w:rPr>
          <w:rFonts w:ascii="Times New Roman" w:hAnsi="Times New Roman" w:cs="Times New Roman"/>
          <w:b/>
          <w:color w:val="ED7D31" w:themeColor="accent2"/>
          <w:sz w:val="28"/>
          <w:szCs w:val="28"/>
          <w:u w:val="single"/>
        </w:rPr>
        <w:t>Métiers de la Relation Client</w:t>
      </w:r>
    </w:p>
    <w:p w14:paraId="72ED1579" w14:textId="77777777" w:rsidR="00612E5A" w:rsidRDefault="00612E5A" w:rsidP="00700A58">
      <w:pPr>
        <w:pStyle w:val="Paragraphedeliste"/>
        <w:tabs>
          <w:tab w:val="left" w:pos="142"/>
          <w:tab w:val="left" w:pos="426"/>
        </w:tabs>
        <w:jc w:val="both"/>
        <w:rPr>
          <w:rFonts w:ascii="Times New Roman" w:hAnsi="Times New Roman" w:cs="Times New Roman"/>
          <w:b/>
          <w:u w:val="single"/>
        </w:rPr>
      </w:pPr>
    </w:p>
    <w:p w14:paraId="0C5DC6AF" w14:textId="77777777" w:rsidR="001F7BAA" w:rsidRPr="00393FD7" w:rsidRDefault="001F7BAA" w:rsidP="00700A58">
      <w:pPr>
        <w:pStyle w:val="Paragraphedeliste"/>
        <w:tabs>
          <w:tab w:val="left" w:pos="142"/>
          <w:tab w:val="left" w:pos="426"/>
        </w:tabs>
        <w:jc w:val="both"/>
        <w:rPr>
          <w:rFonts w:ascii="Times New Roman" w:hAnsi="Times New Roman" w:cs="Times New Roman"/>
          <w:b/>
          <w:u w:val="single"/>
        </w:rPr>
      </w:pPr>
    </w:p>
    <w:p w14:paraId="049BE7A4" w14:textId="365C259E" w:rsidR="00E8284F" w:rsidRPr="00DF0785" w:rsidRDefault="00E8284F" w:rsidP="00700A58">
      <w:pPr>
        <w:pStyle w:val="Paragraphedeliste"/>
        <w:numPr>
          <w:ilvl w:val="0"/>
          <w:numId w:val="12"/>
        </w:numPr>
        <w:tabs>
          <w:tab w:val="left" w:pos="142"/>
          <w:tab w:val="left" w:pos="426"/>
        </w:tabs>
        <w:jc w:val="both"/>
        <w:rPr>
          <w:rFonts w:ascii="Times New Roman" w:hAnsi="Times New Roman" w:cs="Times New Roman"/>
          <w:b/>
          <w:u w:val="single"/>
        </w:rPr>
      </w:pPr>
      <w:r w:rsidRPr="00DF0785">
        <w:rPr>
          <w:rFonts w:ascii="Times New Roman" w:hAnsi="Times New Roman" w:cs="Times New Roman"/>
          <w:b/>
          <w:u w:val="single"/>
        </w:rPr>
        <w:t>Le</w:t>
      </w:r>
      <w:r w:rsidR="007401B0" w:rsidRPr="00DF0785">
        <w:rPr>
          <w:rFonts w:ascii="Times New Roman" w:hAnsi="Times New Roman" w:cs="Times New Roman"/>
          <w:b/>
          <w:u w:val="single"/>
        </w:rPr>
        <w:t>s</w:t>
      </w:r>
      <w:r w:rsidRPr="00DF0785">
        <w:rPr>
          <w:rFonts w:ascii="Times New Roman" w:hAnsi="Times New Roman" w:cs="Times New Roman"/>
          <w:b/>
          <w:u w:val="single"/>
        </w:rPr>
        <w:t xml:space="preserve"> objectifs de la formation </w:t>
      </w:r>
      <w:r w:rsidR="00011EDA" w:rsidRPr="00DF0785">
        <w:rPr>
          <w:rFonts w:ascii="Times New Roman" w:hAnsi="Times New Roman" w:cs="Times New Roman"/>
          <w:b/>
          <w:u w:val="single"/>
        </w:rPr>
        <w:t>en Seconde</w:t>
      </w:r>
    </w:p>
    <w:p w14:paraId="6C123DAA" w14:textId="77777777" w:rsidR="00393FD7" w:rsidRPr="00393FD7" w:rsidRDefault="00393FD7" w:rsidP="00700A58">
      <w:pPr>
        <w:tabs>
          <w:tab w:val="left" w:pos="142"/>
          <w:tab w:val="left" w:pos="426"/>
        </w:tabs>
        <w:jc w:val="both"/>
        <w:rPr>
          <w:rFonts w:ascii="Times New Roman" w:hAnsi="Times New Roman" w:cs="Times New Roman"/>
          <w:b/>
          <w:u w:val="single"/>
        </w:rPr>
      </w:pPr>
    </w:p>
    <w:p w14:paraId="12D4A0B7" w14:textId="046CA847" w:rsidR="00E8284F" w:rsidRPr="001F7BAA" w:rsidRDefault="007401B0" w:rsidP="00700A58">
      <w:pPr>
        <w:pStyle w:val="Paragraphedeliste"/>
        <w:numPr>
          <w:ilvl w:val="0"/>
          <w:numId w:val="5"/>
        </w:numPr>
        <w:tabs>
          <w:tab w:val="left" w:pos="142"/>
          <w:tab w:val="left" w:pos="426"/>
          <w:tab w:val="left" w:pos="993"/>
        </w:tabs>
        <w:ind w:left="993" w:hanging="284"/>
        <w:jc w:val="both"/>
        <w:rPr>
          <w:rFonts w:ascii="Times New Roman" w:hAnsi="Times New Roman" w:cs="Times New Roman"/>
        </w:rPr>
      </w:pPr>
      <w:r w:rsidRPr="00393FD7">
        <w:rPr>
          <w:rFonts w:ascii="Times New Roman" w:eastAsia="+mn-ea" w:hAnsi="Times New Roman" w:cs="Times New Roman"/>
          <w:b/>
          <w:kern w:val="24"/>
          <w:lang w:eastAsia="fr-FR" w:bidi="ar-SA"/>
        </w:rPr>
        <w:t>S</w:t>
      </w:r>
      <w:r w:rsidR="00E8284F" w:rsidRPr="00393FD7">
        <w:rPr>
          <w:rFonts w:ascii="Times New Roman" w:eastAsia="+mn-ea" w:hAnsi="Times New Roman" w:cs="Times New Roman"/>
          <w:b/>
          <w:kern w:val="24"/>
          <w:lang w:eastAsia="fr-FR" w:bidi="ar-SA"/>
        </w:rPr>
        <w:t xml:space="preserve">e </w:t>
      </w:r>
      <w:r w:rsidR="00E8284F" w:rsidRPr="00393FD7">
        <w:rPr>
          <w:rFonts w:ascii="Times New Roman" w:eastAsia="+mn-ea" w:hAnsi="Times New Roman" w:cs="Times New Roman"/>
          <w:b/>
          <w:bCs/>
          <w:kern w:val="24"/>
          <w:lang w:eastAsia="fr-FR" w:bidi="ar-SA"/>
        </w:rPr>
        <w:t>professionnaliser</w:t>
      </w:r>
      <w:r w:rsidR="00E8284F" w:rsidRPr="00393FD7">
        <w:rPr>
          <w:rFonts w:ascii="Times New Roman" w:eastAsia="+mn-ea" w:hAnsi="Times New Roman" w:cs="Times New Roman"/>
          <w:kern w:val="24"/>
          <w:lang w:eastAsia="fr-FR" w:bidi="ar-SA"/>
        </w:rPr>
        <w:t xml:space="preserve"> en visant l’acquisition de</w:t>
      </w:r>
      <w:r w:rsidR="00CE03DB">
        <w:rPr>
          <w:rFonts w:ascii="Times New Roman" w:eastAsia="+mn-ea" w:hAnsi="Times New Roman" w:cs="Times New Roman"/>
          <w:kern w:val="24"/>
          <w:lang w:eastAsia="fr-FR" w:bidi="ar-SA"/>
        </w:rPr>
        <w:t>s</w:t>
      </w:r>
      <w:r w:rsidR="00E8284F" w:rsidRPr="00393FD7">
        <w:rPr>
          <w:rFonts w:ascii="Times New Roman" w:eastAsia="+mn-ea" w:hAnsi="Times New Roman" w:cs="Times New Roman"/>
          <w:kern w:val="24"/>
          <w:lang w:eastAsia="fr-FR" w:bidi="ar-SA"/>
        </w:rPr>
        <w:t xml:space="preserve"> compétences </w:t>
      </w:r>
      <w:r w:rsidR="00CE03DB">
        <w:rPr>
          <w:rFonts w:ascii="Times New Roman" w:eastAsia="+mn-ea" w:hAnsi="Times New Roman" w:cs="Times New Roman"/>
          <w:kern w:val="24"/>
          <w:lang w:eastAsia="fr-FR" w:bidi="ar-SA"/>
        </w:rPr>
        <w:t xml:space="preserve">relatives à des situations </w:t>
      </w:r>
      <w:r w:rsidR="00CE03DB" w:rsidRPr="00393FD7">
        <w:rPr>
          <w:rFonts w:ascii="Times New Roman" w:eastAsia="+mn-ea" w:hAnsi="Times New Roman" w:cs="Times New Roman"/>
          <w:kern w:val="24"/>
          <w:lang w:eastAsia="fr-FR" w:bidi="ar-SA"/>
        </w:rPr>
        <w:t>professionnelles</w:t>
      </w:r>
      <w:r w:rsidR="00CE03DB">
        <w:rPr>
          <w:rFonts w:ascii="Times New Roman" w:eastAsia="+mn-ea" w:hAnsi="Times New Roman" w:cs="Times New Roman"/>
          <w:kern w:val="24"/>
          <w:lang w:eastAsia="fr-FR" w:bidi="ar-SA"/>
        </w:rPr>
        <w:t xml:space="preserve"> courantes</w:t>
      </w:r>
      <w:r w:rsidR="007D7352">
        <w:rPr>
          <w:rFonts w:ascii="Times New Roman" w:eastAsia="+mn-ea" w:hAnsi="Times New Roman" w:cs="Times New Roman"/>
          <w:kern w:val="24"/>
          <w:lang w:eastAsia="fr-FR" w:bidi="ar-SA"/>
        </w:rPr>
        <w:t> ;</w:t>
      </w:r>
    </w:p>
    <w:p w14:paraId="02264CFF" w14:textId="77777777" w:rsidR="001F7BAA" w:rsidRPr="00393FD7" w:rsidRDefault="001F7BAA" w:rsidP="001F7BAA">
      <w:pPr>
        <w:pStyle w:val="Paragraphedeliste"/>
        <w:tabs>
          <w:tab w:val="left" w:pos="142"/>
          <w:tab w:val="left" w:pos="426"/>
          <w:tab w:val="left" w:pos="993"/>
        </w:tabs>
        <w:ind w:left="993"/>
        <w:jc w:val="both"/>
        <w:rPr>
          <w:rFonts w:ascii="Times New Roman" w:hAnsi="Times New Roman" w:cs="Times New Roman"/>
        </w:rPr>
      </w:pPr>
    </w:p>
    <w:p w14:paraId="1264952D" w14:textId="77777777" w:rsidR="00E8284F" w:rsidRPr="001F7BAA" w:rsidRDefault="00011EDA" w:rsidP="00700A58">
      <w:pPr>
        <w:pStyle w:val="Paragraphedeliste"/>
        <w:numPr>
          <w:ilvl w:val="0"/>
          <w:numId w:val="5"/>
        </w:numPr>
        <w:tabs>
          <w:tab w:val="left" w:pos="142"/>
          <w:tab w:val="left" w:pos="426"/>
          <w:tab w:val="left" w:pos="993"/>
        </w:tabs>
        <w:ind w:left="993" w:hanging="284"/>
        <w:jc w:val="both"/>
        <w:rPr>
          <w:rFonts w:ascii="Times New Roman" w:hAnsi="Times New Roman" w:cs="Times New Roman"/>
        </w:rPr>
      </w:pPr>
      <w:r w:rsidRPr="00393FD7">
        <w:rPr>
          <w:rFonts w:ascii="Times New Roman" w:eastAsia="+mn-ea" w:hAnsi="Times New Roman" w:cs="Times New Roman"/>
          <w:b/>
          <w:bCs/>
          <w:kern w:val="24"/>
          <w:lang w:eastAsia="fr-FR" w:bidi="ar-SA"/>
        </w:rPr>
        <w:t>A</w:t>
      </w:r>
      <w:r w:rsidR="00E8284F" w:rsidRPr="00393FD7">
        <w:rPr>
          <w:rFonts w:ascii="Times New Roman" w:eastAsia="+mn-ea" w:hAnsi="Times New Roman" w:cs="Times New Roman"/>
          <w:b/>
          <w:bCs/>
          <w:kern w:val="24"/>
          <w:lang w:eastAsia="fr-FR" w:bidi="ar-SA"/>
        </w:rPr>
        <w:t>ffirmer progressivement son choix de spécialité</w:t>
      </w:r>
      <w:r w:rsidR="00E8284F" w:rsidRPr="00393FD7">
        <w:rPr>
          <w:rFonts w:ascii="Times New Roman" w:eastAsia="+mn-ea" w:hAnsi="Times New Roman" w:cs="Times New Roman"/>
          <w:bCs/>
          <w:kern w:val="24"/>
          <w:lang w:eastAsia="fr-FR" w:bidi="ar-SA"/>
        </w:rPr>
        <w:t xml:space="preserve"> </w:t>
      </w:r>
      <w:r w:rsidRPr="00393FD7">
        <w:rPr>
          <w:rFonts w:ascii="Times New Roman" w:eastAsia="+mn-ea" w:hAnsi="Times New Roman" w:cs="Times New Roman"/>
          <w:kern w:val="24"/>
          <w:lang w:eastAsia="fr-FR" w:bidi="ar-SA"/>
        </w:rPr>
        <w:t>parmi les 3 baccalauréats correspondant à la famille de métiers</w:t>
      </w:r>
      <w:r w:rsidR="00E8284F" w:rsidRPr="00393FD7">
        <w:rPr>
          <w:rFonts w:ascii="Times New Roman" w:eastAsia="+mn-ea" w:hAnsi="Times New Roman" w:cs="Times New Roman"/>
          <w:kern w:val="24"/>
          <w:lang w:eastAsia="fr-FR" w:bidi="ar-SA"/>
        </w:rPr>
        <w:t xml:space="preserve">. </w:t>
      </w:r>
    </w:p>
    <w:p w14:paraId="37BB9E37" w14:textId="77777777" w:rsidR="001F7BAA" w:rsidRPr="001F7BAA" w:rsidRDefault="001F7BAA" w:rsidP="001F7BAA">
      <w:pPr>
        <w:tabs>
          <w:tab w:val="left" w:pos="142"/>
        </w:tabs>
        <w:ind w:left="142"/>
        <w:jc w:val="both"/>
        <w:rPr>
          <w:rFonts w:ascii="Times New Roman" w:hAnsi="Times New Roman" w:cs="Times New Roman"/>
        </w:rPr>
      </w:pPr>
    </w:p>
    <w:p w14:paraId="33B17DAC" w14:textId="77777777" w:rsidR="00E8284F" w:rsidRPr="00393FD7" w:rsidRDefault="00E8284F" w:rsidP="00700A58">
      <w:pPr>
        <w:pStyle w:val="Paragraphedeliste"/>
        <w:tabs>
          <w:tab w:val="left" w:pos="142"/>
          <w:tab w:val="left" w:pos="426"/>
        </w:tabs>
        <w:jc w:val="both"/>
        <w:rPr>
          <w:rFonts w:ascii="Times New Roman" w:hAnsi="Times New Roman" w:cs="Times New Roman"/>
          <w:b/>
          <w:u w:val="single"/>
        </w:rPr>
      </w:pPr>
    </w:p>
    <w:p w14:paraId="3B2EF338" w14:textId="77777777" w:rsidR="008B7E5A" w:rsidRPr="00DF0785" w:rsidRDefault="00DD2110" w:rsidP="00700A58">
      <w:pPr>
        <w:pStyle w:val="Paragraphedeliste"/>
        <w:widowControl/>
        <w:numPr>
          <w:ilvl w:val="0"/>
          <w:numId w:val="12"/>
        </w:numPr>
        <w:tabs>
          <w:tab w:val="left" w:pos="851"/>
        </w:tabs>
        <w:suppressAutoHyphens w:val="0"/>
        <w:autoSpaceDN/>
        <w:jc w:val="both"/>
        <w:textAlignment w:val="auto"/>
        <w:rPr>
          <w:rFonts w:ascii="Times New Roman" w:eastAsia="Times New Roman" w:hAnsi="Times New Roman" w:cs="Times New Roman"/>
          <w:b/>
          <w:bCs/>
          <w:kern w:val="0"/>
          <w:u w:val="single"/>
          <w:lang w:eastAsia="fr-FR" w:bidi="ar-SA"/>
        </w:rPr>
      </w:pPr>
      <w:r w:rsidRPr="00DF0785">
        <w:rPr>
          <w:rFonts w:ascii="Times New Roman" w:eastAsia="Times New Roman" w:hAnsi="Times New Roman" w:cs="Times New Roman"/>
          <w:b/>
          <w:bCs/>
          <w:kern w:val="0"/>
          <w:u w:val="single"/>
          <w:lang w:eastAsia="fr-FR" w:bidi="ar-SA"/>
        </w:rPr>
        <w:t>Les compétences professionnelles communes</w:t>
      </w:r>
    </w:p>
    <w:p w14:paraId="13358CFA" w14:textId="77777777" w:rsidR="00612E5A" w:rsidRPr="00393FD7" w:rsidRDefault="00612E5A" w:rsidP="00B504AE">
      <w:pPr>
        <w:pStyle w:val="Paragraphedeliste"/>
        <w:widowControl/>
        <w:tabs>
          <w:tab w:val="left" w:pos="851"/>
        </w:tabs>
        <w:suppressAutoHyphens w:val="0"/>
        <w:autoSpaceDN/>
        <w:ind w:left="0"/>
        <w:jc w:val="both"/>
        <w:textAlignment w:val="auto"/>
        <w:rPr>
          <w:rFonts w:ascii="Times New Roman" w:eastAsia="Times New Roman" w:hAnsi="Times New Roman" w:cs="Times New Roman"/>
          <w:b/>
          <w:bCs/>
          <w:kern w:val="0"/>
          <w:lang w:eastAsia="fr-FR" w:bidi="ar-SA"/>
        </w:rPr>
      </w:pPr>
    </w:p>
    <w:p w14:paraId="086E204D" w14:textId="77777777" w:rsidR="008B7E5A" w:rsidRPr="00393FD7" w:rsidRDefault="00612E5A" w:rsidP="00B504AE">
      <w:pPr>
        <w:pStyle w:val="Paragraphedeliste"/>
        <w:spacing w:before="120" w:after="120"/>
        <w:ind w:left="0"/>
        <w:jc w:val="both"/>
        <w:rPr>
          <w:rFonts w:ascii="Times New Roman" w:hAnsi="Times New Roman" w:cs="Times New Roman"/>
        </w:rPr>
      </w:pPr>
      <w:r w:rsidRPr="00393FD7">
        <w:rPr>
          <w:rFonts w:ascii="Times New Roman" w:hAnsi="Times New Roman" w:cs="Times New Roman"/>
        </w:rPr>
        <w:t xml:space="preserve">L’analyse des différents référentiels des diplômes composant la famille </w:t>
      </w:r>
      <w:r w:rsidR="000042D8" w:rsidRPr="00393FD7">
        <w:rPr>
          <w:rFonts w:ascii="Times New Roman" w:hAnsi="Times New Roman" w:cs="Times New Roman"/>
        </w:rPr>
        <w:t xml:space="preserve">de métiers </w:t>
      </w:r>
      <w:r w:rsidRPr="00393FD7">
        <w:rPr>
          <w:rFonts w:ascii="Times New Roman" w:hAnsi="Times New Roman" w:cs="Times New Roman"/>
        </w:rPr>
        <w:t xml:space="preserve">a permis d’identifier des </w:t>
      </w:r>
      <w:r w:rsidRPr="001F7BAA">
        <w:rPr>
          <w:rFonts w:ascii="Times New Roman" w:hAnsi="Times New Roman" w:cs="Times New Roman"/>
          <w:b/>
        </w:rPr>
        <w:t>compétences professionnelles communes</w:t>
      </w:r>
      <w:r w:rsidRPr="00393FD7">
        <w:rPr>
          <w:rFonts w:ascii="Times New Roman" w:hAnsi="Times New Roman" w:cs="Times New Roman"/>
        </w:rPr>
        <w:t xml:space="preserve"> assurant la professionnalisation du jeune dès son entrée en formation. </w:t>
      </w:r>
    </w:p>
    <w:p w14:paraId="03D9D669" w14:textId="77777777" w:rsidR="00EC5826" w:rsidRPr="00393FD7" w:rsidRDefault="00E71C62" w:rsidP="00B504AE">
      <w:pPr>
        <w:widowControl/>
        <w:suppressAutoHyphens w:val="0"/>
        <w:autoSpaceDN/>
        <w:jc w:val="both"/>
        <w:textAlignment w:val="auto"/>
        <w:rPr>
          <w:rFonts w:ascii="Times New Roman" w:eastAsia="Times New Roman" w:hAnsi="Times New Roman" w:cs="Times New Roman"/>
          <w:color w:val="000000"/>
          <w:kern w:val="0"/>
          <w:u w:val="single"/>
          <w:lang w:eastAsia="fr-FR" w:bidi="ar-SA"/>
        </w:rPr>
      </w:pPr>
      <w:r w:rsidRPr="00393FD7">
        <w:rPr>
          <w:rFonts w:ascii="Times New Roman" w:eastAsia="Times New Roman" w:hAnsi="Times New Roman" w:cs="Times New Roman"/>
          <w:color w:val="000000"/>
          <w:kern w:val="0"/>
          <w:lang w:eastAsia="fr-FR" w:bidi="ar-SA"/>
        </w:rPr>
        <w:t xml:space="preserve">Les situations d’apprentissage reposeront sur des </w:t>
      </w:r>
      <w:r w:rsidRPr="00393FD7">
        <w:rPr>
          <w:rFonts w:ascii="Times New Roman" w:eastAsia="Times New Roman" w:hAnsi="Times New Roman" w:cs="Times New Roman"/>
          <w:color w:val="000000"/>
          <w:kern w:val="0"/>
          <w:u w:val="single"/>
          <w:lang w:eastAsia="fr-FR" w:bidi="ar-SA"/>
        </w:rPr>
        <w:t xml:space="preserve">contextes professionnels </w:t>
      </w:r>
      <w:r w:rsidR="00612E5A" w:rsidRPr="00393FD7">
        <w:rPr>
          <w:rFonts w:ascii="Times New Roman" w:eastAsia="Times New Roman" w:hAnsi="Times New Roman" w:cs="Times New Roman"/>
          <w:color w:val="000000"/>
          <w:kern w:val="0"/>
          <w:u w:val="single"/>
          <w:lang w:eastAsia="fr-FR" w:bidi="ar-SA"/>
        </w:rPr>
        <w:t>variés, reflétant la diversité des métiers de la famille Relation Client</w:t>
      </w:r>
      <w:r w:rsidR="00612E5A" w:rsidRPr="00393FD7">
        <w:rPr>
          <w:rFonts w:ascii="Times New Roman" w:eastAsia="Times New Roman" w:hAnsi="Times New Roman" w:cs="Times New Roman"/>
          <w:color w:val="000000"/>
          <w:kern w:val="0"/>
          <w:lang w:eastAsia="fr-FR" w:bidi="ar-SA"/>
        </w:rPr>
        <w:t xml:space="preserve"> et </w:t>
      </w:r>
      <w:r w:rsidR="00612E5A" w:rsidRPr="00393FD7">
        <w:rPr>
          <w:rFonts w:ascii="Times New Roman" w:eastAsia="Times New Roman" w:hAnsi="Times New Roman" w:cs="Times New Roman"/>
          <w:color w:val="000000"/>
          <w:kern w:val="0"/>
          <w:u w:val="single"/>
          <w:lang w:eastAsia="fr-FR" w:bidi="ar-SA"/>
        </w:rPr>
        <w:t>qui correspond</w:t>
      </w:r>
      <w:r w:rsidR="00EC5826" w:rsidRPr="00393FD7">
        <w:rPr>
          <w:rFonts w:ascii="Times New Roman" w:eastAsia="Times New Roman" w:hAnsi="Times New Roman" w:cs="Times New Roman"/>
          <w:color w:val="000000"/>
          <w:kern w:val="0"/>
          <w:u w:val="single"/>
          <w:lang w:eastAsia="fr-FR" w:bidi="ar-SA"/>
        </w:rPr>
        <w:t>e</w:t>
      </w:r>
      <w:r w:rsidR="00612E5A" w:rsidRPr="00393FD7">
        <w:rPr>
          <w:rFonts w:ascii="Times New Roman" w:eastAsia="Times New Roman" w:hAnsi="Times New Roman" w:cs="Times New Roman"/>
          <w:color w:val="000000"/>
          <w:kern w:val="0"/>
          <w:u w:val="single"/>
          <w:lang w:eastAsia="fr-FR" w:bidi="ar-SA"/>
        </w:rPr>
        <w:t>nt à l’univers des trois baccalauréats</w:t>
      </w:r>
      <w:r w:rsidR="00EC5826" w:rsidRPr="00393FD7">
        <w:rPr>
          <w:rFonts w:ascii="Times New Roman" w:eastAsia="Times New Roman" w:hAnsi="Times New Roman" w:cs="Times New Roman"/>
          <w:color w:val="000000"/>
          <w:kern w:val="0"/>
          <w:u w:val="single"/>
          <w:lang w:eastAsia="fr-FR" w:bidi="ar-SA"/>
        </w:rPr>
        <w:t xml:space="preserve"> professionnels (accueil, commerce, vente). </w:t>
      </w:r>
    </w:p>
    <w:p w14:paraId="5703229B" w14:textId="77777777" w:rsidR="006D5CAA" w:rsidRDefault="006D5CAA" w:rsidP="00B504AE">
      <w:pPr>
        <w:widowControl/>
        <w:suppressAutoHyphens w:val="0"/>
        <w:autoSpaceDN/>
        <w:jc w:val="both"/>
        <w:textAlignment w:val="auto"/>
        <w:rPr>
          <w:rFonts w:ascii="Times New Roman" w:eastAsia="Times New Roman" w:hAnsi="Times New Roman" w:cs="Times New Roman"/>
          <w:color w:val="000000"/>
          <w:kern w:val="0"/>
          <w:lang w:eastAsia="fr-FR" w:bidi="ar-SA"/>
        </w:rPr>
      </w:pPr>
    </w:p>
    <w:p w14:paraId="2E537172" w14:textId="6AA60E85" w:rsidR="006D5CAA" w:rsidRPr="006D5CAA" w:rsidRDefault="00715847" w:rsidP="006D5CAA">
      <w:pPr>
        <w:widowControl/>
        <w:suppressAutoHyphens w:val="0"/>
        <w:autoSpaceDN/>
        <w:jc w:val="center"/>
        <w:textAlignment w:val="auto"/>
        <w:rPr>
          <w:rFonts w:ascii="Times New Roman" w:eastAsia="Times New Roman" w:hAnsi="Times New Roman" w:cs="Times New Roman"/>
          <w:b/>
          <w:bCs/>
          <w:color w:val="ED7D31" w:themeColor="accent2"/>
          <w:kern w:val="0"/>
          <w:lang w:eastAsia="fr-FR" w:bidi="ar-SA"/>
        </w:rPr>
      </w:pPr>
      <w:r>
        <w:rPr>
          <w:rFonts w:ascii="Times New Roman" w:eastAsia="Times New Roman" w:hAnsi="Times New Roman" w:cs="Times New Roman"/>
          <w:b/>
          <w:bCs/>
          <w:color w:val="ED7D31" w:themeColor="accent2"/>
          <w:kern w:val="0"/>
          <w:lang w:eastAsia="fr-FR" w:bidi="ar-SA"/>
        </w:rPr>
        <w:lastRenderedPageBreak/>
        <w:t>5</w:t>
      </w:r>
    </w:p>
    <w:p w14:paraId="5233F3C9" w14:textId="77777777" w:rsidR="006D5CAA" w:rsidRDefault="006D5CAA" w:rsidP="00B504AE">
      <w:pPr>
        <w:widowControl/>
        <w:suppressAutoHyphens w:val="0"/>
        <w:autoSpaceDN/>
        <w:jc w:val="both"/>
        <w:textAlignment w:val="auto"/>
        <w:rPr>
          <w:rFonts w:ascii="Times New Roman" w:eastAsia="Times New Roman" w:hAnsi="Times New Roman" w:cs="Times New Roman"/>
          <w:color w:val="000000"/>
          <w:kern w:val="0"/>
          <w:lang w:eastAsia="fr-FR" w:bidi="ar-SA"/>
        </w:rPr>
      </w:pPr>
    </w:p>
    <w:p w14:paraId="2E1C49E6" w14:textId="77777777" w:rsidR="00104F52" w:rsidRPr="00393FD7" w:rsidRDefault="00EC5826" w:rsidP="00B504AE">
      <w:pPr>
        <w:widowControl/>
        <w:suppressAutoHyphens w:val="0"/>
        <w:autoSpaceDN/>
        <w:jc w:val="both"/>
        <w:textAlignment w:val="auto"/>
        <w:rPr>
          <w:rFonts w:ascii="Times New Roman" w:eastAsia="Times New Roman" w:hAnsi="Times New Roman" w:cs="Times New Roman"/>
          <w:color w:val="000000"/>
          <w:kern w:val="0"/>
          <w:lang w:eastAsia="fr-FR" w:bidi="ar-SA"/>
        </w:rPr>
      </w:pPr>
      <w:r w:rsidRPr="00393FD7">
        <w:rPr>
          <w:rFonts w:ascii="Times New Roman" w:eastAsia="Times New Roman" w:hAnsi="Times New Roman" w:cs="Times New Roman"/>
          <w:color w:val="000000"/>
          <w:kern w:val="0"/>
          <w:lang w:eastAsia="fr-FR" w:bidi="ar-SA"/>
        </w:rPr>
        <w:t>C</w:t>
      </w:r>
      <w:r w:rsidR="00E71C62" w:rsidRPr="00393FD7">
        <w:rPr>
          <w:rFonts w:ascii="Times New Roman" w:eastAsia="Times New Roman" w:hAnsi="Times New Roman" w:cs="Times New Roman"/>
          <w:color w:val="000000"/>
          <w:kern w:val="0"/>
          <w:lang w:eastAsia="fr-FR" w:bidi="ar-SA"/>
        </w:rPr>
        <w:t xml:space="preserve">haque apprenant </w:t>
      </w:r>
      <w:r w:rsidRPr="00393FD7">
        <w:rPr>
          <w:rFonts w:ascii="Times New Roman" w:eastAsia="Times New Roman" w:hAnsi="Times New Roman" w:cs="Times New Roman"/>
          <w:color w:val="000000"/>
          <w:kern w:val="0"/>
          <w:lang w:eastAsia="fr-FR" w:bidi="ar-SA"/>
        </w:rPr>
        <w:t xml:space="preserve">pourra explorer les </w:t>
      </w:r>
      <w:r w:rsidR="00E71C62" w:rsidRPr="00393FD7">
        <w:rPr>
          <w:rFonts w:ascii="Times New Roman" w:eastAsia="Times New Roman" w:hAnsi="Times New Roman" w:cs="Times New Roman"/>
          <w:color w:val="000000"/>
          <w:kern w:val="0"/>
          <w:lang w:eastAsia="fr-FR" w:bidi="ar-SA"/>
        </w:rPr>
        <w:t>3 spécialités</w:t>
      </w:r>
      <w:r w:rsidRPr="00393FD7">
        <w:rPr>
          <w:rFonts w:ascii="Times New Roman" w:eastAsia="Times New Roman" w:hAnsi="Times New Roman" w:cs="Times New Roman"/>
          <w:color w:val="000000"/>
          <w:kern w:val="0"/>
          <w:lang w:eastAsia="fr-FR" w:bidi="ar-SA"/>
        </w:rPr>
        <w:t xml:space="preserve"> et pourra ainsi </w:t>
      </w:r>
      <w:r w:rsidR="00E71C62" w:rsidRPr="00393FD7">
        <w:rPr>
          <w:rFonts w:ascii="Times New Roman" w:eastAsia="Times New Roman" w:hAnsi="Times New Roman" w:cs="Times New Roman"/>
          <w:color w:val="000000"/>
          <w:kern w:val="0"/>
          <w:lang w:eastAsia="fr-FR" w:bidi="ar-SA"/>
        </w:rPr>
        <w:t>construir</w:t>
      </w:r>
      <w:r w:rsidRPr="00393FD7">
        <w:rPr>
          <w:rFonts w:ascii="Times New Roman" w:eastAsia="Times New Roman" w:hAnsi="Times New Roman" w:cs="Times New Roman"/>
          <w:color w:val="000000"/>
          <w:kern w:val="0"/>
          <w:lang w:eastAsia="fr-FR" w:bidi="ar-SA"/>
        </w:rPr>
        <w:t>e</w:t>
      </w:r>
      <w:r w:rsidR="00E71C62" w:rsidRPr="00393FD7">
        <w:rPr>
          <w:rFonts w:ascii="Times New Roman" w:eastAsia="Times New Roman" w:hAnsi="Times New Roman" w:cs="Times New Roman"/>
          <w:color w:val="000000"/>
          <w:kern w:val="0"/>
          <w:lang w:eastAsia="fr-FR" w:bidi="ar-SA"/>
        </w:rPr>
        <w:t xml:space="preserve"> le choix de son baccalauréat, effectif à partir de la Première.</w:t>
      </w:r>
    </w:p>
    <w:p w14:paraId="0E4BDB44" w14:textId="77777777" w:rsidR="00612E5A" w:rsidRDefault="00612E5A" w:rsidP="00700A58">
      <w:pPr>
        <w:widowControl/>
        <w:jc w:val="both"/>
        <w:rPr>
          <w:rFonts w:ascii="Times New Roman" w:eastAsia="Times New Roman" w:hAnsi="Times New Roman" w:cs="Times New Roman"/>
          <w:color w:val="000000"/>
          <w:lang w:bidi="ar-SA"/>
        </w:rPr>
      </w:pPr>
    </w:p>
    <w:p w14:paraId="0F2789F6" w14:textId="77777777" w:rsidR="001F7BAA" w:rsidRPr="00393FD7" w:rsidRDefault="001F7BAA" w:rsidP="00700A58">
      <w:pPr>
        <w:widowControl/>
        <w:jc w:val="both"/>
        <w:rPr>
          <w:rFonts w:ascii="Times New Roman" w:eastAsia="Times New Roman" w:hAnsi="Times New Roman" w:cs="Times New Roman"/>
          <w:color w:val="000000"/>
          <w:lang w:bidi="ar-SA"/>
        </w:rPr>
      </w:pPr>
    </w:p>
    <w:p w14:paraId="7AE45610" w14:textId="4EFC5396" w:rsidR="00B87600" w:rsidRPr="00393FD7" w:rsidRDefault="00EA7E1A" w:rsidP="00B504AE">
      <w:pPr>
        <w:widowControl/>
        <w:jc w:val="both"/>
        <w:rPr>
          <w:rFonts w:ascii="Times New Roman" w:eastAsia="Times New Roman" w:hAnsi="Times New Roman" w:cs="Times New Roman"/>
          <w:i/>
          <w:color w:val="000000"/>
          <w:lang w:bidi="ar-SA"/>
        </w:rPr>
      </w:pPr>
      <w:r w:rsidRPr="006437F5">
        <w:rPr>
          <w:rFonts w:ascii="Times New Roman" w:eastAsia="Times New Roman" w:hAnsi="Times New Roman" w:cs="Times New Roman"/>
          <w:i/>
          <w:lang w:bidi="ar-SA"/>
        </w:rPr>
        <w:t>Ressources</w:t>
      </w:r>
      <w:r w:rsidR="008C2962">
        <w:rPr>
          <w:rFonts w:ascii="Times New Roman" w:eastAsia="Times New Roman" w:hAnsi="Times New Roman" w:cs="Times New Roman"/>
          <w:i/>
          <w:lang w:bidi="ar-SA"/>
        </w:rPr>
        <w:t xml:space="preserve"> </w:t>
      </w:r>
      <w:r w:rsidR="00B87600" w:rsidRPr="006437F5">
        <w:rPr>
          <w:rFonts w:ascii="Times New Roman" w:eastAsia="Times New Roman" w:hAnsi="Times New Roman" w:cs="Times New Roman"/>
          <w:i/>
          <w:lang w:bidi="ar-SA"/>
        </w:rPr>
        <w:t>:</w:t>
      </w:r>
      <w:r w:rsidR="00B87600" w:rsidRPr="00DE4B1C">
        <w:rPr>
          <w:rFonts w:ascii="Times New Roman" w:eastAsia="Times New Roman" w:hAnsi="Times New Roman" w:cs="Times New Roman"/>
          <w:i/>
          <w:lang w:bidi="ar-SA"/>
        </w:rPr>
        <w:t xml:space="preserve"> </w:t>
      </w:r>
      <w:r w:rsidR="00B87600" w:rsidRPr="00393FD7">
        <w:rPr>
          <w:rFonts w:ascii="Times New Roman" w:eastAsia="Times New Roman" w:hAnsi="Times New Roman" w:cs="Times New Roman"/>
          <w:i/>
          <w:color w:val="000000"/>
          <w:lang w:bidi="ar-SA"/>
        </w:rPr>
        <w:t>Tableau des compétences communes en suivant ce lien :</w:t>
      </w:r>
    </w:p>
    <w:p w14:paraId="0AA3794D" w14:textId="3678AFC8" w:rsidR="001F7BAA" w:rsidRDefault="00CA0A99" w:rsidP="00700A58">
      <w:pPr>
        <w:widowControl/>
        <w:jc w:val="both"/>
        <w:rPr>
          <w:rFonts w:ascii="Times New Roman" w:eastAsia="Times New Roman" w:hAnsi="Times New Roman" w:cs="Times New Roman"/>
          <w:color w:val="000000"/>
          <w:lang w:bidi="ar-SA"/>
        </w:rPr>
      </w:pPr>
      <w:hyperlink r:id="rId12" w:history="1">
        <w:r w:rsidR="008C2962" w:rsidRPr="00D74F44">
          <w:rPr>
            <w:rStyle w:val="Lienhypertexte"/>
            <w:rFonts w:ascii="Times New Roman" w:eastAsia="Times New Roman" w:hAnsi="Times New Roman" w:cs="Times New Roman"/>
            <w:lang w:bidi="ar-SA"/>
          </w:rPr>
          <w:t>https://www.ac-strasbourg.fr/pedagogie/ecogestionpro/filieres-et-ressources/commerciale/seconde-famille-de-metiers-de-la-relation-client-rentree-2019/ressources-pedagogiques/</w:t>
        </w:r>
      </w:hyperlink>
    </w:p>
    <w:p w14:paraId="251EE8DB" w14:textId="77777777" w:rsidR="008C2962" w:rsidRPr="00393FD7" w:rsidRDefault="008C2962" w:rsidP="00700A58">
      <w:pPr>
        <w:widowControl/>
        <w:jc w:val="both"/>
        <w:rPr>
          <w:rFonts w:ascii="Times New Roman" w:eastAsia="Times New Roman" w:hAnsi="Times New Roman" w:cs="Times New Roman"/>
          <w:color w:val="000000"/>
          <w:lang w:bidi="ar-SA"/>
        </w:rPr>
      </w:pPr>
    </w:p>
    <w:p w14:paraId="3C713C0A" w14:textId="77777777" w:rsidR="00EC5826" w:rsidRPr="00DF0785" w:rsidRDefault="00595D8B" w:rsidP="00700A58">
      <w:pPr>
        <w:pStyle w:val="Paragraphedeliste"/>
        <w:widowControl/>
        <w:numPr>
          <w:ilvl w:val="0"/>
          <w:numId w:val="12"/>
        </w:numPr>
        <w:tabs>
          <w:tab w:val="left" w:pos="851"/>
        </w:tabs>
        <w:suppressAutoHyphens w:val="0"/>
        <w:autoSpaceDN/>
        <w:jc w:val="both"/>
        <w:textAlignment w:val="auto"/>
        <w:rPr>
          <w:rFonts w:ascii="Times New Roman" w:eastAsia="Times New Roman" w:hAnsi="Times New Roman" w:cs="Times New Roman"/>
          <w:b/>
          <w:color w:val="000000"/>
          <w:u w:val="single"/>
          <w:lang w:bidi="ar-SA"/>
        </w:rPr>
      </w:pPr>
      <w:r w:rsidRPr="00DF0785">
        <w:rPr>
          <w:rFonts w:ascii="Times New Roman" w:eastAsia="Times New Roman" w:hAnsi="Times New Roman" w:cs="Times New Roman"/>
          <w:b/>
          <w:bCs/>
          <w:kern w:val="0"/>
          <w:u w:val="single"/>
          <w:lang w:eastAsia="fr-FR" w:bidi="ar-SA"/>
        </w:rPr>
        <w:t>L’o</w:t>
      </w:r>
      <w:r w:rsidR="00EC5826" w:rsidRPr="00DF0785">
        <w:rPr>
          <w:rFonts w:ascii="Times New Roman" w:eastAsia="Times New Roman" w:hAnsi="Times New Roman" w:cs="Times New Roman"/>
          <w:b/>
          <w:bCs/>
          <w:kern w:val="0"/>
          <w:u w:val="single"/>
          <w:lang w:eastAsia="fr-FR" w:bidi="ar-SA"/>
        </w:rPr>
        <w:t>rganisation</w:t>
      </w:r>
      <w:r w:rsidR="00EC5826" w:rsidRPr="00DF0785">
        <w:rPr>
          <w:rFonts w:ascii="Times New Roman" w:eastAsia="Times New Roman" w:hAnsi="Times New Roman" w:cs="Times New Roman"/>
          <w:b/>
          <w:color w:val="000000"/>
          <w:u w:val="single"/>
          <w:lang w:bidi="ar-SA"/>
        </w:rPr>
        <w:t xml:space="preserve"> pédagogique des enseignements</w:t>
      </w:r>
    </w:p>
    <w:p w14:paraId="5F1926E5" w14:textId="77777777" w:rsidR="00EC5826" w:rsidRPr="00393FD7" w:rsidRDefault="00EC5826" w:rsidP="00700A58">
      <w:pPr>
        <w:widowControl/>
        <w:ind w:left="708"/>
        <w:jc w:val="both"/>
        <w:rPr>
          <w:rFonts w:ascii="Times New Roman" w:eastAsia="Times New Roman" w:hAnsi="Times New Roman" w:cs="Times New Roman"/>
          <w:color w:val="000000"/>
          <w:lang w:bidi="ar-SA"/>
        </w:rPr>
      </w:pPr>
    </w:p>
    <w:p w14:paraId="62F6022B" w14:textId="77777777" w:rsidR="001F7BAA" w:rsidRDefault="00EC5826" w:rsidP="00B504AE">
      <w:pPr>
        <w:widowControl/>
        <w:jc w:val="both"/>
        <w:rPr>
          <w:rFonts w:ascii="Times New Roman" w:eastAsia="Times New Roman" w:hAnsi="Times New Roman" w:cs="Times New Roman"/>
          <w:color w:val="000000"/>
          <w:lang w:bidi="ar-SA"/>
        </w:rPr>
      </w:pPr>
      <w:r w:rsidRPr="00393FD7">
        <w:rPr>
          <w:rFonts w:ascii="Times New Roman" w:eastAsia="Times New Roman" w:hAnsi="Times New Roman" w:cs="Times New Roman"/>
          <w:color w:val="000000"/>
          <w:lang w:bidi="ar-SA"/>
        </w:rPr>
        <w:t>L</w:t>
      </w:r>
      <w:r w:rsidR="00612E5A" w:rsidRPr="00393FD7">
        <w:rPr>
          <w:rFonts w:ascii="Times New Roman" w:eastAsia="Times New Roman" w:hAnsi="Times New Roman" w:cs="Times New Roman"/>
          <w:color w:val="000000"/>
          <w:lang w:bidi="ar-SA"/>
        </w:rPr>
        <w:t xml:space="preserve">es enseignants d’une même classe </w:t>
      </w:r>
      <w:r w:rsidR="00612E5A" w:rsidRPr="00393FD7">
        <w:rPr>
          <w:rFonts w:ascii="Times New Roman" w:eastAsia="Times New Roman" w:hAnsi="Times New Roman" w:cs="Times New Roman"/>
          <w:color w:val="000000"/>
          <w:u w:val="single"/>
          <w:lang w:bidi="ar-SA"/>
        </w:rPr>
        <w:t>travaillent ensemble les compétences communes</w:t>
      </w:r>
      <w:r w:rsidR="00612E5A" w:rsidRPr="00393FD7">
        <w:rPr>
          <w:rFonts w:ascii="Times New Roman" w:eastAsia="Times New Roman" w:hAnsi="Times New Roman" w:cs="Times New Roman"/>
          <w:color w:val="000000"/>
          <w:lang w:bidi="ar-SA"/>
        </w:rPr>
        <w:t xml:space="preserve"> relevant des différents blocs de compétences des référentiels « métiers de l’accueil » et « métiers du commerce et de la vente ».</w:t>
      </w:r>
    </w:p>
    <w:p w14:paraId="12BE29CE" w14:textId="77777777" w:rsidR="001F7BAA" w:rsidRDefault="001F7BAA" w:rsidP="00B504AE">
      <w:pPr>
        <w:widowControl/>
        <w:jc w:val="both"/>
        <w:rPr>
          <w:rFonts w:ascii="Times New Roman" w:eastAsia="Times New Roman" w:hAnsi="Times New Roman" w:cs="Times New Roman"/>
          <w:color w:val="000000"/>
          <w:lang w:bidi="ar-SA"/>
        </w:rPr>
      </w:pPr>
    </w:p>
    <w:p w14:paraId="245672D1" w14:textId="77777777" w:rsidR="001F7BAA" w:rsidRPr="00DF0785" w:rsidRDefault="000042D8" w:rsidP="00DF0785">
      <w:pPr>
        <w:widowControl/>
        <w:jc w:val="both"/>
        <w:rPr>
          <w:rFonts w:ascii="Times New Roman" w:eastAsia="Times New Roman" w:hAnsi="Times New Roman" w:cs="Times New Roman"/>
          <w:color w:val="000000"/>
          <w:lang w:bidi="ar-SA"/>
        </w:rPr>
      </w:pPr>
      <w:r w:rsidRPr="00CE03DB">
        <w:rPr>
          <w:rFonts w:ascii="Times New Roman" w:eastAsia="Times New Roman" w:hAnsi="Times New Roman" w:cs="Times New Roman"/>
          <w:b/>
          <w:color w:val="000000"/>
          <w:lang w:bidi="ar-SA"/>
        </w:rPr>
        <w:t>Les professeurs ne se spécialisent pas dans une famille de métiers</w:t>
      </w:r>
      <w:r w:rsidRPr="00393FD7">
        <w:rPr>
          <w:rFonts w:ascii="Times New Roman" w:eastAsia="Times New Roman" w:hAnsi="Times New Roman" w:cs="Times New Roman"/>
          <w:color w:val="000000"/>
          <w:lang w:bidi="ar-SA"/>
        </w:rPr>
        <w:t>.</w:t>
      </w:r>
    </w:p>
    <w:p w14:paraId="237F917F" w14:textId="77777777" w:rsidR="001F7BAA" w:rsidRPr="00393FD7" w:rsidRDefault="001F7BAA" w:rsidP="00700A58">
      <w:pPr>
        <w:widowControl/>
        <w:ind w:left="720"/>
        <w:jc w:val="both"/>
        <w:rPr>
          <w:rFonts w:ascii="Times New Roman" w:eastAsia="Times New Roman" w:hAnsi="Times New Roman" w:cs="Times New Roman"/>
          <w:color w:val="000000"/>
          <w:lang w:bidi="ar-SA"/>
        </w:rPr>
      </w:pPr>
    </w:p>
    <w:p w14:paraId="6FFD793E" w14:textId="77777777" w:rsidR="00612E5A" w:rsidRPr="00DF0785" w:rsidRDefault="00993B24" w:rsidP="00700A58">
      <w:pPr>
        <w:pStyle w:val="Paragraphedeliste"/>
        <w:widowControl/>
        <w:numPr>
          <w:ilvl w:val="0"/>
          <w:numId w:val="12"/>
        </w:numPr>
        <w:tabs>
          <w:tab w:val="left" w:pos="851"/>
        </w:tabs>
        <w:suppressAutoHyphens w:val="0"/>
        <w:autoSpaceDN/>
        <w:jc w:val="both"/>
        <w:textAlignment w:val="auto"/>
        <w:rPr>
          <w:rFonts w:ascii="Times New Roman" w:eastAsia="Times New Roman" w:hAnsi="Times New Roman" w:cs="Times New Roman"/>
          <w:b/>
          <w:u w:val="single"/>
          <w:lang w:bidi="ar-SA"/>
        </w:rPr>
      </w:pPr>
      <w:r w:rsidRPr="00DF0785">
        <w:rPr>
          <w:rFonts w:ascii="Times New Roman" w:eastAsia="Times New Roman" w:hAnsi="Times New Roman" w:cs="Times New Roman"/>
          <w:b/>
          <w:bCs/>
          <w:kern w:val="0"/>
          <w:u w:val="single"/>
          <w:lang w:eastAsia="fr-FR" w:bidi="ar-SA"/>
        </w:rPr>
        <w:t>Les</w:t>
      </w:r>
      <w:r w:rsidRPr="00DF0785">
        <w:rPr>
          <w:rFonts w:ascii="Times New Roman" w:eastAsia="Times New Roman" w:hAnsi="Times New Roman" w:cs="Times New Roman"/>
          <w:b/>
          <w:u w:val="single"/>
          <w:lang w:bidi="ar-SA"/>
        </w:rPr>
        <w:t xml:space="preserve"> Périodes de Formation en Milieu P</w:t>
      </w:r>
      <w:r w:rsidR="00EC5826" w:rsidRPr="00DF0785">
        <w:rPr>
          <w:rFonts w:ascii="Times New Roman" w:eastAsia="Times New Roman" w:hAnsi="Times New Roman" w:cs="Times New Roman"/>
          <w:b/>
          <w:u w:val="single"/>
          <w:lang w:bidi="ar-SA"/>
        </w:rPr>
        <w:t>rofessionnel</w:t>
      </w:r>
    </w:p>
    <w:p w14:paraId="6A2143FF" w14:textId="77777777" w:rsidR="00FE30F5" w:rsidRPr="00393FD7" w:rsidRDefault="00FE30F5" w:rsidP="00700A58">
      <w:pPr>
        <w:pStyle w:val="Standard"/>
        <w:widowControl w:val="0"/>
        <w:ind w:left="720"/>
        <w:jc w:val="both"/>
        <w:rPr>
          <w:sz w:val="22"/>
          <w:szCs w:val="22"/>
        </w:rPr>
      </w:pPr>
    </w:p>
    <w:p w14:paraId="193A6CE0" w14:textId="77777777" w:rsidR="000042D8" w:rsidRDefault="000042D8" w:rsidP="00B504AE">
      <w:pPr>
        <w:pStyle w:val="Standard"/>
        <w:jc w:val="both"/>
      </w:pPr>
      <w:r w:rsidRPr="00393FD7">
        <w:t>Le rôle des PFMP est renforcé en</w:t>
      </w:r>
      <w:r w:rsidR="00993B24">
        <w:t xml:space="preserve"> classe de S</w:t>
      </w:r>
      <w:r w:rsidRPr="00393FD7">
        <w:t xml:space="preserve">econde. </w:t>
      </w:r>
      <w:r w:rsidR="00ED2779" w:rsidRPr="00393FD7">
        <w:t>Elles permettent</w:t>
      </w:r>
      <w:r w:rsidRPr="00393FD7">
        <w:t xml:space="preserve"> aux jeunes :</w:t>
      </w:r>
    </w:p>
    <w:p w14:paraId="716F7BAE" w14:textId="77777777" w:rsidR="0061058C" w:rsidRPr="00393FD7" w:rsidRDefault="0061058C" w:rsidP="00700A58">
      <w:pPr>
        <w:pStyle w:val="Standard"/>
        <w:ind w:left="795"/>
        <w:jc w:val="both"/>
      </w:pPr>
    </w:p>
    <w:p w14:paraId="5CE8A5CA" w14:textId="77777777" w:rsidR="000042D8" w:rsidRPr="00393FD7" w:rsidRDefault="00ED2779" w:rsidP="00700A58">
      <w:pPr>
        <w:pStyle w:val="Standard"/>
        <w:numPr>
          <w:ilvl w:val="0"/>
          <w:numId w:val="13"/>
        </w:numPr>
        <w:jc w:val="both"/>
        <w:rPr>
          <w:sz w:val="22"/>
          <w:szCs w:val="22"/>
        </w:rPr>
      </w:pPr>
      <w:r w:rsidRPr="00393FD7">
        <w:t>d</w:t>
      </w:r>
      <w:r w:rsidR="000042D8" w:rsidRPr="00393FD7">
        <w:t>e découvrir le monde professionnel</w:t>
      </w:r>
      <w:r w:rsidRPr="00393FD7">
        <w:t>,</w:t>
      </w:r>
    </w:p>
    <w:p w14:paraId="642D1FA8" w14:textId="77777777" w:rsidR="00ED2779" w:rsidRPr="00393FD7" w:rsidRDefault="000042D8" w:rsidP="00700A58">
      <w:pPr>
        <w:pStyle w:val="Standard"/>
        <w:numPr>
          <w:ilvl w:val="0"/>
          <w:numId w:val="13"/>
        </w:numPr>
        <w:jc w:val="both"/>
        <w:rPr>
          <w:sz w:val="22"/>
          <w:szCs w:val="22"/>
        </w:rPr>
      </w:pPr>
      <w:r w:rsidRPr="00393FD7">
        <w:t>d’expérimenter différents métiers</w:t>
      </w:r>
      <w:r w:rsidR="00ED2779" w:rsidRPr="00393FD7">
        <w:t xml:space="preserve">, </w:t>
      </w:r>
    </w:p>
    <w:p w14:paraId="322451BD" w14:textId="77777777" w:rsidR="000042D8" w:rsidRPr="00393FD7" w:rsidRDefault="00ED2779" w:rsidP="00700A58">
      <w:pPr>
        <w:pStyle w:val="Standard"/>
        <w:numPr>
          <w:ilvl w:val="0"/>
          <w:numId w:val="13"/>
        </w:numPr>
        <w:jc w:val="both"/>
        <w:rPr>
          <w:sz w:val="22"/>
          <w:szCs w:val="22"/>
        </w:rPr>
      </w:pPr>
      <w:r w:rsidRPr="00393FD7">
        <w:t>de c</w:t>
      </w:r>
      <w:r w:rsidR="000042D8" w:rsidRPr="00393FD7">
        <w:t>hoisir son orientation</w:t>
      </w:r>
      <w:r w:rsidR="00993B24">
        <w:t>.</w:t>
      </w:r>
    </w:p>
    <w:p w14:paraId="3660941B" w14:textId="77777777" w:rsidR="000042D8" w:rsidRPr="00393FD7" w:rsidRDefault="000042D8" w:rsidP="00700A58">
      <w:pPr>
        <w:pStyle w:val="Standard"/>
        <w:widowControl w:val="0"/>
        <w:ind w:left="720"/>
        <w:jc w:val="both"/>
        <w:rPr>
          <w:sz w:val="22"/>
          <w:szCs w:val="22"/>
        </w:rPr>
      </w:pPr>
    </w:p>
    <w:p w14:paraId="321E9E7C" w14:textId="77777777" w:rsidR="00740DC6" w:rsidRPr="005B1599" w:rsidRDefault="00FE30F5" w:rsidP="005B1599">
      <w:pPr>
        <w:pStyle w:val="Standard"/>
        <w:widowControl w:val="0"/>
        <w:jc w:val="both"/>
      </w:pPr>
      <w:r w:rsidRPr="00393FD7">
        <w:t>Il est préconisé de les organiser suffisamment tôt dans l'année pour permettre aux élèves de confirmer leur choix d’orientation.</w:t>
      </w:r>
    </w:p>
    <w:p w14:paraId="5BB2CA3F" w14:textId="77777777" w:rsidR="004A157A" w:rsidRDefault="004A157A" w:rsidP="005B2E3A">
      <w:pPr>
        <w:ind w:firstLine="708"/>
        <w:jc w:val="center"/>
        <w:rPr>
          <w:rFonts w:ascii="Times New Roman" w:hAnsi="Times New Roman" w:cs="Times New Roman"/>
          <w:b/>
          <w:bCs/>
        </w:rPr>
      </w:pPr>
      <w:r w:rsidRPr="00393FD7">
        <w:rPr>
          <w:rFonts w:ascii="Times New Roman" w:hAnsi="Times New Roman" w:cs="Times New Roman"/>
          <w:b/>
          <w:bCs/>
        </w:rPr>
        <w:t>Durée et lieux de la formation en milieu professionnel</w:t>
      </w:r>
    </w:p>
    <w:p w14:paraId="7505AC7F" w14:textId="77777777" w:rsidR="00993B24" w:rsidRPr="00393FD7" w:rsidRDefault="00993B24" w:rsidP="00700A58">
      <w:pPr>
        <w:ind w:firstLine="708"/>
        <w:jc w:val="both"/>
        <w:rPr>
          <w:rFonts w:ascii="Times New Roman" w:hAnsi="Times New Roman" w:cs="Times New Roman"/>
          <w:b/>
          <w:bCs/>
        </w:rPr>
      </w:pPr>
    </w:p>
    <w:tbl>
      <w:tblPr>
        <w:tblW w:w="9923" w:type="dxa"/>
        <w:tblInd w:w="-3" w:type="dxa"/>
        <w:tblLayout w:type="fixed"/>
        <w:tblCellMar>
          <w:left w:w="10" w:type="dxa"/>
          <w:right w:w="10" w:type="dxa"/>
        </w:tblCellMar>
        <w:tblLook w:val="04A0" w:firstRow="1" w:lastRow="0" w:firstColumn="1" w:lastColumn="0" w:noHBand="0" w:noVBand="1"/>
      </w:tblPr>
      <w:tblGrid>
        <w:gridCol w:w="2480"/>
        <w:gridCol w:w="2481"/>
        <w:gridCol w:w="2481"/>
        <w:gridCol w:w="2481"/>
      </w:tblGrid>
      <w:tr w:rsidR="00FE30F5" w:rsidRPr="00393FD7" w14:paraId="17416694" w14:textId="77777777" w:rsidTr="00E01FFB">
        <w:tc>
          <w:tcPr>
            <w:tcW w:w="2480"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tcPr>
          <w:p w14:paraId="75B78DA1" w14:textId="77777777" w:rsidR="00FE30F5" w:rsidRPr="00FC33BB" w:rsidRDefault="00FE30F5" w:rsidP="00FC33BB">
            <w:pPr>
              <w:jc w:val="center"/>
              <w:rPr>
                <w:rFonts w:ascii="Times New Roman" w:hAnsi="Times New Roman" w:cs="Times New Roman"/>
                <w:b/>
                <w:bCs/>
                <w:color w:val="ED7D31" w:themeColor="accent2"/>
                <w:shd w:val="clear" w:color="auto" w:fill="DDDDDD"/>
              </w:rPr>
            </w:pPr>
            <w:r w:rsidRPr="00FC33BB">
              <w:rPr>
                <w:rFonts w:ascii="Times New Roman" w:hAnsi="Times New Roman" w:cs="Times New Roman"/>
                <w:b/>
                <w:bCs/>
                <w:color w:val="ED7D31" w:themeColor="accent2"/>
              </w:rPr>
              <w:t>PFMP</w:t>
            </w:r>
          </w:p>
        </w:tc>
        <w:tc>
          <w:tcPr>
            <w:tcW w:w="2481"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tcPr>
          <w:p w14:paraId="1DC13F51" w14:textId="77777777" w:rsidR="00FE30F5" w:rsidRPr="00FC33BB" w:rsidRDefault="00FE30F5" w:rsidP="00FC33BB">
            <w:pPr>
              <w:jc w:val="center"/>
              <w:rPr>
                <w:rFonts w:ascii="Times New Roman" w:hAnsi="Times New Roman" w:cs="Times New Roman"/>
                <w:b/>
                <w:bCs/>
                <w:color w:val="ED7D31" w:themeColor="accent2"/>
                <w:shd w:val="clear" w:color="auto" w:fill="DDDDDD"/>
              </w:rPr>
            </w:pPr>
            <w:r w:rsidRPr="00FC33BB">
              <w:rPr>
                <w:rFonts w:ascii="Times New Roman" w:hAnsi="Times New Roman" w:cs="Times New Roman"/>
                <w:b/>
                <w:bCs/>
                <w:color w:val="ED7D31" w:themeColor="accent2"/>
              </w:rPr>
              <w:t>DURÉE</w:t>
            </w:r>
          </w:p>
        </w:tc>
        <w:tc>
          <w:tcPr>
            <w:tcW w:w="2481"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tcPr>
          <w:p w14:paraId="19A6DA93" w14:textId="77777777" w:rsidR="00FE30F5" w:rsidRPr="00FC33BB" w:rsidRDefault="00FE30F5" w:rsidP="00FC33BB">
            <w:pPr>
              <w:jc w:val="center"/>
              <w:rPr>
                <w:rFonts w:ascii="Times New Roman" w:hAnsi="Times New Roman" w:cs="Times New Roman"/>
                <w:b/>
                <w:bCs/>
                <w:color w:val="ED7D31" w:themeColor="accent2"/>
                <w:shd w:val="clear" w:color="auto" w:fill="DDDDDD"/>
              </w:rPr>
            </w:pPr>
            <w:r w:rsidRPr="00FC33BB">
              <w:rPr>
                <w:rFonts w:ascii="Times New Roman" w:hAnsi="Times New Roman" w:cs="Times New Roman"/>
                <w:b/>
                <w:bCs/>
                <w:color w:val="ED7D31" w:themeColor="accent2"/>
              </w:rPr>
              <w:t>ORGANISATION</w:t>
            </w:r>
          </w:p>
        </w:tc>
        <w:tc>
          <w:tcPr>
            <w:tcW w:w="2481" w:type="dxa"/>
            <w:tcBorders>
              <w:top w:val="single" w:sz="2" w:space="0" w:color="000000"/>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tcPr>
          <w:p w14:paraId="311BEC34" w14:textId="77777777" w:rsidR="00FE30F5" w:rsidRPr="00FC33BB" w:rsidRDefault="00FE30F5" w:rsidP="00FC33BB">
            <w:pPr>
              <w:jc w:val="center"/>
              <w:rPr>
                <w:rFonts w:ascii="Times New Roman" w:hAnsi="Times New Roman" w:cs="Times New Roman"/>
                <w:b/>
                <w:bCs/>
                <w:color w:val="ED7D31" w:themeColor="accent2"/>
                <w:shd w:val="clear" w:color="auto" w:fill="DDDDDD"/>
              </w:rPr>
            </w:pPr>
            <w:r w:rsidRPr="00FC33BB">
              <w:rPr>
                <w:rFonts w:ascii="Times New Roman" w:hAnsi="Times New Roman" w:cs="Times New Roman"/>
                <w:b/>
                <w:bCs/>
                <w:color w:val="ED7D31" w:themeColor="accent2"/>
              </w:rPr>
              <w:t>LIEUX</w:t>
            </w:r>
          </w:p>
        </w:tc>
      </w:tr>
      <w:tr w:rsidR="00FE30F5" w:rsidRPr="00393FD7" w14:paraId="2F984620" w14:textId="77777777" w:rsidTr="005B2E3A">
        <w:tc>
          <w:tcPr>
            <w:tcW w:w="2480" w:type="dxa"/>
            <w:tcBorders>
              <w:left w:val="single" w:sz="2" w:space="0" w:color="000000"/>
              <w:bottom w:val="single" w:sz="2" w:space="0" w:color="000000"/>
            </w:tcBorders>
            <w:tcMar>
              <w:top w:w="55" w:type="dxa"/>
              <w:left w:w="55" w:type="dxa"/>
              <w:bottom w:w="55" w:type="dxa"/>
              <w:right w:w="55" w:type="dxa"/>
            </w:tcMar>
            <w:vAlign w:val="center"/>
          </w:tcPr>
          <w:p w14:paraId="4308ED85" w14:textId="77777777" w:rsidR="0061058C" w:rsidRDefault="0061058C" w:rsidP="0061058C">
            <w:pPr>
              <w:suppressLineNumbers/>
              <w:jc w:val="center"/>
              <w:rPr>
                <w:rFonts w:ascii="Times New Roman" w:hAnsi="Times New Roman" w:cs="Times New Roman"/>
                <w:b/>
              </w:rPr>
            </w:pPr>
            <w:r>
              <w:rPr>
                <w:rFonts w:ascii="Times New Roman" w:hAnsi="Times New Roman" w:cs="Times New Roman"/>
                <w:b/>
              </w:rPr>
              <w:t>Métiers de la</w:t>
            </w:r>
          </w:p>
          <w:p w14:paraId="488CD22B" w14:textId="77777777" w:rsidR="00FE30F5" w:rsidRPr="0061058C" w:rsidRDefault="00FE30F5" w:rsidP="0061058C">
            <w:pPr>
              <w:suppressLineNumbers/>
              <w:jc w:val="center"/>
              <w:rPr>
                <w:rFonts w:ascii="Times New Roman" w:hAnsi="Times New Roman" w:cs="Times New Roman"/>
                <w:b/>
              </w:rPr>
            </w:pPr>
            <w:r w:rsidRPr="0061058C">
              <w:rPr>
                <w:rFonts w:ascii="Times New Roman" w:hAnsi="Times New Roman" w:cs="Times New Roman"/>
                <w:b/>
              </w:rPr>
              <w:t>Relation Client</w:t>
            </w:r>
          </w:p>
        </w:tc>
        <w:tc>
          <w:tcPr>
            <w:tcW w:w="2481" w:type="dxa"/>
            <w:tcBorders>
              <w:left w:val="single" w:sz="2" w:space="0" w:color="000000"/>
              <w:bottom w:val="single" w:sz="2" w:space="0" w:color="000000"/>
            </w:tcBorders>
            <w:tcMar>
              <w:top w:w="55" w:type="dxa"/>
              <w:left w:w="55" w:type="dxa"/>
              <w:bottom w:w="55" w:type="dxa"/>
              <w:right w:w="55" w:type="dxa"/>
            </w:tcMar>
            <w:vAlign w:val="center"/>
          </w:tcPr>
          <w:p w14:paraId="5D67A711" w14:textId="77777777" w:rsidR="00FE30F5" w:rsidRPr="005B2E3A" w:rsidRDefault="00FE30F5" w:rsidP="0061058C">
            <w:pPr>
              <w:suppressLineNumbers/>
              <w:jc w:val="center"/>
              <w:rPr>
                <w:rFonts w:ascii="Times New Roman" w:hAnsi="Times New Roman" w:cs="Times New Roman"/>
                <w:b/>
              </w:rPr>
            </w:pPr>
            <w:r w:rsidRPr="005B2E3A">
              <w:rPr>
                <w:rFonts w:ascii="Times New Roman" w:hAnsi="Times New Roman" w:cs="Times New Roman"/>
                <w:b/>
              </w:rPr>
              <w:t>6 semaines</w:t>
            </w:r>
          </w:p>
          <w:p w14:paraId="6C812325" w14:textId="77777777" w:rsidR="0061058C" w:rsidRPr="005B2E3A" w:rsidRDefault="0061058C" w:rsidP="0061058C">
            <w:pPr>
              <w:suppressLineNumbers/>
              <w:jc w:val="center"/>
              <w:rPr>
                <w:rFonts w:ascii="Times New Roman" w:hAnsi="Times New Roman" w:cs="Times New Roman"/>
                <w:b/>
              </w:rPr>
            </w:pPr>
          </w:p>
          <w:p w14:paraId="312E38D4" w14:textId="0FFE3616" w:rsidR="00FE30F5" w:rsidRPr="005B2E3A" w:rsidRDefault="007D7352" w:rsidP="007D7352">
            <w:pPr>
              <w:suppressLineNumbers/>
              <w:jc w:val="center"/>
              <w:rPr>
                <w:rFonts w:ascii="Times New Roman" w:hAnsi="Times New Roman" w:cs="Times New Roman"/>
              </w:rPr>
            </w:pPr>
            <w:r>
              <w:rPr>
                <w:rFonts w:ascii="Times New Roman" w:hAnsi="Times New Roman" w:cs="Times New Roman"/>
              </w:rPr>
              <w:t>à</w:t>
            </w:r>
            <w:r w:rsidR="00FE30F5" w:rsidRPr="005B2E3A">
              <w:rPr>
                <w:rFonts w:ascii="Times New Roman" w:hAnsi="Times New Roman" w:cs="Times New Roman"/>
              </w:rPr>
              <w:t xml:space="preserve"> réaliser de préférence avant le choix d'orientation de l'élève</w:t>
            </w:r>
          </w:p>
        </w:tc>
        <w:tc>
          <w:tcPr>
            <w:tcW w:w="2481" w:type="dxa"/>
            <w:tcBorders>
              <w:left w:val="single" w:sz="2" w:space="0" w:color="000000"/>
              <w:bottom w:val="single" w:sz="2" w:space="0" w:color="000000"/>
            </w:tcBorders>
            <w:tcMar>
              <w:top w:w="55" w:type="dxa"/>
              <w:left w:w="55" w:type="dxa"/>
              <w:bottom w:w="55" w:type="dxa"/>
              <w:right w:w="55" w:type="dxa"/>
            </w:tcMar>
            <w:vAlign w:val="center"/>
          </w:tcPr>
          <w:p w14:paraId="5546F68E" w14:textId="266DB0A7" w:rsidR="00FE30F5" w:rsidRPr="00393FD7" w:rsidRDefault="00FE30F5" w:rsidP="0061058C">
            <w:pPr>
              <w:suppressLineNumbers/>
              <w:jc w:val="center"/>
              <w:rPr>
                <w:rFonts w:ascii="Times New Roman" w:hAnsi="Times New Roman" w:cs="Times New Roman"/>
              </w:rPr>
            </w:pPr>
            <w:r w:rsidRPr="00393FD7">
              <w:rPr>
                <w:rFonts w:ascii="Times New Roman" w:hAnsi="Times New Roman" w:cs="Times New Roman"/>
              </w:rPr>
              <w:t>2</w:t>
            </w:r>
            <w:r w:rsidR="007D7352">
              <w:rPr>
                <w:rFonts w:ascii="Times New Roman" w:hAnsi="Times New Roman" w:cs="Times New Roman"/>
              </w:rPr>
              <w:t xml:space="preserve"> </w:t>
            </w:r>
            <w:r w:rsidRPr="00393FD7">
              <w:rPr>
                <w:rFonts w:ascii="Times New Roman" w:hAnsi="Times New Roman" w:cs="Times New Roman"/>
              </w:rPr>
              <w:t>x 3 semaines</w:t>
            </w:r>
          </w:p>
          <w:p w14:paraId="1E6D81C0" w14:textId="77777777" w:rsidR="00FE30F5" w:rsidRPr="00393FD7" w:rsidRDefault="00FE30F5" w:rsidP="0061058C">
            <w:pPr>
              <w:suppressLineNumbers/>
              <w:jc w:val="center"/>
              <w:rPr>
                <w:rFonts w:ascii="Times New Roman" w:hAnsi="Times New Roman" w:cs="Times New Roman"/>
              </w:rPr>
            </w:pPr>
            <w:proofErr w:type="gramStart"/>
            <w:r w:rsidRPr="00393FD7">
              <w:rPr>
                <w:rFonts w:ascii="Times New Roman" w:hAnsi="Times New Roman" w:cs="Times New Roman"/>
              </w:rPr>
              <w:t>ou</w:t>
            </w:r>
            <w:proofErr w:type="gramEnd"/>
          </w:p>
          <w:p w14:paraId="6A176642" w14:textId="77777777" w:rsidR="00FE30F5" w:rsidRPr="00393FD7" w:rsidRDefault="00FE30F5" w:rsidP="0061058C">
            <w:pPr>
              <w:suppressLineNumbers/>
              <w:jc w:val="center"/>
              <w:rPr>
                <w:rFonts w:ascii="Times New Roman" w:hAnsi="Times New Roman" w:cs="Times New Roman"/>
              </w:rPr>
            </w:pPr>
            <w:r w:rsidRPr="00393FD7">
              <w:rPr>
                <w:rFonts w:ascii="Times New Roman" w:hAnsi="Times New Roman" w:cs="Times New Roman"/>
              </w:rPr>
              <w:t>3 x 2 semaines</w:t>
            </w:r>
          </w:p>
        </w:tc>
        <w:tc>
          <w:tcPr>
            <w:tcW w:w="248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BAE512" w14:textId="77777777" w:rsidR="00FE30F5" w:rsidRPr="005B2E3A" w:rsidRDefault="005B2E3A" w:rsidP="0061058C">
            <w:pPr>
              <w:suppressLineNumbers/>
              <w:jc w:val="center"/>
              <w:rPr>
                <w:rFonts w:ascii="Times New Roman" w:hAnsi="Times New Roman" w:cs="Times New Roman"/>
              </w:rPr>
            </w:pPr>
            <w:r w:rsidRPr="005B2E3A">
              <w:rPr>
                <w:rFonts w:ascii="Times New Roman" w:hAnsi="Times New Roman" w:cs="Times New Roman"/>
              </w:rPr>
              <w:t>Organisations permettant d’explorer les métiers des 3 baccalauréats</w:t>
            </w:r>
          </w:p>
          <w:p w14:paraId="02F29705" w14:textId="77777777" w:rsidR="00FE30F5" w:rsidRPr="00393FD7" w:rsidRDefault="00FE30F5" w:rsidP="0061058C">
            <w:pPr>
              <w:suppressLineNumbers/>
              <w:jc w:val="center"/>
              <w:rPr>
                <w:rFonts w:ascii="Times New Roman" w:hAnsi="Times New Roman" w:cs="Times New Roman"/>
              </w:rPr>
            </w:pPr>
          </w:p>
        </w:tc>
      </w:tr>
    </w:tbl>
    <w:p w14:paraId="7FC71303" w14:textId="77777777" w:rsidR="00612E5A" w:rsidRDefault="00612E5A" w:rsidP="00700A58">
      <w:pPr>
        <w:widowControl/>
        <w:jc w:val="both"/>
        <w:rPr>
          <w:rFonts w:ascii="Times New Roman" w:eastAsia="Times New Roman" w:hAnsi="Times New Roman" w:cs="Times New Roman"/>
          <w:color w:val="000000"/>
          <w:lang w:bidi="ar-SA"/>
        </w:rPr>
      </w:pPr>
    </w:p>
    <w:p w14:paraId="133165AF" w14:textId="6F8F42D9" w:rsidR="00410589" w:rsidRDefault="00410589" w:rsidP="00700A58">
      <w:pPr>
        <w:widowControl/>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 xml:space="preserve">Le choix du secteur d’activité correspondant aux trois baccalauréats </w:t>
      </w:r>
      <w:r w:rsidRPr="0061058C">
        <w:rPr>
          <w:rFonts w:ascii="Times New Roman" w:eastAsia="Times New Roman" w:hAnsi="Times New Roman" w:cs="Times New Roman"/>
          <w:color w:val="000000"/>
          <w:u w:val="single"/>
          <w:lang w:bidi="ar-SA"/>
        </w:rPr>
        <w:t>ne doit pas être imposé</w:t>
      </w:r>
      <w:r>
        <w:rPr>
          <w:rFonts w:ascii="Times New Roman" w:eastAsia="Times New Roman" w:hAnsi="Times New Roman" w:cs="Times New Roman"/>
          <w:color w:val="000000"/>
          <w:lang w:bidi="ar-SA"/>
        </w:rPr>
        <w:t xml:space="preserve"> au cours des différentes PFMP. Il sera laissé à l’appréciation de chaque élève en fonction de la maturité de son projet professionnel. Il est préconisé toutefois d’enrichir l’expérience en variant les types d’organisation.</w:t>
      </w:r>
    </w:p>
    <w:p w14:paraId="6916AD55" w14:textId="77777777" w:rsidR="00410589" w:rsidRDefault="00410589" w:rsidP="00700A58">
      <w:pPr>
        <w:widowControl/>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Si le choix d’orientation est acté, l’élève peut rester dans le même domaine pour la ou les PFMP suivantes.</w:t>
      </w:r>
    </w:p>
    <w:p w14:paraId="26049004" w14:textId="46797674" w:rsidR="005B2E3A" w:rsidRDefault="005B2E3A" w:rsidP="00700A58">
      <w:pPr>
        <w:widowControl/>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Durant chaque PFMP, les élèves</w:t>
      </w:r>
      <w:r w:rsidR="007D7352">
        <w:rPr>
          <w:rFonts w:ascii="Times New Roman" w:eastAsia="Times New Roman" w:hAnsi="Times New Roman" w:cs="Times New Roman"/>
          <w:color w:val="000000"/>
          <w:lang w:bidi="ar-SA"/>
        </w:rPr>
        <w:t xml:space="preserve"> doivent réaliser des travaux : </w:t>
      </w:r>
      <w:r>
        <w:rPr>
          <w:rFonts w:ascii="Times New Roman" w:eastAsia="Times New Roman" w:hAnsi="Times New Roman" w:cs="Times New Roman"/>
          <w:color w:val="000000"/>
          <w:lang w:bidi="ar-SA"/>
        </w:rPr>
        <w:t xml:space="preserve">une fiche signalétique et une fiche descriptive d’activité. </w:t>
      </w:r>
    </w:p>
    <w:p w14:paraId="18159FC7" w14:textId="77777777" w:rsidR="00BE105B" w:rsidRPr="00393FD7" w:rsidRDefault="00BE105B" w:rsidP="00700A58">
      <w:pPr>
        <w:widowControl/>
        <w:jc w:val="both"/>
        <w:rPr>
          <w:rFonts w:ascii="Times New Roman" w:eastAsia="Times New Roman" w:hAnsi="Times New Roman" w:cs="Times New Roman"/>
          <w:color w:val="000000"/>
          <w:lang w:bidi="ar-SA"/>
        </w:rPr>
      </w:pPr>
    </w:p>
    <w:p w14:paraId="109F6339" w14:textId="77777777" w:rsidR="00104F52" w:rsidRPr="006437F5" w:rsidRDefault="00EA7E1A" w:rsidP="00700A58">
      <w:pPr>
        <w:jc w:val="both"/>
        <w:rPr>
          <w:rFonts w:ascii="Times New Roman" w:hAnsi="Times New Roman" w:cs="Times New Roman"/>
        </w:rPr>
      </w:pPr>
      <w:r w:rsidRPr="006437F5">
        <w:rPr>
          <w:rFonts w:ascii="Times New Roman" w:hAnsi="Times New Roman" w:cs="Times New Roman"/>
          <w:i/>
        </w:rPr>
        <w:t>Ress</w:t>
      </w:r>
      <w:r w:rsidR="008623C7" w:rsidRPr="006437F5">
        <w:rPr>
          <w:rFonts w:ascii="Times New Roman" w:hAnsi="Times New Roman" w:cs="Times New Roman"/>
          <w:i/>
        </w:rPr>
        <w:t>ource</w:t>
      </w:r>
      <w:r w:rsidRPr="006437F5">
        <w:rPr>
          <w:rFonts w:ascii="Times New Roman" w:hAnsi="Times New Roman" w:cs="Times New Roman"/>
          <w:i/>
        </w:rPr>
        <w:t>s</w:t>
      </w:r>
      <w:r w:rsidR="008623C7" w:rsidRPr="006437F5">
        <w:rPr>
          <w:rFonts w:ascii="Times New Roman" w:hAnsi="Times New Roman" w:cs="Times New Roman"/>
          <w:i/>
        </w:rPr>
        <w:t xml:space="preserve"> : Livret de </w:t>
      </w:r>
      <w:r w:rsidR="005B2E3A">
        <w:rPr>
          <w:rFonts w:ascii="Times New Roman" w:hAnsi="Times New Roman" w:cs="Times New Roman"/>
          <w:i/>
        </w:rPr>
        <w:t xml:space="preserve">formation, fiche descriptive d’activité et fiche signalétique à télécharger sur le lien suivant </w:t>
      </w:r>
      <w:r w:rsidR="008623C7" w:rsidRPr="006437F5">
        <w:rPr>
          <w:rFonts w:ascii="Times New Roman" w:hAnsi="Times New Roman" w:cs="Times New Roman"/>
        </w:rPr>
        <w:t xml:space="preserve">: </w:t>
      </w:r>
    </w:p>
    <w:p w14:paraId="4DAE3196" w14:textId="77777777" w:rsidR="008623C7" w:rsidRPr="005B1599" w:rsidRDefault="00CA0A99" w:rsidP="00700A58">
      <w:pPr>
        <w:jc w:val="both"/>
        <w:rPr>
          <w:rFonts w:ascii="Times New Roman" w:hAnsi="Times New Roman" w:cs="Times New Roman"/>
          <w:i/>
          <w:color w:val="4472C4" w:themeColor="accent1"/>
          <w:sz w:val="18"/>
          <w:szCs w:val="18"/>
        </w:rPr>
      </w:pPr>
      <w:hyperlink r:id="rId13" w:history="1">
        <w:r w:rsidR="008623C7" w:rsidRPr="005B1599">
          <w:rPr>
            <w:rStyle w:val="Lienhypertexte"/>
            <w:rFonts w:ascii="Times New Roman" w:hAnsi="Times New Roman" w:cs="Times New Roman"/>
            <w:i/>
            <w:color w:val="4472C4" w:themeColor="accent1"/>
            <w:sz w:val="18"/>
            <w:szCs w:val="18"/>
          </w:rPr>
          <w:t>http://www.ac-strasbourg.fr/pedagogie/ecogestionpro/filieres-et-ressources/commerciale/seconde-famille-de-metiers-de-la-relation-client-rentree-2019/ressources-pedagogiques/</w:t>
        </w:r>
      </w:hyperlink>
    </w:p>
    <w:p w14:paraId="2EB123F5" w14:textId="77777777" w:rsidR="008623C7" w:rsidRDefault="008623C7" w:rsidP="00700A58">
      <w:pPr>
        <w:jc w:val="both"/>
        <w:rPr>
          <w:rFonts w:ascii="Times New Roman" w:hAnsi="Times New Roman" w:cs="Times New Roman"/>
          <w:highlight w:val="yellow"/>
        </w:rPr>
      </w:pPr>
    </w:p>
    <w:p w14:paraId="5CBD2706" w14:textId="50525CF0" w:rsidR="00BD225B" w:rsidRDefault="00BD225B" w:rsidP="00700A58">
      <w:pPr>
        <w:jc w:val="both"/>
        <w:rPr>
          <w:rFonts w:ascii="Times New Roman" w:hAnsi="Times New Roman" w:cs="Times New Roman"/>
          <w:highlight w:val="yellow"/>
        </w:rPr>
      </w:pPr>
    </w:p>
    <w:p w14:paraId="02C43384" w14:textId="3BF8F7A4" w:rsidR="00CB1DD5" w:rsidRDefault="00CB1DD5" w:rsidP="00700A58">
      <w:pPr>
        <w:jc w:val="both"/>
        <w:rPr>
          <w:rFonts w:ascii="Times New Roman" w:hAnsi="Times New Roman" w:cs="Times New Roman"/>
          <w:highlight w:val="yellow"/>
        </w:rPr>
      </w:pPr>
    </w:p>
    <w:p w14:paraId="59411A42" w14:textId="77777777" w:rsidR="00CB1DD5" w:rsidRDefault="00CB1DD5" w:rsidP="00700A58">
      <w:pPr>
        <w:jc w:val="both"/>
        <w:rPr>
          <w:rFonts w:ascii="Times New Roman" w:hAnsi="Times New Roman" w:cs="Times New Roman"/>
          <w:highlight w:val="yellow"/>
        </w:rPr>
      </w:pPr>
    </w:p>
    <w:p w14:paraId="5F8EF3C9" w14:textId="77777777" w:rsidR="00BD225B" w:rsidRDefault="00BD225B" w:rsidP="00700A58">
      <w:pPr>
        <w:jc w:val="both"/>
        <w:rPr>
          <w:rFonts w:ascii="Times New Roman" w:hAnsi="Times New Roman" w:cs="Times New Roman"/>
          <w:highlight w:val="yellow"/>
        </w:rPr>
      </w:pPr>
    </w:p>
    <w:p w14:paraId="0A2B415C" w14:textId="1D8D11BC" w:rsidR="00D04D41" w:rsidRPr="006D5CAA" w:rsidRDefault="00715847" w:rsidP="006D5CAA">
      <w:pPr>
        <w:jc w:val="center"/>
        <w:rPr>
          <w:rFonts w:ascii="Times New Roman" w:hAnsi="Times New Roman" w:cs="Times New Roman"/>
          <w:b/>
          <w:bCs/>
          <w:color w:val="ED7D31" w:themeColor="accent2"/>
        </w:rPr>
      </w:pPr>
      <w:r>
        <w:rPr>
          <w:rFonts w:ascii="Times New Roman" w:hAnsi="Times New Roman" w:cs="Times New Roman"/>
          <w:b/>
          <w:bCs/>
          <w:color w:val="ED7D31" w:themeColor="accent2"/>
        </w:rPr>
        <w:lastRenderedPageBreak/>
        <w:t>6</w:t>
      </w:r>
    </w:p>
    <w:p w14:paraId="38772A02" w14:textId="77777777" w:rsidR="00D04D41" w:rsidRPr="00393FD7" w:rsidRDefault="00D04D41" w:rsidP="00700A58">
      <w:pPr>
        <w:jc w:val="both"/>
        <w:rPr>
          <w:rFonts w:ascii="Times New Roman" w:hAnsi="Times New Roman" w:cs="Times New Roman"/>
        </w:rPr>
      </w:pPr>
    </w:p>
    <w:p w14:paraId="4E93626C" w14:textId="1C8DA424" w:rsidR="004B639C" w:rsidRPr="00DF0785" w:rsidRDefault="00D04D41" w:rsidP="00DF0785">
      <w:pPr>
        <w:jc w:val="both"/>
        <w:rPr>
          <w:rFonts w:ascii="Times New Roman" w:hAnsi="Times New Roman" w:cs="Times New Roman"/>
          <w:i/>
        </w:rPr>
      </w:pPr>
      <w:r w:rsidRPr="004C3C10">
        <w:rPr>
          <w:rFonts w:ascii="Times New Roman" w:hAnsi="Times New Roman" w:cs="Times New Roman"/>
          <w:b/>
          <w:color w:val="ED7D31" w:themeColor="accent2"/>
          <w:sz w:val="28"/>
          <w:szCs w:val="28"/>
          <w:u w:val="single"/>
        </w:rPr>
        <w:t>3.</w:t>
      </w:r>
      <w:r w:rsidR="00CD1AD6" w:rsidRPr="004C3C10">
        <w:rPr>
          <w:rFonts w:ascii="Times New Roman" w:hAnsi="Times New Roman" w:cs="Times New Roman"/>
          <w:b/>
          <w:color w:val="ED7D31" w:themeColor="accent2"/>
          <w:sz w:val="28"/>
          <w:szCs w:val="28"/>
          <w:u w:val="single"/>
        </w:rPr>
        <w:t xml:space="preserve"> </w:t>
      </w:r>
      <w:r w:rsidR="00CB1DD5" w:rsidRPr="004C3C10">
        <w:rPr>
          <w:rFonts w:ascii="Times New Roman" w:hAnsi="Times New Roman" w:cs="Times New Roman"/>
          <w:b/>
          <w:color w:val="ED7D31" w:themeColor="accent2"/>
          <w:sz w:val="28"/>
          <w:szCs w:val="28"/>
          <w:u w:val="single"/>
        </w:rPr>
        <w:t>Formation</w:t>
      </w:r>
      <w:r w:rsidR="00CB1DD5">
        <w:rPr>
          <w:rFonts w:ascii="Times New Roman" w:hAnsi="Times New Roman" w:cs="Times New Roman"/>
          <w:b/>
          <w:color w:val="ED7D31" w:themeColor="accent2"/>
          <w:sz w:val="28"/>
          <w:szCs w:val="28"/>
          <w:u w:val="single"/>
        </w:rPr>
        <w:t xml:space="preserve"> en </w:t>
      </w:r>
      <w:r w:rsidR="004A157A" w:rsidRPr="00DF0785">
        <w:rPr>
          <w:rFonts w:ascii="Times New Roman" w:hAnsi="Times New Roman" w:cs="Times New Roman"/>
          <w:b/>
          <w:color w:val="ED7D31" w:themeColor="accent2"/>
          <w:sz w:val="28"/>
          <w:szCs w:val="28"/>
          <w:u w:val="single"/>
        </w:rPr>
        <w:t>Première et Te</w:t>
      </w:r>
      <w:r w:rsidR="004B639C" w:rsidRPr="00DF0785">
        <w:rPr>
          <w:rFonts w:ascii="Times New Roman" w:hAnsi="Times New Roman" w:cs="Times New Roman"/>
          <w:b/>
          <w:color w:val="ED7D31" w:themeColor="accent2"/>
          <w:sz w:val="28"/>
          <w:szCs w:val="28"/>
          <w:u w:val="single"/>
        </w:rPr>
        <w:t>rminale Baccalauréat Métiers du Commerce et de la Vente</w:t>
      </w:r>
      <w:r w:rsidR="0061058C" w:rsidRPr="00DF0785">
        <w:rPr>
          <w:rFonts w:ascii="Times New Roman" w:hAnsi="Times New Roman" w:cs="Times New Roman"/>
          <w:b/>
          <w:color w:val="ED7D31" w:themeColor="accent2"/>
          <w:sz w:val="28"/>
          <w:szCs w:val="28"/>
          <w:u w:val="single"/>
        </w:rPr>
        <w:t xml:space="preserve">, </w:t>
      </w:r>
      <w:r w:rsidR="00532FC6" w:rsidRPr="00DF0785">
        <w:rPr>
          <w:rFonts w:ascii="Times New Roman" w:hAnsi="Times New Roman" w:cs="Times New Roman"/>
          <w:b/>
          <w:color w:val="ED7D31" w:themeColor="accent2"/>
          <w:sz w:val="28"/>
          <w:szCs w:val="28"/>
          <w:u w:val="single"/>
        </w:rPr>
        <w:t>Option</w:t>
      </w:r>
      <w:r w:rsidR="00532FC6">
        <w:rPr>
          <w:rFonts w:ascii="Times New Roman" w:hAnsi="Times New Roman" w:cs="Times New Roman"/>
          <w:b/>
          <w:color w:val="ED7D31" w:themeColor="accent2"/>
          <w:sz w:val="28"/>
          <w:szCs w:val="28"/>
          <w:u w:val="single"/>
        </w:rPr>
        <w:t xml:space="preserve"> A</w:t>
      </w:r>
      <w:r w:rsidR="00DF0785">
        <w:rPr>
          <w:rFonts w:ascii="Times New Roman" w:hAnsi="Times New Roman" w:cs="Times New Roman"/>
          <w:b/>
          <w:color w:val="ED7D31" w:themeColor="accent2"/>
          <w:sz w:val="28"/>
          <w:szCs w:val="28"/>
          <w:u w:val="single"/>
        </w:rPr>
        <w:t xml:space="preserve"> (</w:t>
      </w:r>
      <w:r w:rsidR="00532FC6">
        <w:rPr>
          <w:rFonts w:ascii="Times New Roman" w:hAnsi="Times New Roman" w:cs="Times New Roman"/>
          <w:b/>
          <w:color w:val="ED7D31" w:themeColor="accent2"/>
          <w:sz w:val="28"/>
          <w:szCs w:val="28"/>
          <w:u w:val="single"/>
        </w:rPr>
        <w:t>Animation et gestion de l’espace commercial)</w:t>
      </w:r>
    </w:p>
    <w:p w14:paraId="07339EF5" w14:textId="77777777" w:rsidR="001F7BAA" w:rsidRDefault="001F7BAA" w:rsidP="00700A58">
      <w:pPr>
        <w:jc w:val="both"/>
        <w:rPr>
          <w:rFonts w:ascii="Times New Roman" w:hAnsi="Times New Roman" w:cs="Times New Roman"/>
        </w:rPr>
      </w:pPr>
    </w:p>
    <w:p w14:paraId="6265C8AF" w14:textId="77777777" w:rsidR="00D04D41" w:rsidRDefault="00D04D41" w:rsidP="00700A58">
      <w:pPr>
        <w:jc w:val="both"/>
        <w:rPr>
          <w:rFonts w:ascii="Times New Roman" w:hAnsi="Times New Roman" w:cs="Times New Roman"/>
        </w:rPr>
      </w:pPr>
    </w:p>
    <w:p w14:paraId="75D0DDCD" w14:textId="3CC22957" w:rsidR="00740DC6" w:rsidRDefault="00740DC6" w:rsidP="00D04D41">
      <w:pPr>
        <w:jc w:val="both"/>
        <w:rPr>
          <w:rFonts w:ascii="Times New Roman" w:hAnsi="Times New Roman" w:cs="Times New Roman"/>
        </w:rPr>
      </w:pPr>
      <w:r>
        <w:rPr>
          <w:rFonts w:ascii="Times New Roman" w:hAnsi="Times New Roman" w:cs="Times New Roman"/>
        </w:rPr>
        <w:t xml:space="preserve">Le titulaire du baccalauréat professionnel </w:t>
      </w:r>
      <w:r w:rsidRPr="00E511FA">
        <w:rPr>
          <w:rFonts w:ascii="Times New Roman" w:hAnsi="Times New Roman" w:cs="Times New Roman"/>
          <w:b/>
        </w:rPr>
        <w:t>« Métiers du Commerce et de la Vente » option A</w:t>
      </w:r>
      <w:r>
        <w:rPr>
          <w:rFonts w:ascii="Times New Roman" w:hAnsi="Times New Roman" w:cs="Times New Roman"/>
        </w:rPr>
        <w:t xml:space="preserve"> s’inscrit dans une démarche commerciale active.</w:t>
      </w:r>
    </w:p>
    <w:p w14:paraId="68DA07D1" w14:textId="77777777" w:rsidR="00740DC6" w:rsidRDefault="00740DC6" w:rsidP="00D04D41">
      <w:pPr>
        <w:jc w:val="both"/>
        <w:rPr>
          <w:rFonts w:ascii="Times New Roman" w:hAnsi="Times New Roman" w:cs="Times New Roman"/>
        </w:rPr>
      </w:pPr>
    </w:p>
    <w:p w14:paraId="0F6AD0FE" w14:textId="77777777" w:rsidR="00740DC6" w:rsidRDefault="00740DC6" w:rsidP="00D04D41">
      <w:pPr>
        <w:jc w:val="both"/>
        <w:rPr>
          <w:rFonts w:ascii="Times New Roman" w:hAnsi="Times New Roman" w:cs="Times New Roman"/>
        </w:rPr>
      </w:pPr>
      <w:r>
        <w:rPr>
          <w:rFonts w:ascii="Times New Roman" w:hAnsi="Times New Roman" w:cs="Times New Roman"/>
        </w:rPr>
        <w:t>Son activité consiste à :</w:t>
      </w:r>
    </w:p>
    <w:p w14:paraId="0FE0619D" w14:textId="77777777" w:rsidR="001F7BAA" w:rsidRDefault="001F7BAA" w:rsidP="00D04D41">
      <w:pPr>
        <w:jc w:val="both"/>
        <w:rPr>
          <w:rFonts w:ascii="Times New Roman" w:hAnsi="Times New Roman" w:cs="Times New Roman"/>
        </w:rPr>
      </w:pPr>
    </w:p>
    <w:p w14:paraId="2E0D867F" w14:textId="70C8D9BF" w:rsidR="00740DC6" w:rsidRDefault="007D7352" w:rsidP="00D04D41">
      <w:pPr>
        <w:pStyle w:val="Paragraphedeliste"/>
        <w:numPr>
          <w:ilvl w:val="0"/>
          <w:numId w:val="17"/>
        </w:numPr>
        <w:jc w:val="both"/>
        <w:rPr>
          <w:rFonts w:ascii="Times New Roman" w:hAnsi="Times New Roman" w:cs="Times New Roman"/>
        </w:rPr>
      </w:pPr>
      <w:r>
        <w:rPr>
          <w:rFonts w:ascii="Times New Roman" w:hAnsi="Times New Roman" w:cs="Times New Roman"/>
        </w:rPr>
        <w:t>a</w:t>
      </w:r>
      <w:r w:rsidR="00740DC6">
        <w:rPr>
          <w:rFonts w:ascii="Times New Roman" w:hAnsi="Times New Roman" w:cs="Times New Roman"/>
        </w:rPr>
        <w:t>ccueillir, conseiller et vendre des produits et des services associés,</w:t>
      </w:r>
    </w:p>
    <w:p w14:paraId="57ED9465" w14:textId="6A09EB69" w:rsidR="00740DC6" w:rsidRDefault="007D7352" w:rsidP="00D04D41">
      <w:pPr>
        <w:pStyle w:val="Paragraphedeliste"/>
        <w:numPr>
          <w:ilvl w:val="0"/>
          <w:numId w:val="17"/>
        </w:numPr>
        <w:jc w:val="both"/>
        <w:rPr>
          <w:rFonts w:ascii="Times New Roman" w:hAnsi="Times New Roman" w:cs="Times New Roman"/>
        </w:rPr>
      </w:pPr>
      <w:r>
        <w:rPr>
          <w:rFonts w:ascii="Times New Roman" w:hAnsi="Times New Roman" w:cs="Times New Roman"/>
        </w:rPr>
        <w:t>c</w:t>
      </w:r>
      <w:r w:rsidR="00740DC6">
        <w:rPr>
          <w:rFonts w:ascii="Times New Roman" w:hAnsi="Times New Roman" w:cs="Times New Roman"/>
        </w:rPr>
        <w:t>ontribuer au suivi des ventes,</w:t>
      </w:r>
    </w:p>
    <w:p w14:paraId="5062D3DC" w14:textId="05155B59" w:rsidR="00740DC6" w:rsidRPr="006442BB" w:rsidRDefault="007D7352" w:rsidP="00D04D41">
      <w:pPr>
        <w:pStyle w:val="Paragraphedeliste"/>
        <w:numPr>
          <w:ilvl w:val="0"/>
          <w:numId w:val="17"/>
        </w:numPr>
        <w:jc w:val="both"/>
        <w:rPr>
          <w:rFonts w:ascii="Times New Roman" w:hAnsi="Times New Roman" w:cs="Times New Roman"/>
        </w:rPr>
      </w:pPr>
      <w:r w:rsidRPr="006442BB">
        <w:rPr>
          <w:rFonts w:ascii="Times New Roman" w:hAnsi="Times New Roman" w:cs="Times New Roman"/>
        </w:rPr>
        <w:t>p</w:t>
      </w:r>
      <w:r w:rsidR="00740DC6" w:rsidRPr="006442BB">
        <w:rPr>
          <w:rFonts w:ascii="Times New Roman" w:hAnsi="Times New Roman" w:cs="Times New Roman"/>
        </w:rPr>
        <w:t>articiper à la fidélisation de la clientèle et au développement de la relation client,</w:t>
      </w:r>
    </w:p>
    <w:p w14:paraId="7A6691B5" w14:textId="4EE6A854" w:rsidR="00740DC6" w:rsidRPr="006442BB" w:rsidRDefault="007D7352" w:rsidP="00D04D41">
      <w:pPr>
        <w:pStyle w:val="Paragraphedeliste"/>
        <w:numPr>
          <w:ilvl w:val="0"/>
          <w:numId w:val="17"/>
        </w:numPr>
        <w:jc w:val="both"/>
        <w:rPr>
          <w:rFonts w:ascii="Times New Roman" w:hAnsi="Times New Roman" w:cs="Times New Roman"/>
        </w:rPr>
      </w:pPr>
      <w:r w:rsidRPr="006442BB">
        <w:rPr>
          <w:rFonts w:ascii="Times New Roman" w:hAnsi="Times New Roman" w:cs="Times New Roman"/>
        </w:rPr>
        <w:t>p</w:t>
      </w:r>
      <w:r w:rsidR="00740DC6" w:rsidRPr="006442BB">
        <w:rPr>
          <w:rFonts w:ascii="Times New Roman" w:hAnsi="Times New Roman" w:cs="Times New Roman"/>
        </w:rPr>
        <w:t>articiper à l’animation et à la gestion d’une unité commerciale.</w:t>
      </w:r>
    </w:p>
    <w:p w14:paraId="4BF0D772" w14:textId="77777777" w:rsidR="001F7BAA" w:rsidRDefault="001F7BAA" w:rsidP="00700A58">
      <w:pPr>
        <w:jc w:val="both"/>
        <w:rPr>
          <w:rFonts w:ascii="Times New Roman" w:hAnsi="Times New Roman" w:cs="Times New Roman"/>
        </w:rPr>
      </w:pPr>
    </w:p>
    <w:p w14:paraId="718612A4" w14:textId="77777777" w:rsidR="00740DC6" w:rsidRPr="00592D64" w:rsidRDefault="00740DC6" w:rsidP="00700A58">
      <w:pPr>
        <w:jc w:val="both"/>
        <w:rPr>
          <w:rFonts w:ascii="Times New Roman" w:hAnsi="Times New Roman" w:cs="Times New Roman"/>
        </w:rPr>
      </w:pPr>
    </w:p>
    <w:p w14:paraId="3F8622CD" w14:textId="77777777" w:rsidR="00740DC6" w:rsidRDefault="00740DC6" w:rsidP="00700A58">
      <w:pPr>
        <w:jc w:val="both"/>
        <w:rPr>
          <w:rFonts w:ascii="Times New Roman" w:hAnsi="Times New Roman" w:cs="Times New Roman"/>
        </w:rPr>
      </w:pPr>
      <w:r>
        <w:rPr>
          <w:rFonts w:ascii="Times New Roman" w:hAnsi="Times New Roman" w:cs="Times New Roman"/>
        </w:rPr>
        <w:t xml:space="preserve">Pour </w:t>
      </w:r>
      <w:r w:rsidRPr="001F7BAA">
        <w:rPr>
          <w:rFonts w:ascii="Times New Roman" w:hAnsi="Times New Roman" w:cs="Times New Roman"/>
          <w:i/>
        </w:rPr>
        <w:t>l’option A</w:t>
      </w:r>
      <w:r>
        <w:rPr>
          <w:rFonts w:ascii="Times New Roman" w:hAnsi="Times New Roman" w:cs="Times New Roman"/>
        </w:rPr>
        <w:t>, l’activité du titulaire du baccalauréat « Métiers du Commerce et de la Vente » s’exerce essentiellement au sein d’une unité commerciale, physique ou à distance, de toute taille, généraliste ou spécialisée, dans laquelle peuvent être réalisées des activités de production (magasin d’usine, vente sur le lieu de production, etc.), de transformation ou de distribution.</w:t>
      </w:r>
    </w:p>
    <w:p w14:paraId="17F1EAD1" w14:textId="77777777" w:rsidR="0001523C" w:rsidRDefault="0001523C" w:rsidP="00700A58">
      <w:pPr>
        <w:jc w:val="both"/>
        <w:rPr>
          <w:rFonts w:ascii="Times New Roman" w:hAnsi="Times New Roman" w:cs="Times New Roman"/>
        </w:rPr>
      </w:pPr>
    </w:p>
    <w:p w14:paraId="36CA0D52" w14:textId="77777777" w:rsidR="00D04D41" w:rsidRPr="00532FC6" w:rsidRDefault="00D04D41" w:rsidP="00D04D41">
      <w:pPr>
        <w:pStyle w:val="Paragraphedeliste"/>
        <w:numPr>
          <w:ilvl w:val="0"/>
          <w:numId w:val="28"/>
        </w:numPr>
        <w:jc w:val="both"/>
        <w:rPr>
          <w:rFonts w:ascii="Times New Roman" w:hAnsi="Times New Roman" w:cs="Times New Roman"/>
          <w:b/>
          <w:u w:val="single"/>
        </w:rPr>
      </w:pPr>
      <w:r w:rsidRPr="00532FC6">
        <w:rPr>
          <w:rFonts w:ascii="Times New Roman" w:hAnsi="Times New Roman" w:cs="Times New Roman"/>
          <w:b/>
          <w:u w:val="single"/>
        </w:rPr>
        <w:t xml:space="preserve">La démarche didactique </w:t>
      </w:r>
    </w:p>
    <w:p w14:paraId="006DE1E1" w14:textId="77777777" w:rsidR="00532FC6" w:rsidRPr="00D04D41" w:rsidRDefault="00532FC6" w:rsidP="00532FC6">
      <w:pPr>
        <w:pStyle w:val="Paragraphedeliste"/>
        <w:jc w:val="both"/>
        <w:rPr>
          <w:rFonts w:ascii="Times New Roman" w:hAnsi="Times New Roman" w:cs="Times New Roman"/>
          <w:b/>
        </w:rPr>
      </w:pPr>
    </w:p>
    <w:p w14:paraId="127F151C" w14:textId="77777777" w:rsidR="004A49F8" w:rsidRDefault="00D04D41" w:rsidP="001F7BAA">
      <w:pPr>
        <w:pStyle w:val="Paragraphedeliste"/>
        <w:ind w:left="0"/>
        <w:jc w:val="both"/>
        <w:rPr>
          <w:rFonts w:ascii="Times New Roman" w:hAnsi="Times New Roman" w:cs="Times New Roman"/>
        </w:rPr>
      </w:pPr>
      <w:r>
        <w:rPr>
          <w:rFonts w:ascii="Times New Roman" w:hAnsi="Times New Roman" w:cs="Times New Roman"/>
        </w:rPr>
        <w:t xml:space="preserve">Les professeurs sont invités à réfléchir à des situations d’apprentissage permettant aux élèves de s’approcher des conditions réelles d’exercice de la fonction </w:t>
      </w:r>
      <w:r w:rsidR="009D2DF5">
        <w:rPr>
          <w:rFonts w:ascii="Times New Roman" w:hAnsi="Times New Roman" w:cs="Times New Roman"/>
        </w:rPr>
        <w:t xml:space="preserve">d’animation et de gestion de l’espace commercial. </w:t>
      </w:r>
    </w:p>
    <w:p w14:paraId="305998A2" w14:textId="77777777" w:rsidR="009D2DF5" w:rsidRPr="00D7526F" w:rsidRDefault="009D2DF5" w:rsidP="001F7BAA">
      <w:pPr>
        <w:pStyle w:val="Paragraphedeliste"/>
        <w:ind w:left="0"/>
        <w:jc w:val="both"/>
        <w:rPr>
          <w:rFonts w:ascii="Times New Roman" w:hAnsi="Times New Roman" w:cs="Times New Roman"/>
          <w:b/>
        </w:rPr>
      </w:pPr>
    </w:p>
    <w:p w14:paraId="78414C70" w14:textId="77777777" w:rsidR="004A49F8" w:rsidRDefault="00235504" w:rsidP="001F7BAA">
      <w:pPr>
        <w:jc w:val="both"/>
        <w:rPr>
          <w:rFonts w:ascii="Times New Roman" w:hAnsi="Times New Roman" w:cs="Times New Roman"/>
        </w:rPr>
      </w:pPr>
      <w:r w:rsidRPr="00E511FA">
        <w:rPr>
          <w:rFonts w:ascii="Times New Roman" w:hAnsi="Times New Roman" w:cs="Times New Roman"/>
          <w:b/>
        </w:rPr>
        <w:t>Trois</w:t>
      </w:r>
      <w:r w:rsidR="004A49F8" w:rsidRPr="00E511FA">
        <w:rPr>
          <w:rFonts w:ascii="Times New Roman" w:hAnsi="Times New Roman" w:cs="Times New Roman"/>
          <w:b/>
        </w:rPr>
        <w:t xml:space="preserve"> grands </w:t>
      </w:r>
      <w:r w:rsidR="0046616F" w:rsidRPr="00E511FA">
        <w:rPr>
          <w:rFonts w:ascii="Times New Roman" w:hAnsi="Times New Roman" w:cs="Times New Roman"/>
          <w:b/>
        </w:rPr>
        <w:t>blocs</w:t>
      </w:r>
      <w:r w:rsidR="004A49F8" w:rsidRPr="00393FD7">
        <w:rPr>
          <w:rFonts w:ascii="Times New Roman" w:hAnsi="Times New Roman" w:cs="Times New Roman"/>
        </w:rPr>
        <w:t xml:space="preserve"> (</w:t>
      </w:r>
      <w:r w:rsidR="0046616F">
        <w:rPr>
          <w:rFonts w:ascii="Times New Roman" w:hAnsi="Times New Roman" w:cs="Times New Roman"/>
        </w:rPr>
        <w:t>conseiller et vendre</w:t>
      </w:r>
      <w:r w:rsidR="004A49F8" w:rsidRPr="00393FD7">
        <w:rPr>
          <w:rFonts w:ascii="Times New Roman" w:hAnsi="Times New Roman" w:cs="Times New Roman"/>
        </w:rPr>
        <w:t xml:space="preserve">, </w:t>
      </w:r>
      <w:r w:rsidR="0046616F">
        <w:rPr>
          <w:rFonts w:ascii="Times New Roman" w:hAnsi="Times New Roman" w:cs="Times New Roman"/>
        </w:rPr>
        <w:t>suivre les ventes</w:t>
      </w:r>
      <w:r w:rsidR="004A49F8" w:rsidRPr="00393FD7">
        <w:rPr>
          <w:rFonts w:ascii="Times New Roman" w:hAnsi="Times New Roman" w:cs="Times New Roman"/>
        </w:rPr>
        <w:t xml:space="preserve">, </w:t>
      </w:r>
      <w:r w:rsidR="0046616F">
        <w:rPr>
          <w:rFonts w:ascii="Times New Roman" w:hAnsi="Times New Roman" w:cs="Times New Roman"/>
        </w:rPr>
        <w:t>fidéliser la clientèle et développer la relation client</w:t>
      </w:r>
      <w:r w:rsidR="004A49F8" w:rsidRPr="00393FD7">
        <w:rPr>
          <w:rFonts w:ascii="Times New Roman" w:hAnsi="Times New Roman" w:cs="Times New Roman"/>
        </w:rPr>
        <w:t>)</w:t>
      </w:r>
      <w:r w:rsidR="004A49F8" w:rsidRPr="00393FD7">
        <w:rPr>
          <w:rFonts w:ascii="Times New Roman" w:hAnsi="Times New Roman" w:cs="Times New Roman"/>
          <w:color w:val="FF0000"/>
        </w:rPr>
        <w:t xml:space="preserve"> </w:t>
      </w:r>
      <w:r w:rsidR="004A49F8" w:rsidRPr="00393FD7">
        <w:rPr>
          <w:rFonts w:ascii="Times New Roman" w:hAnsi="Times New Roman" w:cs="Times New Roman"/>
        </w:rPr>
        <w:t>viennent structurer le référentiel</w:t>
      </w:r>
      <w:r w:rsidR="0046616F">
        <w:rPr>
          <w:rFonts w:ascii="Times New Roman" w:hAnsi="Times New Roman" w:cs="Times New Roman"/>
        </w:rPr>
        <w:t xml:space="preserve"> auquel s’ajoute le </w:t>
      </w:r>
      <w:r w:rsidR="0046616F" w:rsidRPr="00E511FA">
        <w:rPr>
          <w:rFonts w:ascii="Times New Roman" w:hAnsi="Times New Roman" w:cs="Times New Roman"/>
          <w:b/>
        </w:rPr>
        <w:t>bloc de spécialisation</w:t>
      </w:r>
      <w:r w:rsidR="0046616F">
        <w:rPr>
          <w:rFonts w:ascii="Times New Roman" w:hAnsi="Times New Roman" w:cs="Times New Roman"/>
        </w:rPr>
        <w:t xml:space="preserve"> (animer et gérer l’espace commercial)</w:t>
      </w:r>
      <w:r>
        <w:rPr>
          <w:rFonts w:ascii="Times New Roman" w:hAnsi="Times New Roman" w:cs="Times New Roman"/>
        </w:rPr>
        <w:t>. I</w:t>
      </w:r>
      <w:r w:rsidR="004A49F8" w:rsidRPr="00393FD7">
        <w:rPr>
          <w:rFonts w:ascii="Times New Roman" w:hAnsi="Times New Roman" w:cs="Times New Roman"/>
        </w:rPr>
        <w:t xml:space="preserve">l n’en demeure pas moins que les situations d’apprentissage proposées aux apprenants doivent toujours privilégier un </w:t>
      </w:r>
      <w:r w:rsidR="004A49F8" w:rsidRPr="00E511FA">
        <w:rPr>
          <w:rFonts w:ascii="Times New Roman" w:hAnsi="Times New Roman" w:cs="Times New Roman"/>
          <w:b/>
        </w:rPr>
        <w:t>décloisonnement de ces blocs</w:t>
      </w:r>
      <w:r w:rsidR="004A49F8" w:rsidRPr="00393FD7">
        <w:rPr>
          <w:rFonts w:ascii="Times New Roman" w:hAnsi="Times New Roman" w:cs="Times New Roman"/>
        </w:rPr>
        <w:t>, pour permettre d’appréhender les réalités professionn</w:t>
      </w:r>
      <w:r>
        <w:rPr>
          <w:rFonts w:ascii="Times New Roman" w:hAnsi="Times New Roman" w:cs="Times New Roman"/>
        </w:rPr>
        <w:t xml:space="preserve">elles des métiers </w:t>
      </w:r>
      <w:r w:rsidR="0001523C">
        <w:rPr>
          <w:rFonts w:ascii="Times New Roman" w:hAnsi="Times New Roman" w:cs="Times New Roman"/>
        </w:rPr>
        <w:t>du commerce</w:t>
      </w:r>
      <w:r>
        <w:rPr>
          <w:rFonts w:ascii="Times New Roman" w:hAnsi="Times New Roman" w:cs="Times New Roman"/>
        </w:rPr>
        <w:t>.</w:t>
      </w:r>
    </w:p>
    <w:p w14:paraId="7C1E551D" w14:textId="77777777" w:rsidR="0027566F" w:rsidRPr="0027566F" w:rsidRDefault="0027566F" w:rsidP="001F7BAA">
      <w:pPr>
        <w:jc w:val="both"/>
        <w:rPr>
          <w:rFonts w:ascii="Times New Roman" w:hAnsi="Times New Roman" w:cs="Times New Roman"/>
          <w:b/>
          <w:bCs/>
          <w:u w:val="single"/>
        </w:rPr>
      </w:pPr>
    </w:p>
    <w:p w14:paraId="32B43BD6" w14:textId="77777777" w:rsidR="0027566F" w:rsidRDefault="0027566F" w:rsidP="0027566F">
      <w:pPr>
        <w:pStyle w:val="Paragraphedeliste"/>
        <w:numPr>
          <w:ilvl w:val="0"/>
          <w:numId w:val="28"/>
        </w:numPr>
        <w:jc w:val="both"/>
        <w:rPr>
          <w:rFonts w:ascii="Times New Roman" w:hAnsi="Times New Roman" w:cs="Times New Roman"/>
          <w:b/>
          <w:bCs/>
          <w:u w:val="single"/>
        </w:rPr>
      </w:pPr>
      <w:r w:rsidRPr="0027566F">
        <w:rPr>
          <w:rFonts w:ascii="Times New Roman" w:hAnsi="Times New Roman" w:cs="Times New Roman"/>
          <w:b/>
          <w:bCs/>
          <w:u w:val="single"/>
        </w:rPr>
        <w:t>Les compétences et outils numériques associés</w:t>
      </w:r>
    </w:p>
    <w:p w14:paraId="476855C9" w14:textId="77777777" w:rsidR="0027566F" w:rsidRDefault="0027566F" w:rsidP="0027566F">
      <w:pPr>
        <w:jc w:val="both"/>
        <w:rPr>
          <w:rFonts w:ascii="Times New Roman" w:hAnsi="Times New Roman" w:cs="Times New Roman"/>
          <w:b/>
          <w:bCs/>
          <w:u w:val="single"/>
        </w:rPr>
      </w:pPr>
    </w:p>
    <w:p w14:paraId="08AFE015" w14:textId="34A1122B" w:rsidR="00E511FA" w:rsidRPr="00096C8F" w:rsidRDefault="0027566F" w:rsidP="00096C8F">
      <w:pPr>
        <w:jc w:val="both"/>
        <w:rPr>
          <w:rFonts w:ascii="Times New Roman" w:hAnsi="Times New Roman" w:cs="Times New Roman"/>
        </w:rPr>
      </w:pPr>
      <w:r>
        <w:rPr>
          <w:rFonts w:ascii="Times New Roman" w:hAnsi="Times New Roman" w:cs="Times New Roman"/>
        </w:rPr>
        <w:t>Vous trouverez en pages</w:t>
      </w:r>
      <w:r w:rsidR="00E01FFB">
        <w:rPr>
          <w:rFonts w:ascii="Times New Roman" w:hAnsi="Times New Roman" w:cs="Times New Roman"/>
        </w:rPr>
        <w:t xml:space="preserve"> </w:t>
      </w:r>
      <w:r w:rsidR="007D7352">
        <w:rPr>
          <w:rFonts w:ascii="Times New Roman" w:hAnsi="Times New Roman" w:cs="Times New Roman"/>
        </w:rPr>
        <w:t>7</w:t>
      </w:r>
      <w:r w:rsidR="00E01FFB">
        <w:rPr>
          <w:rFonts w:ascii="Times New Roman" w:hAnsi="Times New Roman" w:cs="Times New Roman"/>
        </w:rPr>
        <w:t xml:space="preserve"> et </w:t>
      </w:r>
      <w:r w:rsidR="007D7352">
        <w:rPr>
          <w:rFonts w:ascii="Times New Roman" w:hAnsi="Times New Roman" w:cs="Times New Roman"/>
        </w:rPr>
        <w:t>8</w:t>
      </w:r>
      <w:r w:rsidR="00E01FFB">
        <w:rPr>
          <w:rFonts w:ascii="Times New Roman" w:hAnsi="Times New Roman" w:cs="Times New Roman"/>
        </w:rPr>
        <w:t xml:space="preserve"> </w:t>
      </w:r>
      <w:r>
        <w:rPr>
          <w:rFonts w:ascii="Times New Roman" w:hAnsi="Times New Roman" w:cs="Times New Roman"/>
        </w:rPr>
        <w:t xml:space="preserve">la ventilation des compétences et des outils. </w:t>
      </w:r>
    </w:p>
    <w:p w14:paraId="5E3433DC" w14:textId="00DEBF84" w:rsidR="0027566F" w:rsidRDefault="00096C8F" w:rsidP="00096C8F">
      <w:pPr>
        <w:widowControl/>
        <w:jc w:val="both"/>
        <w:rPr>
          <w:rFonts w:ascii="Times New Roman" w:eastAsia="Times New Roman" w:hAnsi="Times New Roman" w:cs="Times New Roman"/>
          <w:color w:val="000000"/>
          <w:lang w:bidi="ar-SA"/>
        </w:rPr>
        <w:sectPr w:rsidR="0027566F" w:rsidSect="00467020">
          <w:pgSz w:w="11906" w:h="16838"/>
          <w:pgMar w:top="993" w:right="991" w:bottom="993" w:left="851" w:header="708" w:footer="708" w:gutter="0"/>
          <w:pgNumType w:start="1" w:chapStyle="1"/>
          <w:cols w:space="708"/>
          <w:docGrid w:linePitch="360"/>
        </w:sectPr>
      </w:pPr>
      <w:r>
        <w:rPr>
          <w:rFonts w:ascii="Times New Roman" w:hAnsi="Times New Roman" w:cs="Times New Roman"/>
        </w:rPr>
        <w:t>Le bloc de compétences 4A est spécifique à l’option A : Animation et gestion de l’espace commercial.</w:t>
      </w:r>
    </w:p>
    <w:tbl>
      <w:tblPr>
        <w:tblStyle w:val="Grilledutableau"/>
        <w:tblpPr w:leftFromText="141" w:rightFromText="141" w:vertAnchor="text" w:horzAnchor="margin" w:tblpY="1235"/>
        <w:tblW w:w="0" w:type="auto"/>
        <w:tblLook w:val="04A0" w:firstRow="1" w:lastRow="0" w:firstColumn="1" w:lastColumn="0" w:noHBand="0" w:noVBand="1"/>
      </w:tblPr>
      <w:tblGrid>
        <w:gridCol w:w="7031"/>
        <w:gridCol w:w="7031"/>
      </w:tblGrid>
      <w:tr w:rsidR="006D5CAA" w:rsidRPr="00E93AA5" w14:paraId="55E25DBA" w14:textId="77777777" w:rsidTr="00715847">
        <w:trPr>
          <w:trHeight w:val="275"/>
        </w:trPr>
        <w:tc>
          <w:tcPr>
            <w:tcW w:w="14062" w:type="dxa"/>
            <w:gridSpan w:val="2"/>
            <w:tcBorders>
              <w:top w:val="nil"/>
              <w:left w:val="nil"/>
              <w:bottom w:val="single" w:sz="4" w:space="0" w:color="auto"/>
              <w:right w:val="nil"/>
            </w:tcBorders>
            <w:shd w:val="clear" w:color="auto" w:fill="FFFFFF" w:themeFill="background1"/>
            <w:vAlign w:val="center"/>
          </w:tcPr>
          <w:p w14:paraId="13B65B89" w14:textId="166C2B90" w:rsidR="006D5CAA" w:rsidRPr="00715847" w:rsidRDefault="00715847" w:rsidP="00715847">
            <w:pPr>
              <w:ind w:right="30"/>
              <w:jc w:val="center"/>
              <w:rPr>
                <w:rFonts w:ascii="Times New Roman" w:hAnsi="Times New Roman" w:cs="Times New Roman"/>
                <w:b/>
                <w:color w:val="ED7D31" w:themeColor="accent2"/>
              </w:rPr>
            </w:pPr>
            <w:r w:rsidRPr="00715847">
              <w:rPr>
                <w:rFonts w:ascii="Times New Roman" w:hAnsi="Times New Roman" w:cs="Times New Roman"/>
                <w:b/>
                <w:color w:val="ED7D31" w:themeColor="accent2"/>
              </w:rPr>
              <w:lastRenderedPageBreak/>
              <w:t>7</w:t>
            </w:r>
          </w:p>
        </w:tc>
      </w:tr>
      <w:tr w:rsidR="006D5CAA" w:rsidRPr="00E93AA5" w14:paraId="4D085B8D" w14:textId="77777777" w:rsidTr="00715847">
        <w:trPr>
          <w:trHeight w:val="275"/>
        </w:trPr>
        <w:tc>
          <w:tcPr>
            <w:tcW w:w="7031" w:type="dxa"/>
            <w:tcBorders>
              <w:top w:val="single" w:sz="4" w:space="0" w:color="auto"/>
            </w:tcBorders>
            <w:shd w:val="clear" w:color="auto" w:fill="FBE4D5" w:themeFill="accent2" w:themeFillTint="33"/>
            <w:vAlign w:val="center"/>
          </w:tcPr>
          <w:p w14:paraId="683282EF" w14:textId="77777777" w:rsidR="006D5CAA" w:rsidRPr="00096C8F" w:rsidRDefault="006D5CAA" w:rsidP="00715847">
            <w:pPr>
              <w:ind w:right="30"/>
              <w:jc w:val="center"/>
              <w:rPr>
                <w:rFonts w:ascii="Times New Roman" w:hAnsi="Times New Roman" w:cs="Times New Roman"/>
                <w:color w:val="ED7D31" w:themeColor="accent2"/>
                <w:sz w:val="22"/>
                <w:szCs w:val="22"/>
              </w:rPr>
            </w:pPr>
            <w:r w:rsidRPr="00096C8F">
              <w:rPr>
                <w:rFonts w:ascii="Times New Roman" w:hAnsi="Times New Roman" w:cs="Times New Roman"/>
                <w:b/>
                <w:color w:val="ED7D31" w:themeColor="accent2"/>
                <w:sz w:val="22"/>
                <w:szCs w:val="22"/>
              </w:rPr>
              <w:t>Bloc de compétences 1 : Conseiller et vendre (U31)</w:t>
            </w:r>
          </w:p>
        </w:tc>
        <w:tc>
          <w:tcPr>
            <w:tcW w:w="7031" w:type="dxa"/>
            <w:tcBorders>
              <w:top w:val="single" w:sz="4" w:space="0" w:color="auto"/>
            </w:tcBorders>
            <w:shd w:val="clear" w:color="auto" w:fill="FBE4D5" w:themeFill="accent2" w:themeFillTint="33"/>
          </w:tcPr>
          <w:p w14:paraId="74D5E6E8" w14:textId="77777777" w:rsidR="006D5CAA" w:rsidRPr="00096C8F" w:rsidRDefault="006D5CAA" w:rsidP="00715847">
            <w:pPr>
              <w:ind w:right="30"/>
              <w:jc w:val="center"/>
              <w:rPr>
                <w:rFonts w:ascii="Times New Roman" w:hAnsi="Times New Roman" w:cs="Times New Roman"/>
                <w:b/>
                <w:color w:val="ED7D31" w:themeColor="accent2"/>
                <w:sz w:val="22"/>
                <w:szCs w:val="22"/>
              </w:rPr>
            </w:pPr>
            <w:r w:rsidRPr="00096C8F">
              <w:rPr>
                <w:rFonts w:ascii="Times New Roman" w:hAnsi="Times New Roman" w:cs="Times New Roman"/>
                <w:b/>
                <w:color w:val="ED7D31" w:themeColor="accent2"/>
                <w:sz w:val="22"/>
                <w:szCs w:val="22"/>
              </w:rPr>
              <w:t>Bloc de compétences 2 : Suivre les ventes (U32)</w:t>
            </w:r>
          </w:p>
        </w:tc>
      </w:tr>
      <w:tr w:rsidR="006D5CAA" w:rsidRPr="00E93AA5" w14:paraId="4BE2A90B" w14:textId="77777777" w:rsidTr="00715847">
        <w:tc>
          <w:tcPr>
            <w:tcW w:w="7031" w:type="dxa"/>
          </w:tcPr>
          <w:p w14:paraId="54AD0112" w14:textId="77777777" w:rsidR="006D5CAA" w:rsidRPr="0027566F" w:rsidRDefault="006D5CAA" w:rsidP="00715847">
            <w:pPr>
              <w:ind w:left="360"/>
              <w:jc w:val="both"/>
              <w:rPr>
                <w:rFonts w:ascii="Times New Roman" w:hAnsi="Times New Roman" w:cs="Times New Roman"/>
                <w:i/>
                <w:sz w:val="22"/>
                <w:szCs w:val="22"/>
              </w:rPr>
            </w:pPr>
            <w:r w:rsidRPr="0027566F">
              <w:rPr>
                <w:rFonts w:ascii="Times New Roman" w:hAnsi="Times New Roman" w:cs="Times New Roman"/>
                <w:i/>
                <w:sz w:val="22"/>
                <w:szCs w:val="22"/>
              </w:rPr>
              <w:t>Ce bloc correspond au cœur de métier dans des contextes variés : espace commercial, visite clientèle et à distance.</w:t>
            </w:r>
          </w:p>
          <w:p w14:paraId="0C0EE902" w14:textId="77777777" w:rsidR="006D5CAA" w:rsidRPr="0027566F" w:rsidRDefault="006D5CAA" w:rsidP="00715847">
            <w:pPr>
              <w:ind w:left="360"/>
              <w:jc w:val="both"/>
              <w:rPr>
                <w:rFonts w:ascii="Times New Roman" w:hAnsi="Times New Roman" w:cs="Times New Roman"/>
                <w:i/>
                <w:sz w:val="22"/>
                <w:szCs w:val="22"/>
              </w:rPr>
            </w:pPr>
            <w:r w:rsidRPr="0027566F">
              <w:rPr>
                <w:rFonts w:ascii="Times New Roman" w:hAnsi="Times New Roman" w:cs="Times New Roman"/>
                <w:i/>
                <w:sz w:val="22"/>
                <w:szCs w:val="22"/>
              </w:rPr>
              <w:t>Le rôle du vendeur-conseil est réaffirmé.</w:t>
            </w:r>
          </w:p>
          <w:p w14:paraId="330DA08F" w14:textId="79E705B5" w:rsidR="006D5CAA" w:rsidRPr="0027566F" w:rsidRDefault="006D5CAA" w:rsidP="007D7352">
            <w:pPr>
              <w:ind w:left="360"/>
              <w:rPr>
                <w:rFonts w:ascii="Times New Roman" w:hAnsi="Times New Roman" w:cs="Times New Roman"/>
                <w:b/>
                <w:sz w:val="22"/>
                <w:szCs w:val="22"/>
                <w:u w:val="single"/>
              </w:rPr>
            </w:pPr>
            <w:r w:rsidRPr="0027566F">
              <w:rPr>
                <w:rFonts w:ascii="Times New Roman" w:hAnsi="Times New Roman" w:cs="Times New Roman"/>
                <w:i/>
                <w:sz w:val="22"/>
                <w:szCs w:val="22"/>
              </w:rPr>
              <w:t>L’humain reste au cœur de la relation client mais les compétences évoluent (ma</w:t>
            </w:r>
            <w:r w:rsidR="007D7352">
              <w:rPr>
                <w:rFonts w:ascii="Times New Roman" w:hAnsi="Times New Roman" w:cs="Times New Roman"/>
                <w:i/>
                <w:sz w:val="22"/>
                <w:szCs w:val="22"/>
              </w:rPr>
              <w:t>î</w:t>
            </w:r>
            <w:r w:rsidRPr="0027566F">
              <w:rPr>
                <w:rFonts w:ascii="Times New Roman" w:hAnsi="Times New Roman" w:cs="Times New Roman"/>
                <w:i/>
                <w:sz w:val="22"/>
                <w:szCs w:val="22"/>
              </w:rPr>
              <w:t>triser les outils, animer les blogs et les réseaux sociaux par exemple).</w:t>
            </w:r>
          </w:p>
        </w:tc>
        <w:tc>
          <w:tcPr>
            <w:tcW w:w="7031" w:type="dxa"/>
          </w:tcPr>
          <w:p w14:paraId="2CD55595" w14:textId="3688FEDA" w:rsidR="006D5CAA" w:rsidRPr="0027566F" w:rsidRDefault="006D5CAA" w:rsidP="00715847">
            <w:pPr>
              <w:ind w:left="360"/>
              <w:jc w:val="both"/>
              <w:rPr>
                <w:rFonts w:ascii="Times New Roman" w:hAnsi="Times New Roman" w:cs="Times New Roman"/>
                <w:i/>
                <w:sz w:val="22"/>
                <w:szCs w:val="22"/>
              </w:rPr>
            </w:pPr>
            <w:r w:rsidRPr="0027566F">
              <w:rPr>
                <w:rFonts w:ascii="Times New Roman" w:hAnsi="Times New Roman" w:cs="Times New Roman"/>
                <w:i/>
                <w:sz w:val="22"/>
                <w:szCs w:val="22"/>
              </w:rPr>
              <w:t>Plusieurs enjeux pour les enseignes : capter</w:t>
            </w:r>
            <w:r w:rsidR="007D7352">
              <w:rPr>
                <w:rFonts w:ascii="Times New Roman" w:hAnsi="Times New Roman" w:cs="Times New Roman"/>
                <w:i/>
                <w:sz w:val="22"/>
                <w:szCs w:val="22"/>
              </w:rPr>
              <w:t xml:space="preserve"> </w:t>
            </w:r>
            <w:r w:rsidR="00D2772C" w:rsidRPr="006442BB">
              <w:rPr>
                <w:rFonts w:ascii="Times New Roman" w:hAnsi="Times New Roman" w:cs="Times New Roman"/>
                <w:i/>
                <w:sz w:val="22"/>
                <w:szCs w:val="22"/>
              </w:rPr>
              <w:t>l’attention de</w:t>
            </w:r>
            <w:r w:rsidRPr="006442BB">
              <w:rPr>
                <w:rFonts w:ascii="Times New Roman" w:hAnsi="Times New Roman" w:cs="Times New Roman"/>
                <w:i/>
                <w:sz w:val="22"/>
                <w:szCs w:val="22"/>
              </w:rPr>
              <w:t xml:space="preserve"> la</w:t>
            </w:r>
            <w:r w:rsidRPr="0027566F">
              <w:rPr>
                <w:rFonts w:ascii="Times New Roman" w:hAnsi="Times New Roman" w:cs="Times New Roman"/>
                <w:i/>
                <w:sz w:val="22"/>
                <w:szCs w:val="22"/>
              </w:rPr>
              <w:t xml:space="preserve"> clientèle, lutter contre la concurrence, utiliser les réseaux sociaux à des fins de suivi des ventes, véhiculer des valeurs.</w:t>
            </w:r>
          </w:p>
          <w:p w14:paraId="0F41017C" w14:textId="0AEC9139" w:rsidR="006D5CAA" w:rsidRPr="0027566F" w:rsidRDefault="006D5CAA" w:rsidP="00715847">
            <w:pPr>
              <w:ind w:left="360"/>
              <w:jc w:val="both"/>
              <w:rPr>
                <w:rFonts w:ascii="Times New Roman" w:hAnsi="Times New Roman" w:cs="Times New Roman"/>
                <w:i/>
                <w:sz w:val="22"/>
                <w:szCs w:val="22"/>
              </w:rPr>
            </w:pPr>
            <w:r w:rsidRPr="0027566F">
              <w:rPr>
                <w:rFonts w:ascii="Times New Roman" w:hAnsi="Times New Roman" w:cs="Times New Roman"/>
                <w:i/>
                <w:sz w:val="22"/>
                <w:szCs w:val="22"/>
              </w:rPr>
              <w:t>Ces enjeux nécessitent la mise en œuvre de compétences et de comportements professionnels inscrits dans ce bloc</w:t>
            </w:r>
            <w:r w:rsidR="007D7352">
              <w:rPr>
                <w:rFonts w:ascii="Times New Roman" w:hAnsi="Times New Roman" w:cs="Times New Roman"/>
                <w:i/>
                <w:sz w:val="22"/>
                <w:szCs w:val="22"/>
              </w:rPr>
              <w:t>.</w:t>
            </w:r>
          </w:p>
        </w:tc>
      </w:tr>
      <w:tr w:rsidR="006D5CAA" w:rsidRPr="00E93AA5" w14:paraId="240A055E" w14:textId="77777777" w:rsidTr="00715847">
        <w:trPr>
          <w:trHeight w:val="1387"/>
        </w:trPr>
        <w:tc>
          <w:tcPr>
            <w:tcW w:w="7031" w:type="dxa"/>
            <w:vAlign w:val="center"/>
          </w:tcPr>
          <w:p w14:paraId="517BF146" w14:textId="77777777" w:rsidR="006D5CAA" w:rsidRPr="00096C8F" w:rsidRDefault="006D5CAA" w:rsidP="00715847">
            <w:pPr>
              <w:pStyle w:val="Paragraphedeliste"/>
              <w:numPr>
                <w:ilvl w:val="0"/>
                <w:numId w:val="18"/>
              </w:numPr>
              <w:rPr>
                <w:rFonts w:ascii="Times New Roman" w:hAnsi="Times New Roman" w:cs="Times New Roman"/>
                <w:sz w:val="22"/>
                <w:szCs w:val="22"/>
              </w:rPr>
            </w:pPr>
            <w:r w:rsidRPr="00096C8F">
              <w:rPr>
                <w:rFonts w:ascii="Times New Roman" w:hAnsi="Times New Roman" w:cs="Times New Roman"/>
                <w:b/>
                <w:sz w:val="22"/>
                <w:szCs w:val="22"/>
              </w:rPr>
              <w:t>Assurer la veille commerciale</w:t>
            </w:r>
            <w:r w:rsidRPr="00096C8F">
              <w:rPr>
                <w:rFonts w:ascii="Times New Roman" w:hAnsi="Times New Roman" w:cs="Times New Roman"/>
                <w:sz w:val="22"/>
                <w:szCs w:val="22"/>
              </w:rPr>
              <w:t xml:space="preserve"> </w:t>
            </w:r>
            <w:r w:rsidRPr="00096C8F">
              <w:rPr>
                <w:rFonts w:ascii="Times New Roman" w:hAnsi="Times New Roman" w:cs="Times New Roman"/>
                <w:i/>
                <w:sz w:val="22"/>
                <w:szCs w:val="22"/>
              </w:rPr>
              <w:t xml:space="preserve">(transversalité) </w:t>
            </w:r>
          </w:p>
          <w:p w14:paraId="1AE3E1F3" w14:textId="69DDC1EE" w:rsidR="006D5CAA" w:rsidRPr="00096C8F" w:rsidRDefault="006D5CAA" w:rsidP="00715847">
            <w:pPr>
              <w:pStyle w:val="Paragraphedeliste"/>
              <w:numPr>
                <w:ilvl w:val="0"/>
                <w:numId w:val="18"/>
              </w:numPr>
              <w:rPr>
                <w:rFonts w:ascii="Times New Roman" w:hAnsi="Times New Roman" w:cs="Times New Roman"/>
                <w:sz w:val="22"/>
                <w:szCs w:val="22"/>
              </w:rPr>
            </w:pPr>
            <w:r w:rsidRPr="00096C8F">
              <w:rPr>
                <w:rFonts w:ascii="Times New Roman" w:hAnsi="Times New Roman" w:cs="Times New Roman"/>
                <w:b/>
                <w:sz w:val="22"/>
                <w:szCs w:val="22"/>
              </w:rPr>
              <w:t>Réaliser la vente dans un cadre omnicanal</w:t>
            </w:r>
            <w:r w:rsidRPr="00096C8F">
              <w:rPr>
                <w:rFonts w:ascii="Times New Roman" w:hAnsi="Times New Roman" w:cs="Times New Roman"/>
                <w:sz w:val="22"/>
                <w:szCs w:val="22"/>
              </w:rPr>
              <w:t xml:space="preserve"> </w:t>
            </w:r>
            <w:r w:rsidRPr="00096C8F">
              <w:rPr>
                <w:rFonts w:ascii="Times New Roman" w:hAnsi="Times New Roman" w:cs="Times New Roman"/>
                <w:i/>
                <w:sz w:val="22"/>
                <w:szCs w:val="22"/>
              </w:rPr>
              <w:t>(</w:t>
            </w:r>
            <w:r w:rsidR="007D7352">
              <w:rPr>
                <w:rFonts w:ascii="Times New Roman" w:hAnsi="Times New Roman" w:cs="Times New Roman"/>
                <w:i/>
                <w:sz w:val="22"/>
                <w:szCs w:val="22"/>
              </w:rPr>
              <w:t>s</w:t>
            </w:r>
            <w:r w:rsidRPr="00096C8F">
              <w:rPr>
                <w:rFonts w:ascii="Times New Roman" w:hAnsi="Times New Roman" w:cs="Times New Roman"/>
                <w:i/>
                <w:sz w:val="22"/>
                <w:szCs w:val="22"/>
              </w:rPr>
              <w:t>’adapter au parcours du client 80% des actes d’achat se préparent sur Internet)</w:t>
            </w:r>
          </w:p>
          <w:p w14:paraId="335FE0C0" w14:textId="77777777" w:rsidR="006D5CAA" w:rsidRPr="00096C8F" w:rsidRDefault="006D5CAA" w:rsidP="00715847">
            <w:pPr>
              <w:pStyle w:val="Paragraphedeliste"/>
              <w:numPr>
                <w:ilvl w:val="0"/>
                <w:numId w:val="18"/>
              </w:numPr>
              <w:rPr>
                <w:rFonts w:ascii="Times New Roman" w:hAnsi="Times New Roman" w:cs="Times New Roman"/>
                <w:b/>
                <w:sz w:val="22"/>
                <w:szCs w:val="22"/>
                <w:u w:val="single"/>
              </w:rPr>
            </w:pPr>
            <w:r w:rsidRPr="00096C8F">
              <w:rPr>
                <w:rFonts w:ascii="Times New Roman" w:hAnsi="Times New Roman" w:cs="Times New Roman"/>
                <w:b/>
                <w:sz w:val="22"/>
                <w:szCs w:val="22"/>
              </w:rPr>
              <w:t>Assurer l’exécution de la vente</w:t>
            </w:r>
            <w:r w:rsidRPr="00096C8F">
              <w:rPr>
                <w:rFonts w:ascii="Times New Roman" w:hAnsi="Times New Roman" w:cs="Times New Roman"/>
                <w:sz w:val="22"/>
                <w:szCs w:val="22"/>
              </w:rPr>
              <w:t xml:space="preserve"> </w:t>
            </w:r>
            <w:r w:rsidRPr="00096C8F">
              <w:rPr>
                <w:rFonts w:ascii="Times New Roman" w:hAnsi="Times New Roman" w:cs="Times New Roman"/>
                <w:i/>
                <w:sz w:val="22"/>
                <w:szCs w:val="22"/>
              </w:rPr>
              <w:t>(savoirs associés en matière juridique)</w:t>
            </w:r>
          </w:p>
        </w:tc>
        <w:tc>
          <w:tcPr>
            <w:tcW w:w="7031" w:type="dxa"/>
          </w:tcPr>
          <w:p w14:paraId="003DE571" w14:textId="77777777" w:rsidR="006D5CAA" w:rsidRPr="00096C8F" w:rsidRDefault="006D5CAA" w:rsidP="00715847">
            <w:pPr>
              <w:pStyle w:val="Paragraphedeliste"/>
              <w:numPr>
                <w:ilvl w:val="0"/>
                <w:numId w:val="18"/>
              </w:numPr>
              <w:rPr>
                <w:rFonts w:ascii="Times New Roman" w:hAnsi="Times New Roman" w:cs="Times New Roman"/>
                <w:b/>
                <w:sz w:val="22"/>
                <w:szCs w:val="22"/>
              </w:rPr>
            </w:pPr>
            <w:r w:rsidRPr="00096C8F">
              <w:rPr>
                <w:rFonts w:ascii="Times New Roman" w:hAnsi="Times New Roman" w:cs="Times New Roman"/>
                <w:b/>
                <w:sz w:val="22"/>
                <w:szCs w:val="22"/>
              </w:rPr>
              <w:t>Assurer le suivi de la commande du produit et/ou du service</w:t>
            </w:r>
          </w:p>
          <w:p w14:paraId="6197E2A9" w14:textId="77777777" w:rsidR="006D5CAA" w:rsidRPr="00096C8F" w:rsidRDefault="006D5CAA" w:rsidP="00715847">
            <w:pPr>
              <w:pStyle w:val="Paragraphedeliste"/>
              <w:numPr>
                <w:ilvl w:val="0"/>
                <w:numId w:val="18"/>
              </w:numPr>
              <w:rPr>
                <w:rFonts w:ascii="Times New Roman" w:hAnsi="Times New Roman" w:cs="Times New Roman"/>
                <w:sz w:val="22"/>
                <w:szCs w:val="22"/>
              </w:rPr>
            </w:pPr>
            <w:r w:rsidRPr="00096C8F">
              <w:rPr>
                <w:rFonts w:ascii="Times New Roman" w:hAnsi="Times New Roman" w:cs="Times New Roman"/>
                <w:b/>
                <w:sz w:val="22"/>
                <w:szCs w:val="22"/>
              </w:rPr>
              <w:t>Mettre en œuvre les services associés</w:t>
            </w:r>
            <w:r w:rsidRPr="00096C8F">
              <w:rPr>
                <w:rFonts w:ascii="Times New Roman" w:hAnsi="Times New Roman" w:cs="Times New Roman"/>
                <w:sz w:val="22"/>
                <w:szCs w:val="22"/>
              </w:rPr>
              <w:t xml:space="preserve"> (</w:t>
            </w:r>
            <w:r w:rsidRPr="00096C8F">
              <w:rPr>
                <w:rFonts w:ascii="Times New Roman" w:hAnsi="Times New Roman" w:cs="Times New Roman"/>
                <w:i/>
                <w:sz w:val="22"/>
                <w:szCs w:val="22"/>
              </w:rPr>
              <w:t>notamment l’assistance technique à distance, exemple des « chabots »)</w:t>
            </w:r>
            <w:r w:rsidRPr="00096C8F">
              <w:rPr>
                <w:rFonts w:ascii="Times New Roman" w:hAnsi="Times New Roman" w:cs="Times New Roman"/>
                <w:sz w:val="22"/>
                <w:szCs w:val="22"/>
              </w:rPr>
              <w:t xml:space="preserve"> </w:t>
            </w:r>
          </w:p>
          <w:p w14:paraId="1ADF5998" w14:textId="77777777" w:rsidR="006D5CAA" w:rsidRPr="00096C8F" w:rsidRDefault="006D5CAA" w:rsidP="00715847">
            <w:pPr>
              <w:pStyle w:val="Paragraphedeliste"/>
              <w:numPr>
                <w:ilvl w:val="0"/>
                <w:numId w:val="18"/>
              </w:numPr>
              <w:rPr>
                <w:rFonts w:ascii="Times New Roman" w:hAnsi="Times New Roman" w:cs="Times New Roman"/>
                <w:b/>
                <w:sz w:val="22"/>
                <w:szCs w:val="22"/>
              </w:rPr>
            </w:pPr>
            <w:r w:rsidRPr="00096C8F">
              <w:rPr>
                <w:rFonts w:ascii="Times New Roman" w:hAnsi="Times New Roman" w:cs="Times New Roman"/>
                <w:b/>
                <w:sz w:val="22"/>
                <w:szCs w:val="22"/>
              </w:rPr>
              <w:t>Traiter les retours et les réclamations</w:t>
            </w:r>
          </w:p>
          <w:p w14:paraId="057CE92D" w14:textId="77777777" w:rsidR="006D5CAA" w:rsidRPr="00096C8F" w:rsidRDefault="006D5CAA" w:rsidP="00715847">
            <w:pPr>
              <w:pStyle w:val="Paragraphedeliste"/>
              <w:numPr>
                <w:ilvl w:val="0"/>
                <w:numId w:val="18"/>
              </w:numPr>
              <w:rPr>
                <w:rFonts w:ascii="Times New Roman" w:hAnsi="Times New Roman" w:cs="Times New Roman"/>
                <w:b/>
                <w:sz w:val="22"/>
                <w:szCs w:val="22"/>
              </w:rPr>
            </w:pPr>
            <w:r w:rsidRPr="00096C8F">
              <w:rPr>
                <w:rFonts w:ascii="Times New Roman" w:hAnsi="Times New Roman" w:cs="Times New Roman"/>
                <w:b/>
                <w:sz w:val="22"/>
                <w:szCs w:val="22"/>
              </w:rPr>
              <w:t>S’assurer de la satisfaction client</w:t>
            </w:r>
          </w:p>
        </w:tc>
      </w:tr>
      <w:tr w:rsidR="006D5CAA" w:rsidRPr="00E93AA5" w14:paraId="1FA8867B" w14:textId="77777777" w:rsidTr="00715847">
        <w:trPr>
          <w:trHeight w:val="244"/>
        </w:trPr>
        <w:tc>
          <w:tcPr>
            <w:tcW w:w="7031" w:type="dxa"/>
            <w:shd w:val="clear" w:color="auto" w:fill="FBE4D5" w:themeFill="accent2" w:themeFillTint="33"/>
            <w:vAlign w:val="center"/>
          </w:tcPr>
          <w:p w14:paraId="2F7CAC75" w14:textId="77777777" w:rsidR="006D5CAA" w:rsidRPr="00096C8F" w:rsidRDefault="006D5CAA" w:rsidP="00715847">
            <w:pPr>
              <w:pStyle w:val="Paragraphedeliste"/>
              <w:ind w:left="0"/>
              <w:jc w:val="center"/>
              <w:rPr>
                <w:rFonts w:ascii="Times New Roman" w:hAnsi="Times New Roman" w:cs="Times New Roman"/>
                <w:b/>
                <w:color w:val="ED7D31" w:themeColor="accent2"/>
              </w:rPr>
            </w:pPr>
            <w:r w:rsidRPr="00096C8F">
              <w:rPr>
                <w:rFonts w:ascii="Times New Roman" w:hAnsi="Times New Roman" w:cs="Times New Roman"/>
                <w:b/>
                <w:color w:val="ED7D31" w:themeColor="accent2"/>
              </w:rPr>
              <w:t>Les outils digitaux</w:t>
            </w:r>
          </w:p>
        </w:tc>
        <w:tc>
          <w:tcPr>
            <w:tcW w:w="7031" w:type="dxa"/>
            <w:shd w:val="clear" w:color="auto" w:fill="FBE4D5" w:themeFill="accent2" w:themeFillTint="33"/>
          </w:tcPr>
          <w:p w14:paraId="5CF0DF04" w14:textId="77777777" w:rsidR="006D5CAA" w:rsidRPr="00096C8F" w:rsidRDefault="006D5CAA" w:rsidP="00715847">
            <w:pPr>
              <w:pStyle w:val="Paragraphedeliste"/>
              <w:ind w:left="0"/>
              <w:jc w:val="center"/>
              <w:rPr>
                <w:rFonts w:ascii="Times New Roman" w:hAnsi="Times New Roman" w:cs="Times New Roman"/>
                <w:b/>
                <w:color w:val="ED7D31" w:themeColor="accent2"/>
              </w:rPr>
            </w:pPr>
            <w:r w:rsidRPr="00096C8F">
              <w:rPr>
                <w:rFonts w:ascii="Times New Roman" w:hAnsi="Times New Roman" w:cs="Times New Roman"/>
                <w:b/>
                <w:color w:val="ED7D31" w:themeColor="accent2"/>
              </w:rPr>
              <w:t>Les outils digitaux</w:t>
            </w:r>
          </w:p>
        </w:tc>
      </w:tr>
      <w:tr w:rsidR="006D5CAA" w:rsidRPr="00E93AA5" w14:paraId="3E4435CB" w14:textId="77777777" w:rsidTr="00715847">
        <w:tc>
          <w:tcPr>
            <w:tcW w:w="7031" w:type="dxa"/>
            <w:vAlign w:val="center"/>
          </w:tcPr>
          <w:p w14:paraId="1F3BD0FC" w14:textId="77777777" w:rsidR="006D5CAA" w:rsidRDefault="006D5CAA" w:rsidP="00715847">
            <w:pPr>
              <w:pStyle w:val="Paragraphedeliste"/>
              <w:ind w:left="0"/>
              <w:jc w:val="center"/>
              <w:rPr>
                <w:rFonts w:ascii="Times New Roman" w:hAnsi="Times New Roman" w:cs="Times New Roman"/>
                <w:b/>
              </w:rPr>
            </w:pPr>
            <w:r>
              <w:rPr>
                <w:noProof/>
                <w:lang w:eastAsia="fr-FR" w:bidi="ar-SA"/>
              </w:rPr>
              <w:drawing>
                <wp:anchor distT="0" distB="0" distL="114300" distR="114300" simplePos="0" relativeHeight="251714560" behindDoc="0" locked="0" layoutInCell="1" allowOverlap="1" wp14:anchorId="3BBA4696" wp14:editId="7432B8AA">
                  <wp:simplePos x="0" y="0"/>
                  <wp:positionH relativeFrom="column">
                    <wp:posOffset>-35560</wp:posOffset>
                  </wp:positionH>
                  <wp:positionV relativeFrom="paragraph">
                    <wp:posOffset>19050</wp:posOffset>
                  </wp:positionV>
                  <wp:extent cx="572135" cy="387350"/>
                  <wp:effectExtent l="0" t="0" r="0" b="0"/>
                  <wp:wrapNone/>
                  <wp:docPr id="2" name="5d59be859f181463022332dd" descr="https://s3.eu-west-1.amazonaws.com/genial.ly/5bb86fc8f51d4338d6c21abb/246dce04-4308-4c02-894d-6c087bca16a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9be859f181463022332dd" descr="https://s3.eu-west-1.amazonaws.com/genial.ly/5bb86fc8f51d4338d6c21abb/246dce04-4308-4c02-894d-6c087bca16a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135"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CD2525" w14:textId="77777777" w:rsidR="006D5CAA" w:rsidRDefault="006D5CAA" w:rsidP="00715847">
            <w:pPr>
              <w:widowControl/>
              <w:suppressAutoHyphens w:val="0"/>
              <w:autoSpaceDN/>
              <w:jc w:val="both"/>
              <w:textAlignment w:val="auto"/>
              <w:rPr>
                <w:rFonts w:ascii="Times New Roman" w:eastAsia="Times New Roman" w:hAnsi="Times New Roman" w:cs="Times New Roman"/>
                <w:b/>
                <w:bCs/>
                <w:color w:val="232323"/>
                <w:kern w:val="0"/>
                <w:sz w:val="20"/>
                <w:szCs w:val="20"/>
                <w:lang w:eastAsia="fr-FR" w:bidi="ar-SA"/>
              </w:rPr>
            </w:pPr>
          </w:p>
          <w:p w14:paraId="5D16CEDC" w14:textId="77777777" w:rsidR="006D5CAA" w:rsidRDefault="006D5CAA" w:rsidP="00715847">
            <w:pPr>
              <w:widowControl/>
              <w:suppressAutoHyphens w:val="0"/>
              <w:autoSpaceDN/>
              <w:jc w:val="both"/>
              <w:textAlignment w:val="auto"/>
              <w:rPr>
                <w:rFonts w:ascii="Times New Roman" w:eastAsia="Times New Roman" w:hAnsi="Times New Roman" w:cs="Times New Roman"/>
                <w:b/>
                <w:bCs/>
                <w:color w:val="232323"/>
                <w:kern w:val="0"/>
                <w:sz w:val="20"/>
                <w:szCs w:val="20"/>
                <w:lang w:eastAsia="fr-FR" w:bidi="ar-SA"/>
              </w:rPr>
            </w:pPr>
          </w:p>
          <w:p w14:paraId="4F0AC6A1" w14:textId="77777777" w:rsidR="006D5CAA" w:rsidRPr="00CD1AD6" w:rsidRDefault="006D5CAA" w:rsidP="00715847">
            <w:pPr>
              <w:widowControl/>
              <w:suppressAutoHyphens w:val="0"/>
              <w:autoSpaceDN/>
              <w:jc w:val="both"/>
              <w:textAlignment w:val="auto"/>
              <w:rPr>
                <w:rFonts w:ascii="Times New Roman" w:hAnsi="Times New Roman" w:cs="Times New Roman"/>
                <w:b/>
                <w:sz w:val="20"/>
                <w:szCs w:val="20"/>
              </w:rPr>
            </w:pPr>
            <w:r w:rsidRPr="00CD1AD6">
              <w:rPr>
                <w:rFonts w:ascii="Times New Roman" w:eastAsia="Times New Roman" w:hAnsi="Times New Roman" w:cs="Times New Roman"/>
                <w:b/>
                <w:bCs/>
                <w:color w:val="232323"/>
                <w:kern w:val="0"/>
                <w:sz w:val="20"/>
                <w:szCs w:val="20"/>
                <w:lang w:eastAsia="fr-FR" w:bidi="ar-SA"/>
              </w:rPr>
              <w:t>Semrush</w:t>
            </w:r>
            <w:r w:rsidRPr="00CD1AD6">
              <w:rPr>
                <w:rFonts w:ascii="Times New Roman" w:eastAsia="Times New Roman" w:hAnsi="Times New Roman" w:cs="Times New Roman"/>
                <w:color w:val="232323"/>
                <w:kern w:val="0"/>
                <w:sz w:val="20"/>
                <w:szCs w:val="20"/>
                <w:lang w:eastAsia="fr-FR" w:bidi="ar-SA"/>
              </w:rPr>
              <w:t xml:space="preserve"> est un outil très efficace dans l'analyse concurrentielle. </w:t>
            </w:r>
          </w:p>
        </w:tc>
        <w:tc>
          <w:tcPr>
            <w:tcW w:w="7031" w:type="dxa"/>
          </w:tcPr>
          <w:p w14:paraId="6B73003A" w14:textId="77777777" w:rsidR="006D5CAA" w:rsidRDefault="006D5CAA" w:rsidP="00715847">
            <w:pPr>
              <w:widowControl/>
              <w:suppressAutoHyphens w:val="0"/>
              <w:autoSpaceDN/>
              <w:jc w:val="both"/>
              <w:textAlignment w:val="auto"/>
              <w:rPr>
                <w:rFonts w:ascii="Times New Roman" w:hAnsi="Times New Roman" w:cs="Times New Roman"/>
                <w:sz w:val="20"/>
                <w:szCs w:val="20"/>
              </w:rPr>
            </w:pPr>
            <w:r>
              <w:rPr>
                <w:noProof/>
                <w:lang w:eastAsia="fr-FR" w:bidi="ar-SA"/>
              </w:rPr>
              <w:drawing>
                <wp:anchor distT="0" distB="0" distL="114300" distR="114300" simplePos="0" relativeHeight="251708416" behindDoc="0" locked="0" layoutInCell="1" allowOverlap="1" wp14:anchorId="58E3393C" wp14:editId="201786CB">
                  <wp:simplePos x="0" y="0"/>
                  <wp:positionH relativeFrom="column">
                    <wp:posOffset>-46990</wp:posOffset>
                  </wp:positionH>
                  <wp:positionV relativeFrom="paragraph">
                    <wp:posOffset>8255</wp:posOffset>
                  </wp:positionV>
                  <wp:extent cx="1047115" cy="274872"/>
                  <wp:effectExtent l="0" t="0" r="635" b="0"/>
                  <wp:wrapNone/>
                  <wp:docPr id="3" name="5d5efa44c9aa6b0f247f046d" descr="https://s3.eu-west-1.amazonaws.com/genial.ly/5bb86fc8f51d4338d6c21abb/3a78e35c-8d1a-4fe0-b01f-1b0e8dd44b69.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fa44c9aa6b0f247f046d" descr="https://s3.eu-west-1.amazonaws.com/genial.ly/5bb86fc8f51d4338d6c21abb/3a78e35c-8d1a-4fe0-b01f-1b0e8dd44b6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115" cy="2748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5DCA6EF" w14:textId="77777777" w:rsidR="006D5CAA" w:rsidRDefault="006D5CAA" w:rsidP="00715847">
            <w:pPr>
              <w:widowControl/>
              <w:suppressAutoHyphens w:val="0"/>
              <w:autoSpaceDN/>
              <w:jc w:val="both"/>
              <w:textAlignment w:val="auto"/>
              <w:rPr>
                <w:rFonts w:ascii="Times New Roman" w:hAnsi="Times New Roman" w:cs="Times New Roman"/>
                <w:sz w:val="20"/>
                <w:szCs w:val="20"/>
              </w:rPr>
            </w:pPr>
          </w:p>
          <w:p w14:paraId="6CFCEE05" w14:textId="77777777" w:rsidR="006D5CAA" w:rsidRPr="00CD1AD6" w:rsidRDefault="006D5CAA" w:rsidP="00715847">
            <w:pPr>
              <w:widowControl/>
              <w:suppressAutoHyphens w:val="0"/>
              <w:autoSpaceDN/>
              <w:jc w:val="both"/>
              <w:textAlignment w:val="auto"/>
              <w:rPr>
                <w:rFonts w:ascii="Times New Roman" w:eastAsia="Times New Roman" w:hAnsi="Times New Roman" w:cs="Times New Roman"/>
                <w:b/>
                <w:bCs/>
                <w:color w:val="232323"/>
                <w:kern w:val="0"/>
                <w:sz w:val="20"/>
                <w:szCs w:val="20"/>
                <w:lang w:eastAsia="fr-FR" w:bidi="ar-SA"/>
              </w:rPr>
            </w:pPr>
            <w:r w:rsidRPr="00096C8F">
              <w:rPr>
                <w:rFonts w:ascii="Times New Roman" w:hAnsi="Times New Roman" w:cs="Times New Roman"/>
                <w:b/>
                <w:bCs/>
                <w:sz w:val="20"/>
                <w:szCs w:val="20"/>
              </w:rPr>
              <w:t xml:space="preserve">Swapcard </w:t>
            </w:r>
            <w:r>
              <w:rPr>
                <w:rFonts w:ascii="Times New Roman" w:hAnsi="Times New Roman" w:cs="Times New Roman"/>
                <w:sz w:val="20"/>
                <w:szCs w:val="20"/>
              </w:rPr>
              <w:t>e</w:t>
            </w:r>
            <w:r w:rsidRPr="00CD1AD6">
              <w:rPr>
                <w:rFonts w:ascii="Times New Roman" w:hAnsi="Times New Roman" w:cs="Times New Roman"/>
                <w:sz w:val="20"/>
                <w:szCs w:val="20"/>
              </w:rPr>
              <w:t xml:space="preserve">st </w:t>
            </w:r>
            <w:hyperlink r:id="rId18" w:history="1">
              <w:r w:rsidRPr="00CD1AD6">
                <w:rPr>
                  <w:rStyle w:val="Lienhypertexte"/>
                  <w:rFonts w:ascii="Times New Roman" w:hAnsi="Times New Roman" w:cs="Times New Roman"/>
                  <w:color w:val="auto"/>
                  <w:sz w:val="20"/>
                  <w:szCs w:val="20"/>
                  <w:u w:val="none"/>
                </w:rPr>
                <w:t>une</w:t>
              </w:r>
            </w:hyperlink>
            <w:r w:rsidRPr="00CD1AD6">
              <w:rPr>
                <w:rFonts w:ascii="Times New Roman" w:hAnsi="Times New Roman" w:cs="Times New Roman"/>
                <w:sz w:val="20"/>
                <w:szCs w:val="20"/>
              </w:rPr>
              <w:t xml:space="preserve"> application qui permet de numériser les cartes de visite physiques et d'envoyer une carte de visite numérique.</w:t>
            </w:r>
          </w:p>
        </w:tc>
      </w:tr>
      <w:tr w:rsidR="006D5CAA" w:rsidRPr="00E93AA5" w14:paraId="42D9FD1F" w14:textId="77777777" w:rsidTr="00715847">
        <w:tc>
          <w:tcPr>
            <w:tcW w:w="7031" w:type="dxa"/>
            <w:vAlign w:val="center"/>
          </w:tcPr>
          <w:p w14:paraId="59D08FE0" w14:textId="77777777" w:rsidR="006D5CAA" w:rsidRDefault="006D5CAA" w:rsidP="00715847">
            <w:pPr>
              <w:pStyle w:val="Paragraphedeliste"/>
              <w:ind w:left="0"/>
              <w:jc w:val="center"/>
              <w:rPr>
                <w:rFonts w:ascii="Times New Roman" w:hAnsi="Times New Roman" w:cs="Times New Roman"/>
                <w:b/>
              </w:rPr>
            </w:pPr>
            <w:r>
              <w:rPr>
                <w:noProof/>
                <w:lang w:eastAsia="fr-FR" w:bidi="ar-SA"/>
              </w:rPr>
              <w:drawing>
                <wp:anchor distT="0" distB="0" distL="114300" distR="114300" simplePos="0" relativeHeight="251713536" behindDoc="0" locked="0" layoutInCell="1" allowOverlap="1" wp14:anchorId="419AE4F9" wp14:editId="6E4F0C61">
                  <wp:simplePos x="0" y="0"/>
                  <wp:positionH relativeFrom="column">
                    <wp:posOffset>513715</wp:posOffset>
                  </wp:positionH>
                  <wp:positionV relativeFrom="paragraph">
                    <wp:posOffset>8255</wp:posOffset>
                  </wp:positionV>
                  <wp:extent cx="618490" cy="445135"/>
                  <wp:effectExtent l="0" t="0" r="0" b="0"/>
                  <wp:wrapNone/>
                  <wp:docPr id="10" name="5d5ec52d3b02330f2a8c8c8a" descr="https://s3.eu-west-1.amazonaws.com/genial.ly/5bb86fc8f51d4338d6c21abb/db39f665-4531-4ff3-8b4c-de2267e9d8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c52d3b02330f2a8c8c8a" descr="https://s3.eu-west-1.amazonaws.com/genial.ly/5bb86fc8f51d4338d6c21abb/db39f665-4531-4ff3-8b4c-de2267e9d80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490"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bidi="ar-SA"/>
              </w:rPr>
              <w:drawing>
                <wp:anchor distT="0" distB="0" distL="114300" distR="114300" simplePos="0" relativeHeight="251712512" behindDoc="0" locked="0" layoutInCell="1" allowOverlap="1" wp14:anchorId="699AE2F7" wp14:editId="76021623">
                  <wp:simplePos x="0" y="0"/>
                  <wp:positionH relativeFrom="column">
                    <wp:posOffset>-29210</wp:posOffset>
                  </wp:positionH>
                  <wp:positionV relativeFrom="paragraph">
                    <wp:posOffset>55880</wp:posOffset>
                  </wp:positionV>
                  <wp:extent cx="533400" cy="387350"/>
                  <wp:effectExtent l="0" t="0" r="0" b="0"/>
                  <wp:wrapNone/>
                  <wp:docPr id="7" name="5d5ec51bc9aa6b0f247edcad" descr="https://s3.eu-west-1.amazonaws.com/genial.ly/5bb86fc8f51d4338d6c21abb/4ab81794-c9df-4182-88d8-599cd0e1f125.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c51bc9aa6b0f247edcad" descr="https://s3.eu-west-1.amazonaws.com/genial.ly/5bb86fc8f51d4338d6c21abb/4ab81794-c9df-4182-88d8-599cd0e1f12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2C6A21" w14:textId="77777777" w:rsidR="006D5CAA" w:rsidRDefault="006D5CAA" w:rsidP="00715847">
            <w:pPr>
              <w:jc w:val="both"/>
              <w:rPr>
                <w:b/>
                <w:bCs/>
                <w:sz w:val="20"/>
                <w:szCs w:val="20"/>
              </w:rPr>
            </w:pPr>
          </w:p>
          <w:p w14:paraId="0FF04118" w14:textId="77777777" w:rsidR="006D5CAA" w:rsidRPr="00CD1AD6" w:rsidRDefault="006D5CAA" w:rsidP="00715847">
            <w:pPr>
              <w:jc w:val="both"/>
              <w:rPr>
                <w:b/>
                <w:bCs/>
                <w:sz w:val="20"/>
                <w:szCs w:val="20"/>
              </w:rPr>
            </w:pPr>
          </w:p>
          <w:p w14:paraId="0EFDE5AD" w14:textId="77777777" w:rsidR="006D5CAA" w:rsidRPr="00CD1AD6" w:rsidRDefault="006D5CAA" w:rsidP="00715847">
            <w:pPr>
              <w:widowControl/>
              <w:suppressAutoHyphens w:val="0"/>
              <w:autoSpaceDN/>
              <w:jc w:val="both"/>
              <w:textAlignment w:val="auto"/>
              <w:rPr>
                <w:rFonts w:ascii="Times New Roman" w:eastAsia="Times New Roman" w:hAnsi="Times New Roman" w:cs="Times New Roman"/>
                <w:color w:val="232323"/>
                <w:kern w:val="0"/>
                <w:sz w:val="20"/>
                <w:szCs w:val="20"/>
                <w:lang w:eastAsia="fr-FR" w:bidi="ar-SA"/>
              </w:rPr>
            </w:pPr>
            <w:r w:rsidRPr="00CD1AD6">
              <w:rPr>
                <w:rFonts w:ascii="Times New Roman" w:eastAsia="Times New Roman" w:hAnsi="Times New Roman" w:cs="Times New Roman"/>
                <w:b/>
                <w:color w:val="232323"/>
                <w:kern w:val="0"/>
                <w:sz w:val="20"/>
                <w:szCs w:val="20"/>
                <w:lang w:eastAsia="fr-FR" w:bidi="ar-SA"/>
              </w:rPr>
              <w:t>WhatsApp</w:t>
            </w:r>
            <w:r w:rsidRPr="00CD1AD6">
              <w:rPr>
                <w:rFonts w:ascii="Times New Roman" w:eastAsia="Times New Roman" w:hAnsi="Times New Roman" w:cs="Times New Roman"/>
                <w:color w:val="232323"/>
                <w:kern w:val="0"/>
                <w:sz w:val="20"/>
                <w:szCs w:val="20"/>
                <w:lang w:eastAsia="fr-FR" w:bidi="ar-SA"/>
              </w:rPr>
              <w:t xml:space="preserve"> est l'application la plus populaire de chat en ligne. La version business permet de créer un profil professionnel (information sur l'entreprise, story, site web...), d'interagir en utilisant des outils pour automatiser, organiser et répondre rapidement aux messages.</w:t>
            </w:r>
          </w:p>
          <w:p w14:paraId="3D60DAEA" w14:textId="77777777" w:rsidR="006D5CAA" w:rsidRPr="00CD1AD6" w:rsidRDefault="006D5CAA" w:rsidP="00715847">
            <w:pPr>
              <w:jc w:val="both"/>
              <w:rPr>
                <w:rFonts w:ascii="Times New Roman" w:hAnsi="Times New Roman" w:cs="Times New Roman"/>
                <w:b/>
                <w:sz w:val="20"/>
                <w:szCs w:val="20"/>
              </w:rPr>
            </w:pPr>
          </w:p>
        </w:tc>
        <w:tc>
          <w:tcPr>
            <w:tcW w:w="7031" w:type="dxa"/>
          </w:tcPr>
          <w:p w14:paraId="47BB1E45" w14:textId="77777777" w:rsidR="006D5CAA" w:rsidRDefault="006D5CAA" w:rsidP="00715847">
            <w:pPr>
              <w:jc w:val="both"/>
              <w:rPr>
                <w:b/>
                <w:bCs/>
                <w:sz w:val="20"/>
                <w:szCs w:val="20"/>
              </w:rPr>
            </w:pPr>
            <w:r>
              <w:rPr>
                <w:noProof/>
                <w:lang w:eastAsia="fr-FR" w:bidi="ar-SA"/>
              </w:rPr>
              <w:drawing>
                <wp:anchor distT="0" distB="0" distL="114300" distR="114300" simplePos="0" relativeHeight="251709440" behindDoc="0" locked="0" layoutInCell="1" allowOverlap="1" wp14:anchorId="491838F2" wp14:editId="414D7C0C">
                  <wp:simplePos x="0" y="0"/>
                  <wp:positionH relativeFrom="column">
                    <wp:posOffset>-18415</wp:posOffset>
                  </wp:positionH>
                  <wp:positionV relativeFrom="paragraph">
                    <wp:posOffset>66675</wp:posOffset>
                  </wp:positionV>
                  <wp:extent cx="826935" cy="351065"/>
                  <wp:effectExtent l="0" t="0" r="0" b="0"/>
                  <wp:wrapNone/>
                  <wp:docPr id="5" name="5d5f0b7c57ee7c0f02f00f25" descr="https://s3.eu-west-1.amazonaws.com/genial.ly/5bb86fc8f51d4338d6c21abb/fde21bb1-0fda-4704-8967-2caec1086301.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f0b7c57ee7c0f02f00f25" descr="https://s3.eu-west-1.amazonaws.com/genial.ly/5bb86fc8f51d4338d6c21abb/fde21bb1-0fda-4704-8967-2caec10863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6935" cy="351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85200B" w14:textId="77777777" w:rsidR="006D5CAA" w:rsidRPr="0027566F" w:rsidRDefault="006D5CAA" w:rsidP="00715847">
            <w:pPr>
              <w:rPr>
                <w:sz w:val="20"/>
                <w:szCs w:val="20"/>
              </w:rPr>
            </w:pPr>
          </w:p>
          <w:p w14:paraId="3E2B442D" w14:textId="77777777" w:rsidR="006D5CAA" w:rsidRDefault="006D5CAA" w:rsidP="00715847">
            <w:pPr>
              <w:rPr>
                <w:b/>
                <w:bCs/>
                <w:sz w:val="20"/>
                <w:szCs w:val="20"/>
              </w:rPr>
            </w:pPr>
          </w:p>
          <w:p w14:paraId="1CE347B2" w14:textId="77777777" w:rsidR="006D5CAA" w:rsidRDefault="006D5CAA" w:rsidP="00715847">
            <w:pPr>
              <w:tabs>
                <w:tab w:val="left" w:pos="990"/>
              </w:tabs>
              <w:rPr>
                <w:sz w:val="20"/>
                <w:szCs w:val="20"/>
              </w:rPr>
            </w:pPr>
            <w:r w:rsidRPr="00CD1AD6">
              <w:rPr>
                <w:rFonts w:ascii="Times New Roman" w:hAnsi="Times New Roman" w:cs="Times New Roman"/>
                <w:b/>
                <w:bCs/>
                <w:color w:val="232323"/>
                <w:sz w:val="20"/>
                <w:szCs w:val="20"/>
              </w:rPr>
              <w:t xml:space="preserve">Trello </w:t>
            </w:r>
            <w:r w:rsidRPr="00CD1AD6">
              <w:rPr>
                <w:rFonts w:ascii="Times New Roman" w:hAnsi="Times New Roman" w:cs="Times New Roman"/>
                <w:color w:val="232323"/>
                <w:sz w:val="20"/>
                <w:szCs w:val="20"/>
              </w:rPr>
              <w:t>est un outil gratuit de gestion de projet en ligne. Des tableaux, des listes et des cartes permettent d'organiser le projet et de définir un ordre de priorité.</w:t>
            </w:r>
            <w:r>
              <w:rPr>
                <w:sz w:val="20"/>
                <w:szCs w:val="20"/>
              </w:rPr>
              <w:tab/>
            </w:r>
          </w:p>
          <w:p w14:paraId="564226DE" w14:textId="77777777" w:rsidR="006D5CAA" w:rsidRPr="0027566F" w:rsidRDefault="006D5CAA" w:rsidP="00715847">
            <w:pPr>
              <w:tabs>
                <w:tab w:val="left" w:pos="990"/>
              </w:tabs>
              <w:rPr>
                <w:sz w:val="20"/>
                <w:szCs w:val="20"/>
              </w:rPr>
            </w:pPr>
          </w:p>
        </w:tc>
      </w:tr>
      <w:tr w:rsidR="006D5CAA" w:rsidRPr="00E93AA5" w14:paraId="43CED41F" w14:textId="77777777" w:rsidTr="00715847">
        <w:tc>
          <w:tcPr>
            <w:tcW w:w="7031" w:type="dxa"/>
            <w:vAlign w:val="center"/>
          </w:tcPr>
          <w:p w14:paraId="3FD06C5F" w14:textId="77777777" w:rsidR="006D5CAA" w:rsidRDefault="006D5CAA" w:rsidP="00715847">
            <w:pPr>
              <w:pStyle w:val="Paragraphedeliste"/>
              <w:ind w:left="0"/>
              <w:jc w:val="center"/>
              <w:rPr>
                <w:noProof/>
                <w:lang w:eastAsia="fr-FR" w:bidi="ar-SA"/>
              </w:rPr>
            </w:pPr>
            <w:r>
              <w:rPr>
                <w:noProof/>
                <w:lang w:eastAsia="fr-FR" w:bidi="ar-SA"/>
              </w:rPr>
              <w:drawing>
                <wp:anchor distT="0" distB="0" distL="114300" distR="114300" simplePos="0" relativeHeight="251711488" behindDoc="0" locked="0" layoutInCell="1" allowOverlap="1" wp14:anchorId="549CB3EC" wp14:editId="1AAF3D3A">
                  <wp:simplePos x="0" y="0"/>
                  <wp:positionH relativeFrom="column">
                    <wp:posOffset>-22860</wp:posOffset>
                  </wp:positionH>
                  <wp:positionV relativeFrom="paragraph">
                    <wp:posOffset>26035</wp:posOffset>
                  </wp:positionV>
                  <wp:extent cx="831215" cy="248920"/>
                  <wp:effectExtent l="0" t="0" r="6985" b="0"/>
                  <wp:wrapNone/>
                  <wp:docPr id="13" name="5d5ee62157ee7c0f02efe889" descr="https://s3.eu-west-1.amazonaws.com/genial.ly/5bb86fc8f51d4338d6c21abb/4708696c-dc70-4081-a283-94c002ad0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e62157ee7c0f02efe889" descr="https://s3.eu-west-1.amazonaws.com/genial.ly/5bb86fc8f51d4338d6c21abb/4708696c-dc70-4081-a283-94c002ad0d1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1215" cy="248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DA57BF" w14:textId="77777777" w:rsidR="006D5CAA" w:rsidRPr="00CD1AD6" w:rsidRDefault="006D5CAA" w:rsidP="00715847">
            <w:pPr>
              <w:jc w:val="both"/>
              <w:rPr>
                <w:color w:val="232323"/>
                <w:sz w:val="20"/>
                <w:szCs w:val="20"/>
              </w:rPr>
            </w:pPr>
          </w:p>
          <w:p w14:paraId="08650F0F" w14:textId="77777777" w:rsidR="006D5CAA" w:rsidRPr="00CD1AD6" w:rsidRDefault="006D5CAA" w:rsidP="00715847">
            <w:pPr>
              <w:jc w:val="both"/>
              <w:rPr>
                <w:rFonts w:ascii="Times New Roman" w:hAnsi="Times New Roman" w:cs="Times New Roman"/>
                <w:b/>
                <w:bCs/>
                <w:color w:val="232323"/>
                <w:sz w:val="20"/>
                <w:szCs w:val="20"/>
              </w:rPr>
            </w:pPr>
            <w:r w:rsidRPr="00096C8F">
              <w:rPr>
                <w:rFonts w:ascii="Times New Roman" w:hAnsi="Times New Roman" w:cs="Times New Roman"/>
                <w:b/>
                <w:bCs/>
                <w:color w:val="232323"/>
                <w:sz w:val="20"/>
                <w:szCs w:val="20"/>
              </w:rPr>
              <w:t>Calaméo</w:t>
            </w:r>
            <w:r w:rsidRPr="00CD1AD6">
              <w:rPr>
                <w:rFonts w:ascii="Times New Roman" w:hAnsi="Times New Roman" w:cs="Times New Roman"/>
                <w:color w:val="232323"/>
                <w:sz w:val="20"/>
                <w:szCs w:val="20"/>
              </w:rPr>
              <w:t xml:space="preserve"> est un outil de création d'ebook gratuit. Il permet de créer des catalogues de produits, de présentation de rapports d'activité ou encore des plaquettes de présentation interactives (en y intégrant des éléments multimédias : vidéo, animations interactives...). Il existe également </w:t>
            </w:r>
            <w:r w:rsidRPr="00CD1AD6">
              <w:rPr>
                <w:rFonts w:ascii="Times New Roman" w:hAnsi="Times New Roman" w:cs="Times New Roman"/>
                <w:b/>
                <w:bCs/>
                <w:sz w:val="20"/>
                <w:szCs w:val="20"/>
              </w:rPr>
              <w:t>I</w:t>
            </w:r>
            <w:r w:rsidRPr="00CD1AD6">
              <w:rPr>
                <w:rFonts w:ascii="Times New Roman" w:hAnsi="Times New Roman" w:cs="Times New Roman"/>
                <w:b/>
                <w:bCs/>
                <w:color w:val="232323"/>
                <w:sz w:val="20"/>
                <w:szCs w:val="20"/>
              </w:rPr>
              <w:t>ssuu, Flipping Book et Joomag et Canva</w:t>
            </w:r>
          </w:p>
          <w:p w14:paraId="27FF6FAB" w14:textId="77777777" w:rsidR="006D5CAA" w:rsidRPr="00CD1AD6" w:rsidRDefault="006D5CAA" w:rsidP="00715847">
            <w:pPr>
              <w:jc w:val="both"/>
              <w:rPr>
                <w:b/>
                <w:bCs/>
                <w:sz w:val="20"/>
                <w:szCs w:val="20"/>
              </w:rPr>
            </w:pPr>
          </w:p>
        </w:tc>
        <w:tc>
          <w:tcPr>
            <w:tcW w:w="7031" w:type="dxa"/>
          </w:tcPr>
          <w:p w14:paraId="0D6BB5F6" w14:textId="77777777" w:rsidR="006D5CAA" w:rsidRDefault="006D5CAA" w:rsidP="00715847">
            <w:pPr>
              <w:jc w:val="both"/>
              <w:rPr>
                <w:rFonts w:ascii="Times New Roman" w:hAnsi="Times New Roman" w:cs="Times New Roman"/>
                <w:sz w:val="20"/>
                <w:szCs w:val="20"/>
              </w:rPr>
            </w:pPr>
            <w:r>
              <w:rPr>
                <w:noProof/>
                <w:lang w:eastAsia="fr-FR" w:bidi="ar-SA"/>
              </w:rPr>
              <w:drawing>
                <wp:anchor distT="0" distB="0" distL="114300" distR="114300" simplePos="0" relativeHeight="251710464" behindDoc="0" locked="0" layoutInCell="1" allowOverlap="1" wp14:anchorId="4FCCA167" wp14:editId="7858C342">
                  <wp:simplePos x="0" y="0"/>
                  <wp:positionH relativeFrom="column">
                    <wp:posOffset>21590</wp:posOffset>
                  </wp:positionH>
                  <wp:positionV relativeFrom="paragraph">
                    <wp:posOffset>43815</wp:posOffset>
                  </wp:positionV>
                  <wp:extent cx="989965" cy="422275"/>
                  <wp:effectExtent l="0" t="0" r="635" b="0"/>
                  <wp:wrapNone/>
                  <wp:docPr id="6" name="5d5f12293b02330f2a8cc7bd" descr="https://s3.eu-west-1.amazonaws.com/genial.ly/5bb86fc8f51d4338d6c21abb/403be782-6261-434a-b169-00bcfaffe00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f12293b02330f2a8cc7bd" descr="https://s3.eu-west-1.amazonaws.com/genial.ly/5bb86fc8f51d4338d6c21abb/403be782-6261-434a-b169-00bcfaffe00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9965" cy="422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3052BD" w14:textId="77777777" w:rsidR="006D5CAA" w:rsidRDefault="006D5CAA" w:rsidP="00715847">
            <w:pPr>
              <w:jc w:val="both"/>
              <w:rPr>
                <w:rFonts w:ascii="Times New Roman" w:hAnsi="Times New Roman" w:cs="Times New Roman"/>
                <w:sz w:val="20"/>
                <w:szCs w:val="20"/>
              </w:rPr>
            </w:pPr>
          </w:p>
          <w:p w14:paraId="70E31B96" w14:textId="77777777" w:rsidR="006D5CAA" w:rsidRDefault="006D5CAA" w:rsidP="00715847">
            <w:pPr>
              <w:jc w:val="both"/>
              <w:rPr>
                <w:rFonts w:ascii="Times New Roman" w:hAnsi="Times New Roman" w:cs="Times New Roman"/>
                <w:sz w:val="20"/>
                <w:szCs w:val="20"/>
              </w:rPr>
            </w:pPr>
          </w:p>
          <w:p w14:paraId="53A63E4E" w14:textId="77777777" w:rsidR="006D5CAA" w:rsidRDefault="006D5CAA" w:rsidP="00715847">
            <w:pPr>
              <w:jc w:val="both"/>
              <w:rPr>
                <w:rFonts w:ascii="Times New Roman" w:hAnsi="Times New Roman" w:cs="Times New Roman"/>
                <w:sz w:val="20"/>
                <w:szCs w:val="20"/>
              </w:rPr>
            </w:pPr>
          </w:p>
          <w:p w14:paraId="2BB11712" w14:textId="77777777" w:rsidR="006D5CAA" w:rsidRPr="00CD1AD6" w:rsidRDefault="006D5CAA" w:rsidP="00715847">
            <w:pPr>
              <w:jc w:val="both"/>
              <w:rPr>
                <w:color w:val="232323"/>
                <w:sz w:val="20"/>
                <w:szCs w:val="20"/>
              </w:rPr>
            </w:pPr>
            <w:r w:rsidRPr="00CD1AD6">
              <w:rPr>
                <w:rFonts w:ascii="Times New Roman" w:hAnsi="Times New Roman" w:cs="Times New Roman"/>
                <w:sz w:val="20"/>
                <w:szCs w:val="20"/>
              </w:rPr>
              <w:t xml:space="preserve">Le sondage par mail sur l'expérience client avec l'outil gratuit </w:t>
            </w:r>
            <w:r w:rsidRPr="00CD1AD6">
              <w:rPr>
                <w:rFonts w:ascii="Times New Roman" w:hAnsi="Times New Roman" w:cs="Times New Roman"/>
                <w:b/>
                <w:bCs/>
                <w:sz w:val="20"/>
                <w:szCs w:val="20"/>
              </w:rPr>
              <w:t>Google Forms.</w:t>
            </w:r>
          </w:p>
        </w:tc>
      </w:tr>
    </w:tbl>
    <w:p w14:paraId="70AC8725" w14:textId="77777777" w:rsidR="00E93AA5" w:rsidRPr="006D5CAA" w:rsidRDefault="00E93AA5" w:rsidP="006D5CAA">
      <w:pPr>
        <w:widowControl/>
        <w:suppressAutoHyphens w:val="0"/>
        <w:autoSpaceDN/>
        <w:spacing w:after="160" w:line="300" w:lineRule="auto"/>
        <w:textAlignment w:val="auto"/>
        <w:rPr>
          <w:rFonts w:ascii="Times New Roman" w:eastAsia="Times New Roman" w:hAnsi="Times New Roman" w:cs="Times New Roman"/>
          <w:color w:val="ED7D31" w:themeColor="accent2"/>
          <w:lang w:bidi="ar-SA"/>
        </w:rPr>
      </w:pPr>
      <w:r>
        <w:rPr>
          <w:rFonts w:ascii="Times New Roman" w:eastAsia="Times New Roman" w:hAnsi="Times New Roman" w:cs="Times New Roman"/>
          <w:color w:val="000000"/>
          <w:lang w:bidi="ar-SA"/>
        </w:rPr>
        <w:br w:type="page"/>
      </w:r>
      <w:r w:rsidR="006D5CAA">
        <w:rPr>
          <w:rFonts w:ascii="Times New Roman" w:eastAsia="Times New Roman" w:hAnsi="Times New Roman" w:cs="Times New Roman"/>
          <w:color w:val="000000"/>
          <w:lang w:bidi="ar-SA"/>
        </w:rPr>
        <w:lastRenderedPageBreak/>
        <w:tab/>
      </w:r>
    </w:p>
    <w:tbl>
      <w:tblPr>
        <w:tblStyle w:val="Grilledutableau"/>
        <w:tblpPr w:leftFromText="141" w:rightFromText="141" w:vertAnchor="text" w:horzAnchor="margin" w:tblpY="101"/>
        <w:tblW w:w="0" w:type="auto"/>
        <w:tblLook w:val="04A0" w:firstRow="1" w:lastRow="0" w:firstColumn="1" w:lastColumn="0" w:noHBand="0" w:noVBand="1"/>
      </w:tblPr>
      <w:tblGrid>
        <w:gridCol w:w="7031"/>
        <w:gridCol w:w="7031"/>
      </w:tblGrid>
      <w:tr w:rsidR="006D5CAA" w:rsidRPr="00E93AA5" w14:paraId="3F520462" w14:textId="77777777" w:rsidTr="006D5CAA">
        <w:trPr>
          <w:trHeight w:val="275"/>
        </w:trPr>
        <w:tc>
          <w:tcPr>
            <w:tcW w:w="14062" w:type="dxa"/>
            <w:gridSpan w:val="2"/>
            <w:tcBorders>
              <w:top w:val="nil"/>
              <w:left w:val="nil"/>
              <w:bottom w:val="single" w:sz="4" w:space="0" w:color="auto"/>
              <w:right w:val="nil"/>
            </w:tcBorders>
            <w:shd w:val="clear" w:color="auto" w:fill="FFFFFF" w:themeFill="background1"/>
            <w:vAlign w:val="center"/>
          </w:tcPr>
          <w:p w14:paraId="25C98723" w14:textId="2D59227D" w:rsidR="006D5CAA" w:rsidRPr="006D5CAA" w:rsidRDefault="00715847" w:rsidP="006D5CAA">
            <w:pPr>
              <w:ind w:right="30"/>
              <w:jc w:val="center"/>
              <w:rPr>
                <w:rFonts w:ascii="Times New Roman" w:hAnsi="Times New Roman" w:cs="Times New Roman"/>
                <w:b/>
                <w:color w:val="ED7D31" w:themeColor="accent2"/>
              </w:rPr>
            </w:pPr>
            <w:r>
              <w:rPr>
                <w:rFonts w:ascii="Times New Roman" w:hAnsi="Times New Roman" w:cs="Times New Roman"/>
                <w:b/>
                <w:color w:val="ED7D31" w:themeColor="accent2"/>
              </w:rPr>
              <w:t>8</w:t>
            </w:r>
          </w:p>
        </w:tc>
      </w:tr>
      <w:tr w:rsidR="006D5CAA" w:rsidRPr="00E93AA5" w14:paraId="58968906" w14:textId="77777777" w:rsidTr="006D5CAA">
        <w:trPr>
          <w:trHeight w:val="275"/>
        </w:trPr>
        <w:tc>
          <w:tcPr>
            <w:tcW w:w="7031" w:type="dxa"/>
            <w:tcBorders>
              <w:top w:val="single" w:sz="4" w:space="0" w:color="auto"/>
            </w:tcBorders>
            <w:shd w:val="clear" w:color="auto" w:fill="FBE4D5" w:themeFill="accent2" w:themeFillTint="33"/>
            <w:vAlign w:val="center"/>
          </w:tcPr>
          <w:p w14:paraId="487F060F" w14:textId="77777777" w:rsidR="006D5CAA" w:rsidRPr="00096C8F" w:rsidRDefault="006D5CAA" w:rsidP="006D5CAA">
            <w:pPr>
              <w:ind w:right="30"/>
              <w:jc w:val="center"/>
              <w:rPr>
                <w:rFonts w:ascii="Times New Roman" w:hAnsi="Times New Roman" w:cs="Times New Roman"/>
                <w:color w:val="ED7D31" w:themeColor="accent2"/>
                <w:sz w:val="22"/>
                <w:szCs w:val="22"/>
              </w:rPr>
            </w:pPr>
            <w:r w:rsidRPr="00096C8F">
              <w:rPr>
                <w:rFonts w:ascii="Times New Roman" w:hAnsi="Times New Roman" w:cs="Times New Roman"/>
                <w:b/>
                <w:color w:val="ED7D31" w:themeColor="accent2"/>
                <w:sz w:val="22"/>
                <w:szCs w:val="22"/>
              </w:rPr>
              <w:t>Bloc de compétences 3 : Fidéliser la clientèle et développer la relation client (U33)</w:t>
            </w:r>
          </w:p>
        </w:tc>
        <w:tc>
          <w:tcPr>
            <w:tcW w:w="7031" w:type="dxa"/>
            <w:tcBorders>
              <w:top w:val="single" w:sz="4" w:space="0" w:color="auto"/>
            </w:tcBorders>
            <w:shd w:val="clear" w:color="auto" w:fill="FBE4D5" w:themeFill="accent2" w:themeFillTint="33"/>
          </w:tcPr>
          <w:p w14:paraId="4C183ADA" w14:textId="79F501C5" w:rsidR="006D5CAA" w:rsidRPr="00096C8F" w:rsidRDefault="006D5CAA" w:rsidP="006D5CAA">
            <w:pPr>
              <w:ind w:right="30"/>
              <w:jc w:val="center"/>
              <w:rPr>
                <w:rFonts w:ascii="Times New Roman" w:hAnsi="Times New Roman" w:cs="Times New Roman"/>
                <w:b/>
                <w:color w:val="ED7D31" w:themeColor="accent2"/>
                <w:sz w:val="22"/>
                <w:szCs w:val="22"/>
              </w:rPr>
            </w:pPr>
            <w:r w:rsidRPr="00096C8F">
              <w:rPr>
                <w:rFonts w:ascii="Times New Roman" w:hAnsi="Times New Roman" w:cs="Times New Roman"/>
                <w:b/>
                <w:color w:val="ED7D31" w:themeColor="accent2"/>
                <w:sz w:val="22"/>
                <w:szCs w:val="22"/>
              </w:rPr>
              <w:t xml:space="preserve">Bloc de compétences 4 : Animer et gérer l’espace commercial </w:t>
            </w:r>
            <w:r w:rsidR="00D2772C">
              <w:rPr>
                <w:rFonts w:ascii="Times New Roman" w:hAnsi="Times New Roman" w:cs="Times New Roman"/>
                <w:b/>
                <w:color w:val="ED7D31" w:themeColor="accent2"/>
                <w:sz w:val="22"/>
                <w:szCs w:val="22"/>
              </w:rPr>
              <w:t xml:space="preserve">               </w:t>
            </w:r>
            <w:r w:rsidRPr="00096C8F">
              <w:rPr>
                <w:rFonts w:ascii="Times New Roman" w:hAnsi="Times New Roman" w:cs="Times New Roman"/>
                <w:b/>
                <w:color w:val="ED7D31" w:themeColor="accent2"/>
                <w:sz w:val="22"/>
                <w:szCs w:val="22"/>
              </w:rPr>
              <w:t>(U2 – Option A)</w:t>
            </w:r>
          </w:p>
        </w:tc>
      </w:tr>
      <w:tr w:rsidR="006D5CAA" w:rsidRPr="00E93AA5" w14:paraId="061B84D6" w14:textId="77777777" w:rsidTr="006D5CAA">
        <w:tc>
          <w:tcPr>
            <w:tcW w:w="7031" w:type="dxa"/>
          </w:tcPr>
          <w:p w14:paraId="22137E21" w14:textId="77777777" w:rsidR="006D5CAA" w:rsidRPr="00096C8F" w:rsidRDefault="006D5CAA" w:rsidP="006D5CAA">
            <w:pPr>
              <w:ind w:left="360"/>
              <w:rPr>
                <w:rFonts w:ascii="Times New Roman" w:hAnsi="Times New Roman" w:cs="Times New Roman"/>
                <w:i/>
                <w:sz w:val="22"/>
                <w:szCs w:val="22"/>
              </w:rPr>
            </w:pPr>
            <w:r w:rsidRPr="00096C8F">
              <w:rPr>
                <w:rFonts w:ascii="Times New Roman" w:hAnsi="Times New Roman" w:cs="Times New Roman"/>
                <w:i/>
                <w:sz w:val="22"/>
                <w:szCs w:val="22"/>
              </w:rPr>
              <w:t xml:space="preserve">Les enseignes développent une culture de la fidélisation dans un contexte complexe car le client est informé et de plus en plus volatile. De plus, il faut augmenter le niveau d’engagement vis-à-vis de la marque (communication sur les réseaux sociaux). </w:t>
            </w:r>
          </w:p>
          <w:p w14:paraId="60DA6E62" w14:textId="77777777" w:rsidR="006D5CAA" w:rsidRPr="00096C8F" w:rsidRDefault="006D5CAA" w:rsidP="006D5CAA">
            <w:pPr>
              <w:ind w:left="360"/>
              <w:rPr>
                <w:rFonts w:ascii="Times New Roman" w:hAnsi="Times New Roman" w:cs="Times New Roman"/>
                <w:i/>
                <w:sz w:val="22"/>
                <w:szCs w:val="22"/>
              </w:rPr>
            </w:pPr>
            <w:r w:rsidRPr="00096C8F">
              <w:rPr>
                <w:rFonts w:ascii="Times New Roman" w:hAnsi="Times New Roman" w:cs="Times New Roman"/>
                <w:i/>
                <w:sz w:val="22"/>
                <w:szCs w:val="22"/>
              </w:rPr>
              <w:t>Il convient de rappeler la place de l’humain dans le processus de fidélisation.</w:t>
            </w:r>
          </w:p>
          <w:p w14:paraId="36C9A0DC" w14:textId="77777777" w:rsidR="006D5CAA" w:rsidRPr="0027566F" w:rsidRDefault="006D5CAA" w:rsidP="006D5CAA">
            <w:pPr>
              <w:ind w:left="360"/>
              <w:rPr>
                <w:rFonts w:ascii="Times New Roman" w:hAnsi="Times New Roman" w:cs="Times New Roman"/>
                <w:b/>
                <w:sz w:val="22"/>
                <w:szCs w:val="22"/>
                <w:u w:val="single"/>
              </w:rPr>
            </w:pPr>
            <w:r w:rsidRPr="00096C8F">
              <w:rPr>
                <w:rFonts w:ascii="Times New Roman" w:hAnsi="Times New Roman" w:cs="Times New Roman"/>
                <w:i/>
                <w:sz w:val="22"/>
                <w:szCs w:val="22"/>
              </w:rPr>
              <w:t>La professionnalisation est importante sur ce bloc (apprendre à connaitre, apprendre à faire et acquérir la démarche de projet).</w:t>
            </w:r>
          </w:p>
        </w:tc>
        <w:tc>
          <w:tcPr>
            <w:tcW w:w="7031" w:type="dxa"/>
          </w:tcPr>
          <w:p w14:paraId="702CEA0A" w14:textId="77777777" w:rsidR="006D5CAA" w:rsidRPr="00096C8F" w:rsidRDefault="006D5CAA" w:rsidP="006D5CAA">
            <w:pPr>
              <w:ind w:left="360"/>
              <w:jc w:val="both"/>
              <w:rPr>
                <w:rFonts w:ascii="Times New Roman" w:hAnsi="Times New Roman" w:cs="Times New Roman"/>
                <w:i/>
                <w:sz w:val="22"/>
                <w:szCs w:val="22"/>
              </w:rPr>
            </w:pPr>
            <w:r w:rsidRPr="00096C8F">
              <w:rPr>
                <w:rFonts w:ascii="Times New Roman" w:hAnsi="Times New Roman" w:cs="Times New Roman"/>
                <w:i/>
                <w:sz w:val="22"/>
                <w:szCs w:val="22"/>
              </w:rPr>
              <w:t>Ce bloc correspond à des activités exercées au sein de l’espace commercial ou en e-Commerce.</w:t>
            </w:r>
          </w:p>
        </w:tc>
      </w:tr>
      <w:tr w:rsidR="006D5CAA" w:rsidRPr="00E93AA5" w14:paraId="3DCD82E9" w14:textId="77777777" w:rsidTr="006D5CAA">
        <w:trPr>
          <w:trHeight w:val="1387"/>
        </w:trPr>
        <w:tc>
          <w:tcPr>
            <w:tcW w:w="7031" w:type="dxa"/>
            <w:vAlign w:val="center"/>
          </w:tcPr>
          <w:p w14:paraId="68C3BB50" w14:textId="77777777" w:rsidR="006D5CAA" w:rsidRPr="00BF1FD0" w:rsidRDefault="006D5CAA" w:rsidP="006D5CAA">
            <w:pPr>
              <w:pStyle w:val="Paragraphedeliste"/>
              <w:numPr>
                <w:ilvl w:val="0"/>
                <w:numId w:val="18"/>
              </w:numPr>
              <w:rPr>
                <w:rFonts w:ascii="Times New Roman" w:hAnsi="Times New Roman" w:cs="Times New Roman"/>
                <w:b/>
                <w:sz w:val="22"/>
                <w:szCs w:val="22"/>
              </w:rPr>
            </w:pPr>
            <w:r w:rsidRPr="00BF1FD0">
              <w:rPr>
                <w:rFonts w:ascii="Times New Roman" w:hAnsi="Times New Roman" w:cs="Times New Roman"/>
                <w:b/>
                <w:sz w:val="22"/>
                <w:szCs w:val="22"/>
              </w:rPr>
              <w:t xml:space="preserve">Traiter et exploiter l’information ou le contact client </w:t>
            </w:r>
          </w:p>
          <w:p w14:paraId="37F5E765" w14:textId="77777777" w:rsidR="006D5CAA" w:rsidRPr="00BF1FD0" w:rsidRDefault="006D5CAA" w:rsidP="006D5CAA">
            <w:pPr>
              <w:pStyle w:val="Paragraphedeliste"/>
              <w:numPr>
                <w:ilvl w:val="0"/>
                <w:numId w:val="18"/>
              </w:numPr>
              <w:rPr>
                <w:rFonts w:ascii="Times New Roman" w:hAnsi="Times New Roman" w:cs="Times New Roman"/>
                <w:sz w:val="22"/>
                <w:szCs w:val="22"/>
              </w:rPr>
            </w:pPr>
            <w:r w:rsidRPr="00BF1FD0">
              <w:rPr>
                <w:rFonts w:ascii="Times New Roman" w:hAnsi="Times New Roman" w:cs="Times New Roman"/>
                <w:b/>
                <w:sz w:val="22"/>
                <w:szCs w:val="22"/>
              </w:rPr>
              <w:t>Contribuer à des actions Fidélisation et de Développement de la Relation Client (</w:t>
            </w:r>
            <w:r w:rsidRPr="00BF1FD0">
              <w:rPr>
                <w:rFonts w:ascii="Times New Roman" w:hAnsi="Times New Roman" w:cs="Times New Roman"/>
                <w:i/>
                <w:sz w:val="22"/>
                <w:szCs w:val="22"/>
              </w:rPr>
              <w:t>FDRC</w:t>
            </w:r>
            <w:r w:rsidRPr="00BF1FD0">
              <w:rPr>
                <w:rFonts w:ascii="Times New Roman" w:hAnsi="Times New Roman" w:cs="Times New Roman"/>
                <w:b/>
                <w:sz w:val="22"/>
                <w:szCs w:val="22"/>
              </w:rPr>
              <w:t>)</w:t>
            </w:r>
          </w:p>
          <w:p w14:paraId="6FBAE6C7" w14:textId="6C6E5E7D" w:rsidR="006D5CAA" w:rsidRPr="00096C8F" w:rsidRDefault="007D7352" w:rsidP="006D5CAA">
            <w:pPr>
              <w:pStyle w:val="Paragraphedeliste"/>
              <w:numPr>
                <w:ilvl w:val="0"/>
                <w:numId w:val="18"/>
              </w:numPr>
              <w:rPr>
                <w:rFonts w:ascii="Times New Roman" w:hAnsi="Times New Roman" w:cs="Times New Roman"/>
                <w:b/>
                <w:sz w:val="22"/>
                <w:szCs w:val="22"/>
                <w:u w:val="single"/>
              </w:rPr>
            </w:pPr>
            <w:r>
              <w:rPr>
                <w:rFonts w:ascii="Times New Roman" w:hAnsi="Times New Roman" w:cs="Times New Roman"/>
                <w:b/>
                <w:sz w:val="22"/>
                <w:szCs w:val="22"/>
              </w:rPr>
              <w:t>É</w:t>
            </w:r>
            <w:r w:rsidR="006D5CAA" w:rsidRPr="00BF1FD0">
              <w:rPr>
                <w:rFonts w:ascii="Times New Roman" w:hAnsi="Times New Roman" w:cs="Times New Roman"/>
                <w:b/>
                <w:sz w:val="22"/>
                <w:szCs w:val="22"/>
              </w:rPr>
              <w:t>valuer les actions de FDRC</w:t>
            </w:r>
          </w:p>
        </w:tc>
        <w:tc>
          <w:tcPr>
            <w:tcW w:w="7031" w:type="dxa"/>
          </w:tcPr>
          <w:p w14:paraId="70345F5E" w14:textId="77777777" w:rsidR="006D5CAA" w:rsidRPr="00BF1FD0" w:rsidRDefault="006D5CAA" w:rsidP="006D5CAA">
            <w:pPr>
              <w:pStyle w:val="Paragraphedeliste"/>
              <w:numPr>
                <w:ilvl w:val="0"/>
                <w:numId w:val="18"/>
              </w:numPr>
              <w:rPr>
                <w:rFonts w:ascii="Times New Roman" w:hAnsi="Times New Roman" w:cs="Times New Roman"/>
                <w:sz w:val="22"/>
                <w:szCs w:val="22"/>
              </w:rPr>
            </w:pPr>
            <w:r w:rsidRPr="00BF1FD0">
              <w:rPr>
                <w:rFonts w:ascii="Times New Roman" w:hAnsi="Times New Roman" w:cs="Times New Roman"/>
                <w:b/>
                <w:sz w:val="22"/>
                <w:szCs w:val="22"/>
              </w:rPr>
              <w:t>Assurer les opérations préalables à la vente</w:t>
            </w:r>
          </w:p>
          <w:p w14:paraId="243B9BC0" w14:textId="77777777" w:rsidR="006D5CAA" w:rsidRPr="00BF1FD0" w:rsidRDefault="006D5CAA" w:rsidP="006D5CAA">
            <w:pPr>
              <w:pStyle w:val="Paragraphedeliste"/>
              <w:numPr>
                <w:ilvl w:val="0"/>
                <w:numId w:val="18"/>
              </w:numPr>
              <w:rPr>
                <w:rFonts w:ascii="Times New Roman" w:hAnsi="Times New Roman" w:cs="Times New Roman"/>
                <w:sz w:val="22"/>
                <w:szCs w:val="22"/>
              </w:rPr>
            </w:pPr>
            <w:r w:rsidRPr="00BF1FD0">
              <w:rPr>
                <w:rFonts w:ascii="Times New Roman" w:hAnsi="Times New Roman" w:cs="Times New Roman"/>
                <w:b/>
                <w:sz w:val="22"/>
                <w:szCs w:val="22"/>
              </w:rPr>
              <w:t>Rendre l’unité commerciale attractive et fonctionnelle</w:t>
            </w:r>
          </w:p>
          <w:p w14:paraId="1DD2DF4E" w14:textId="77777777" w:rsidR="006D5CAA" w:rsidRPr="00096C8F" w:rsidRDefault="006D5CAA" w:rsidP="006D5CAA">
            <w:pPr>
              <w:pStyle w:val="Paragraphedeliste"/>
              <w:numPr>
                <w:ilvl w:val="0"/>
                <w:numId w:val="18"/>
              </w:numPr>
              <w:rPr>
                <w:rFonts w:ascii="Times New Roman" w:hAnsi="Times New Roman" w:cs="Times New Roman"/>
                <w:b/>
                <w:sz w:val="22"/>
                <w:szCs w:val="22"/>
              </w:rPr>
            </w:pPr>
            <w:r w:rsidRPr="00BF1FD0">
              <w:rPr>
                <w:rFonts w:ascii="Times New Roman" w:hAnsi="Times New Roman" w:cs="Times New Roman"/>
                <w:b/>
                <w:sz w:val="22"/>
                <w:szCs w:val="22"/>
              </w:rPr>
              <w:t>Développer la clientèle</w:t>
            </w:r>
          </w:p>
        </w:tc>
      </w:tr>
      <w:tr w:rsidR="006D5CAA" w:rsidRPr="00E93AA5" w14:paraId="55BC39B3" w14:textId="77777777" w:rsidTr="006D5CAA">
        <w:trPr>
          <w:trHeight w:val="244"/>
        </w:trPr>
        <w:tc>
          <w:tcPr>
            <w:tcW w:w="7031" w:type="dxa"/>
            <w:shd w:val="clear" w:color="auto" w:fill="FBE4D5" w:themeFill="accent2" w:themeFillTint="33"/>
            <w:vAlign w:val="center"/>
          </w:tcPr>
          <w:p w14:paraId="1023FABE" w14:textId="77777777" w:rsidR="006D5CAA" w:rsidRPr="00BF1FD0" w:rsidRDefault="006D5CAA" w:rsidP="006D5CAA">
            <w:pPr>
              <w:pStyle w:val="Paragraphedeliste"/>
              <w:ind w:left="0"/>
              <w:jc w:val="center"/>
              <w:rPr>
                <w:rFonts w:ascii="Times New Roman" w:hAnsi="Times New Roman" w:cs="Times New Roman"/>
                <w:b/>
                <w:color w:val="ED7D31" w:themeColor="accent2"/>
                <w:sz w:val="22"/>
                <w:szCs w:val="22"/>
              </w:rPr>
            </w:pPr>
            <w:r w:rsidRPr="00BF1FD0">
              <w:rPr>
                <w:rFonts w:ascii="Times New Roman" w:hAnsi="Times New Roman" w:cs="Times New Roman"/>
                <w:b/>
                <w:color w:val="ED7D31" w:themeColor="accent2"/>
                <w:sz w:val="22"/>
                <w:szCs w:val="22"/>
              </w:rPr>
              <w:t>Les outils digitaux</w:t>
            </w:r>
          </w:p>
        </w:tc>
        <w:tc>
          <w:tcPr>
            <w:tcW w:w="7031" w:type="dxa"/>
            <w:shd w:val="clear" w:color="auto" w:fill="FBE4D5" w:themeFill="accent2" w:themeFillTint="33"/>
          </w:tcPr>
          <w:p w14:paraId="4F56F32F" w14:textId="77777777" w:rsidR="006D5CAA" w:rsidRPr="00BF1FD0" w:rsidRDefault="006D5CAA" w:rsidP="006D5CAA">
            <w:pPr>
              <w:pStyle w:val="Paragraphedeliste"/>
              <w:ind w:left="0"/>
              <w:jc w:val="center"/>
              <w:rPr>
                <w:rFonts w:ascii="Times New Roman" w:hAnsi="Times New Roman" w:cs="Times New Roman"/>
                <w:b/>
                <w:color w:val="ED7D31" w:themeColor="accent2"/>
                <w:sz w:val="22"/>
                <w:szCs w:val="22"/>
              </w:rPr>
            </w:pPr>
            <w:r w:rsidRPr="00BF1FD0">
              <w:rPr>
                <w:rFonts w:ascii="Times New Roman" w:hAnsi="Times New Roman" w:cs="Times New Roman"/>
                <w:b/>
                <w:color w:val="ED7D31" w:themeColor="accent2"/>
                <w:sz w:val="22"/>
                <w:szCs w:val="22"/>
              </w:rPr>
              <w:t>Les outils digitaux</w:t>
            </w:r>
          </w:p>
        </w:tc>
      </w:tr>
      <w:tr w:rsidR="006D5CAA" w:rsidRPr="00E93AA5" w14:paraId="2E5D8EAB" w14:textId="77777777" w:rsidTr="006D5CAA">
        <w:tc>
          <w:tcPr>
            <w:tcW w:w="7031" w:type="dxa"/>
            <w:vAlign w:val="center"/>
          </w:tcPr>
          <w:p w14:paraId="30FE69E3" w14:textId="77777777" w:rsidR="006D5CAA" w:rsidRPr="00CD1AD6" w:rsidRDefault="006D5CAA" w:rsidP="006D5CAA">
            <w:pPr>
              <w:pStyle w:val="Paragraphedeliste"/>
              <w:ind w:left="0"/>
              <w:rPr>
                <w:rFonts w:ascii="Times New Roman" w:eastAsia="Times New Roman" w:hAnsi="Times New Roman" w:cs="Times New Roman"/>
                <w:color w:val="232323"/>
                <w:kern w:val="0"/>
                <w:sz w:val="20"/>
                <w:szCs w:val="20"/>
                <w:lang w:eastAsia="fr-FR" w:bidi="ar-SA"/>
              </w:rPr>
            </w:pPr>
            <w:r>
              <w:rPr>
                <w:noProof/>
                <w:lang w:eastAsia="fr-FR" w:bidi="ar-SA"/>
              </w:rPr>
              <w:drawing>
                <wp:inline distT="0" distB="0" distL="0" distR="0" wp14:anchorId="60EAF72C" wp14:editId="31192EEC">
                  <wp:extent cx="981614" cy="295134"/>
                  <wp:effectExtent l="19050" t="0" r="8986" b="0"/>
                  <wp:docPr id="462" name="5d5ea2495bce2f0f083b3ff8" descr="https://s3.eu-west-1.amazonaws.com/genial.ly/5bb86fc8f51d4338d6c21abb/a9252910-b0c0-4fdd-86ce-aeade7a2f86b.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a2495bce2f0f083b3ff8" descr="https://s3.eu-west-1.amazonaws.com/genial.ly/5bb86fc8f51d4338d6c21abb/a9252910-b0c0-4fdd-86ce-aeade7a2f86b.png"/>
                          <pic:cNvPicPr>
                            <a:picLocks noChangeAspect="1" noChangeArrowheads="1"/>
                          </pic:cNvPicPr>
                        </pic:nvPicPr>
                        <pic:blipFill>
                          <a:blip r:embed="rId28" cstate="print"/>
                          <a:srcRect/>
                          <a:stretch>
                            <a:fillRect/>
                          </a:stretch>
                        </pic:blipFill>
                        <pic:spPr bwMode="auto">
                          <a:xfrm>
                            <a:off x="0" y="0"/>
                            <a:ext cx="987338" cy="296855"/>
                          </a:xfrm>
                          <a:prstGeom prst="rect">
                            <a:avLst/>
                          </a:prstGeom>
                          <a:noFill/>
                          <a:ln w="9525">
                            <a:noFill/>
                            <a:miter lim="800000"/>
                            <a:headEnd/>
                            <a:tailEnd/>
                          </a:ln>
                        </pic:spPr>
                      </pic:pic>
                    </a:graphicData>
                  </a:graphic>
                </wp:inline>
              </w:drawing>
            </w:r>
          </w:p>
          <w:p w14:paraId="2B30E57C" w14:textId="77777777" w:rsidR="006D5CAA" w:rsidRPr="00CD1AD6" w:rsidRDefault="006D5CAA" w:rsidP="006D5CAA">
            <w:pPr>
              <w:pStyle w:val="Paragraphedeliste"/>
              <w:ind w:left="0"/>
              <w:jc w:val="both"/>
              <w:rPr>
                <w:rFonts w:ascii="Times New Roman" w:hAnsi="Times New Roman" w:cs="Times New Roman"/>
                <w:color w:val="232323"/>
                <w:sz w:val="20"/>
                <w:szCs w:val="20"/>
              </w:rPr>
            </w:pPr>
            <w:r w:rsidRPr="00BF1FD0">
              <w:rPr>
                <w:rFonts w:ascii="Times New Roman" w:eastAsia="Times New Roman" w:hAnsi="Times New Roman" w:cs="Times New Roman"/>
                <w:b/>
                <w:bCs/>
                <w:color w:val="232323"/>
                <w:kern w:val="0"/>
                <w:sz w:val="20"/>
                <w:szCs w:val="20"/>
                <w:lang w:eastAsia="fr-FR" w:bidi="ar-SA"/>
              </w:rPr>
              <w:t xml:space="preserve"> </w:t>
            </w:r>
            <w:r w:rsidRPr="00BF1FD0">
              <w:rPr>
                <w:rFonts w:ascii="Times New Roman" w:hAnsi="Times New Roman" w:cs="Times New Roman"/>
                <w:b/>
                <w:bCs/>
                <w:color w:val="232323"/>
                <w:sz w:val="20"/>
                <w:szCs w:val="20"/>
              </w:rPr>
              <w:t>Tableau public</w:t>
            </w:r>
            <w:r>
              <w:rPr>
                <w:rFonts w:ascii="Times New Roman" w:hAnsi="Times New Roman" w:cs="Times New Roman"/>
                <w:color w:val="232323"/>
                <w:sz w:val="20"/>
                <w:szCs w:val="20"/>
              </w:rPr>
              <w:t xml:space="preserve"> est un o</w:t>
            </w:r>
            <w:r w:rsidRPr="00CD1AD6">
              <w:rPr>
                <w:rFonts w:ascii="Times New Roman" w:hAnsi="Times New Roman" w:cs="Times New Roman"/>
                <w:color w:val="232323"/>
                <w:sz w:val="20"/>
                <w:szCs w:val="20"/>
              </w:rPr>
              <w:t>util gratuit qui permet de créer et partager des diagrammes et graphiques interactifs, des cartes et des tableaux de bord.</w:t>
            </w:r>
          </w:p>
          <w:p w14:paraId="0DE08C7C" w14:textId="77777777" w:rsidR="006D5CAA" w:rsidRPr="00CD1AD6" w:rsidRDefault="006D5CAA" w:rsidP="006D5CAA">
            <w:pPr>
              <w:widowControl/>
              <w:suppressAutoHyphens w:val="0"/>
              <w:autoSpaceDN/>
              <w:jc w:val="both"/>
              <w:textAlignment w:val="auto"/>
              <w:rPr>
                <w:rFonts w:ascii="Times New Roman" w:hAnsi="Times New Roman" w:cs="Times New Roman"/>
                <w:b/>
                <w:sz w:val="20"/>
                <w:szCs w:val="20"/>
              </w:rPr>
            </w:pPr>
          </w:p>
        </w:tc>
        <w:tc>
          <w:tcPr>
            <w:tcW w:w="7031" w:type="dxa"/>
          </w:tcPr>
          <w:p w14:paraId="7A7A1AA1" w14:textId="77777777" w:rsidR="006D5CAA" w:rsidRPr="00CD1AD6" w:rsidRDefault="006D5CAA" w:rsidP="006D5CAA">
            <w:pPr>
              <w:widowControl/>
              <w:suppressAutoHyphens w:val="0"/>
              <w:autoSpaceDN/>
              <w:jc w:val="both"/>
              <w:textAlignment w:val="auto"/>
              <w:rPr>
                <w:rFonts w:ascii="Times New Roman" w:eastAsia="Times New Roman" w:hAnsi="Times New Roman" w:cs="Times New Roman"/>
                <w:b/>
                <w:bCs/>
                <w:color w:val="232323"/>
                <w:kern w:val="0"/>
                <w:sz w:val="20"/>
                <w:szCs w:val="20"/>
                <w:lang w:eastAsia="fr-FR" w:bidi="ar-SA"/>
              </w:rPr>
            </w:pPr>
            <w:r>
              <w:rPr>
                <w:noProof/>
                <w:lang w:eastAsia="fr-FR" w:bidi="ar-SA"/>
              </w:rPr>
              <w:drawing>
                <wp:inline distT="0" distB="0" distL="0" distR="0" wp14:anchorId="2E29E8B4" wp14:editId="18D11A7C">
                  <wp:extent cx="523582" cy="238032"/>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543997" cy="247313"/>
                          </a:xfrm>
                          <a:prstGeom prst="rect">
                            <a:avLst/>
                          </a:prstGeom>
                          <a:noFill/>
                          <a:ln w="9525">
                            <a:noFill/>
                            <a:miter lim="800000"/>
                            <a:headEnd/>
                            <a:tailEnd/>
                          </a:ln>
                        </pic:spPr>
                      </pic:pic>
                    </a:graphicData>
                  </a:graphic>
                </wp:inline>
              </w:drawing>
            </w:r>
          </w:p>
          <w:p w14:paraId="395C8B6C" w14:textId="612BD7A6" w:rsidR="006D5CAA" w:rsidRPr="00CD1AD6" w:rsidRDefault="006D5CAA" w:rsidP="006D5CAA">
            <w:pPr>
              <w:widowControl/>
              <w:suppressAutoHyphens w:val="0"/>
              <w:autoSpaceDN/>
              <w:jc w:val="both"/>
              <w:textAlignment w:val="auto"/>
              <w:rPr>
                <w:rFonts w:ascii="Times New Roman" w:eastAsia="Times New Roman" w:hAnsi="Times New Roman" w:cs="Times New Roman"/>
                <w:b/>
                <w:bCs/>
                <w:color w:val="232323"/>
                <w:kern w:val="0"/>
                <w:sz w:val="20"/>
                <w:szCs w:val="20"/>
                <w:lang w:eastAsia="fr-FR" w:bidi="ar-SA"/>
              </w:rPr>
            </w:pPr>
            <w:r w:rsidRPr="00BF1FD0">
              <w:rPr>
                <w:rFonts w:ascii="Times New Roman" w:eastAsia="Times New Roman" w:hAnsi="Times New Roman" w:cs="Times New Roman"/>
                <w:b/>
                <w:bCs/>
                <w:color w:val="232323"/>
                <w:kern w:val="0"/>
                <w:sz w:val="20"/>
                <w:szCs w:val="20"/>
                <w:lang w:eastAsia="fr-FR" w:bidi="ar-SA"/>
              </w:rPr>
              <w:t>EBP</w:t>
            </w:r>
            <w:r w:rsidRPr="00CD1AD6">
              <w:rPr>
                <w:rFonts w:ascii="Times New Roman" w:eastAsia="Times New Roman" w:hAnsi="Times New Roman" w:cs="Times New Roman"/>
                <w:color w:val="232323"/>
                <w:kern w:val="0"/>
                <w:sz w:val="20"/>
                <w:szCs w:val="20"/>
                <w:lang w:eastAsia="fr-FR" w:bidi="ar-SA"/>
              </w:rPr>
              <w:t xml:space="preserve"> est un </w:t>
            </w:r>
            <w:r w:rsidRPr="00CD1AD6">
              <w:rPr>
                <w:rFonts w:ascii="Times New Roman" w:hAnsi="Times New Roman" w:cs="Times New Roman"/>
                <w:sz w:val="20"/>
                <w:szCs w:val="20"/>
              </w:rPr>
              <w:t>logiciel intuitif et efficace pour maîtriser l’intégralité d’un</w:t>
            </w:r>
            <w:r w:rsidR="007D7352">
              <w:rPr>
                <w:rFonts w:ascii="Times New Roman" w:hAnsi="Times New Roman" w:cs="Times New Roman"/>
                <w:sz w:val="20"/>
                <w:szCs w:val="20"/>
              </w:rPr>
              <w:t>e</w:t>
            </w:r>
            <w:r w:rsidRPr="00CD1AD6">
              <w:rPr>
                <w:rFonts w:ascii="Times New Roman" w:hAnsi="Times New Roman" w:cs="Times New Roman"/>
                <w:sz w:val="20"/>
                <w:szCs w:val="20"/>
              </w:rPr>
              <w:t xml:space="preserve"> chaîne commerciale : rédaction de devis et factures, suivi des règlements clients et optimisation de la gestion de stocks.</w:t>
            </w:r>
          </w:p>
        </w:tc>
      </w:tr>
      <w:tr w:rsidR="006D5CAA" w:rsidRPr="00E93AA5" w14:paraId="0083AECA" w14:textId="77777777" w:rsidTr="006D5CAA">
        <w:tc>
          <w:tcPr>
            <w:tcW w:w="7031" w:type="dxa"/>
            <w:vAlign w:val="center"/>
          </w:tcPr>
          <w:p w14:paraId="56370731" w14:textId="77777777" w:rsidR="006D5CAA" w:rsidRDefault="006D5CAA" w:rsidP="006D5CAA">
            <w:pPr>
              <w:widowControl/>
              <w:suppressAutoHyphens w:val="0"/>
              <w:autoSpaceDN/>
              <w:jc w:val="both"/>
              <w:textAlignment w:val="auto"/>
              <w:rPr>
                <w:rFonts w:ascii="Times New Roman" w:hAnsi="Times New Roman" w:cs="Times New Roman"/>
                <w:b/>
                <w:sz w:val="20"/>
                <w:szCs w:val="20"/>
              </w:rPr>
            </w:pPr>
            <w:r>
              <w:rPr>
                <w:noProof/>
                <w:lang w:eastAsia="fr-FR" w:bidi="ar-SA"/>
              </w:rPr>
              <w:drawing>
                <wp:anchor distT="0" distB="0" distL="114300" distR="114300" simplePos="0" relativeHeight="251716608" behindDoc="0" locked="0" layoutInCell="1" allowOverlap="1" wp14:anchorId="28F1B967" wp14:editId="5C625A4A">
                  <wp:simplePos x="0" y="0"/>
                  <wp:positionH relativeFrom="column">
                    <wp:posOffset>-41910</wp:posOffset>
                  </wp:positionH>
                  <wp:positionV relativeFrom="paragraph">
                    <wp:posOffset>34290</wp:posOffset>
                  </wp:positionV>
                  <wp:extent cx="552450" cy="363855"/>
                  <wp:effectExtent l="0" t="0" r="0" b="0"/>
                  <wp:wrapNone/>
                  <wp:docPr id="463" name="5d63a6c78035eb0f46a37c17" descr="https://s3.eu-west-1.amazonaws.com/genial.ly/5bb86fc8f51d4338d6c21abb/3bf3f1cf-4c88-4f35-8bc6-15f95c0514b8.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63a6c78035eb0f46a37c17" descr="https://s3.eu-west-1.amazonaws.com/genial.ly/5bb86fc8f51d4338d6c21abb/3bf3f1cf-4c88-4f35-8bc6-15f95c0514b8.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2450" cy="363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1BD12C" w14:textId="77777777" w:rsidR="006D5CAA" w:rsidRDefault="006D5CAA" w:rsidP="006D5CAA">
            <w:pPr>
              <w:widowControl/>
              <w:suppressAutoHyphens w:val="0"/>
              <w:autoSpaceDN/>
              <w:jc w:val="both"/>
              <w:textAlignment w:val="auto"/>
              <w:rPr>
                <w:rFonts w:ascii="Times New Roman" w:hAnsi="Times New Roman" w:cs="Times New Roman"/>
                <w:b/>
                <w:sz w:val="20"/>
                <w:szCs w:val="20"/>
              </w:rPr>
            </w:pPr>
          </w:p>
          <w:p w14:paraId="7E344DD0" w14:textId="77777777" w:rsidR="006D5CAA" w:rsidRDefault="006D5CAA" w:rsidP="006D5CAA">
            <w:pPr>
              <w:widowControl/>
              <w:suppressAutoHyphens w:val="0"/>
              <w:autoSpaceDN/>
              <w:jc w:val="both"/>
              <w:textAlignment w:val="auto"/>
              <w:rPr>
                <w:rFonts w:ascii="Times New Roman" w:hAnsi="Times New Roman" w:cs="Times New Roman"/>
                <w:b/>
                <w:sz w:val="20"/>
                <w:szCs w:val="20"/>
              </w:rPr>
            </w:pPr>
          </w:p>
          <w:p w14:paraId="379A13AF" w14:textId="77777777" w:rsidR="006D5CAA" w:rsidRPr="00BF1FD0" w:rsidRDefault="006D5CAA" w:rsidP="006D5CAA">
            <w:pPr>
              <w:pStyle w:val="Paragraphedeliste"/>
              <w:ind w:left="0"/>
              <w:jc w:val="both"/>
              <w:rPr>
                <w:rFonts w:ascii="Times New Roman" w:hAnsi="Times New Roman" w:cs="Times New Roman"/>
                <w:sz w:val="20"/>
                <w:szCs w:val="20"/>
              </w:rPr>
            </w:pPr>
            <w:r w:rsidRPr="00CD1AD6">
              <w:rPr>
                <w:rFonts w:ascii="Times New Roman" w:hAnsi="Times New Roman" w:cs="Times New Roman"/>
                <w:b/>
                <w:bCs/>
                <w:sz w:val="20"/>
                <w:szCs w:val="20"/>
              </w:rPr>
              <w:t>Social Shaker</w:t>
            </w:r>
            <w:r w:rsidRPr="00CD1AD6">
              <w:rPr>
                <w:rFonts w:ascii="Times New Roman" w:hAnsi="Times New Roman" w:cs="Times New Roman"/>
                <w:sz w:val="20"/>
                <w:szCs w:val="20"/>
              </w:rPr>
              <w:t xml:space="preserve"> est l'outil idéal pour animer une communauté sur les réseaux sociaux, personnaliser sa page Facebook, collecter des données, promouvoir des évènements, proposer des coupons de réductions, créer des jeux concours et des quiz</w:t>
            </w:r>
            <w:r>
              <w:rPr>
                <w:rFonts w:ascii="Times New Roman" w:hAnsi="Times New Roman" w:cs="Times New Roman"/>
                <w:sz w:val="20"/>
                <w:szCs w:val="20"/>
              </w:rPr>
              <w:t>.</w:t>
            </w:r>
          </w:p>
        </w:tc>
        <w:tc>
          <w:tcPr>
            <w:tcW w:w="7031" w:type="dxa"/>
          </w:tcPr>
          <w:p w14:paraId="2CF1E270" w14:textId="77777777" w:rsidR="006D5CAA" w:rsidRDefault="006D5CAA" w:rsidP="006D5CAA">
            <w:pPr>
              <w:jc w:val="both"/>
              <w:rPr>
                <w:b/>
                <w:bCs/>
                <w:sz w:val="20"/>
                <w:szCs w:val="20"/>
              </w:rPr>
            </w:pPr>
            <w:r>
              <w:rPr>
                <w:noProof/>
                <w:lang w:eastAsia="fr-FR" w:bidi="ar-SA"/>
              </w:rPr>
              <w:drawing>
                <wp:inline distT="0" distB="0" distL="0" distR="0" wp14:anchorId="442EB9BA" wp14:editId="4F97DD2D">
                  <wp:extent cx="866775" cy="262846"/>
                  <wp:effectExtent l="0" t="0" r="0" b="4445"/>
                  <wp:docPr id="34" name="5d6582eb8035eb0f46a43ba6" descr="https://s3.eu-west-1.amazonaws.com/genial.ly/5bb86fc8f51d4338d6c21abb/bab7de4a-2ca4-4745-b3c9-14cdbf648a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6582eb8035eb0f46a43ba6" descr="https://s3.eu-west-1.amazonaws.com/genial.ly/5bb86fc8f51d4338d6c21abb/bab7de4a-2ca4-4745-b3c9-14cdbf648a67.png"/>
                          <pic:cNvPicPr>
                            <a:picLocks noChangeAspect="1" noChangeArrowheads="1"/>
                          </pic:cNvPicPr>
                        </pic:nvPicPr>
                        <pic:blipFill>
                          <a:blip r:embed="rId32" cstate="print"/>
                          <a:srcRect/>
                          <a:stretch>
                            <a:fillRect/>
                          </a:stretch>
                        </pic:blipFill>
                        <pic:spPr bwMode="auto">
                          <a:xfrm>
                            <a:off x="0" y="0"/>
                            <a:ext cx="884262" cy="268149"/>
                          </a:xfrm>
                          <a:prstGeom prst="rect">
                            <a:avLst/>
                          </a:prstGeom>
                          <a:noFill/>
                          <a:ln w="9525">
                            <a:noFill/>
                            <a:miter lim="800000"/>
                            <a:headEnd/>
                            <a:tailEnd/>
                          </a:ln>
                        </pic:spPr>
                      </pic:pic>
                    </a:graphicData>
                  </a:graphic>
                </wp:inline>
              </w:drawing>
            </w:r>
          </w:p>
          <w:p w14:paraId="5688AF90" w14:textId="77777777" w:rsidR="006D5CAA" w:rsidRDefault="006D5CAA" w:rsidP="006D5CAA">
            <w:pPr>
              <w:tabs>
                <w:tab w:val="left" w:pos="990"/>
              </w:tabs>
              <w:rPr>
                <w:sz w:val="20"/>
                <w:szCs w:val="20"/>
              </w:rPr>
            </w:pPr>
            <w:r>
              <w:rPr>
                <w:sz w:val="20"/>
                <w:szCs w:val="20"/>
              </w:rPr>
              <w:tab/>
            </w:r>
          </w:p>
          <w:p w14:paraId="54C40F16" w14:textId="2AC90FD8" w:rsidR="006D5CAA" w:rsidRPr="00BF1FD0" w:rsidRDefault="006D5CAA" w:rsidP="006D5CAA">
            <w:pPr>
              <w:widowControl/>
              <w:suppressAutoHyphens w:val="0"/>
              <w:autoSpaceDN/>
              <w:textAlignment w:val="auto"/>
              <w:rPr>
                <w:rFonts w:ascii="Times New Roman" w:eastAsia="Times New Roman" w:hAnsi="Times New Roman" w:cs="Times New Roman"/>
                <w:color w:val="232323"/>
                <w:kern w:val="0"/>
                <w:sz w:val="20"/>
                <w:szCs w:val="20"/>
                <w:lang w:eastAsia="fr-FR" w:bidi="ar-SA"/>
              </w:rPr>
            </w:pPr>
            <w:r w:rsidRPr="00BF1FD0">
              <w:rPr>
                <w:rFonts w:ascii="Times New Roman" w:eastAsia="Times New Roman" w:hAnsi="Times New Roman" w:cs="Times New Roman"/>
                <w:b/>
                <w:bCs/>
                <w:color w:val="232323"/>
                <w:kern w:val="0"/>
                <w:sz w:val="20"/>
                <w:szCs w:val="20"/>
                <w:lang w:eastAsia="fr-FR" w:bidi="ar-SA"/>
              </w:rPr>
              <w:t>Retail visual</w:t>
            </w:r>
            <w:r>
              <w:rPr>
                <w:rFonts w:ascii="Times New Roman" w:eastAsia="Times New Roman" w:hAnsi="Times New Roman" w:cs="Times New Roman"/>
                <w:color w:val="232323"/>
                <w:kern w:val="0"/>
                <w:sz w:val="20"/>
                <w:szCs w:val="20"/>
                <w:lang w:eastAsia="fr-FR" w:bidi="ar-SA"/>
              </w:rPr>
              <w:t xml:space="preserve"> e</w:t>
            </w:r>
            <w:r w:rsidRPr="00CD1AD6">
              <w:rPr>
                <w:rFonts w:ascii="Times New Roman" w:eastAsia="Times New Roman" w:hAnsi="Times New Roman" w:cs="Times New Roman"/>
                <w:color w:val="232323"/>
                <w:kern w:val="0"/>
                <w:sz w:val="20"/>
                <w:szCs w:val="20"/>
                <w:lang w:eastAsia="fr-FR" w:bidi="ar-SA"/>
              </w:rPr>
              <w:t xml:space="preserve">st une solution pour visualiser et </w:t>
            </w:r>
            <w:r w:rsidR="00D2772C" w:rsidRPr="00CD1AD6">
              <w:rPr>
                <w:rFonts w:ascii="Times New Roman" w:eastAsia="Times New Roman" w:hAnsi="Times New Roman" w:cs="Times New Roman"/>
                <w:color w:val="232323"/>
                <w:kern w:val="0"/>
                <w:sz w:val="20"/>
                <w:szCs w:val="20"/>
                <w:lang w:eastAsia="fr-FR" w:bidi="ar-SA"/>
              </w:rPr>
              <w:t>réaliser des</w:t>
            </w:r>
            <w:r w:rsidRPr="00CD1AD6">
              <w:rPr>
                <w:rFonts w:ascii="Times New Roman" w:eastAsia="Times New Roman" w:hAnsi="Times New Roman" w:cs="Times New Roman"/>
                <w:color w:val="232323"/>
                <w:kern w:val="0"/>
                <w:sz w:val="20"/>
                <w:szCs w:val="20"/>
                <w:lang w:eastAsia="fr-FR" w:bidi="ar-SA"/>
              </w:rPr>
              <w:t xml:space="preserve"> concepts de Merchandising en 3D</w:t>
            </w:r>
            <w:r>
              <w:rPr>
                <w:rFonts w:ascii="Times New Roman" w:eastAsia="Times New Roman" w:hAnsi="Times New Roman" w:cs="Times New Roman"/>
                <w:color w:val="232323"/>
                <w:kern w:val="0"/>
                <w:sz w:val="20"/>
                <w:szCs w:val="20"/>
                <w:lang w:eastAsia="fr-FR" w:bidi="ar-SA"/>
              </w:rPr>
              <w:t xml:space="preserve"> (boutiques en 3D, construction offre produit, </w:t>
            </w:r>
            <w:r w:rsidR="00D2772C">
              <w:rPr>
                <w:rFonts w:ascii="Times New Roman" w:eastAsia="Times New Roman" w:hAnsi="Times New Roman" w:cs="Times New Roman"/>
                <w:color w:val="232323"/>
                <w:kern w:val="0"/>
                <w:sz w:val="20"/>
                <w:szCs w:val="20"/>
                <w:lang w:eastAsia="fr-FR" w:bidi="ar-SA"/>
              </w:rPr>
              <w:t>zoning,</w:t>
            </w:r>
            <w:r>
              <w:rPr>
                <w:rFonts w:ascii="Times New Roman" w:eastAsia="Times New Roman" w:hAnsi="Times New Roman" w:cs="Times New Roman"/>
                <w:color w:val="232323"/>
                <w:kern w:val="0"/>
                <w:sz w:val="20"/>
                <w:szCs w:val="20"/>
                <w:lang w:eastAsia="fr-FR" w:bidi="ar-SA"/>
              </w:rPr>
              <w:t xml:space="preserve">). </w:t>
            </w:r>
          </w:p>
        </w:tc>
      </w:tr>
      <w:tr w:rsidR="006D5CAA" w:rsidRPr="00E93AA5" w14:paraId="1881122A" w14:textId="77777777" w:rsidTr="006D5CAA">
        <w:trPr>
          <w:trHeight w:val="1586"/>
        </w:trPr>
        <w:tc>
          <w:tcPr>
            <w:tcW w:w="7031" w:type="dxa"/>
            <w:vAlign w:val="center"/>
          </w:tcPr>
          <w:p w14:paraId="56D52F28" w14:textId="77777777" w:rsidR="006D5CAA" w:rsidRDefault="006D5CAA" w:rsidP="006D5CAA">
            <w:pPr>
              <w:pStyle w:val="Paragraphedeliste"/>
              <w:ind w:left="0"/>
              <w:jc w:val="center"/>
              <w:rPr>
                <w:rFonts w:ascii="Times New Roman" w:eastAsia="Times New Roman" w:hAnsi="Times New Roman" w:cs="Times New Roman"/>
                <w:b/>
                <w:bCs/>
                <w:color w:val="232323"/>
                <w:kern w:val="0"/>
                <w:sz w:val="20"/>
                <w:szCs w:val="20"/>
                <w:lang w:eastAsia="fr-FR" w:bidi="ar-SA"/>
              </w:rPr>
            </w:pPr>
            <w:r>
              <w:rPr>
                <w:noProof/>
                <w:lang w:eastAsia="fr-FR" w:bidi="ar-SA"/>
              </w:rPr>
              <w:drawing>
                <wp:anchor distT="0" distB="0" distL="114300" distR="114300" simplePos="0" relativeHeight="251717632" behindDoc="0" locked="0" layoutInCell="1" allowOverlap="1" wp14:anchorId="100CE191" wp14:editId="59361F76">
                  <wp:simplePos x="0" y="0"/>
                  <wp:positionH relativeFrom="column">
                    <wp:posOffset>46990</wp:posOffset>
                  </wp:positionH>
                  <wp:positionV relativeFrom="paragraph">
                    <wp:posOffset>-40640</wp:posOffset>
                  </wp:positionV>
                  <wp:extent cx="504825" cy="347980"/>
                  <wp:effectExtent l="0" t="0" r="9525" b="0"/>
                  <wp:wrapNone/>
                  <wp:docPr id="31" name="Image 3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34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7EFF14" w14:textId="77777777" w:rsidR="006D5CAA" w:rsidRDefault="006D5CAA" w:rsidP="006D5CAA">
            <w:pPr>
              <w:pStyle w:val="Paragraphedeliste"/>
              <w:ind w:left="0"/>
              <w:rPr>
                <w:rFonts w:ascii="Times New Roman" w:eastAsia="Times New Roman" w:hAnsi="Times New Roman" w:cs="Times New Roman"/>
                <w:b/>
                <w:bCs/>
                <w:color w:val="232323"/>
                <w:kern w:val="0"/>
                <w:sz w:val="20"/>
                <w:szCs w:val="20"/>
                <w:lang w:eastAsia="fr-FR" w:bidi="ar-SA"/>
              </w:rPr>
            </w:pPr>
          </w:p>
          <w:p w14:paraId="620C76A2" w14:textId="77777777" w:rsidR="006D5CAA" w:rsidRDefault="006D5CAA" w:rsidP="006D5CAA">
            <w:pPr>
              <w:pStyle w:val="Paragraphedeliste"/>
              <w:ind w:left="0"/>
              <w:rPr>
                <w:rFonts w:ascii="Times New Roman" w:eastAsia="Times New Roman" w:hAnsi="Times New Roman" w:cs="Times New Roman"/>
                <w:b/>
                <w:bCs/>
                <w:color w:val="232323"/>
                <w:kern w:val="0"/>
                <w:sz w:val="20"/>
                <w:szCs w:val="20"/>
                <w:lang w:eastAsia="fr-FR" w:bidi="ar-SA"/>
              </w:rPr>
            </w:pPr>
          </w:p>
          <w:p w14:paraId="133012ED" w14:textId="07D56E30" w:rsidR="006D5CAA" w:rsidRPr="00CD1AD6" w:rsidRDefault="006D5CAA" w:rsidP="006D5CAA">
            <w:pPr>
              <w:pStyle w:val="Paragraphedeliste"/>
              <w:ind w:left="0"/>
              <w:rPr>
                <w:b/>
                <w:bCs/>
                <w:sz w:val="20"/>
                <w:szCs w:val="20"/>
              </w:rPr>
            </w:pPr>
            <w:r w:rsidRPr="00CD1AD6">
              <w:rPr>
                <w:rFonts w:ascii="Times New Roman" w:eastAsia="Times New Roman" w:hAnsi="Times New Roman" w:cs="Times New Roman"/>
                <w:b/>
                <w:bCs/>
                <w:color w:val="232323"/>
                <w:kern w:val="0"/>
                <w:sz w:val="20"/>
                <w:szCs w:val="20"/>
                <w:lang w:eastAsia="fr-FR" w:bidi="ar-SA"/>
              </w:rPr>
              <w:t xml:space="preserve">Google Analytics </w:t>
            </w:r>
            <w:r w:rsidRPr="00CD1AD6">
              <w:rPr>
                <w:rFonts w:ascii="Times New Roman" w:eastAsia="Times New Roman" w:hAnsi="Times New Roman" w:cs="Times New Roman"/>
                <w:color w:val="232323"/>
                <w:kern w:val="0"/>
                <w:sz w:val="20"/>
                <w:szCs w:val="20"/>
                <w:lang w:eastAsia="fr-FR" w:bidi="ar-SA"/>
              </w:rPr>
              <w:t>est un outil gratuit très puissant qui analyse les résultats et les performances d'un site web</w:t>
            </w:r>
            <w:r>
              <w:rPr>
                <w:rFonts w:ascii="Times New Roman" w:eastAsia="Times New Roman" w:hAnsi="Times New Roman" w:cs="Times New Roman"/>
                <w:color w:val="232323"/>
                <w:kern w:val="0"/>
                <w:sz w:val="20"/>
                <w:szCs w:val="20"/>
                <w:lang w:eastAsia="fr-FR" w:bidi="ar-SA"/>
              </w:rPr>
              <w:t xml:space="preserve"> (géolocalisation, taux de rebond, panier </w:t>
            </w:r>
            <w:r w:rsidR="00D2772C">
              <w:rPr>
                <w:rFonts w:ascii="Times New Roman" w:eastAsia="Times New Roman" w:hAnsi="Times New Roman" w:cs="Times New Roman"/>
                <w:color w:val="232323"/>
                <w:kern w:val="0"/>
                <w:sz w:val="20"/>
                <w:szCs w:val="20"/>
                <w:lang w:eastAsia="fr-FR" w:bidi="ar-SA"/>
              </w:rPr>
              <w:t>moyen,…</w:t>
            </w:r>
            <w:r>
              <w:rPr>
                <w:rFonts w:ascii="Times New Roman" w:eastAsia="Times New Roman" w:hAnsi="Times New Roman" w:cs="Times New Roman"/>
                <w:color w:val="232323"/>
                <w:kern w:val="0"/>
                <w:sz w:val="20"/>
                <w:szCs w:val="20"/>
                <w:lang w:eastAsia="fr-FR" w:bidi="ar-SA"/>
              </w:rPr>
              <w:t>)</w:t>
            </w:r>
          </w:p>
        </w:tc>
        <w:tc>
          <w:tcPr>
            <w:tcW w:w="7031" w:type="dxa"/>
          </w:tcPr>
          <w:p w14:paraId="3652BB0E" w14:textId="77777777" w:rsidR="006D5CAA" w:rsidRDefault="006D5CAA" w:rsidP="006D5CAA">
            <w:pPr>
              <w:jc w:val="both"/>
              <w:rPr>
                <w:rFonts w:ascii="Times New Roman" w:hAnsi="Times New Roman" w:cs="Times New Roman"/>
                <w:sz w:val="20"/>
                <w:szCs w:val="20"/>
              </w:rPr>
            </w:pPr>
            <w:r>
              <w:rPr>
                <w:noProof/>
                <w:lang w:eastAsia="fr-FR" w:bidi="ar-SA"/>
              </w:rPr>
              <w:drawing>
                <wp:anchor distT="0" distB="0" distL="114300" distR="114300" simplePos="0" relativeHeight="251718656" behindDoc="0" locked="0" layoutInCell="1" allowOverlap="1" wp14:anchorId="0C61DD05" wp14:editId="2168B28E">
                  <wp:simplePos x="0" y="0"/>
                  <wp:positionH relativeFrom="column">
                    <wp:posOffset>-4445</wp:posOffset>
                  </wp:positionH>
                  <wp:positionV relativeFrom="paragraph">
                    <wp:posOffset>48260</wp:posOffset>
                  </wp:positionV>
                  <wp:extent cx="800263" cy="398731"/>
                  <wp:effectExtent l="0" t="0" r="0" b="1905"/>
                  <wp:wrapNone/>
                  <wp:docPr id="464" name="5d65938d3b02330f2a9040f7" descr="https://s3.eu-west-1.amazonaws.com/genial.ly/5bb86fc8f51d4338d6c21abb/606817d8-2ef6-48e8-b618-e09b6add4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65938d3b02330f2a9040f7" descr="https://s3.eu-west-1.amazonaws.com/genial.ly/5bb86fc8f51d4338d6c21abb/606817d8-2ef6-48e8-b618-e09b6add4f1c.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263" cy="398731"/>
                          </a:xfrm>
                          <a:prstGeom prst="rect">
                            <a:avLst/>
                          </a:prstGeom>
                          <a:noFill/>
                          <a:ln w="9525">
                            <a:noFill/>
                            <a:miter lim="800000"/>
                            <a:headEnd/>
                            <a:tailEnd/>
                          </a:ln>
                        </pic:spPr>
                      </pic:pic>
                    </a:graphicData>
                  </a:graphic>
                </wp:anchor>
              </w:drawing>
            </w:r>
          </w:p>
          <w:p w14:paraId="1EDEE154" w14:textId="77777777" w:rsidR="006D5CAA" w:rsidRDefault="006D5CAA" w:rsidP="006D5CAA">
            <w:pPr>
              <w:jc w:val="both"/>
              <w:rPr>
                <w:rFonts w:ascii="Times New Roman" w:hAnsi="Times New Roman" w:cs="Times New Roman"/>
                <w:sz w:val="20"/>
                <w:szCs w:val="20"/>
              </w:rPr>
            </w:pPr>
          </w:p>
          <w:p w14:paraId="677713CD" w14:textId="77777777" w:rsidR="006D5CAA" w:rsidRDefault="006D5CAA" w:rsidP="006D5CAA">
            <w:pPr>
              <w:jc w:val="both"/>
              <w:rPr>
                <w:rFonts w:ascii="Times New Roman" w:hAnsi="Times New Roman" w:cs="Times New Roman"/>
                <w:sz w:val="20"/>
                <w:szCs w:val="20"/>
              </w:rPr>
            </w:pPr>
          </w:p>
          <w:p w14:paraId="5E3F99D4" w14:textId="77777777" w:rsidR="006D5CAA" w:rsidRPr="00CD1AD6" w:rsidRDefault="006D5CAA" w:rsidP="006D5CAA">
            <w:pPr>
              <w:widowControl/>
              <w:suppressAutoHyphens w:val="0"/>
              <w:autoSpaceDN/>
              <w:jc w:val="both"/>
              <w:textAlignment w:val="auto"/>
              <w:rPr>
                <w:rFonts w:ascii="Times New Roman" w:hAnsi="Times New Roman" w:cs="Times New Roman"/>
                <w:sz w:val="20"/>
                <w:szCs w:val="20"/>
              </w:rPr>
            </w:pPr>
            <w:r w:rsidRPr="00BF1FD0">
              <w:rPr>
                <w:rFonts w:ascii="Times New Roman" w:hAnsi="Times New Roman" w:cs="Times New Roman"/>
                <w:b/>
                <w:bCs/>
                <w:sz w:val="20"/>
                <w:szCs w:val="20"/>
              </w:rPr>
              <w:t>Retail shelf planner</w:t>
            </w:r>
            <w:r>
              <w:rPr>
                <w:rFonts w:ascii="Times New Roman" w:hAnsi="Times New Roman" w:cs="Times New Roman"/>
                <w:sz w:val="20"/>
                <w:szCs w:val="20"/>
              </w:rPr>
              <w:t xml:space="preserve"> p</w:t>
            </w:r>
            <w:r w:rsidRPr="00CD1AD6">
              <w:rPr>
                <w:rFonts w:ascii="Times New Roman" w:hAnsi="Times New Roman" w:cs="Times New Roman"/>
                <w:sz w:val="20"/>
                <w:szCs w:val="20"/>
              </w:rPr>
              <w:t>ermet de créer des planogrammes et ainsi de simuler d’une façon rapide et simple, des rayons, tablettes et broches dans un environnement virtuel. Sur la base des dimensions des produits et des tablettes et la longueur des broches, le logiciel calcule en 3 dimensions comment optimiser l’espace. </w:t>
            </w:r>
          </w:p>
          <w:p w14:paraId="48FD4B9B" w14:textId="77777777" w:rsidR="006D5CAA" w:rsidRDefault="006D5CAA" w:rsidP="006D5CAA">
            <w:pPr>
              <w:jc w:val="both"/>
              <w:rPr>
                <w:rFonts w:ascii="Times New Roman" w:hAnsi="Times New Roman" w:cs="Times New Roman"/>
                <w:sz w:val="20"/>
                <w:szCs w:val="20"/>
              </w:rPr>
            </w:pPr>
          </w:p>
          <w:p w14:paraId="384A613C" w14:textId="77777777" w:rsidR="006D5CAA" w:rsidRPr="00CD1AD6" w:rsidRDefault="006D5CAA" w:rsidP="006D5CAA">
            <w:pPr>
              <w:jc w:val="both"/>
              <w:rPr>
                <w:color w:val="232323"/>
                <w:sz w:val="20"/>
                <w:szCs w:val="20"/>
              </w:rPr>
            </w:pPr>
          </w:p>
        </w:tc>
      </w:tr>
    </w:tbl>
    <w:p w14:paraId="2AA2A728" w14:textId="77777777" w:rsidR="003B0A7E" w:rsidRPr="00E93AA5" w:rsidRDefault="003B0A7E" w:rsidP="003B0A7E">
      <w:pPr>
        <w:pStyle w:val="NormalWeb"/>
        <w:spacing w:before="0" w:beforeAutospacing="0" w:after="0" w:afterAutospacing="0"/>
        <w:rPr>
          <w:b/>
          <w:u w:val="single"/>
        </w:rPr>
      </w:pPr>
      <w:r w:rsidRPr="00E93AA5">
        <w:rPr>
          <w:rFonts w:ascii="Comic Sans MS" w:eastAsiaTheme="minorEastAsia" w:hAnsi="Comic Sans MS" w:cstheme="minorBidi"/>
          <w:color w:val="000000" w:themeColor="text1"/>
          <w:kern w:val="24"/>
        </w:rPr>
        <w:t xml:space="preserve">    </w:t>
      </w:r>
    </w:p>
    <w:p w14:paraId="3CF37177" w14:textId="77777777" w:rsidR="003B0A7E" w:rsidRPr="00E93AA5" w:rsidRDefault="003B0A7E" w:rsidP="00BD29F5">
      <w:pPr>
        <w:pStyle w:val="Paragraphedeliste"/>
        <w:ind w:left="644"/>
        <w:rPr>
          <w:rFonts w:ascii="Times New Roman" w:hAnsi="Times New Roman" w:cs="Times New Roman"/>
          <w:b/>
          <w:u w:val="single"/>
        </w:rPr>
      </w:pPr>
    </w:p>
    <w:p w14:paraId="6254A417" w14:textId="77777777" w:rsidR="00700A58" w:rsidRDefault="00700A58" w:rsidP="00CB3040">
      <w:pPr>
        <w:rPr>
          <w:rFonts w:ascii="Times New Roman" w:hAnsi="Times New Roman" w:cs="Times New Roman"/>
          <w:b/>
          <w:u w:val="single"/>
        </w:rPr>
      </w:pPr>
    </w:p>
    <w:p w14:paraId="6427F998" w14:textId="77777777" w:rsidR="00096C8F" w:rsidRDefault="00096C8F" w:rsidP="00CB3040">
      <w:pPr>
        <w:rPr>
          <w:rFonts w:ascii="Times New Roman" w:hAnsi="Times New Roman" w:cs="Times New Roman"/>
          <w:b/>
          <w:u w:val="single"/>
        </w:rPr>
      </w:pPr>
    </w:p>
    <w:p w14:paraId="6C9F23FE" w14:textId="77777777" w:rsidR="00096C8F" w:rsidRDefault="00096C8F" w:rsidP="00CB3040">
      <w:pPr>
        <w:rPr>
          <w:rFonts w:ascii="Times New Roman" w:hAnsi="Times New Roman" w:cs="Times New Roman"/>
          <w:b/>
          <w:u w:val="single"/>
        </w:rPr>
      </w:pPr>
    </w:p>
    <w:p w14:paraId="3034B711" w14:textId="77777777" w:rsidR="00096C8F" w:rsidRDefault="00096C8F" w:rsidP="00CB3040">
      <w:pPr>
        <w:rPr>
          <w:rFonts w:ascii="Times New Roman" w:hAnsi="Times New Roman" w:cs="Times New Roman"/>
          <w:b/>
          <w:u w:val="single"/>
        </w:rPr>
      </w:pPr>
    </w:p>
    <w:p w14:paraId="715FE150" w14:textId="77777777" w:rsidR="00096C8F" w:rsidRDefault="00096C8F" w:rsidP="00CB3040">
      <w:pPr>
        <w:rPr>
          <w:rFonts w:ascii="Times New Roman" w:hAnsi="Times New Roman" w:cs="Times New Roman"/>
          <w:b/>
          <w:u w:val="single"/>
        </w:rPr>
      </w:pPr>
    </w:p>
    <w:p w14:paraId="0653A79D" w14:textId="77777777" w:rsidR="00096C8F" w:rsidRDefault="00096C8F" w:rsidP="00CB3040">
      <w:pPr>
        <w:rPr>
          <w:rFonts w:ascii="Times New Roman" w:hAnsi="Times New Roman" w:cs="Times New Roman"/>
          <w:b/>
          <w:u w:val="single"/>
        </w:rPr>
      </w:pPr>
    </w:p>
    <w:p w14:paraId="5251D4BA" w14:textId="77777777" w:rsidR="00096C8F" w:rsidRDefault="00096C8F" w:rsidP="00CB3040">
      <w:pPr>
        <w:rPr>
          <w:rFonts w:ascii="Times New Roman" w:hAnsi="Times New Roman" w:cs="Times New Roman"/>
          <w:b/>
          <w:u w:val="single"/>
        </w:rPr>
      </w:pPr>
    </w:p>
    <w:p w14:paraId="285AC13C" w14:textId="77777777" w:rsidR="00096C8F" w:rsidRDefault="00096C8F" w:rsidP="00CB3040">
      <w:pPr>
        <w:rPr>
          <w:rFonts w:ascii="Times New Roman" w:hAnsi="Times New Roman" w:cs="Times New Roman"/>
          <w:b/>
          <w:u w:val="single"/>
        </w:rPr>
      </w:pPr>
    </w:p>
    <w:p w14:paraId="3CB3D039" w14:textId="77777777" w:rsidR="00096C8F" w:rsidRDefault="00096C8F" w:rsidP="00CB3040">
      <w:pPr>
        <w:rPr>
          <w:rFonts w:ascii="Times New Roman" w:hAnsi="Times New Roman" w:cs="Times New Roman"/>
          <w:b/>
          <w:u w:val="single"/>
        </w:rPr>
      </w:pPr>
    </w:p>
    <w:p w14:paraId="5947E1BD" w14:textId="77777777" w:rsidR="00096C8F" w:rsidRDefault="00096C8F" w:rsidP="00CB3040">
      <w:pPr>
        <w:rPr>
          <w:rFonts w:ascii="Times New Roman" w:hAnsi="Times New Roman" w:cs="Times New Roman"/>
          <w:b/>
          <w:u w:val="single"/>
        </w:rPr>
      </w:pPr>
    </w:p>
    <w:p w14:paraId="35ABF0FE" w14:textId="77777777" w:rsidR="00096C8F" w:rsidRDefault="00096C8F" w:rsidP="00CB3040">
      <w:pPr>
        <w:rPr>
          <w:rFonts w:ascii="Times New Roman" w:hAnsi="Times New Roman" w:cs="Times New Roman"/>
          <w:b/>
          <w:u w:val="single"/>
        </w:rPr>
      </w:pPr>
    </w:p>
    <w:p w14:paraId="2049183E" w14:textId="77777777" w:rsidR="00096C8F" w:rsidRDefault="00096C8F" w:rsidP="00CB3040">
      <w:pPr>
        <w:rPr>
          <w:rFonts w:ascii="Times New Roman" w:hAnsi="Times New Roman" w:cs="Times New Roman"/>
          <w:b/>
          <w:u w:val="single"/>
        </w:rPr>
      </w:pPr>
    </w:p>
    <w:p w14:paraId="2F33BF71" w14:textId="77777777" w:rsidR="00096C8F" w:rsidRDefault="00096C8F" w:rsidP="00CB3040">
      <w:pPr>
        <w:rPr>
          <w:rFonts w:ascii="Times New Roman" w:hAnsi="Times New Roman" w:cs="Times New Roman"/>
          <w:b/>
          <w:u w:val="single"/>
        </w:rPr>
      </w:pPr>
    </w:p>
    <w:p w14:paraId="6F441F60" w14:textId="77777777" w:rsidR="00096C8F" w:rsidRDefault="00096C8F" w:rsidP="00CB3040">
      <w:pPr>
        <w:rPr>
          <w:rFonts w:ascii="Times New Roman" w:hAnsi="Times New Roman" w:cs="Times New Roman"/>
          <w:b/>
          <w:u w:val="single"/>
        </w:rPr>
      </w:pPr>
    </w:p>
    <w:p w14:paraId="23749119" w14:textId="77777777" w:rsidR="00096C8F" w:rsidRDefault="00096C8F" w:rsidP="00CB3040">
      <w:pPr>
        <w:rPr>
          <w:rFonts w:ascii="Times New Roman" w:hAnsi="Times New Roman" w:cs="Times New Roman"/>
          <w:b/>
          <w:u w:val="single"/>
        </w:rPr>
      </w:pPr>
    </w:p>
    <w:p w14:paraId="49EF4339" w14:textId="77777777" w:rsidR="00096C8F" w:rsidRDefault="00096C8F" w:rsidP="00CB3040">
      <w:pPr>
        <w:rPr>
          <w:rFonts w:ascii="Times New Roman" w:hAnsi="Times New Roman" w:cs="Times New Roman"/>
          <w:b/>
          <w:u w:val="single"/>
        </w:rPr>
      </w:pPr>
    </w:p>
    <w:p w14:paraId="7AF2C50F" w14:textId="77777777" w:rsidR="00096C8F" w:rsidRDefault="00096C8F" w:rsidP="00CB3040">
      <w:pPr>
        <w:rPr>
          <w:rFonts w:ascii="Times New Roman" w:hAnsi="Times New Roman" w:cs="Times New Roman"/>
          <w:b/>
          <w:u w:val="single"/>
        </w:rPr>
      </w:pPr>
    </w:p>
    <w:p w14:paraId="4E7ECB1B" w14:textId="77777777" w:rsidR="00096C8F" w:rsidRDefault="00096C8F" w:rsidP="00CB3040">
      <w:pPr>
        <w:rPr>
          <w:rFonts w:ascii="Times New Roman" w:hAnsi="Times New Roman" w:cs="Times New Roman"/>
          <w:b/>
          <w:u w:val="single"/>
        </w:rPr>
      </w:pPr>
    </w:p>
    <w:p w14:paraId="7142B1FB" w14:textId="77777777" w:rsidR="00096C8F" w:rsidRDefault="00096C8F" w:rsidP="00CB3040">
      <w:pPr>
        <w:rPr>
          <w:rFonts w:ascii="Times New Roman" w:hAnsi="Times New Roman" w:cs="Times New Roman"/>
          <w:b/>
          <w:u w:val="single"/>
        </w:rPr>
      </w:pPr>
    </w:p>
    <w:p w14:paraId="26B2EEF5" w14:textId="77777777" w:rsidR="00096C8F" w:rsidRDefault="00096C8F" w:rsidP="00CB3040">
      <w:pPr>
        <w:rPr>
          <w:rFonts w:ascii="Times New Roman" w:hAnsi="Times New Roman" w:cs="Times New Roman"/>
          <w:b/>
          <w:u w:val="single"/>
        </w:rPr>
      </w:pPr>
    </w:p>
    <w:p w14:paraId="398601C0" w14:textId="77777777" w:rsidR="00096C8F" w:rsidRDefault="00096C8F" w:rsidP="00CB3040">
      <w:pPr>
        <w:rPr>
          <w:rFonts w:ascii="Times New Roman" w:hAnsi="Times New Roman" w:cs="Times New Roman"/>
          <w:b/>
          <w:u w:val="single"/>
        </w:rPr>
      </w:pPr>
    </w:p>
    <w:p w14:paraId="64FDE6EF" w14:textId="77777777" w:rsidR="00096C8F" w:rsidRDefault="00096C8F" w:rsidP="00CB3040">
      <w:pPr>
        <w:rPr>
          <w:rFonts w:ascii="Times New Roman" w:hAnsi="Times New Roman" w:cs="Times New Roman"/>
          <w:b/>
          <w:u w:val="single"/>
        </w:rPr>
      </w:pPr>
    </w:p>
    <w:p w14:paraId="7B9143E6" w14:textId="77777777" w:rsidR="00096C8F" w:rsidRDefault="00096C8F" w:rsidP="00CB3040">
      <w:pPr>
        <w:rPr>
          <w:rFonts w:ascii="Times New Roman" w:hAnsi="Times New Roman" w:cs="Times New Roman"/>
          <w:b/>
          <w:u w:val="single"/>
        </w:rPr>
      </w:pPr>
    </w:p>
    <w:p w14:paraId="0EE6D009" w14:textId="77777777" w:rsidR="00096C8F" w:rsidRDefault="00096C8F" w:rsidP="00CB3040">
      <w:pPr>
        <w:rPr>
          <w:rFonts w:ascii="Times New Roman" w:hAnsi="Times New Roman" w:cs="Times New Roman"/>
          <w:b/>
          <w:u w:val="single"/>
        </w:rPr>
      </w:pPr>
    </w:p>
    <w:p w14:paraId="47C797F3" w14:textId="77777777" w:rsidR="00096C8F" w:rsidRDefault="00096C8F" w:rsidP="00CB3040">
      <w:pPr>
        <w:rPr>
          <w:rFonts w:ascii="Times New Roman" w:hAnsi="Times New Roman" w:cs="Times New Roman"/>
          <w:b/>
          <w:u w:val="single"/>
        </w:rPr>
      </w:pPr>
    </w:p>
    <w:p w14:paraId="4F1D2556" w14:textId="77777777" w:rsidR="00096C8F" w:rsidRDefault="00096C8F" w:rsidP="00CB3040">
      <w:pPr>
        <w:rPr>
          <w:rFonts w:ascii="Times New Roman" w:hAnsi="Times New Roman" w:cs="Times New Roman"/>
          <w:b/>
          <w:u w:val="single"/>
        </w:rPr>
      </w:pPr>
    </w:p>
    <w:p w14:paraId="2C2E28D6" w14:textId="77777777" w:rsidR="00096C8F" w:rsidRDefault="00096C8F" w:rsidP="00CB3040">
      <w:pPr>
        <w:rPr>
          <w:rFonts w:ascii="Times New Roman" w:hAnsi="Times New Roman" w:cs="Times New Roman"/>
          <w:b/>
          <w:u w:val="single"/>
        </w:rPr>
      </w:pPr>
    </w:p>
    <w:p w14:paraId="01E1765C" w14:textId="77777777" w:rsidR="00096C8F" w:rsidRDefault="00096C8F" w:rsidP="00CB3040">
      <w:pPr>
        <w:rPr>
          <w:rFonts w:ascii="Times New Roman" w:hAnsi="Times New Roman" w:cs="Times New Roman"/>
          <w:b/>
          <w:u w:val="single"/>
        </w:rPr>
      </w:pPr>
    </w:p>
    <w:p w14:paraId="41864804" w14:textId="77777777" w:rsidR="00096C8F" w:rsidRDefault="00096C8F" w:rsidP="00CB3040">
      <w:pPr>
        <w:rPr>
          <w:rFonts w:ascii="Times New Roman" w:hAnsi="Times New Roman" w:cs="Times New Roman"/>
          <w:b/>
          <w:u w:val="single"/>
        </w:rPr>
      </w:pPr>
    </w:p>
    <w:p w14:paraId="57859BD1" w14:textId="77777777" w:rsidR="00096C8F" w:rsidRDefault="00096C8F" w:rsidP="00CB3040">
      <w:pPr>
        <w:rPr>
          <w:rFonts w:ascii="Times New Roman" w:hAnsi="Times New Roman" w:cs="Times New Roman"/>
          <w:b/>
          <w:u w:val="single"/>
        </w:rPr>
      </w:pPr>
    </w:p>
    <w:p w14:paraId="3BB79404" w14:textId="77777777" w:rsidR="00E01FFB" w:rsidRDefault="00E01FFB">
      <w:pPr>
        <w:widowControl/>
        <w:suppressAutoHyphens w:val="0"/>
        <w:autoSpaceDN/>
        <w:spacing w:after="160" w:line="300" w:lineRule="auto"/>
        <w:textAlignment w:val="auto"/>
        <w:rPr>
          <w:rFonts w:ascii="Times New Roman" w:hAnsi="Times New Roman" w:cs="Times New Roman"/>
          <w:b/>
          <w:u w:val="single"/>
        </w:rPr>
        <w:sectPr w:rsidR="00E01FFB" w:rsidSect="0027566F">
          <w:pgSz w:w="16838" w:h="11906" w:orient="landscape"/>
          <w:pgMar w:top="851" w:right="993" w:bottom="991" w:left="993" w:header="708" w:footer="708" w:gutter="0"/>
          <w:pgNumType w:start="1" w:chapStyle="1"/>
          <w:cols w:space="708"/>
          <w:docGrid w:linePitch="360"/>
        </w:sectPr>
      </w:pPr>
    </w:p>
    <w:p w14:paraId="0CB6374C" w14:textId="68EC2826" w:rsidR="00E01FFB" w:rsidRPr="006D5CAA" w:rsidRDefault="00715847" w:rsidP="006D5CAA">
      <w:pPr>
        <w:jc w:val="center"/>
        <w:rPr>
          <w:rFonts w:ascii="Times New Roman" w:hAnsi="Times New Roman" w:cs="Times New Roman"/>
          <w:b/>
          <w:color w:val="ED7D31" w:themeColor="accent2"/>
        </w:rPr>
      </w:pPr>
      <w:r>
        <w:rPr>
          <w:rFonts w:ascii="Times New Roman" w:hAnsi="Times New Roman" w:cs="Times New Roman"/>
          <w:b/>
          <w:color w:val="ED7D31" w:themeColor="accent2"/>
        </w:rPr>
        <w:lastRenderedPageBreak/>
        <w:t>9</w:t>
      </w:r>
    </w:p>
    <w:p w14:paraId="457409EB" w14:textId="77777777" w:rsidR="00E01FFB" w:rsidRDefault="00E01FFB" w:rsidP="00E01FFB">
      <w:pPr>
        <w:rPr>
          <w:rFonts w:ascii="Times New Roman" w:hAnsi="Times New Roman" w:cs="Times New Roman"/>
        </w:rPr>
      </w:pPr>
    </w:p>
    <w:p w14:paraId="55A21246" w14:textId="38D7FCD9" w:rsidR="00681B7B" w:rsidRPr="00681B7B" w:rsidRDefault="00681B7B" w:rsidP="00681B7B">
      <w:pPr>
        <w:pStyle w:val="Paragraphedeliste"/>
        <w:numPr>
          <w:ilvl w:val="0"/>
          <w:numId w:val="28"/>
        </w:numPr>
        <w:jc w:val="both"/>
        <w:rPr>
          <w:rFonts w:ascii="Times New Roman" w:hAnsi="Times New Roman" w:cs="Times New Roman"/>
          <w:b/>
          <w:color w:val="000000"/>
          <w:u w:val="single"/>
        </w:rPr>
      </w:pPr>
      <w:r w:rsidRPr="00681B7B">
        <w:rPr>
          <w:rFonts w:ascii="Times New Roman" w:hAnsi="Times New Roman" w:cs="Times New Roman"/>
          <w:b/>
          <w:color w:val="000000"/>
          <w:u w:val="single"/>
        </w:rPr>
        <w:t>La co-intervention</w:t>
      </w:r>
    </w:p>
    <w:p w14:paraId="510BD517" w14:textId="77777777" w:rsidR="00681B7B" w:rsidRPr="00681B7B" w:rsidRDefault="00681B7B" w:rsidP="00681B7B">
      <w:pPr>
        <w:pStyle w:val="Paragraphedeliste"/>
        <w:jc w:val="both"/>
        <w:rPr>
          <w:rFonts w:ascii="Times New Roman" w:hAnsi="Times New Roman" w:cs="Times New Roman"/>
          <w:color w:val="000000"/>
        </w:rPr>
      </w:pPr>
    </w:p>
    <w:p w14:paraId="4AA3ABDD" w14:textId="406783F1" w:rsidR="00681B7B" w:rsidRPr="00467020" w:rsidRDefault="00681B7B" w:rsidP="00D62359">
      <w:pPr>
        <w:pStyle w:val="Paragraphedeliste"/>
        <w:ind w:left="0"/>
        <w:jc w:val="both"/>
        <w:rPr>
          <w:rFonts w:ascii="Times New Roman" w:hAnsi="Times New Roman" w:cs="Times New Roman"/>
          <w:color w:val="000000"/>
        </w:rPr>
      </w:pPr>
      <w:r w:rsidRPr="00393FD7">
        <w:rPr>
          <w:rFonts w:ascii="Times New Roman" w:eastAsia="Arial" w:hAnsi="Times New Roman" w:cs="Times New Roman"/>
          <w:kern w:val="24"/>
          <w:lang w:eastAsia="fr-FR" w:bidi="ar-SA"/>
        </w:rPr>
        <w:t xml:space="preserve">Une séance </w:t>
      </w:r>
      <w:r>
        <w:rPr>
          <w:rFonts w:ascii="Times New Roman" w:eastAsia="Arial" w:hAnsi="Times New Roman" w:cs="Times New Roman"/>
          <w:kern w:val="24"/>
          <w:lang w:eastAsia="fr-FR" w:bidi="ar-SA"/>
        </w:rPr>
        <w:t xml:space="preserve">de </w:t>
      </w:r>
      <w:r w:rsidRPr="00393FD7">
        <w:rPr>
          <w:rFonts w:ascii="Times New Roman" w:eastAsia="Arial" w:hAnsi="Times New Roman" w:cs="Times New Roman"/>
          <w:kern w:val="24"/>
          <w:lang w:eastAsia="fr-FR" w:bidi="ar-SA"/>
        </w:rPr>
        <w:t>co-intervention</w:t>
      </w:r>
      <w:r w:rsidR="008159F8">
        <w:rPr>
          <w:rFonts w:ascii="Times New Roman" w:eastAsia="Arial" w:hAnsi="Times New Roman" w:cs="Times New Roman"/>
          <w:kern w:val="24"/>
          <w:lang w:eastAsia="fr-FR" w:bidi="ar-SA"/>
        </w:rPr>
        <w:t>,</w:t>
      </w:r>
      <w:r w:rsidRPr="00393FD7">
        <w:rPr>
          <w:rFonts w:ascii="Times New Roman" w:eastAsia="Arial" w:hAnsi="Times New Roman" w:cs="Times New Roman"/>
          <w:kern w:val="24"/>
          <w:lang w:eastAsia="fr-FR" w:bidi="ar-SA"/>
        </w:rPr>
        <w:t xml:space="preserve"> </w:t>
      </w:r>
      <w:r>
        <w:rPr>
          <w:rFonts w:ascii="Times New Roman" w:eastAsia="Arial" w:hAnsi="Times New Roman" w:cs="Times New Roman"/>
          <w:kern w:val="24"/>
          <w:lang w:eastAsia="fr-FR" w:bidi="ar-SA"/>
        </w:rPr>
        <w:t>entre une discipline</w:t>
      </w:r>
      <w:r w:rsidRPr="00393FD7">
        <w:rPr>
          <w:rFonts w:ascii="Times New Roman" w:eastAsia="Arial" w:hAnsi="Times New Roman" w:cs="Times New Roman"/>
          <w:kern w:val="24"/>
          <w:lang w:eastAsia="fr-FR" w:bidi="ar-SA"/>
        </w:rPr>
        <w:t xml:space="preserve"> d’enseignement général (français, mathématiques) </w:t>
      </w:r>
      <w:r>
        <w:rPr>
          <w:rFonts w:ascii="Times New Roman" w:eastAsia="Arial" w:hAnsi="Times New Roman" w:cs="Times New Roman"/>
          <w:kern w:val="24"/>
          <w:lang w:eastAsia="fr-FR" w:bidi="ar-SA"/>
        </w:rPr>
        <w:t xml:space="preserve">et les enseignements professionnels, doit </w:t>
      </w:r>
      <w:r w:rsidRPr="00393FD7">
        <w:rPr>
          <w:rFonts w:ascii="Times New Roman" w:eastAsia="Arial" w:hAnsi="Times New Roman" w:cs="Times New Roman"/>
          <w:kern w:val="24"/>
          <w:lang w:eastAsia="fr-FR" w:bidi="ar-SA"/>
        </w:rPr>
        <w:t>se construi</w:t>
      </w:r>
      <w:r>
        <w:rPr>
          <w:rFonts w:ascii="Times New Roman" w:eastAsia="Arial" w:hAnsi="Times New Roman" w:cs="Times New Roman"/>
          <w:kern w:val="24"/>
          <w:lang w:eastAsia="fr-FR" w:bidi="ar-SA"/>
        </w:rPr>
        <w:t xml:space="preserve">re </w:t>
      </w:r>
      <w:r w:rsidRPr="00393FD7">
        <w:rPr>
          <w:rFonts w:ascii="Times New Roman" w:eastAsia="Arial" w:hAnsi="Times New Roman" w:cs="Times New Roman"/>
          <w:bCs/>
          <w:kern w:val="24"/>
          <w:lang w:eastAsia="fr-FR" w:bidi="ar-SA"/>
        </w:rPr>
        <w:t xml:space="preserve">à partir d’une </w:t>
      </w:r>
      <w:r>
        <w:rPr>
          <w:rFonts w:ascii="Times New Roman" w:eastAsia="Arial" w:hAnsi="Times New Roman" w:cs="Times New Roman"/>
          <w:bCs/>
          <w:kern w:val="24"/>
          <w:lang w:eastAsia="fr-FR" w:bidi="ar-SA"/>
        </w:rPr>
        <w:t>situation professionnelle</w:t>
      </w:r>
      <w:r w:rsidRPr="00393FD7">
        <w:rPr>
          <w:rFonts w:ascii="Times New Roman" w:eastAsia="Arial" w:hAnsi="Times New Roman" w:cs="Times New Roman"/>
          <w:bCs/>
          <w:kern w:val="24"/>
          <w:lang w:eastAsia="fr-FR" w:bidi="ar-SA"/>
        </w:rPr>
        <w:t xml:space="preserve"> issue du </w:t>
      </w:r>
      <w:r w:rsidRPr="00D84E40">
        <w:rPr>
          <w:rFonts w:ascii="Times New Roman" w:eastAsia="Arial" w:hAnsi="Times New Roman" w:cs="Times New Roman"/>
          <w:bCs/>
          <w:kern w:val="24"/>
          <w:lang w:eastAsia="fr-FR" w:bidi="ar-SA"/>
        </w:rPr>
        <w:t>référentiel des activités</w:t>
      </w:r>
      <w:r w:rsidRPr="00D84E40">
        <w:rPr>
          <w:rFonts w:ascii="Times New Roman" w:eastAsia="Arial" w:hAnsi="Times New Roman" w:cs="Times New Roman"/>
          <w:kern w:val="24"/>
          <w:lang w:eastAsia="fr-FR" w:bidi="ar-SA"/>
        </w:rPr>
        <w:t xml:space="preserve"> professionnelles des spécialités concernées (RAP). </w:t>
      </w:r>
      <w:r>
        <w:rPr>
          <w:rFonts w:ascii="Times New Roman" w:eastAsia="Arial" w:hAnsi="Times New Roman" w:cs="Times New Roman"/>
          <w:kern w:val="24"/>
          <w:lang w:eastAsia="fr-FR" w:bidi="ar-SA"/>
        </w:rPr>
        <w:t>Celle-ci doit mobiliser à la fois les connaissances, les compétences et les capacités du programme des disciplines générales, les tâches décrites dans le référentiel d’activités professionnelles et les compétences et savoirs associés décrits dans le référentiel de certification.</w:t>
      </w:r>
    </w:p>
    <w:p w14:paraId="6507F2E2" w14:textId="77777777" w:rsidR="00681B7B" w:rsidRDefault="00681B7B" w:rsidP="00681B7B">
      <w:pPr>
        <w:pStyle w:val="Paragraphedeliste"/>
        <w:jc w:val="both"/>
        <w:rPr>
          <w:rFonts w:ascii="Times New Roman" w:hAnsi="Times New Roman" w:cs="Times New Roman"/>
          <w:b/>
          <w:bCs/>
          <w:u w:val="single"/>
        </w:rPr>
      </w:pPr>
    </w:p>
    <w:p w14:paraId="2239FB0A" w14:textId="17653C71" w:rsidR="00681B7B" w:rsidRPr="00681B7B" w:rsidRDefault="00681B7B" w:rsidP="00681B7B">
      <w:pPr>
        <w:jc w:val="both"/>
        <w:rPr>
          <w:rFonts w:ascii="Times New Roman" w:hAnsi="Times New Roman" w:cs="Times New Roman"/>
          <w:b/>
          <w:bCs/>
          <w:u w:val="single"/>
        </w:rPr>
      </w:pPr>
    </w:p>
    <w:p w14:paraId="7FC88502" w14:textId="77777777" w:rsidR="00681B7B" w:rsidRDefault="00681B7B" w:rsidP="00681B7B">
      <w:pPr>
        <w:pStyle w:val="Paragraphedeliste"/>
        <w:jc w:val="both"/>
        <w:rPr>
          <w:rFonts w:ascii="Times New Roman" w:hAnsi="Times New Roman" w:cs="Times New Roman"/>
          <w:b/>
          <w:bCs/>
          <w:u w:val="single"/>
        </w:rPr>
      </w:pPr>
    </w:p>
    <w:p w14:paraId="0FAD55C4" w14:textId="76C61048" w:rsidR="00E01FFB" w:rsidRDefault="008159F8" w:rsidP="00E01FFB">
      <w:pPr>
        <w:pStyle w:val="Paragraphedeliste"/>
        <w:numPr>
          <w:ilvl w:val="0"/>
          <w:numId w:val="28"/>
        </w:numPr>
        <w:jc w:val="both"/>
        <w:rPr>
          <w:rFonts w:ascii="Times New Roman" w:hAnsi="Times New Roman" w:cs="Times New Roman"/>
          <w:b/>
          <w:bCs/>
          <w:u w:val="single"/>
        </w:rPr>
      </w:pPr>
      <w:r>
        <w:rPr>
          <w:rFonts w:ascii="Times New Roman" w:hAnsi="Times New Roman" w:cs="Times New Roman"/>
          <w:b/>
          <w:bCs/>
          <w:u w:val="single"/>
        </w:rPr>
        <w:t>Le chef-</w:t>
      </w:r>
      <w:r w:rsidR="00E01FFB">
        <w:rPr>
          <w:rFonts w:ascii="Times New Roman" w:hAnsi="Times New Roman" w:cs="Times New Roman"/>
          <w:b/>
          <w:bCs/>
          <w:u w:val="single"/>
        </w:rPr>
        <w:t xml:space="preserve">d’œuvre </w:t>
      </w:r>
    </w:p>
    <w:p w14:paraId="07BFE812" w14:textId="77777777" w:rsidR="00E01FFB" w:rsidRPr="00740DC6" w:rsidRDefault="00E01FFB" w:rsidP="00E01FFB">
      <w:pPr>
        <w:pStyle w:val="Standard"/>
        <w:ind w:left="1416"/>
        <w:jc w:val="both"/>
        <w:rPr>
          <w:b/>
          <w:color w:val="000000"/>
          <w:u w:val="single"/>
        </w:rPr>
      </w:pPr>
    </w:p>
    <w:p w14:paraId="68369FED" w14:textId="77777777" w:rsidR="00E01FFB" w:rsidRPr="00467020" w:rsidRDefault="00E01FFB" w:rsidP="00E01FFB">
      <w:pPr>
        <w:widowControl/>
        <w:suppressAutoHyphens w:val="0"/>
        <w:autoSpaceDE w:val="0"/>
        <w:adjustRightInd w:val="0"/>
        <w:jc w:val="both"/>
        <w:textAlignment w:val="auto"/>
        <w:rPr>
          <w:rFonts w:ascii="Times New Roman" w:hAnsi="Times New Roman" w:cs="Times New Roman"/>
          <w:kern w:val="0"/>
          <w:lang w:eastAsia="en-US" w:bidi="ar-SA"/>
        </w:rPr>
      </w:pPr>
      <w:r w:rsidRPr="00467020">
        <w:rPr>
          <w:rFonts w:ascii="Times New Roman" w:hAnsi="Times New Roman" w:cs="Times New Roman"/>
          <w:kern w:val="0"/>
          <w:lang w:eastAsia="en-US" w:bidi="ar-SA"/>
        </w:rPr>
        <w:t xml:space="preserve">Le chef d’œuvre s’inscrit dans le cadre des enseignements dès la classe de première. </w:t>
      </w:r>
    </w:p>
    <w:p w14:paraId="74825E91" w14:textId="298C0297" w:rsidR="00E01FFB" w:rsidRPr="00467020" w:rsidRDefault="00E01FFB" w:rsidP="00E01FFB">
      <w:pPr>
        <w:widowControl/>
        <w:suppressAutoHyphens w:val="0"/>
        <w:autoSpaceDE w:val="0"/>
        <w:adjustRightInd w:val="0"/>
        <w:jc w:val="both"/>
        <w:textAlignment w:val="auto"/>
        <w:rPr>
          <w:rFonts w:ascii="Times New Roman" w:hAnsi="Times New Roman" w:cs="Times New Roman"/>
          <w:kern w:val="0"/>
          <w:lang w:eastAsia="en-US" w:bidi="ar-SA"/>
        </w:rPr>
      </w:pPr>
      <w:r w:rsidRPr="00467020">
        <w:rPr>
          <w:rFonts w:ascii="Times New Roman" w:hAnsi="Times New Roman" w:cs="Times New Roman"/>
          <w:kern w:val="0"/>
          <w:lang w:eastAsia="en-US" w:bidi="ar-SA"/>
        </w:rPr>
        <w:t>Cette réalisation mobilise et développe des compétences professionnelles issues du</w:t>
      </w:r>
      <w:r w:rsidR="00D62359">
        <w:rPr>
          <w:rFonts w:ascii="Times New Roman" w:hAnsi="Times New Roman" w:cs="Times New Roman"/>
          <w:kern w:val="0"/>
          <w:lang w:eastAsia="en-US" w:bidi="ar-SA"/>
        </w:rPr>
        <w:t xml:space="preserve"> </w:t>
      </w:r>
      <w:r w:rsidRPr="00467020">
        <w:rPr>
          <w:rFonts w:ascii="Times New Roman" w:hAnsi="Times New Roman" w:cs="Times New Roman"/>
          <w:kern w:val="0"/>
          <w:lang w:eastAsia="en-US" w:bidi="ar-SA"/>
        </w:rPr>
        <w:t>référentiel du diplôme auquel est préparé l’élève, mais aussi d’autres compétences communes aux domaines généraux et professionnels. Les compétences sociales et de créativité méritent une attention particulière dans la progression des élèves.</w:t>
      </w:r>
    </w:p>
    <w:p w14:paraId="4872DB8F" w14:textId="276B80E3" w:rsidR="00E01FFB" w:rsidRPr="00467020" w:rsidRDefault="00E01FFB" w:rsidP="00D62359">
      <w:pPr>
        <w:widowControl/>
        <w:suppressAutoHyphens w:val="0"/>
        <w:autoSpaceDE w:val="0"/>
        <w:adjustRightInd w:val="0"/>
        <w:jc w:val="both"/>
        <w:textAlignment w:val="auto"/>
        <w:rPr>
          <w:rFonts w:ascii="Times New Roman" w:hAnsi="Times New Roman" w:cs="Times New Roman"/>
          <w:kern w:val="0"/>
          <w:lang w:eastAsia="en-US" w:bidi="ar-SA"/>
        </w:rPr>
      </w:pPr>
      <w:r w:rsidRPr="00467020">
        <w:rPr>
          <w:rFonts w:ascii="Times New Roman" w:hAnsi="Times New Roman" w:cs="Times New Roman"/>
          <w:kern w:val="0"/>
          <w:lang w:eastAsia="en-US" w:bidi="ar-SA"/>
        </w:rPr>
        <w:t>La réalisation du chef-d’œuvre va résolument renforcer la place de l’enseignement par projet au sein des établissements, type d’enseignement indispensable à la construction du projet de l’élève, à la préparation de son insertion professionnelle, mais aussi à sa poursuite d’étude</w:t>
      </w:r>
      <w:r w:rsidR="008159F8">
        <w:rPr>
          <w:rFonts w:ascii="Times New Roman" w:hAnsi="Times New Roman" w:cs="Times New Roman"/>
          <w:kern w:val="0"/>
          <w:lang w:eastAsia="en-US" w:bidi="ar-SA"/>
        </w:rPr>
        <w:t>s</w:t>
      </w:r>
      <w:r w:rsidRPr="00467020">
        <w:rPr>
          <w:rFonts w:ascii="Times New Roman" w:hAnsi="Times New Roman" w:cs="Times New Roman"/>
          <w:kern w:val="0"/>
          <w:lang w:eastAsia="en-US" w:bidi="ar-SA"/>
        </w:rPr>
        <w:t xml:space="preserve">. Celui-ci ne se substitue pas pour autant aux différents projets attendus dans le cadre des évaluations certificatives professionnelles. </w:t>
      </w:r>
    </w:p>
    <w:p w14:paraId="795DD297" w14:textId="77777777" w:rsidR="00E01FFB" w:rsidRPr="00467020" w:rsidRDefault="00E01FFB" w:rsidP="00E01FFB">
      <w:pPr>
        <w:widowControl/>
        <w:suppressAutoHyphens w:val="0"/>
        <w:autoSpaceDE w:val="0"/>
        <w:adjustRightInd w:val="0"/>
        <w:jc w:val="both"/>
        <w:textAlignment w:val="auto"/>
        <w:rPr>
          <w:rFonts w:ascii="Times New Roman" w:hAnsi="Times New Roman" w:cs="Times New Roman"/>
          <w:kern w:val="0"/>
          <w:lang w:eastAsia="en-US" w:bidi="ar-SA"/>
        </w:rPr>
      </w:pPr>
    </w:p>
    <w:p w14:paraId="1F64DC4D" w14:textId="69769E8D" w:rsidR="00E01FFB" w:rsidRPr="00467020" w:rsidRDefault="00E01FFB" w:rsidP="00E01FFB">
      <w:pPr>
        <w:widowControl/>
        <w:suppressAutoHyphens w:val="0"/>
        <w:autoSpaceDE w:val="0"/>
        <w:adjustRightInd w:val="0"/>
        <w:jc w:val="both"/>
        <w:textAlignment w:val="auto"/>
        <w:rPr>
          <w:rFonts w:ascii="Times New Roman" w:hAnsi="Times New Roman" w:cs="Times New Roman"/>
          <w:color w:val="000000"/>
          <w:kern w:val="0"/>
          <w:lang w:eastAsia="en-US" w:bidi="ar-SA"/>
        </w:rPr>
      </w:pPr>
      <w:r w:rsidRPr="00467020">
        <w:rPr>
          <w:rFonts w:ascii="Times New Roman" w:hAnsi="Times New Roman" w:cs="Times New Roman"/>
          <w:color w:val="000000"/>
          <w:kern w:val="0"/>
          <w:lang w:eastAsia="en-US" w:bidi="ar-SA"/>
        </w:rPr>
        <w:t>Pour tous les élèves, le chef-d’œuvre se traduit par une ou des réalisation(s), collective</w:t>
      </w:r>
      <w:r w:rsidR="008159F8">
        <w:rPr>
          <w:rFonts w:ascii="Times New Roman" w:hAnsi="Times New Roman" w:cs="Times New Roman"/>
          <w:color w:val="000000"/>
          <w:kern w:val="0"/>
          <w:lang w:eastAsia="en-US" w:bidi="ar-SA"/>
        </w:rPr>
        <w:t>(</w:t>
      </w:r>
      <w:r w:rsidRPr="00467020">
        <w:rPr>
          <w:rFonts w:ascii="Times New Roman" w:hAnsi="Times New Roman" w:cs="Times New Roman"/>
          <w:color w:val="000000"/>
          <w:kern w:val="0"/>
          <w:lang w:eastAsia="en-US" w:bidi="ar-SA"/>
        </w:rPr>
        <w:t>s</w:t>
      </w:r>
      <w:r w:rsidR="008159F8">
        <w:rPr>
          <w:rFonts w:ascii="Times New Roman" w:hAnsi="Times New Roman" w:cs="Times New Roman"/>
          <w:color w:val="000000"/>
          <w:kern w:val="0"/>
          <w:lang w:eastAsia="en-US" w:bidi="ar-SA"/>
        </w:rPr>
        <w:t>)</w:t>
      </w:r>
      <w:r w:rsidRPr="00467020">
        <w:rPr>
          <w:rFonts w:ascii="Times New Roman" w:hAnsi="Times New Roman" w:cs="Times New Roman"/>
          <w:color w:val="000000"/>
          <w:kern w:val="0"/>
          <w:lang w:eastAsia="en-US" w:bidi="ar-SA"/>
        </w:rPr>
        <w:t xml:space="preserve"> ou individuelle</w:t>
      </w:r>
      <w:r w:rsidR="008159F8">
        <w:rPr>
          <w:rFonts w:ascii="Times New Roman" w:hAnsi="Times New Roman" w:cs="Times New Roman"/>
          <w:color w:val="000000"/>
          <w:kern w:val="0"/>
          <w:lang w:eastAsia="en-US" w:bidi="ar-SA"/>
        </w:rPr>
        <w:t>(</w:t>
      </w:r>
      <w:r w:rsidRPr="00467020">
        <w:rPr>
          <w:rFonts w:ascii="Times New Roman" w:hAnsi="Times New Roman" w:cs="Times New Roman"/>
          <w:color w:val="000000"/>
          <w:kern w:val="0"/>
          <w:lang w:eastAsia="en-US" w:bidi="ar-SA"/>
        </w:rPr>
        <w:t>s</w:t>
      </w:r>
      <w:r w:rsidR="008159F8">
        <w:rPr>
          <w:rFonts w:ascii="Times New Roman" w:hAnsi="Times New Roman" w:cs="Times New Roman"/>
          <w:color w:val="000000"/>
          <w:kern w:val="0"/>
          <w:lang w:eastAsia="en-US" w:bidi="ar-SA"/>
        </w:rPr>
        <w:t>)</w:t>
      </w:r>
      <w:r w:rsidRPr="00467020">
        <w:rPr>
          <w:rFonts w:ascii="Times New Roman" w:hAnsi="Times New Roman" w:cs="Times New Roman"/>
          <w:color w:val="000000"/>
          <w:kern w:val="0"/>
          <w:lang w:eastAsia="en-US" w:bidi="ar-SA"/>
        </w:rPr>
        <w:t xml:space="preserve">. </w:t>
      </w:r>
    </w:p>
    <w:p w14:paraId="7B6429BF" w14:textId="29C82146" w:rsidR="00E01FFB" w:rsidRDefault="00E01FFB" w:rsidP="00E01FFB">
      <w:pPr>
        <w:widowControl/>
        <w:suppressAutoHyphens w:val="0"/>
        <w:autoSpaceDE w:val="0"/>
        <w:adjustRightInd w:val="0"/>
        <w:jc w:val="both"/>
        <w:textAlignment w:val="auto"/>
        <w:rPr>
          <w:rFonts w:ascii="Times New Roman" w:hAnsi="Times New Roman" w:cs="Times New Roman"/>
          <w:color w:val="1F497D"/>
          <w:kern w:val="0"/>
          <w:lang w:eastAsia="en-US" w:bidi="ar-SA"/>
        </w:rPr>
      </w:pPr>
      <w:r w:rsidRPr="00467020">
        <w:rPr>
          <w:rFonts w:ascii="Times New Roman" w:hAnsi="Times New Roman" w:cs="Times New Roman"/>
          <w:color w:val="000000"/>
          <w:kern w:val="0"/>
          <w:lang w:eastAsia="en-US" w:bidi="ar-SA"/>
        </w:rPr>
        <w:t>Pour l’élève, le chef-d’œuvre est la traduction de l’engagement personnel dont il aura fait preuve</w:t>
      </w:r>
      <w:r w:rsidRPr="00467020">
        <w:rPr>
          <w:rFonts w:ascii="Times New Roman" w:hAnsi="Times New Roman" w:cs="Times New Roman"/>
          <w:color w:val="1F497D"/>
          <w:kern w:val="0"/>
          <w:lang w:eastAsia="en-US" w:bidi="ar-SA"/>
        </w:rPr>
        <w:t>.</w:t>
      </w:r>
    </w:p>
    <w:p w14:paraId="7DB14488" w14:textId="77777777" w:rsidR="00D62359" w:rsidRPr="00467020" w:rsidRDefault="00D62359" w:rsidP="00E01FFB">
      <w:pPr>
        <w:widowControl/>
        <w:suppressAutoHyphens w:val="0"/>
        <w:autoSpaceDE w:val="0"/>
        <w:adjustRightInd w:val="0"/>
        <w:jc w:val="both"/>
        <w:textAlignment w:val="auto"/>
        <w:rPr>
          <w:rFonts w:ascii="Times New Roman" w:hAnsi="Times New Roman" w:cs="Times New Roman"/>
          <w:color w:val="1F497D"/>
          <w:kern w:val="0"/>
          <w:lang w:eastAsia="en-US" w:bidi="ar-SA"/>
        </w:rPr>
      </w:pPr>
    </w:p>
    <w:p w14:paraId="4CA271EE" w14:textId="4562E99F" w:rsidR="00E01FFB" w:rsidRDefault="00E01FFB" w:rsidP="00D62359">
      <w:pPr>
        <w:widowControl/>
        <w:suppressAutoHyphens w:val="0"/>
        <w:autoSpaceDN/>
        <w:jc w:val="both"/>
        <w:textAlignment w:val="auto"/>
        <w:rPr>
          <w:rFonts w:ascii="Cambria" w:hAnsi="Cambria" w:cs="Cambria"/>
          <w:kern w:val="0"/>
          <w:sz w:val="22"/>
          <w:szCs w:val="22"/>
          <w:lang w:eastAsia="en-US" w:bidi="ar-SA"/>
        </w:rPr>
      </w:pPr>
      <w:r w:rsidRPr="00467020">
        <w:rPr>
          <w:rFonts w:ascii="Times New Roman" w:hAnsi="Times New Roman" w:cs="Times New Roman"/>
          <w:kern w:val="0"/>
          <w:lang w:eastAsia="en-US" w:bidi="ar-SA"/>
        </w:rPr>
        <w:t>L’évaluation du chef-d’œuvre se fait d’une part</w:t>
      </w:r>
      <w:r w:rsidR="008159F8">
        <w:rPr>
          <w:rFonts w:ascii="Times New Roman" w:hAnsi="Times New Roman" w:cs="Times New Roman"/>
          <w:kern w:val="0"/>
          <w:lang w:eastAsia="en-US" w:bidi="ar-SA"/>
        </w:rPr>
        <w:t>,</w:t>
      </w:r>
      <w:r w:rsidRPr="00467020">
        <w:rPr>
          <w:rFonts w:ascii="Times New Roman" w:hAnsi="Times New Roman" w:cs="Times New Roman"/>
          <w:kern w:val="0"/>
          <w:lang w:eastAsia="en-US" w:bidi="ar-SA"/>
        </w:rPr>
        <w:t xml:space="preserve"> en première et en terminale dans le cadre d’un suivi des</w:t>
      </w:r>
      <w:r w:rsidR="00D62359">
        <w:rPr>
          <w:rFonts w:ascii="Times New Roman" w:hAnsi="Times New Roman" w:cs="Times New Roman"/>
          <w:kern w:val="0"/>
          <w:lang w:eastAsia="en-US" w:bidi="ar-SA"/>
        </w:rPr>
        <w:t xml:space="preserve"> </w:t>
      </w:r>
      <w:r w:rsidRPr="00467020">
        <w:rPr>
          <w:rFonts w:ascii="Times New Roman" w:hAnsi="Times New Roman" w:cs="Times New Roman"/>
          <w:kern w:val="0"/>
          <w:lang w:eastAsia="en-US" w:bidi="ar-SA"/>
        </w:rPr>
        <w:t>activités et des compétences et</w:t>
      </w:r>
      <w:r w:rsidR="008159F8">
        <w:rPr>
          <w:rFonts w:ascii="Times New Roman" w:hAnsi="Times New Roman" w:cs="Times New Roman"/>
          <w:kern w:val="0"/>
          <w:lang w:eastAsia="en-US" w:bidi="ar-SA"/>
        </w:rPr>
        <w:t>,</w:t>
      </w:r>
      <w:r w:rsidRPr="00467020">
        <w:rPr>
          <w:rFonts w:ascii="Times New Roman" w:hAnsi="Times New Roman" w:cs="Times New Roman"/>
          <w:kern w:val="0"/>
          <w:lang w:eastAsia="en-US" w:bidi="ar-SA"/>
        </w:rPr>
        <w:t xml:space="preserve"> d’autre part, sur une présentation orale individuelle en fin de cycle</w:t>
      </w:r>
      <w:r w:rsidRPr="005D41E9">
        <w:rPr>
          <w:rFonts w:ascii="Cambria" w:hAnsi="Cambria" w:cs="Cambria"/>
          <w:kern w:val="0"/>
          <w:sz w:val="22"/>
          <w:szCs w:val="22"/>
          <w:lang w:eastAsia="en-US" w:bidi="ar-SA"/>
        </w:rPr>
        <w:t xml:space="preserve"> de formation.</w:t>
      </w:r>
    </w:p>
    <w:p w14:paraId="5C6CC288" w14:textId="77777777" w:rsidR="00D62359" w:rsidRDefault="00D62359" w:rsidP="00D62359">
      <w:pPr>
        <w:widowControl/>
        <w:suppressAutoHyphens w:val="0"/>
        <w:autoSpaceDN/>
        <w:textAlignment w:val="auto"/>
        <w:rPr>
          <w:rFonts w:ascii="Times New Roman" w:hAnsi="Times New Roman" w:cs="Times New Roman"/>
          <w:b/>
          <w:u w:val="single"/>
        </w:rPr>
      </w:pPr>
    </w:p>
    <w:p w14:paraId="0EF9A6E2" w14:textId="77777777" w:rsidR="00E511FA" w:rsidRPr="00E01FFB" w:rsidRDefault="00E511FA" w:rsidP="00E01FFB">
      <w:pPr>
        <w:pStyle w:val="Standard"/>
        <w:numPr>
          <w:ilvl w:val="0"/>
          <w:numId w:val="28"/>
        </w:numPr>
        <w:spacing w:after="120"/>
        <w:rPr>
          <w:b/>
          <w:u w:val="single"/>
        </w:rPr>
      </w:pPr>
      <w:r w:rsidRPr="00E01FFB">
        <w:rPr>
          <w:b/>
          <w:u w:val="single"/>
        </w:rPr>
        <w:t>Les Périodes de Formation en Milieu Professionnel</w:t>
      </w:r>
    </w:p>
    <w:p w14:paraId="1A83E367" w14:textId="77777777" w:rsidR="00E511FA" w:rsidRPr="00E01FFB" w:rsidRDefault="00E511FA" w:rsidP="00E01FFB"/>
    <w:p w14:paraId="50B79BD7" w14:textId="695217E3" w:rsidR="00E511FA" w:rsidRPr="0061058C" w:rsidRDefault="008159F8" w:rsidP="00D62359">
      <w:pPr>
        <w:rPr>
          <w:rFonts w:ascii="Times New Roman" w:hAnsi="Times New Roman" w:cs="Times New Roman"/>
          <w:bCs/>
        </w:rPr>
      </w:pPr>
      <w:r>
        <w:rPr>
          <w:rFonts w:ascii="Times New Roman" w:hAnsi="Times New Roman" w:cs="Times New Roman"/>
          <w:bCs/>
        </w:rPr>
        <w:t>Proposition d’organisation des Périodes de Formation en M</w:t>
      </w:r>
      <w:r w:rsidR="005D41E9">
        <w:rPr>
          <w:rFonts w:ascii="Times New Roman" w:hAnsi="Times New Roman" w:cs="Times New Roman"/>
          <w:bCs/>
        </w:rPr>
        <w:t>ilieu</w:t>
      </w:r>
      <w:r w:rsidR="00E511FA" w:rsidRPr="0061058C">
        <w:rPr>
          <w:rFonts w:ascii="Times New Roman" w:hAnsi="Times New Roman" w:cs="Times New Roman"/>
          <w:bCs/>
        </w:rPr>
        <w:t xml:space="preserve"> </w:t>
      </w:r>
      <w:r>
        <w:rPr>
          <w:rFonts w:ascii="Times New Roman" w:hAnsi="Times New Roman" w:cs="Times New Roman"/>
          <w:bCs/>
        </w:rPr>
        <w:t>P</w:t>
      </w:r>
      <w:r w:rsidR="00E511FA" w:rsidRPr="0061058C">
        <w:rPr>
          <w:rFonts w:ascii="Times New Roman" w:hAnsi="Times New Roman" w:cs="Times New Roman"/>
          <w:bCs/>
        </w:rPr>
        <w:t>rofessionnel</w:t>
      </w:r>
      <w:r w:rsidR="0061058C">
        <w:rPr>
          <w:rFonts w:ascii="Times New Roman" w:hAnsi="Times New Roman" w:cs="Times New Roman"/>
          <w:bCs/>
        </w:rPr>
        <w:t> :</w:t>
      </w:r>
    </w:p>
    <w:p w14:paraId="2EE27481" w14:textId="77777777" w:rsidR="00E511FA" w:rsidRPr="00393FD7" w:rsidRDefault="00E511FA" w:rsidP="00E511FA">
      <w:pPr>
        <w:ind w:firstLine="708"/>
        <w:jc w:val="center"/>
        <w:rPr>
          <w:rFonts w:ascii="Times New Roman" w:hAnsi="Times New Roman" w:cs="Times New Roman"/>
          <w:b/>
          <w:bCs/>
        </w:rPr>
      </w:pPr>
    </w:p>
    <w:tbl>
      <w:tblPr>
        <w:tblW w:w="10348" w:type="dxa"/>
        <w:tblInd w:w="139" w:type="dxa"/>
        <w:tblLayout w:type="fixed"/>
        <w:tblCellMar>
          <w:left w:w="10" w:type="dxa"/>
          <w:right w:w="10" w:type="dxa"/>
        </w:tblCellMar>
        <w:tblLook w:val="04A0" w:firstRow="1" w:lastRow="0" w:firstColumn="1" w:lastColumn="0" w:noHBand="0" w:noVBand="1"/>
      </w:tblPr>
      <w:tblGrid>
        <w:gridCol w:w="3827"/>
        <w:gridCol w:w="3260"/>
        <w:gridCol w:w="3261"/>
      </w:tblGrid>
      <w:tr w:rsidR="00E511FA" w:rsidRPr="00715847" w14:paraId="05626594" w14:textId="77777777" w:rsidTr="00E01FFB">
        <w:trPr>
          <w:trHeight w:val="805"/>
        </w:trPr>
        <w:tc>
          <w:tcPr>
            <w:tcW w:w="3827"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14:paraId="409C33D5" w14:textId="77777777" w:rsidR="00E511FA" w:rsidRPr="00715847" w:rsidRDefault="00E01FFB" w:rsidP="00E01FFB">
            <w:pPr>
              <w:jc w:val="center"/>
              <w:rPr>
                <w:b/>
                <w:bCs/>
                <w:sz w:val="20"/>
                <w:szCs w:val="20"/>
              </w:rPr>
            </w:pPr>
            <w:r w:rsidRPr="00715847">
              <w:rPr>
                <w:rFonts w:ascii="Times New Roman" w:hAnsi="Times New Roman" w:cs="Times New Roman"/>
                <w:b/>
                <w:bCs/>
                <w:color w:val="ED7D31" w:themeColor="accent2"/>
                <w:sz w:val="20"/>
                <w:szCs w:val="20"/>
              </w:rPr>
              <w:t>DURÉE</w:t>
            </w:r>
          </w:p>
        </w:tc>
        <w:tc>
          <w:tcPr>
            <w:tcW w:w="3260" w:type="dxa"/>
            <w:tcBorders>
              <w:top w:val="single" w:sz="2" w:space="0" w:color="000000"/>
              <w:left w:val="single" w:sz="2" w:space="0" w:color="000000"/>
              <w:bottom w:val="single" w:sz="2" w:space="0" w:color="000000"/>
            </w:tcBorders>
            <w:shd w:val="clear" w:color="auto" w:fill="FBE4D5" w:themeFill="accent2" w:themeFillTint="33"/>
            <w:tcMar>
              <w:top w:w="55" w:type="dxa"/>
              <w:left w:w="55" w:type="dxa"/>
              <w:bottom w:w="55" w:type="dxa"/>
              <w:right w:w="55" w:type="dxa"/>
            </w:tcMar>
            <w:vAlign w:val="center"/>
          </w:tcPr>
          <w:p w14:paraId="437D4A58" w14:textId="77777777" w:rsidR="00E511FA" w:rsidRPr="00715847" w:rsidRDefault="00E511FA" w:rsidP="00E01FFB">
            <w:pPr>
              <w:jc w:val="center"/>
              <w:rPr>
                <w:rFonts w:ascii="Times New Roman" w:hAnsi="Times New Roman" w:cs="Times New Roman"/>
                <w:b/>
                <w:bCs/>
                <w:sz w:val="20"/>
                <w:szCs w:val="20"/>
              </w:rPr>
            </w:pPr>
            <w:r w:rsidRPr="00715847">
              <w:rPr>
                <w:rFonts w:ascii="Times New Roman" w:hAnsi="Times New Roman" w:cs="Times New Roman"/>
                <w:b/>
                <w:bCs/>
                <w:color w:val="ED7D31" w:themeColor="accent2"/>
                <w:sz w:val="20"/>
                <w:szCs w:val="20"/>
              </w:rPr>
              <w:t>ORGANISATION</w:t>
            </w:r>
          </w:p>
        </w:tc>
        <w:tc>
          <w:tcPr>
            <w:tcW w:w="3261" w:type="dxa"/>
            <w:tcBorders>
              <w:top w:val="single" w:sz="2" w:space="0" w:color="000000"/>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vAlign w:val="center"/>
          </w:tcPr>
          <w:p w14:paraId="3899F540" w14:textId="77777777" w:rsidR="00E511FA" w:rsidRPr="00715847" w:rsidRDefault="00E511FA" w:rsidP="00E01FFB">
            <w:pPr>
              <w:jc w:val="center"/>
              <w:rPr>
                <w:rFonts w:ascii="Times New Roman" w:hAnsi="Times New Roman" w:cs="Times New Roman"/>
                <w:b/>
                <w:bCs/>
                <w:sz w:val="20"/>
                <w:szCs w:val="20"/>
              </w:rPr>
            </w:pPr>
            <w:r w:rsidRPr="00715847">
              <w:rPr>
                <w:rFonts w:ascii="Times New Roman" w:hAnsi="Times New Roman" w:cs="Times New Roman"/>
                <w:b/>
                <w:bCs/>
                <w:color w:val="ED7D31" w:themeColor="accent2"/>
                <w:sz w:val="20"/>
                <w:szCs w:val="20"/>
              </w:rPr>
              <w:t>LIEUX</w:t>
            </w:r>
          </w:p>
        </w:tc>
      </w:tr>
      <w:tr w:rsidR="00E511FA" w:rsidRPr="00715847" w14:paraId="60950831" w14:textId="77777777" w:rsidTr="0061058C">
        <w:tc>
          <w:tcPr>
            <w:tcW w:w="1034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ADFA3A0" w14:textId="4D5B39DC" w:rsidR="00E511FA" w:rsidRPr="00715847" w:rsidRDefault="00CD1AD6" w:rsidP="0061058C">
            <w:pPr>
              <w:suppressLineNumbers/>
              <w:jc w:val="center"/>
              <w:rPr>
                <w:rFonts w:ascii="Times New Roman" w:hAnsi="Times New Roman" w:cs="Times New Roman"/>
                <w:b/>
                <w:bCs/>
                <w:sz w:val="20"/>
                <w:szCs w:val="20"/>
              </w:rPr>
            </w:pPr>
            <w:r w:rsidRPr="00715847">
              <w:rPr>
                <w:rFonts w:ascii="Times New Roman" w:hAnsi="Times New Roman" w:cs="Times New Roman"/>
                <w:b/>
                <w:bCs/>
                <w:color w:val="ED7D31" w:themeColor="accent2"/>
                <w:sz w:val="20"/>
                <w:szCs w:val="20"/>
              </w:rPr>
              <w:t xml:space="preserve">Classe de </w:t>
            </w:r>
            <w:r w:rsidR="00D2772C" w:rsidRPr="00715847">
              <w:rPr>
                <w:rFonts w:ascii="Times New Roman" w:hAnsi="Times New Roman" w:cs="Times New Roman"/>
                <w:b/>
                <w:bCs/>
                <w:color w:val="ED7D31" w:themeColor="accent2"/>
                <w:sz w:val="20"/>
                <w:szCs w:val="20"/>
              </w:rPr>
              <w:t>PREMIÈRE MCV</w:t>
            </w:r>
            <w:r w:rsidRPr="00715847">
              <w:rPr>
                <w:rFonts w:ascii="Times New Roman" w:hAnsi="Times New Roman" w:cs="Times New Roman"/>
                <w:b/>
                <w:bCs/>
                <w:color w:val="ED7D31" w:themeColor="accent2"/>
                <w:sz w:val="20"/>
                <w:szCs w:val="20"/>
              </w:rPr>
              <w:t xml:space="preserve"> A</w:t>
            </w:r>
          </w:p>
        </w:tc>
      </w:tr>
      <w:tr w:rsidR="00E511FA" w:rsidRPr="00715847" w14:paraId="0EC22516" w14:textId="77777777" w:rsidTr="00E01FFB">
        <w:tc>
          <w:tcPr>
            <w:tcW w:w="3827"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50681C30" w14:textId="77777777" w:rsidR="00E511FA" w:rsidRPr="00715847" w:rsidRDefault="00E511FA" w:rsidP="0061058C">
            <w:pPr>
              <w:suppressLineNumbers/>
              <w:rPr>
                <w:rFonts w:ascii="Times New Roman" w:hAnsi="Times New Roman" w:cs="Times New Roman"/>
                <w:sz w:val="20"/>
                <w:szCs w:val="20"/>
              </w:rPr>
            </w:pPr>
          </w:p>
          <w:p w14:paraId="450E35DA" w14:textId="77777777" w:rsidR="00E01FFB" w:rsidRPr="00715847" w:rsidRDefault="00E01FFB" w:rsidP="00E01FFB">
            <w:pPr>
              <w:jc w:val="center"/>
              <w:rPr>
                <w:b/>
                <w:bCs/>
                <w:sz w:val="20"/>
                <w:szCs w:val="20"/>
              </w:rPr>
            </w:pPr>
          </w:p>
          <w:p w14:paraId="4D34D2EC" w14:textId="77777777" w:rsidR="0061058C" w:rsidRPr="00715847" w:rsidRDefault="00E511FA" w:rsidP="00E01FFB">
            <w:pPr>
              <w:jc w:val="center"/>
              <w:rPr>
                <w:sz w:val="20"/>
                <w:szCs w:val="20"/>
              </w:rPr>
            </w:pPr>
            <w:r w:rsidRPr="00715847">
              <w:rPr>
                <w:b/>
                <w:bCs/>
                <w:sz w:val="20"/>
                <w:szCs w:val="20"/>
              </w:rPr>
              <w:t>8 semaines</w:t>
            </w:r>
            <w:r w:rsidR="0061058C" w:rsidRPr="00715847">
              <w:rPr>
                <w:sz w:val="20"/>
                <w:szCs w:val="20"/>
              </w:rPr>
              <w:t xml:space="preserve"> au total</w:t>
            </w:r>
          </w:p>
          <w:p w14:paraId="7E8C82B2" w14:textId="77777777" w:rsidR="00E511FA" w:rsidRPr="00715847" w:rsidRDefault="00E511FA" w:rsidP="0061058C">
            <w:pPr>
              <w:suppressLineNumbers/>
              <w:jc w:val="center"/>
              <w:rPr>
                <w:rFonts w:ascii="Times New Roman" w:hAnsi="Times New Roman" w:cs="Times New Roman"/>
                <w:sz w:val="20"/>
                <w:szCs w:val="20"/>
              </w:rPr>
            </w:pPr>
          </w:p>
        </w:tc>
        <w:tc>
          <w:tcPr>
            <w:tcW w:w="3260" w:type="dxa"/>
            <w:tcBorders>
              <w:left w:val="single" w:sz="2" w:space="0" w:color="000000"/>
              <w:bottom w:val="single" w:sz="2" w:space="0" w:color="000000"/>
            </w:tcBorders>
            <w:tcMar>
              <w:top w:w="55" w:type="dxa"/>
              <w:left w:w="55" w:type="dxa"/>
              <w:bottom w:w="55" w:type="dxa"/>
              <w:right w:w="55" w:type="dxa"/>
            </w:tcMar>
            <w:vAlign w:val="center"/>
          </w:tcPr>
          <w:p w14:paraId="6F7ED422" w14:textId="77777777" w:rsidR="00E511FA" w:rsidRPr="00715847" w:rsidRDefault="00E511FA" w:rsidP="0061058C">
            <w:pPr>
              <w:suppressLineNumbers/>
              <w:jc w:val="center"/>
              <w:rPr>
                <w:rFonts w:ascii="Times New Roman" w:hAnsi="Times New Roman" w:cs="Times New Roman"/>
                <w:sz w:val="20"/>
                <w:szCs w:val="20"/>
              </w:rPr>
            </w:pPr>
            <w:r w:rsidRPr="00715847">
              <w:rPr>
                <w:rFonts w:ascii="Times New Roman" w:hAnsi="Times New Roman" w:cs="Times New Roman"/>
                <w:sz w:val="20"/>
                <w:szCs w:val="20"/>
              </w:rPr>
              <w:t>2 x 4 semaines</w:t>
            </w:r>
          </w:p>
        </w:tc>
        <w:tc>
          <w:tcPr>
            <w:tcW w:w="32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9D04B9" w14:textId="77777777" w:rsidR="00E511FA" w:rsidRPr="00715847" w:rsidRDefault="00B96C2B" w:rsidP="0061058C">
            <w:pPr>
              <w:suppressLineNumbers/>
              <w:jc w:val="center"/>
              <w:rPr>
                <w:rFonts w:ascii="Times New Roman" w:hAnsi="Times New Roman" w:cs="Times New Roman"/>
                <w:sz w:val="20"/>
                <w:szCs w:val="20"/>
              </w:rPr>
            </w:pPr>
            <w:r w:rsidRPr="00715847">
              <w:rPr>
                <w:rFonts w:ascii="Times New Roman" w:hAnsi="Times New Roman" w:cs="Times New Roman"/>
                <w:sz w:val="20"/>
                <w:szCs w:val="20"/>
              </w:rPr>
              <w:t>Unités commerciales qui pratiquent la vente en face à face ou à distance, généralistes ou spécialisées.</w:t>
            </w:r>
          </w:p>
          <w:p w14:paraId="75CB2E75" w14:textId="77777777" w:rsidR="00E511FA" w:rsidRPr="00715847" w:rsidRDefault="00E511FA" w:rsidP="005D41E9">
            <w:pPr>
              <w:suppressLineNumbers/>
              <w:jc w:val="center"/>
              <w:rPr>
                <w:rFonts w:ascii="Times New Roman" w:hAnsi="Times New Roman" w:cs="Times New Roman"/>
                <w:sz w:val="20"/>
                <w:szCs w:val="20"/>
              </w:rPr>
            </w:pPr>
          </w:p>
        </w:tc>
      </w:tr>
      <w:tr w:rsidR="00E511FA" w:rsidRPr="00715847" w14:paraId="549FD340" w14:textId="77777777" w:rsidTr="0061058C">
        <w:tc>
          <w:tcPr>
            <w:tcW w:w="1034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91563BB" w14:textId="77777777" w:rsidR="00E511FA" w:rsidRPr="00715847" w:rsidRDefault="00CD1AD6" w:rsidP="0061058C">
            <w:pPr>
              <w:suppressLineNumbers/>
              <w:jc w:val="center"/>
              <w:rPr>
                <w:rFonts w:ascii="Times New Roman" w:hAnsi="Times New Roman" w:cs="Times New Roman"/>
                <w:b/>
                <w:bCs/>
                <w:sz w:val="20"/>
                <w:szCs w:val="20"/>
              </w:rPr>
            </w:pPr>
            <w:r w:rsidRPr="00715847">
              <w:rPr>
                <w:rFonts w:ascii="Times New Roman" w:hAnsi="Times New Roman" w:cs="Times New Roman"/>
                <w:b/>
                <w:bCs/>
                <w:color w:val="ED7D31" w:themeColor="accent2"/>
                <w:sz w:val="20"/>
                <w:szCs w:val="20"/>
              </w:rPr>
              <w:t xml:space="preserve">Classe de </w:t>
            </w:r>
            <w:r w:rsidR="00E511FA" w:rsidRPr="00715847">
              <w:rPr>
                <w:rFonts w:ascii="Times New Roman" w:hAnsi="Times New Roman" w:cs="Times New Roman"/>
                <w:b/>
                <w:bCs/>
                <w:color w:val="ED7D31" w:themeColor="accent2"/>
                <w:sz w:val="20"/>
                <w:szCs w:val="20"/>
              </w:rPr>
              <w:t>TERMINALE</w:t>
            </w:r>
            <w:r w:rsidRPr="00715847">
              <w:rPr>
                <w:rFonts w:ascii="Times New Roman" w:hAnsi="Times New Roman" w:cs="Times New Roman"/>
                <w:b/>
                <w:bCs/>
                <w:color w:val="ED7D31" w:themeColor="accent2"/>
                <w:sz w:val="20"/>
                <w:szCs w:val="20"/>
              </w:rPr>
              <w:t xml:space="preserve"> MCV A</w:t>
            </w:r>
          </w:p>
        </w:tc>
      </w:tr>
      <w:tr w:rsidR="00E511FA" w:rsidRPr="00715847" w14:paraId="6F732642" w14:textId="77777777" w:rsidTr="0061058C">
        <w:tc>
          <w:tcPr>
            <w:tcW w:w="3827" w:type="dxa"/>
            <w:tcBorders>
              <w:left w:val="single" w:sz="2" w:space="0" w:color="000000"/>
              <w:bottom w:val="single" w:sz="2" w:space="0" w:color="000000"/>
            </w:tcBorders>
            <w:tcMar>
              <w:top w:w="55" w:type="dxa"/>
              <w:left w:w="55" w:type="dxa"/>
              <w:bottom w:w="55" w:type="dxa"/>
              <w:right w:w="55" w:type="dxa"/>
            </w:tcMar>
            <w:vAlign w:val="center"/>
          </w:tcPr>
          <w:p w14:paraId="127821AF" w14:textId="77777777" w:rsidR="00E01FFB" w:rsidRPr="00715847" w:rsidRDefault="00E01FFB" w:rsidP="0061058C">
            <w:pPr>
              <w:suppressLineNumbers/>
              <w:jc w:val="center"/>
              <w:rPr>
                <w:rFonts w:ascii="Times New Roman" w:hAnsi="Times New Roman" w:cs="Times New Roman"/>
                <w:b/>
                <w:sz w:val="20"/>
                <w:szCs w:val="20"/>
              </w:rPr>
            </w:pPr>
          </w:p>
          <w:p w14:paraId="25B0EB7A" w14:textId="77777777" w:rsidR="0061058C" w:rsidRPr="00715847" w:rsidRDefault="00E511FA" w:rsidP="0061058C">
            <w:pPr>
              <w:suppressLineNumbers/>
              <w:jc w:val="center"/>
              <w:rPr>
                <w:rFonts w:ascii="Times New Roman" w:hAnsi="Times New Roman" w:cs="Times New Roman"/>
                <w:sz w:val="20"/>
                <w:szCs w:val="20"/>
              </w:rPr>
            </w:pPr>
            <w:r w:rsidRPr="00715847">
              <w:rPr>
                <w:rFonts w:ascii="Times New Roman" w:hAnsi="Times New Roman" w:cs="Times New Roman"/>
                <w:b/>
                <w:sz w:val="20"/>
                <w:szCs w:val="20"/>
              </w:rPr>
              <w:t>8 semaines</w:t>
            </w:r>
            <w:r w:rsidR="0061058C" w:rsidRPr="00715847">
              <w:rPr>
                <w:rFonts w:ascii="Times New Roman" w:hAnsi="Times New Roman" w:cs="Times New Roman"/>
                <w:sz w:val="20"/>
                <w:szCs w:val="20"/>
              </w:rPr>
              <w:t xml:space="preserve"> au total</w:t>
            </w:r>
          </w:p>
          <w:p w14:paraId="0F4663F1" w14:textId="77777777" w:rsidR="00E511FA" w:rsidRPr="00715847" w:rsidRDefault="00E511FA" w:rsidP="0061058C">
            <w:pPr>
              <w:suppressLineNumbers/>
              <w:jc w:val="center"/>
              <w:rPr>
                <w:rFonts w:ascii="Times New Roman" w:hAnsi="Times New Roman" w:cs="Times New Roman"/>
                <w:sz w:val="20"/>
                <w:szCs w:val="20"/>
              </w:rPr>
            </w:pPr>
          </w:p>
        </w:tc>
        <w:tc>
          <w:tcPr>
            <w:tcW w:w="3260" w:type="dxa"/>
            <w:tcBorders>
              <w:left w:val="single" w:sz="2" w:space="0" w:color="000000"/>
              <w:bottom w:val="single" w:sz="2" w:space="0" w:color="000000"/>
            </w:tcBorders>
            <w:tcMar>
              <w:top w:w="55" w:type="dxa"/>
              <w:left w:w="55" w:type="dxa"/>
              <w:bottom w:w="55" w:type="dxa"/>
              <w:right w:w="55" w:type="dxa"/>
            </w:tcMar>
            <w:vAlign w:val="center"/>
          </w:tcPr>
          <w:p w14:paraId="1A74C602" w14:textId="77777777" w:rsidR="00E511FA" w:rsidRPr="00715847" w:rsidRDefault="00E511FA" w:rsidP="0061058C">
            <w:pPr>
              <w:suppressLineNumbers/>
              <w:jc w:val="center"/>
              <w:rPr>
                <w:rFonts w:ascii="Times New Roman" w:hAnsi="Times New Roman" w:cs="Times New Roman"/>
                <w:sz w:val="20"/>
                <w:szCs w:val="20"/>
              </w:rPr>
            </w:pPr>
            <w:r w:rsidRPr="00715847">
              <w:rPr>
                <w:rFonts w:ascii="Times New Roman" w:hAnsi="Times New Roman" w:cs="Times New Roman"/>
                <w:sz w:val="20"/>
                <w:szCs w:val="20"/>
              </w:rPr>
              <w:t>2 x 4 semaines</w:t>
            </w:r>
          </w:p>
        </w:tc>
        <w:tc>
          <w:tcPr>
            <w:tcW w:w="326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DCE9B6" w14:textId="0D6B59E7" w:rsidR="00B96C2B" w:rsidRPr="00715847" w:rsidRDefault="00B96C2B" w:rsidP="0061058C">
            <w:pPr>
              <w:suppressLineNumbers/>
              <w:jc w:val="center"/>
              <w:rPr>
                <w:rFonts w:ascii="Times New Roman" w:hAnsi="Times New Roman" w:cs="Times New Roman"/>
                <w:i/>
                <w:sz w:val="20"/>
                <w:szCs w:val="20"/>
              </w:rPr>
            </w:pPr>
            <w:r w:rsidRPr="00715847">
              <w:rPr>
                <w:rFonts w:ascii="Times New Roman" w:hAnsi="Times New Roman" w:cs="Times New Roman"/>
                <w:sz w:val="20"/>
                <w:szCs w:val="20"/>
              </w:rPr>
              <w:t>Unités commerciales qui pratiquent la vente en face à face ou à distance, généralistes ou spécialisées</w:t>
            </w:r>
            <w:r w:rsidR="008159F8">
              <w:rPr>
                <w:rFonts w:ascii="Times New Roman" w:hAnsi="Times New Roman" w:cs="Times New Roman"/>
                <w:sz w:val="20"/>
                <w:szCs w:val="20"/>
              </w:rPr>
              <w:t>.</w:t>
            </w:r>
            <w:r w:rsidRPr="00715847">
              <w:rPr>
                <w:rFonts w:ascii="Times New Roman" w:hAnsi="Times New Roman" w:cs="Times New Roman"/>
                <w:i/>
                <w:sz w:val="20"/>
                <w:szCs w:val="20"/>
              </w:rPr>
              <w:t xml:space="preserve"> </w:t>
            </w:r>
          </w:p>
          <w:p w14:paraId="11FE9A53" w14:textId="6A649EC0" w:rsidR="00E511FA" w:rsidRPr="00715847" w:rsidRDefault="00E511FA" w:rsidP="00B96C2B">
            <w:pPr>
              <w:suppressLineNumbers/>
              <w:jc w:val="center"/>
              <w:rPr>
                <w:rFonts w:ascii="Times New Roman" w:hAnsi="Times New Roman" w:cs="Times New Roman"/>
                <w:b/>
                <w:sz w:val="20"/>
                <w:szCs w:val="20"/>
              </w:rPr>
            </w:pPr>
            <w:r w:rsidRPr="00715847">
              <w:rPr>
                <w:rFonts w:ascii="Times New Roman" w:hAnsi="Times New Roman" w:cs="Times New Roman"/>
                <w:b/>
                <w:sz w:val="20"/>
                <w:szCs w:val="20"/>
              </w:rPr>
              <w:t xml:space="preserve">L'élève reste dans la même </w:t>
            </w:r>
            <w:r w:rsidR="00B96C2B" w:rsidRPr="00715847">
              <w:rPr>
                <w:rFonts w:ascii="Times New Roman" w:hAnsi="Times New Roman" w:cs="Times New Roman"/>
                <w:b/>
                <w:sz w:val="20"/>
                <w:szCs w:val="20"/>
              </w:rPr>
              <w:t>unité commerciale</w:t>
            </w:r>
            <w:r w:rsidRPr="00715847">
              <w:rPr>
                <w:rFonts w:ascii="Times New Roman" w:hAnsi="Times New Roman" w:cs="Times New Roman"/>
                <w:b/>
                <w:sz w:val="20"/>
                <w:szCs w:val="20"/>
              </w:rPr>
              <w:t xml:space="preserve"> lors des deux PFMP de terminale</w:t>
            </w:r>
            <w:r w:rsidR="008159F8">
              <w:rPr>
                <w:rFonts w:ascii="Times New Roman" w:hAnsi="Times New Roman" w:cs="Times New Roman"/>
                <w:b/>
                <w:sz w:val="20"/>
                <w:szCs w:val="20"/>
              </w:rPr>
              <w:t>.</w:t>
            </w:r>
          </w:p>
        </w:tc>
      </w:tr>
    </w:tbl>
    <w:p w14:paraId="2F8FB673" w14:textId="77777777" w:rsidR="00E511FA" w:rsidRPr="00715847" w:rsidRDefault="00E511FA" w:rsidP="00E511FA">
      <w:pPr>
        <w:rPr>
          <w:rFonts w:ascii="Times New Roman" w:hAnsi="Times New Roman" w:cs="Times New Roman"/>
          <w:sz w:val="20"/>
          <w:szCs w:val="20"/>
        </w:rPr>
      </w:pPr>
    </w:p>
    <w:p w14:paraId="37573903" w14:textId="77777777" w:rsidR="00253059" w:rsidRPr="00715847" w:rsidRDefault="00253059">
      <w:pPr>
        <w:rPr>
          <w:rFonts w:ascii="Times New Roman" w:hAnsi="Times New Roman" w:cs="Times New Roman"/>
          <w:sz w:val="20"/>
          <w:szCs w:val="20"/>
        </w:rPr>
      </w:pPr>
    </w:p>
    <w:p w14:paraId="6BE53C48" w14:textId="77777777" w:rsidR="005D41E9" w:rsidRDefault="005D41E9" w:rsidP="005D41E9">
      <w:pPr>
        <w:widowControl/>
        <w:suppressAutoHyphens w:val="0"/>
        <w:autoSpaceDN/>
        <w:spacing w:after="160" w:line="300" w:lineRule="auto"/>
        <w:textAlignment w:val="auto"/>
        <w:rPr>
          <w:rFonts w:ascii="Times New Roman" w:hAnsi="Times New Roman" w:cs="Times New Roman"/>
          <w:b/>
          <w:u w:val="single"/>
        </w:rPr>
      </w:pPr>
    </w:p>
    <w:p w14:paraId="54469742" w14:textId="33F523DC" w:rsidR="005D41E9" w:rsidRPr="00715847" w:rsidRDefault="006D5CAA" w:rsidP="006D5CAA">
      <w:pPr>
        <w:widowControl/>
        <w:suppressAutoHyphens w:val="0"/>
        <w:autoSpaceDN/>
        <w:spacing w:after="160" w:line="300" w:lineRule="auto"/>
        <w:jc w:val="center"/>
        <w:textAlignment w:val="auto"/>
        <w:rPr>
          <w:rFonts w:ascii="Times New Roman" w:hAnsi="Times New Roman" w:cs="Times New Roman"/>
          <w:b/>
          <w:color w:val="ED7D31" w:themeColor="accent2"/>
        </w:rPr>
      </w:pPr>
      <w:r w:rsidRPr="00715847">
        <w:rPr>
          <w:rFonts w:ascii="Times New Roman" w:hAnsi="Times New Roman" w:cs="Times New Roman"/>
          <w:b/>
          <w:color w:val="ED7D31" w:themeColor="accent2"/>
        </w:rPr>
        <w:t>1</w:t>
      </w:r>
      <w:r w:rsidR="00715847" w:rsidRPr="00715847">
        <w:rPr>
          <w:rFonts w:ascii="Times New Roman" w:hAnsi="Times New Roman" w:cs="Times New Roman"/>
          <w:b/>
          <w:color w:val="ED7D31" w:themeColor="accent2"/>
        </w:rPr>
        <w:t>0</w:t>
      </w:r>
    </w:p>
    <w:p w14:paraId="3325979E" w14:textId="77777777" w:rsidR="005D41E9" w:rsidRPr="00E01FFB" w:rsidRDefault="005D41E9" w:rsidP="00E01FFB">
      <w:pPr>
        <w:pStyle w:val="Standard"/>
        <w:numPr>
          <w:ilvl w:val="0"/>
          <w:numId w:val="28"/>
        </w:numPr>
        <w:spacing w:after="120"/>
        <w:rPr>
          <w:b/>
          <w:u w:val="single"/>
        </w:rPr>
      </w:pPr>
      <w:r w:rsidRPr="00E01FFB">
        <w:rPr>
          <w:b/>
          <w:u w:val="single"/>
        </w:rPr>
        <w:t>Les épreuves certificatives</w:t>
      </w:r>
      <w:r w:rsidR="00B96C2B" w:rsidRPr="00E01FFB">
        <w:rPr>
          <w:b/>
          <w:u w:val="single"/>
        </w:rPr>
        <w:t xml:space="preserve"> </w:t>
      </w:r>
    </w:p>
    <w:p w14:paraId="44365DAB" w14:textId="77777777" w:rsidR="005D41E9" w:rsidRPr="00393FD7" w:rsidRDefault="005D41E9" w:rsidP="005D41E9">
      <w:pPr>
        <w:jc w:val="center"/>
        <w:rPr>
          <w:rFonts w:ascii="Times New Roman" w:hAnsi="Times New Roman" w:cs="Times New Roman"/>
          <w:b/>
          <w:bCs/>
          <w:sz w:val="22"/>
          <w:szCs w:val="22"/>
          <w:u w:val="single"/>
        </w:rPr>
      </w:pPr>
    </w:p>
    <w:p w14:paraId="74B437B8" w14:textId="77777777" w:rsidR="005D41E9" w:rsidRPr="00B504AE" w:rsidRDefault="005D41E9" w:rsidP="005D41E9">
      <w:pPr>
        <w:jc w:val="both"/>
        <w:rPr>
          <w:rFonts w:ascii="Times New Roman" w:hAnsi="Times New Roman" w:cs="Times New Roman"/>
        </w:rPr>
      </w:pPr>
      <w:r w:rsidRPr="00B504AE">
        <w:rPr>
          <w:rFonts w:ascii="Times New Roman" w:hAnsi="Times New Roman" w:cs="Times New Roman"/>
        </w:rPr>
        <w:t xml:space="preserve">Le tableau ci-dessous s’applique aux candidats de la voie scolaire dans un établissement public ou privé sous contrat préparant le </w:t>
      </w:r>
      <w:r w:rsidRPr="00CD1AD6">
        <w:rPr>
          <w:rFonts w:ascii="Times New Roman" w:hAnsi="Times New Roman" w:cs="Times New Roman"/>
          <w:b/>
        </w:rPr>
        <w:t>Baccalauréat Professionnel MCV, option A.</w:t>
      </w:r>
    </w:p>
    <w:p w14:paraId="40CA7C70" w14:textId="77777777" w:rsidR="005D41E9" w:rsidRPr="00393FD7" w:rsidRDefault="005D41E9" w:rsidP="005D41E9">
      <w:pPr>
        <w:jc w:val="center"/>
        <w:rPr>
          <w:rFonts w:ascii="Times New Roman" w:hAnsi="Times New Roman" w:cs="Times New Roman"/>
        </w:rPr>
      </w:pPr>
    </w:p>
    <w:p w14:paraId="3314B26D" w14:textId="77777777" w:rsidR="005D41E9" w:rsidRDefault="00467020" w:rsidP="005D41E9">
      <w:pPr>
        <w:rPr>
          <w:rFonts w:ascii="Times New Roman" w:hAnsi="Times New Roman" w:cs="Times New Roman"/>
        </w:rPr>
      </w:pPr>
      <w:r>
        <w:rPr>
          <w:noProof/>
          <w:lang w:eastAsia="fr-FR" w:bidi="ar-SA"/>
        </w:rPr>
        <w:drawing>
          <wp:inline distT="0" distB="0" distL="0" distR="0" wp14:anchorId="297E88C8" wp14:editId="7652376C">
            <wp:extent cx="6409997" cy="4533900"/>
            <wp:effectExtent l="0" t="0" r="0" b="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5040" t="32419" r="26073" b="24357"/>
                    <a:stretch/>
                  </pic:blipFill>
                  <pic:spPr bwMode="auto">
                    <a:xfrm>
                      <a:off x="0" y="0"/>
                      <a:ext cx="6451892" cy="4563533"/>
                    </a:xfrm>
                    <a:prstGeom prst="rect">
                      <a:avLst/>
                    </a:prstGeom>
                    <a:ln>
                      <a:noFill/>
                    </a:ln>
                    <a:extLst>
                      <a:ext uri="{53640926-AAD7-44D8-BBD7-CCE9431645EC}">
                        <a14:shadowObscured xmlns:a14="http://schemas.microsoft.com/office/drawing/2010/main"/>
                      </a:ext>
                    </a:extLst>
                  </pic:spPr>
                </pic:pic>
              </a:graphicData>
            </a:graphic>
          </wp:inline>
        </w:drawing>
      </w:r>
    </w:p>
    <w:p w14:paraId="3C0DBBFE" w14:textId="77777777" w:rsidR="00283C10" w:rsidRDefault="00283C10">
      <w:pPr>
        <w:rPr>
          <w:rFonts w:ascii="Times New Roman" w:hAnsi="Times New Roman" w:cs="Times New Roman"/>
        </w:rPr>
      </w:pPr>
    </w:p>
    <w:p w14:paraId="75F1C22E" w14:textId="77777777" w:rsidR="00987124" w:rsidRDefault="00987124">
      <w:pPr>
        <w:rPr>
          <w:rFonts w:ascii="Times New Roman" w:hAnsi="Times New Roman" w:cs="Times New Roman"/>
        </w:rPr>
      </w:pPr>
    </w:p>
    <w:p w14:paraId="56B366C8" w14:textId="77777777" w:rsidR="00987124" w:rsidRDefault="00987124">
      <w:pPr>
        <w:rPr>
          <w:rFonts w:ascii="Times New Roman" w:hAnsi="Times New Roman" w:cs="Times New Roman"/>
        </w:rPr>
      </w:pPr>
    </w:p>
    <w:p w14:paraId="3B7ADB1A" w14:textId="77777777" w:rsidR="00987124" w:rsidRDefault="00B96C2B">
      <w:pPr>
        <w:rPr>
          <w:rFonts w:ascii="Times New Roman" w:hAnsi="Times New Roman" w:cs="Times New Roman"/>
        </w:rPr>
      </w:pPr>
      <w:r>
        <w:rPr>
          <w:rFonts w:ascii="Times New Roman" w:hAnsi="Times New Roman" w:cs="Times New Roman"/>
        </w:rPr>
        <w:t>Un cahier spécifique à chaque épreuve professionnelle sera proposé ultérieurement</w:t>
      </w:r>
      <w:r w:rsidR="00467020">
        <w:rPr>
          <w:rFonts w:ascii="Times New Roman" w:hAnsi="Times New Roman" w:cs="Times New Roman"/>
        </w:rPr>
        <w:t>.</w:t>
      </w:r>
      <w:r>
        <w:rPr>
          <w:rFonts w:ascii="Times New Roman" w:hAnsi="Times New Roman" w:cs="Times New Roman"/>
        </w:rPr>
        <w:t xml:space="preserve"> </w:t>
      </w:r>
    </w:p>
    <w:p w14:paraId="7334431E" w14:textId="77777777" w:rsidR="00987124" w:rsidRDefault="00987124">
      <w:pPr>
        <w:rPr>
          <w:rFonts w:ascii="Times New Roman" w:hAnsi="Times New Roman" w:cs="Times New Roman"/>
        </w:rPr>
      </w:pPr>
    </w:p>
    <w:p w14:paraId="36FFCB76" w14:textId="77777777" w:rsidR="00987124" w:rsidRDefault="00987124">
      <w:pPr>
        <w:rPr>
          <w:rFonts w:ascii="Times New Roman" w:hAnsi="Times New Roman" w:cs="Times New Roman"/>
        </w:rPr>
      </w:pPr>
    </w:p>
    <w:p w14:paraId="0E2D478F" w14:textId="77777777" w:rsidR="00987124" w:rsidRDefault="00987124">
      <w:pPr>
        <w:rPr>
          <w:rFonts w:ascii="Times New Roman" w:hAnsi="Times New Roman" w:cs="Times New Roman"/>
        </w:rPr>
      </w:pPr>
    </w:p>
    <w:p w14:paraId="7A1EFCAE" w14:textId="77777777" w:rsidR="00987124" w:rsidRDefault="00987124">
      <w:pPr>
        <w:rPr>
          <w:rFonts w:ascii="Times New Roman" w:hAnsi="Times New Roman" w:cs="Times New Roman"/>
        </w:rPr>
      </w:pPr>
    </w:p>
    <w:p w14:paraId="11D0A735" w14:textId="77777777" w:rsidR="00987124" w:rsidRDefault="00987124">
      <w:pPr>
        <w:rPr>
          <w:rFonts w:ascii="Times New Roman" w:hAnsi="Times New Roman" w:cs="Times New Roman"/>
        </w:rPr>
      </w:pPr>
    </w:p>
    <w:p w14:paraId="0CAB69CF" w14:textId="77777777" w:rsidR="00987124" w:rsidRDefault="00987124">
      <w:pPr>
        <w:rPr>
          <w:rFonts w:ascii="Times New Roman" w:hAnsi="Times New Roman" w:cs="Times New Roman"/>
        </w:rPr>
      </w:pPr>
    </w:p>
    <w:p w14:paraId="2706DD9A" w14:textId="77777777" w:rsidR="00987124" w:rsidRDefault="00987124">
      <w:pPr>
        <w:rPr>
          <w:rFonts w:ascii="Times New Roman" w:hAnsi="Times New Roman" w:cs="Times New Roman"/>
        </w:rPr>
      </w:pPr>
    </w:p>
    <w:p w14:paraId="4D7027A6" w14:textId="77777777" w:rsidR="00987124" w:rsidRDefault="00987124">
      <w:pPr>
        <w:rPr>
          <w:rFonts w:ascii="Times New Roman" w:hAnsi="Times New Roman" w:cs="Times New Roman"/>
        </w:rPr>
      </w:pPr>
    </w:p>
    <w:p w14:paraId="62ADE8D0" w14:textId="77777777" w:rsidR="00987124" w:rsidRDefault="00987124">
      <w:pPr>
        <w:rPr>
          <w:rFonts w:ascii="Times New Roman" w:hAnsi="Times New Roman" w:cs="Times New Roman"/>
        </w:rPr>
      </w:pPr>
    </w:p>
    <w:p w14:paraId="44C967C7" w14:textId="77777777" w:rsidR="00987124" w:rsidRDefault="00987124">
      <w:pPr>
        <w:rPr>
          <w:rFonts w:ascii="Times New Roman" w:hAnsi="Times New Roman" w:cs="Times New Roman"/>
        </w:rPr>
      </w:pPr>
    </w:p>
    <w:p w14:paraId="7D9F0C90" w14:textId="77777777" w:rsidR="00CD1AD6" w:rsidRDefault="00CD1AD6">
      <w:pPr>
        <w:rPr>
          <w:rFonts w:ascii="Times New Roman" w:hAnsi="Times New Roman" w:cs="Times New Roman"/>
        </w:rPr>
      </w:pPr>
    </w:p>
    <w:p w14:paraId="59B1F742" w14:textId="77777777" w:rsidR="00CD1AD6" w:rsidRDefault="00CD1AD6">
      <w:pPr>
        <w:rPr>
          <w:rFonts w:ascii="Times New Roman" w:hAnsi="Times New Roman" w:cs="Times New Roman"/>
        </w:rPr>
      </w:pPr>
    </w:p>
    <w:p w14:paraId="1B677E10" w14:textId="77777777" w:rsidR="00CD1AD6" w:rsidRDefault="00CD1AD6">
      <w:pPr>
        <w:rPr>
          <w:rFonts w:ascii="Times New Roman" w:hAnsi="Times New Roman" w:cs="Times New Roman"/>
        </w:rPr>
      </w:pPr>
    </w:p>
    <w:p w14:paraId="6C5BF28B" w14:textId="77777777" w:rsidR="00CD1AD6" w:rsidRDefault="00CD1AD6">
      <w:pPr>
        <w:rPr>
          <w:rFonts w:ascii="Times New Roman" w:hAnsi="Times New Roman" w:cs="Times New Roman"/>
        </w:rPr>
      </w:pPr>
    </w:p>
    <w:p w14:paraId="1E74AA52" w14:textId="77777777" w:rsidR="00987124" w:rsidRDefault="00987124">
      <w:pPr>
        <w:rPr>
          <w:rFonts w:ascii="Times New Roman" w:hAnsi="Times New Roman" w:cs="Times New Roman"/>
        </w:rPr>
      </w:pPr>
    </w:p>
    <w:sectPr w:rsidR="00987124" w:rsidSect="00E01FFB">
      <w:pgSz w:w="11906" w:h="16838"/>
      <w:pgMar w:top="709" w:right="991" w:bottom="993" w:left="85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2C06" w14:textId="77777777" w:rsidR="00CA0A99" w:rsidRDefault="00CA0A99" w:rsidP="00824812">
      <w:r>
        <w:separator/>
      </w:r>
    </w:p>
  </w:endnote>
  <w:endnote w:type="continuationSeparator" w:id="0">
    <w:p w14:paraId="7032DD6E" w14:textId="77777777" w:rsidR="00CA0A99" w:rsidRDefault="00CA0A99" w:rsidP="0082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ADB" w14:textId="77777777" w:rsidR="00463083" w:rsidRDefault="00463083" w:rsidP="00467020">
    <w:pPr>
      <w:pStyle w:val="Pieddepage"/>
      <w:jc w:val="center"/>
    </w:pPr>
  </w:p>
  <w:p w14:paraId="424CF4C7" w14:textId="77777777" w:rsidR="001039C3" w:rsidRPr="00C17EDF" w:rsidRDefault="00463083" w:rsidP="00467020">
    <w:pPr>
      <w:widowControl/>
      <w:tabs>
        <w:tab w:val="left" w:pos="6540"/>
      </w:tabs>
      <w:jc w:val="center"/>
      <w:rPr>
        <w:rFonts w:ascii="Times New Roman" w:eastAsia="Times New Roman" w:hAnsi="Times New Roman" w:cs="Times New Roman"/>
        <w:b/>
        <w:sz w:val="16"/>
        <w:szCs w:val="16"/>
        <w:lang w:bidi="ar-SA"/>
      </w:rPr>
    </w:pPr>
    <w:r>
      <w:rPr>
        <w:rFonts w:ascii="Times New Roman" w:eastAsia="Times New Roman" w:hAnsi="Times New Roman" w:cs="Times New Roman"/>
        <w:b/>
        <w:sz w:val="16"/>
        <w:szCs w:val="16"/>
        <w:lang w:bidi="ar-SA"/>
      </w:rPr>
      <w:t>Cahier des charges de la formation Baccalauréat Professionnel Métiers du commerce et de la vente Option A – Académie de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390E" w14:textId="77777777" w:rsidR="00CA0A99" w:rsidRDefault="00CA0A99" w:rsidP="00824812">
      <w:r>
        <w:separator/>
      </w:r>
    </w:p>
  </w:footnote>
  <w:footnote w:type="continuationSeparator" w:id="0">
    <w:p w14:paraId="2ED86A78" w14:textId="77777777" w:rsidR="00CA0A99" w:rsidRDefault="00CA0A99" w:rsidP="0082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CD"/>
    <w:multiLevelType w:val="multilevel"/>
    <w:tmpl w:val="0C6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4F03"/>
    <w:multiLevelType w:val="hybridMultilevel"/>
    <w:tmpl w:val="F06AB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666A9"/>
    <w:multiLevelType w:val="hybridMultilevel"/>
    <w:tmpl w:val="45F42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D5539"/>
    <w:multiLevelType w:val="multilevel"/>
    <w:tmpl w:val="77B267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16E55DC"/>
    <w:multiLevelType w:val="hybridMultilevel"/>
    <w:tmpl w:val="2D4E5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001A4"/>
    <w:multiLevelType w:val="hybridMultilevel"/>
    <w:tmpl w:val="7CECC6F6"/>
    <w:lvl w:ilvl="0" w:tplc="1590B182">
      <w:numFmt w:val="bullet"/>
      <w:lvlText w:val="-"/>
      <w:lvlJc w:val="left"/>
      <w:pPr>
        <w:ind w:left="1515" w:hanging="360"/>
      </w:pPr>
      <w:rPr>
        <w:rFonts w:ascii="Times New Roman" w:eastAsia="Times New Roman" w:hAnsi="Times New Roman" w:cs="Times New Roman" w:hint="default"/>
        <w:sz w:val="24"/>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6" w15:restartNumberingAfterBreak="0">
    <w:nsid w:val="1E86374B"/>
    <w:multiLevelType w:val="hybridMultilevel"/>
    <w:tmpl w:val="AC8037DA"/>
    <w:lvl w:ilvl="0" w:tplc="1CAE7ECE">
      <w:start w:val="1"/>
      <w:numFmt w:val="decimal"/>
      <w:lvlText w:val="%1."/>
      <w:lvlJc w:val="left"/>
      <w:pPr>
        <w:ind w:left="502" w:hanging="360"/>
      </w:pPr>
      <w:rPr>
        <w:rFonts w:hint="default"/>
        <w:b/>
        <w:i w:val="0"/>
        <w:sz w:val="28"/>
        <w:szCs w:val="28"/>
        <w:u w:val="singl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1F4B2BF0"/>
    <w:multiLevelType w:val="hybridMultilevel"/>
    <w:tmpl w:val="018A7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570279"/>
    <w:multiLevelType w:val="multilevel"/>
    <w:tmpl w:val="264C7BF4"/>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5270CB8"/>
    <w:multiLevelType w:val="multilevel"/>
    <w:tmpl w:val="45206018"/>
    <w:styleLink w:val="WWNum1"/>
    <w:lvl w:ilvl="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C3571C"/>
    <w:multiLevelType w:val="hybridMultilevel"/>
    <w:tmpl w:val="9B105BDE"/>
    <w:lvl w:ilvl="0" w:tplc="14846E1C">
      <w:start w:val="1"/>
      <w:numFmt w:val="lowerLetter"/>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1" w15:restartNumberingAfterBreak="0">
    <w:nsid w:val="2ED27369"/>
    <w:multiLevelType w:val="hybridMultilevel"/>
    <w:tmpl w:val="AF3AC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3504D"/>
    <w:multiLevelType w:val="hybridMultilevel"/>
    <w:tmpl w:val="AA3C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F5C97"/>
    <w:multiLevelType w:val="multilevel"/>
    <w:tmpl w:val="BB5E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4776A"/>
    <w:multiLevelType w:val="hybridMultilevel"/>
    <w:tmpl w:val="A15A8E6E"/>
    <w:lvl w:ilvl="0" w:tplc="99BEB0FC">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F72474"/>
    <w:multiLevelType w:val="hybridMultilevel"/>
    <w:tmpl w:val="018A7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931A63"/>
    <w:multiLevelType w:val="multilevel"/>
    <w:tmpl w:val="F4A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95AFA"/>
    <w:multiLevelType w:val="hybridMultilevel"/>
    <w:tmpl w:val="C6C6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8616FC"/>
    <w:multiLevelType w:val="hybridMultilevel"/>
    <w:tmpl w:val="7B04C16C"/>
    <w:lvl w:ilvl="0" w:tplc="FC40C8B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243B87"/>
    <w:multiLevelType w:val="hybridMultilevel"/>
    <w:tmpl w:val="2034ED6E"/>
    <w:lvl w:ilvl="0" w:tplc="4FCCB3E0">
      <w:start w:val="1"/>
      <w:numFmt w:val="decimal"/>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001ED3"/>
    <w:multiLevelType w:val="hybridMultilevel"/>
    <w:tmpl w:val="467ED542"/>
    <w:lvl w:ilvl="0" w:tplc="795AD5D0">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67B1EFE"/>
    <w:multiLevelType w:val="hybridMultilevel"/>
    <w:tmpl w:val="BCEC1F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FE5FF2"/>
    <w:multiLevelType w:val="multilevel"/>
    <w:tmpl w:val="1AB6FD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38A2E5C"/>
    <w:multiLevelType w:val="hybridMultilevel"/>
    <w:tmpl w:val="6D2A720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63282ED2"/>
    <w:multiLevelType w:val="hybridMultilevel"/>
    <w:tmpl w:val="C8C23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2F23C2"/>
    <w:multiLevelType w:val="hybridMultilevel"/>
    <w:tmpl w:val="E2AC76BE"/>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6" w15:restartNumberingAfterBreak="0">
    <w:nsid w:val="66947BB4"/>
    <w:multiLevelType w:val="multilevel"/>
    <w:tmpl w:val="0256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1332A"/>
    <w:multiLevelType w:val="hybridMultilevel"/>
    <w:tmpl w:val="4B125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6D7FD6"/>
    <w:multiLevelType w:val="hybridMultilevel"/>
    <w:tmpl w:val="EFF88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9020C6"/>
    <w:multiLevelType w:val="hybridMultilevel"/>
    <w:tmpl w:val="21A62E3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74A65E2C"/>
    <w:multiLevelType w:val="hybridMultilevel"/>
    <w:tmpl w:val="E4CE4514"/>
    <w:lvl w:ilvl="0" w:tplc="F8849A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5383F46"/>
    <w:multiLevelType w:val="hybridMultilevel"/>
    <w:tmpl w:val="A15A8E6E"/>
    <w:lvl w:ilvl="0" w:tplc="99BEB0FC">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7932A2"/>
    <w:multiLevelType w:val="hybridMultilevel"/>
    <w:tmpl w:val="5F163FBA"/>
    <w:lvl w:ilvl="0" w:tplc="14846E1C">
      <w:start w:val="1"/>
      <w:numFmt w:val="lowerLetter"/>
      <w:lvlText w:val="%1)"/>
      <w:lvlJc w:val="left"/>
      <w:pPr>
        <w:ind w:left="79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FD7940"/>
    <w:multiLevelType w:val="hybridMultilevel"/>
    <w:tmpl w:val="CA5E1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9"/>
  </w:num>
  <w:num w:numId="5">
    <w:abstractNumId w:val="23"/>
  </w:num>
  <w:num w:numId="6">
    <w:abstractNumId w:val="8"/>
  </w:num>
  <w:num w:numId="7">
    <w:abstractNumId w:val="30"/>
  </w:num>
  <w:num w:numId="8">
    <w:abstractNumId w:val="6"/>
  </w:num>
  <w:num w:numId="9">
    <w:abstractNumId w:val="22"/>
  </w:num>
  <w:num w:numId="10">
    <w:abstractNumId w:val="3"/>
  </w:num>
  <w:num w:numId="11">
    <w:abstractNumId w:val="4"/>
  </w:num>
  <w:num w:numId="12">
    <w:abstractNumId w:val="31"/>
  </w:num>
  <w:num w:numId="13">
    <w:abstractNumId w:val="25"/>
  </w:num>
  <w:num w:numId="14">
    <w:abstractNumId w:val="7"/>
  </w:num>
  <w:num w:numId="15">
    <w:abstractNumId w:val="20"/>
  </w:num>
  <w:num w:numId="16">
    <w:abstractNumId w:val="32"/>
  </w:num>
  <w:num w:numId="17">
    <w:abstractNumId w:val="1"/>
  </w:num>
  <w:num w:numId="18">
    <w:abstractNumId w:val="17"/>
  </w:num>
  <w:num w:numId="19">
    <w:abstractNumId w:val="5"/>
  </w:num>
  <w:num w:numId="20">
    <w:abstractNumId w:val="0"/>
  </w:num>
  <w:num w:numId="21">
    <w:abstractNumId w:val="13"/>
  </w:num>
  <w:num w:numId="22">
    <w:abstractNumId w:val="26"/>
  </w:num>
  <w:num w:numId="23">
    <w:abstractNumId w:val="18"/>
  </w:num>
  <w:num w:numId="24">
    <w:abstractNumId w:val="15"/>
  </w:num>
  <w:num w:numId="25">
    <w:abstractNumId w:val="33"/>
  </w:num>
  <w:num w:numId="26">
    <w:abstractNumId w:val="2"/>
  </w:num>
  <w:num w:numId="27">
    <w:abstractNumId w:val="16"/>
  </w:num>
  <w:num w:numId="28">
    <w:abstractNumId w:val="27"/>
  </w:num>
  <w:num w:numId="29">
    <w:abstractNumId w:val="11"/>
  </w:num>
  <w:num w:numId="30">
    <w:abstractNumId w:val="28"/>
  </w:num>
  <w:num w:numId="31">
    <w:abstractNumId w:val="24"/>
  </w:num>
  <w:num w:numId="32">
    <w:abstractNumId w:val="14"/>
  </w:num>
  <w:num w:numId="33">
    <w:abstractNumId w:val="21"/>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32"/>
    <w:rsid w:val="000042D8"/>
    <w:rsid w:val="00011EDA"/>
    <w:rsid w:val="00013F02"/>
    <w:rsid w:val="0001523C"/>
    <w:rsid w:val="00015868"/>
    <w:rsid w:val="000630ED"/>
    <w:rsid w:val="00063309"/>
    <w:rsid w:val="00072AF3"/>
    <w:rsid w:val="00075346"/>
    <w:rsid w:val="00076C8A"/>
    <w:rsid w:val="000858DF"/>
    <w:rsid w:val="000942E5"/>
    <w:rsid w:val="00096C8F"/>
    <w:rsid w:val="000A4920"/>
    <w:rsid w:val="000D166E"/>
    <w:rsid w:val="000D7976"/>
    <w:rsid w:val="000F4940"/>
    <w:rsid w:val="000F6CAE"/>
    <w:rsid w:val="00101DE3"/>
    <w:rsid w:val="001039C3"/>
    <w:rsid w:val="00104F52"/>
    <w:rsid w:val="001113ED"/>
    <w:rsid w:val="00123C6F"/>
    <w:rsid w:val="001369EA"/>
    <w:rsid w:val="00154174"/>
    <w:rsid w:val="00164211"/>
    <w:rsid w:val="00166003"/>
    <w:rsid w:val="0018086F"/>
    <w:rsid w:val="00190E82"/>
    <w:rsid w:val="00197713"/>
    <w:rsid w:val="001B4C6E"/>
    <w:rsid w:val="001F7BAA"/>
    <w:rsid w:val="00201226"/>
    <w:rsid w:val="00210D38"/>
    <w:rsid w:val="00214F09"/>
    <w:rsid w:val="00216D79"/>
    <w:rsid w:val="00217921"/>
    <w:rsid w:val="00220502"/>
    <w:rsid w:val="00235504"/>
    <w:rsid w:val="00253059"/>
    <w:rsid w:val="002721C1"/>
    <w:rsid w:val="0027566F"/>
    <w:rsid w:val="00280BEF"/>
    <w:rsid w:val="00283432"/>
    <w:rsid w:val="00283C10"/>
    <w:rsid w:val="00297978"/>
    <w:rsid w:val="002C65E1"/>
    <w:rsid w:val="002E1600"/>
    <w:rsid w:val="00303269"/>
    <w:rsid w:val="00317796"/>
    <w:rsid w:val="0033257F"/>
    <w:rsid w:val="00343725"/>
    <w:rsid w:val="003479B5"/>
    <w:rsid w:val="00347FE8"/>
    <w:rsid w:val="00374EC2"/>
    <w:rsid w:val="00393FD7"/>
    <w:rsid w:val="003B0A7E"/>
    <w:rsid w:val="003B4E87"/>
    <w:rsid w:val="003D1522"/>
    <w:rsid w:val="003D45AF"/>
    <w:rsid w:val="003D6B19"/>
    <w:rsid w:val="003D70CB"/>
    <w:rsid w:val="003E16ED"/>
    <w:rsid w:val="003F2D06"/>
    <w:rsid w:val="00410589"/>
    <w:rsid w:val="00414149"/>
    <w:rsid w:val="00423F8D"/>
    <w:rsid w:val="00442298"/>
    <w:rsid w:val="0044615E"/>
    <w:rsid w:val="00452722"/>
    <w:rsid w:val="00463083"/>
    <w:rsid w:val="0046616F"/>
    <w:rsid w:val="00467020"/>
    <w:rsid w:val="00470F7D"/>
    <w:rsid w:val="004844FA"/>
    <w:rsid w:val="00497095"/>
    <w:rsid w:val="004A157A"/>
    <w:rsid w:val="004A49F8"/>
    <w:rsid w:val="004B639C"/>
    <w:rsid w:val="004C3C10"/>
    <w:rsid w:val="004D2C79"/>
    <w:rsid w:val="004F2EDA"/>
    <w:rsid w:val="00501925"/>
    <w:rsid w:val="00511293"/>
    <w:rsid w:val="00522100"/>
    <w:rsid w:val="00532FC6"/>
    <w:rsid w:val="00535B80"/>
    <w:rsid w:val="00550E9D"/>
    <w:rsid w:val="0057006E"/>
    <w:rsid w:val="00592D64"/>
    <w:rsid w:val="00595D8B"/>
    <w:rsid w:val="005B1599"/>
    <w:rsid w:val="005B2566"/>
    <w:rsid w:val="005B2E3A"/>
    <w:rsid w:val="005B63B3"/>
    <w:rsid w:val="005C3E38"/>
    <w:rsid w:val="005D41E9"/>
    <w:rsid w:val="005D484C"/>
    <w:rsid w:val="005D4B10"/>
    <w:rsid w:val="005F7FE9"/>
    <w:rsid w:val="00602AD0"/>
    <w:rsid w:val="00606581"/>
    <w:rsid w:val="0061058C"/>
    <w:rsid w:val="00612E5A"/>
    <w:rsid w:val="0062634C"/>
    <w:rsid w:val="006437F5"/>
    <w:rsid w:val="006442BB"/>
    <w:rsid w:val="00665DC4"/>
    <w:rsid w:val="00675821"/>
    <w:rsid w:val="00677640"/>
    <w:rsid w:val="00681B7B"/>
    <w:rsid w:val="00695161"/>
    <w:rsid w:val="00697335"/>
    <w:rsid w:val="006B314F"/>
    <w:rsid w:val="006D5CAA"/>
    <w:rsid w:val="00700A58"/>
    <w:rsid w:val="00715847"/>
    <w:rsid w:val="00726E03"/>
    <w:rsid w:val="007310B0"/>
    <w:rsid w:val="007401B0"/>
    <w:rsid w:val="00740DC6"/>
    <w:rsid w:val="00746413"/>
    <w:rsid w:val="0074665A"/>
    <w:rsid w:val="007552EE"/>
    <w:rsid w:val="007660A0"/>
    <w:rsid w:val="00772B81"/>
    <w:rsid w:val="007937E5"/>
    <w:rsid w:val="00793F28"/>
    <w:rsid w:val="007A05A3"/>
    <w:rsid w:val="007C1D4D"/>
    <w:rsid w:val="007D623C"/>
    <w:rsid w:val="007D7352"/>
    <w:rsid w:val="007E01E8"/>
    <w:rsid w:val="008122A0"/>
    <w:rsid w:val="008159F8"/>
    <w:rsid w:val="00824812"/>
    <w:rsid w:val="00842393"/>
    <w:rsid w:val="008518F7"/>
    <w:rsid w:val="008623C7"/>
    <w:rsid w:val="008853F1"/>
    <w:rsid w:val="00886068"/>
    <w:rsid w:val="008B01E3"/>
    <w:rsid w:val="008B7E5A"/>
    <w:rsid w:val="008C2962"/>
    <w:rsid w:val="008D5F19"/>
    <w:rsid w:val="008D6D2E"/>
    <w:rsid w:val="008D702C"/>
    <w:rsid w:val="008F2777"/>
    <w:rsid w:val="0090043F"/>
    <w:rsid w:val="00900D32"/>
    <w:rsid w:val="00934D3A"/>
    <w:rsid w:val="00935FBC"/>
    <w:rsid w:val="009649FC"/>
    <w:rsid w:val="0097709C"/>
    <w:rsid w:val="00977EDF"/>
    <w:rsid w:val="00987124"/>
    <w:rsid w:val="00993B24"/>
    <w:rsid w:val="009A2591"/>
    <w:rsid w:val="009A77F0"/>
    <w:rsid w:val="009B22B8"/>
    <w:rsid w:val="009D2DF5"/>
    <w:rsid w:val="009E1F68"/>
    <w:rsid w:val="009F2528"/>
    <w:rsid w:val="009F4FDE"/>
    <w:rsid w:val="009F5812"/>
    <w:rsid w:val="00A13DDC"/>
    <w:rsid w:val="00A50566"/>
    <w:rsid w:val="00A526B0"/>
    <w:rsid w:val="00A77878"/>
    <w:rsid w:val="00A90C89"/>
    <w:rsid w:val="00B11419"/>
    <w:rsid w:val="00B26D39"/>
    <w:rsid w:val="00B504AE"/>
    <w:rsid w:val="00B63963"/>
    <w:rsid w:val="00B75261"/>
    <w:rsid w:val="00B77CB8"/>
    <w:rsid w:val="00B87600"/>
    <w:rsid w:val="00B96C2B"/>
    <w:rsid w:val="00BA323A"/>
    <w:rsid w:val="00BB1B3B"/>
    <w:rsid w:val="00BD225B"/>
    <w:rsid w:val="00BD29F5"/>
    <w:rsid w:val="00BD30E4"/>
    <w:rsid w:val="00BE105B"/>
    <w:rsid w:val="00BF1FD0"/>
    <w:rsid w:val="00C15300"/>
    <w:rsid w:val="00C17EDF"/>
    <w:rsid w:val="00C21E79"/>
    <w:rsid w:val="00C35686"/>
    <w:rsid w:val="00C41035"/>
    <w:rsid w:val="00C659E9"/>
    <w:rsid w:val="00C774E5"/>
    <w:rsid w:val="00CA0A99"/>
    <w:rsid w:val="00CB1754"/>
    <w:rsid w:val="00CB1DD5"/>
    <w:rsid w:val="00CB3040"/>
    <w:rsid w:val="00CD1AD6"/>
    <w:rsid w:val="00CE03DB"/>
    <w:rsid w:val="00CE5523"/>
    <w:rsid w:val="00CF156E"/>
    <w:rsid w:val="00CF36CA"/>
    <w:rsid w:val="00D04D41"/>
    <w:rsid w:val="00D2517C"/>
    <w:rsid w:val="00D2772C"/>
    <w:rsid w:val="00D62359"/>
    <w:rsid w:val="00D71FDD"/>
    <w:rsid w:val="00D74240"/>
    <w:rsid w:val="00D7526F"/>
    <w:rsid w:val="00D84E40"/>
    <w:rsid w:val="00D87121"/>
    <w:rsid w:val="00DC2836"/>
    <w:rsid w:val="00DD2110"/>
    <w:rsid w:val="00DD6C84"/>
    <w:rsid w:val="00DE3D84"/>
    <w:rsid w:val="00DE4B1C"/>
    <w:rsid w:val="00DF0785"/>
    <w:rsid w:val="00DF337E"/>
    <w:rsid w:val="00E01FFB"/>
    <w:rsid w:val="00E41CE6"/>
    <w:rsid w:val="00E43841"/>
    <w:rsid w:val="00E462B5"/>
    <w:rsid w:val="00E511FA"/>
    <w:rsid w:val="00E53A6E"/>
    <w:rsid w:val="00E60B03"/>
    <w:rsid w:val="00E71C62"/>
    <w:rsid w:val="00E7255D"/>
    <w:rsid w:val="00E8284F"/>
    <w:rsid w:val="00E93AA5"/>
    <w:rsid w:val="00EA06B8"/>
    <w:rsid w:val="00EA184F"/>
    <w:rsid w:val="00EA4397"/>
    <w:rsid w:val="00EA7E1A"/>
    <w:rsid w:val="00EB1550"/>
    <w:rsid w:val="00EB3464"/>
    <w:rsid w:val="00EC5826"/>
    <w:rsid w:val="00EC719D"/>
    <w:rsid w:val="00ED2779"/>
    <w:rsid w:val="00EE672C"/>
    <w:rsid w:val="00EF2639"/>
    <w:rsid w:val="00F2103A"/>
    <w:rsid w:val="00F242AD"/>
    <w:rsid w:val="00F273EE"/>
    <w:rsid w:val="00F4241D"/>
    <w:rsid w:val="00F44E35"/>
    <w:rsid w:val="00F50EC6"/>
    <w:rsid w:val="00F63022"/>
    <w:rsid w:val="00F673B6"/>
    <w:rsid w:val="00FB1E74"/>
    <w:rsid w:val="00FB5EC4"/>
    <w:rsid w:val="00FC33BB"/>
    <w:rsid w:val="00FD03A8"/>
    <w:rsid w:val="00FD4C0B"/>
    <w:rsid w:val="00FE30F5"/>
    <w:rsid w:val="00FF0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5D74"/>
  <w15:docId w15:val="{D2DEC55A-18CA-4674-B2A7-E1BB14D4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3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Normal"/>
    <w:link w:val="Titre1Car"/>
    <w:uiPriority w:val="9"/>
    <w:qFormat/>
    <w:rsid w:val="007A05A3"/>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7A05A3"/>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7A05A3"/>
    <w:pPr>
      <w:keepNext/>
      <w:keepLines/>
      <w:spacing w:before="16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A05A3"/>
    <w:pPr>
      <w:keepNext/>
      <w:keepLines/>
      <w:spacing w:before="8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A05A3"/>
    <w:pPr>
      <w:keepNext/>
      <w:keepLines/>
      <w:spacing w:before="4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A05A3"/>
    <w:pPr>
      <w:keepNext/>
      <w:keepLines/>
      <w:spacing w:before="4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A05A3"/>
    <w:pPr>
      <w:keepNext/>
      <w:keepLines/>
      <w:spacing w:before="40"/>
      <w:outlineLvl w:val="6"/>
    </w:pPr>
    <w:rPr>
      <w:rFonts w:asciiTheme="majorHAnsi" w:eastAsiaTheme="majorEastAsia" w:hAnsiTheme="majorHAnsi" w:cstheme="majorBidi"/>
    </w:rPr>
  </w:style>
  <w:style w:type="paragraph" w:styleId="Titre8">
    <w:name w:val="heading 8"/>
    <w:basedOn w:val="Normal"/>
    <w:next w:val="Normal"/>
    <w:link w:val="Titre8Car"/>
    <w:uiPriority w:val="9"/>
    <w:semiHidden/>
    <w:unhideWhenUsed/>
    <w:qFormat/>
    <w:rsid w:val="007A05A3"/>
    <w:pPr>
      <w:keepNext/>
      <w:keepLines/>
      <w:spacing w:before="4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A05A3"/>
    <w:pPr>
      <w:keepNext/>
      <w:keepLines/>
      <w:spacing w:before="4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05A3"/>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7A05A3"/>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7A05A3"/>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A05A3"/>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A05A3"/>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A05A3"/>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A05A3"/>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A05A3"/>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A05A3"/>
    <w:rPr>
      <w:b/>
      <w:bCs/>
      <w:i/>
      <w:iCs/>
    </w:rPr>
  </w:style>
  <w:style w:type="paragraph" w:styleId="Lgende">
    <w:name w:val="caption"/>
    <w:basedOn w:val="Normal"/>
    <w:next w:val="Normal"/>
    <w:uiPriority w:val="35"/>
    <w:semiHidden/>
    <w:unhideWhenUsed/>
    <w:qFormat/>
    <w:rsid w:val="007A05A3"/>
    <w:rPr>
      <w:b/>
      <w:bCs/>
      <w:color w:val="404040" w:themeColor="text1" w:themeTint="BF"/>
      <w:sz w:val="16"/>
      <w:szCs w:val="16"/>
    </w:rPr>
  </w:style>
  <w:style w:type="paragraph" w:styleId="Titre">
    <w:name w:val="Title"/>
    <w:basedOn w:val="Normal"/>
    <w:next w:val="Normal"/>
    <w:link w:val="TitreCar"/>
    <w:uiPriority w:val="10"/>
    <w:qFormat/>
    <w:rsid w:val="007A05A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7A05A3"/>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7A05A3"/>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7A05A3"/>
    <w:rPr>
      <w:color w:val="44546A" w:themeColor="text2"/>
      <w:sz w:val="28"/>
      <w:szCs w:val="28"/>
    </w:rPr>
  </w:style>
  <w:style w:type="character" w:styleId="lev">
    <w:name w:val="Strong"/>
    <w:basedOn w:val="Policepardfaut"/>
    <w:uiPriority w:val="22"/>
    <w:qFormat/>
    <w:rsid w:val="007A05A3"/>
    <w:rPr>
      <w:b/>
      <w:bCs/>
    </w:rPr>
  </w:style>
  <w:style w:type="character" w:styleId="Accentuation">
    <w:name w:val="Emphasis"/>
    <w:basedOn w:val="Policepardfaut"/>
    <w:uiPriority w:val="20"/>
    <w:qFormat/>
    <w:rsid w:val="007A05A3"/>
    <w:rPr>
      <w:i/>
      <w:iCs/>
      <w:color w:val="000000" w:themeColor="text1"/>
    </w:rPr>
  </w:style>
  <w:style w:type="paragraph" w:styleId="Sansinterligne">
    <w:name w:val="No Spacing"/>
    <w:link w:val="SansinterligneCar"/>
    <w:uiPriority w:val="1"/>
    <w:qFormat/>
    <w:rsid w:val="007A05A3"/>
    <w:pPr>
      <w:spacing w:after="0" w:line="240" w:lineRule="auto"/>
    </w:pPr>
  </w:style>
  <w:style w:type="paragraph" w:styleId="Paragraphedeliste">
    <w:name w:val="List Paragraph"/>
    <w:basedOn w:val="Normal"/>
    <w:uiPriority w:val="34"/>
    <w:qFormat/>
    <w:rsid w:val="007A05A3"/>
    <w:pPr>
      <w:ind w:left="720"/>
      <w:contextualSpacing/>
    </w:pPr>
  </w:style>
  <w:style w:type="paragraph" w:styleId="Citation">
    <w:name w:val="Quote"/>
    <w:basedOn w:val="Normal"/>
    <w:next w:val="Normal"/>
    <w:link w:val="CitationCar"/>
    <w:uiPriority w:val="29"/>
    <w:qFormat/>
    <w:rsid w:val="007A05A3"/>
    <w:pPr>
      <w:spacing w:before="160"/>
      <w:ind w:left="720" w:right="720"/>
      <w:jc w:val="center"/>
    </w:pPr>
    <w:rPr>
      <w:i/>
      <w:iCs/>
      <w:color w:val="7B7B7B" w:themeColor="accent3" w:themeShade="BF"/>
    </w:rPr>
  </w:style>
  <w:style w:type="character" w:customStyle="1" w:styleId="CitationCar">
    <w:name w:val="Citation Car"/>
    <w:basedOn w:val="Policepardfaut"/>
    <w:link w:val="Citation"/>
    <w:uiPriority w:val="29"/>
    <w:rsid w:val="007A05A3"/>
    <w:rPr>
      <w:i/>
      <w:iCs/>
      <w:color w:val="7B7B7B" w:themeColor="accent3" w:themeShade="BF"/>
      <w:sz w:val="24"/>
      <w:szCs w:val="24"/>
    </w:rPr>
  </w:style>
  <w:style w:type="paragraph" w:styleId="Citationintense">
    <w:name w:val="Intense Quote"/>
    <w:basedOn w:val="Normal"/>
    <w:next w:val="Normal"/>
    <w:link w:val="CitationintenseCar"/>
    <w:uiPriority w:val="30"/>
    <w:qFormat/>
    <w:rsid w:val="007A05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7A05A3"/>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7A05A3"/>
    <w:rPr>
      <w:i/>
      <w:iCs/>
      <w:color w:val="595959" w:themeColor="text1" w:themeTint="A6"/>
    </w:rPr>
  </w:style>
  <w:style w:type="character" w:styleId="Accentuationintense">
    <w:name w:val="Intense Emphasis"/>
    <w:basedOn w:val="Policepardfaut"/>
    <w:uiPriority w:val="21"/>
    <w:qFormat/>
    <w:rsid w:val="007A05A3"/>
    <w:rPr>
      <w:b/>
      <w:bCs/>
      <w:i/>
      <w:iCs/>
      <w:color w:val="auto"/>
    </w:rPr>
  </w:style>
  <w:style w:type="character" w:styleId="Rfrencelgre">
    <w:name w:val="Subtle Reference"/>
    <w:basedOn w:val="Policepardfaut"/>
    <w:uiPriority w:val="31"/>
    <w:qFormat/>
    <w:rsid w:val="007A05A3"/>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A05A3"/>
    <w:rPr>
      <w:b/>
      <w:bCs/>
      <w:caps w:val="0"/>
      <w:smallCaps/>
      <w:color w:val="auto"/>
      <w:spacing w:val="0"/>
      <w:u w:val="single"/>
    </w:rPr>
  </w:style>
  <w:style w:type="character" w:styleId="Titredulivre">
    <w:name w:val="Book Title"/>
    <w:basedOn w:val="Policepardfaut"/>
    <w:uiPriority w:val="33"/>
    <w:qFormat/>
    <w:rsid w:val="007A05A3"/>
    <w:rPr>
      <w:b/>
      <w:bCs/>
      <w:caps w:val="0"/>
      <w:smallCaps/>
      <w:spacing w:val="0"/>
    </w:rPr>
  </w:style>
  <w:style w:type="paragraph" w:styleId="En-ttedetabledesmatires">
    <w:name w:val="TOC Heading"/>
    <w:basedOn w:val="Titre1"/>
    <w:next w:val="Normal"/>
    <w:uiPriority w:val="39"/>
    <w:semiHidden/>
    <w:unhideWhenUsed/>
    <w:qFormat/>
    <w:rsid w:val="007A05A3"/>
    <w:pPr>
      <w:outlineLvl w:val="9"/>
    </w:pPr>
  </w:style>
  <w:style w:type="paragraph" w:customStyle="1" w:styleId="Standard">
    <w:name w:val="Standard"/>
    <w:rsid w:val="00900D3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unhideWhenUsed/>
    <w:rsid w:val="00280BE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numbering" w:customStyle="1" w:styleId="WWNum1">
    <w:name w:val="WWNum1"/>
    <w:basedOn w:val="Aucuneliste"/>
    <w:rsid w:val="005C3E38"/>
    <w:pPr>
      <w:numPr>
        <w:numId w:val="4"/>
      </w:numPr>
    </w:pPr>
  </w:style>
  <w:style w:type="character" w:styleId="Lienhypertexte">
    <w:name w:val="Hyperlink"/>
    <w:basedOn w:val="Policepardfaut"/>
    <w:uiPriority w:val="99"/>
    <w:unhideWhenUsed/>
    <w:rsid w:val="00612E5A"/>
    <w:rPr>
      <w:color w:val="0563C1" w:themeColor="hyperlink"/>
      <w:u w:val="single"/>
    </w:rPr>
  </w:style>
  <w:style w:type="character" w:customStyle="1" w:styleId="Mentionnonrsolue1">
    <w:name w:val="Mention non résolue1"/>
    <w:basedOn w:val="Policepardfaut"/>
    <w:uiPriority w:val="99"/>
    <w:semiHidden/>
    <w:unhideWhenUsed/>
    <w:rsid w:val="00612E5A"/>
    <w:rPr>
      <w:color w:val="605E5C"/>
      <w:shd w:val="clear" w:color="auto" w:fill="E1DFDD"/>
    </w:rPr>
  </w:style>
  <w:style w:type="numbering" w:customStyle="1" w:styleId="WW8Num2">
    <w:name w:val="WW8Num2"/>
    <w:basedOn w:val="Aucuneliste"/>
    <w:rsid w:val="00EC5826"/>
    <w:pPr>
      <w:numPr>
        <w:numId w:val="6"/>
      </w:numPr>
    </w:pPr>
  </w:style>
  <w:style w:type="paragraph" w:styleId="En-tte">
    <w:name w:val="header"/>
    <w:basedOn w:val="Normal"/>
    <w:link w:val="En-tteCar"/>
    <w:uiPriority w:val="99"/>
    <w:unhideWhenUsed/>
    <w:rsid w:val="00824812"/>
    <w:pPr>
      <w:tabs>
        <w:tab w:val="center" w:pos="4536"/>
        <w:tab w:val="right" w:pos="9072"/>
      </w:tabs>
    </w:pPr>
    <w:rPr>
      <w:szCs w:val="21"/>
    </w:rPr>
  </w:style>
  <w:style w:type="character" w:customStyle="1" w:styleId="En-tteCar">
    <w:name w:val="En-tête Car"/>
    <w:basedOn w:val="Policepardfaut"/>
    <w:link w:val="En-tte"/>
    <w:uiPriority w:val="99"/>
    <w:rsid w:val="00824812"/>
    <w:rPr>
      <w:rFonts w:ascii="Liberation Serif" w:eastAsia="SimSun" w:hAnsi="Liberation Serif" w:cs="Mangal"/>
      <w:kern w:val="3"/>
      <w:sz w:val="24"/>
      <w:lang w:eastAsia="zh-CN" w:bidi="hi-IN"/>
    </w:rPr>
  </w:style>
  <w:style w:type="paragraph" w:styleId="Pieddepage">
    <w:name w:val="footer"/>
    <w:basedOn w:val="Normal"/>
    <w:link w:val="PieddepageCar"/>
    <w:uiPriority w:val="99"/>
    <w:unhideWhenUsed/>
    <w:rsid w:val="00824812"/>
    <w:pPr>
      <w:tabs>
        <w:tab w:val="center" w:pos="4536"/>
        <w:tab w:val="right" w:pos="9072"/>
      </w:tabs>
    </w:pPr>
    <w:rPr>
      <w:szCs w:val="21"/>
    </w:rPr>
  </w:style>
  <w:style w:type="character" w:customStyle="1" w:styleId="PieddepageCar">
    <w:name w:val="Pied de page Car"/>
    <w:basedOn w:val="Policepardfaut"/>
    <w:link w:val="Pieddepage"/>
    <w:uiPriority w:val="99"/>
    <w:rsid w:val="00824812"/>
    <w:rPr>
      <w:rFonts w:ascii="Liberation Serif" w:eastAsia="SimSun" w:hAnsi="Liberation Serif" w:cs="Mangal"/>
      <w:kern w:val="3"/>
      <w:sz w:val="24"/>
      <w:lang w:eastAsia="zh-CN" w:bidi="hi-IN"/>
    </w:rPr>
  </w:style>
  <w:style w:type="paragraph" w:styleId="Textedebulles">
    <w:name w:val="Balloon Text"/>
    <w:basedOn w:val="Normal"/>
    <w:link w:val="TextedebullesCar"/>
    <w:uiPriority w:val="99"/>
    <w:semiHidden/>
    <w:unhideWhenUsed/>
    <w:rsid w:val="009F5812"/>
    <w:rPr>
      <w:rFonts w:ascii="Segoe UI" w:hAnsi="Segoe UI"/>
      <w:sz w:val="18"/>
      <w:szCs w:val="16"/>
    </w:rPr>
  </w:style>
  <w:style w:type="character" w:customStyle="1" w:styleId="TextedebullesCar">
    <w:name w:val="Texte de bulles Car"/>
    <w:basedOn w:val="Policepardfaut"/>
    <w:link w:val="Textedebulles"/>
    <w:uiPriority w:val="99"/>
    <w:semiHidden/>
    <w:rsid w:val="009F5812"/>
    <w:rPr>
      <w:rFonts w:ascii="Segoe UI" w:eastAsia="SimSun" w:hAnsi="Segoe UI" w:cs="Mangal"/>
      <w:kern w:val="3"/>
      <w:sz w:val="18"/>
      <w:szCs w:val="16"/>
      <w:lang w:eastAsia="zh-CN" w:bidi="hi-IN"/>
    </w:rPr>
  </w:style>
  <w:style w:type="character" w:styleId="Lienhypertextesuivivisit">
    <w:name w:val="FollowedHyperlink"/>
    <w:basedOn w:val="Policepardfaut"/>
    <w:uiPriority w:val="99"/>
    <w:semiHidden/>
    <w:unhideWhenUsed/>
    <w:rsid w:val="00ED2779"/>
    <w:rPr>
      <w:color w:val="954F72" w:themeColor="followedHyperlink"/>
      <w:u w:val="single"/>
    </w:rPr>
  </w:style>
  <w:style w:type="table" w:styleId="Grilledutableau">
    <w:name w:val="Table Grid"/>
    <w:basedOn w:val="TableauNormal"/>
    <w:uiPriority w:val="39"/>
    <w:rsid w:val="003B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1039C3"/>
  </w:style>
  <w:style w:type="character" w:customStyle="1" w:styleId="Mentionnonrsolue2">
    <w:name w:val="Mention non résolue2"/>
    <w:basedOn w:val="Policepardfaut"/>
    <w:uiPriority w:val="99"/>
    <w:semiHidden/>
    <w:unhideWhenUsed/>
    <w:rsid w:val="008C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341">
      <w:bodyDiv w:val="1"/>
      <w:marLeft w:val="0"/>
      <w:marRight w:val="0"/>
      <w:marTop w:val="0"/>
      <w:marBottom w:val="0"/>
      <w:divBdr>
        <w:top w:val="none" w:sz="0" w:space="0" w:color="auto"/>
        <w:left w:val="none" w:sz="0" w:space="0" w:color="auto"/>
        <w:bottom w:val="none" w:sz="0" w:space="0" w:color="auto"/>
        <w:right w:val="none" w:sz="0" w:space="0" w:color="auto"/>
      </w:divBdr>
      <w:divsChild>
        <w:div w:id="499856625">
          <w:marLeft w:val="1166"/>
          <w:marRight w:val="0"/>
          <w:marTop w:val="0"/>
          <w:marBottom w:val="0"/>
          <w:divBdr>
            <w:top w:val="none" w:sz="0" w:space="0" w:color="auto"/>
            <w:left w:val="none" w:sz="0" w:space="0" w:color="auto"/>
            <w:bottom w:val="none" w:sz="0" w:space="0" w:color="auto"/>
            <w:right w:val="none" w:sz="0" w:space="0" w:color="auto"/>
          </w:divBdr>
        </w:div>
        <w:div w:id="1116677399">
          <w:marLeft w:val="1166"/>
          <w:marRight w:val="0"/>
          <w:marTop w:val="0"/>
          <w:marBottom w:val="0"/>
          <w:divBdr>
            <w:top w:val="none" w:sz="0" w:space="0" w:color="auto"/>
            <w:left w:val="none" w:sz="0" w:space="0" w:color="auto"/>
            <w:bottom w:val="none" w:sz="0" w:space="0" w:color="auto"/>
            <w:right w:val="none" w:sz="0" w:space="0" w:color="auto"/>
          </w:divBdr>
        </w:div>
        <w:div w:id="1290547490">
          <w:marLeft w:val="547"/>
          <w:marRight w:val="0"/>
          <w:marTop w:val="0"/>
          <w:marBottom w:val="0"/>
          <w:divBdr>
            <w:top w:val="none" w:sz="0" w:space="0" w:color="auto"/>
            <w:left w:val="none" w:sz="0" w:space="0" w:color="auto"/>
            <w:bottom w:val="none" w:sz="0" w:space="0" w:color="auto"/>
            <w:right w:val="none" w:sz="0" w:space="0" w:color="auto"/>
          </w:divBdr>
        </w:div>
        <w:div w:id="1604611344">
          <w:marLeft w:val="1166"/>
          <w:marRight w:val="0"/>
          <w:marTop w:val="0"/>
          <w:marBottom w:val="0"/>
          <w:divBdr>
            <w:top w:val="none" w:sz="0" w:space="0" w:color="auto"/>
            <w:left w:val="none" w:sz="0" w:space="0" w:color="auto"/>
            <w:bottom w:val="none" w:sz="0" w:space="0" w:color="auto"/>
            <w:right w:val="none" w:sz="0" w:space="0" w:color="auto"/>
          </w:divBdr>
        </w:div>
      </w:divsChild>
    </w:div>
    <w:div w:id="214512117">
      <w:bodyDiv w:val="1"/>
      <w:marLeft w:val="0"/>
      <w:marRight w:val="0"/>
      <w:marTop w:val="0"/>
      <w:marBottom w:val="0"/>
      <w:divBdr>
        <w:top w:val="none" w:sz="0" w:space="0" w:color="auto"/>
        <w:left w:val="none" w:sz="0" w:space="0" w:color="auto"/>
        <w:bottom w:val="none" w:sz="0" w:space="0" w:color="auto"/>
        <w:right w:val="none" w:sz="0" w:space="0" w:color="auto"/>
      </w:divBdr>
      <w:divsChild>
        <w:div w:id="1024329103">
          <w:marLeft w:val="446"/>
          <w:marRight w:val="0"/>
          <w:marTop w:val="0"/>
          <w:marBottom w:val="0"/>
          <w:divBdr>
            <w:top w:val="none" w:sz="0" w:space="0" w:color="auto"/>
            <w:left w:val="none" w:sz="0" w:space="0" w:color="auto"/>
            <w:bottom w:val="none" w:sz="0" w:space="0" w:color="auto"/>
            <w:right w:val="none" w:sz="0" w:space="0" w:color="auto"/>
          </w:divBdr>
        </w:div>
        <w:div w:id="1280186947">
          <w:marLeft w:val="446"/>
          <w:marRight w:val="0"/>
          <w:marTop w:val="0"/>
          <w:marBottom w:val="0"/>
          <w:divBdr>
            <w:top w:val="none" w:sz="0" w:space="0" w:color="auto"/>
            <w:left w:val="none" w:sz="0" w:space="0" w:color="auto"/>
            <w:bottom w:val="none" w:sz="0" w:space="0" w:color="auto"/>
            <w:right w:val="none" w:sz="0" w:space="0" w:color="auto"/>
          </w:divBdr>
        </w:div>
        <w:div w:id="1638215574">
          <w:marLeft w:val="446"/>
          <w:marRight w:val="0"/>
          <w:marTop w:val="0"/>
          <w:marBottom w:val="0"/>
          <w:divBdr>
            <w:top w:val="none" w:sz="0" w:space="0" w:color="auto"/>
            <w:left w:val="none" w:sz="0" w:space="0" w:color="auto"/>
            <w:bottom w:val="none" w:sz="0" w:space="0" w:color="auto"/>
            <w:right w:val="none" w:sz="0" w:space="0" w:color="auto"/>
          </w:divBdr>
        </w:div>
        <w:div w:id="1884363292">
          <w:marLeft w:val="446"/>
          <w:marRight w:val="0"/>
          <w:marTop w:val="0"/>
          <w:marBottom w:val="0"/>
          <w:divBdr>
            <w:top w:val="none" w:sz="0" w:space="0" w:color="auto"/>
            <w:left w:val="none" w:sz="0" w:space="0" w:color="auto"/>
            <w:bottom w:val="none" w:sz="0" w:space="0" w:color="auto"/>
            <w:right w:val="none" w:sz="0" w:space="0" w:color="auto"/>
          </w:divBdr>
        </w:div>
      </w:divsChild>
    </w:div>
    <w:div w:id="507989321">
      <w:bodyDiv w:val="1"/>
      <w:marLeft w:val="0"/>
      <w:marRight w:val="0"/>
      <w:marTop w:val="0"/>
      <w:marBottom w:val="0"/>
      <w:divBdr>
        <w:top w:val="none" w:sz="0" w:space="0" w:color="auto"/>
        <w:left w:val="none" w:sz="0" w:space="0" w:color="auto"/>
        <w:bottom w:val="none" w:sz="0" w:space="0" w:color="auto"/>
        <w:right w:val="none" w:sz="0" w:space="0" w:color="auto"/>
      </w:divBdr>
    </w:div>
    <w:div w:id="838884619">
      <w:bodyDiv w:val="1"/>
      <w:marLeft w:val="0"/>
      <w:marRight w:val="0"/>
      <w:marTop w:val="0"/>
      <w:marBottom w:val="0"/>
      <w:divBdr>
        <w:top w:val="none" w:sz="0" w:space="0" w:color="auto"/>
        <w:left w:val="none" w:sz="0" w:space="0" w:color="auto"/>
        <w:bottom w:val="none" w:sz="0" w:space="0" w:color="auto"/>
        <w:right w:val="none" w:sz="0" w:space="0" w:color="auto"/>
      </w:divBdr>
      <w:divsChild>
        <w:div w:id="536309685">
          <w:marLeft w:val="994"/>
          <w:marRight w:val="0"/>
          <w:marTop w:val="53"/>
          <w:marBottom w:val="0"/>
          <w:divBdr>
            <w:top w:val="none" w:sz="0" w:space="0" w:color="auto"/>
            <w:left w:val="none" w:sz="0" w:space="0" w:color="auto"/>
            <w:bottom w:val="none" w:sz="0" w:space="0" w:color="auto"/>
            <w:right w:val="none" w:sz="0" w:space="0" w:color="auto"/>
          </w:divBdr>
        </w:div>
        <w:div w:id="1012536052">
          <w:marLeft w:val="994"/>
          <w:marRight w:val="0"/>
          <w:marTop w:val="53"/>
          <w:marBottom w:val="0"/>
          <w:divBdr>
            <w:top w:val="none" w:sz="0" w:space="0" w:color="auto"/>
            <w:left w:val="none" w:sz="0" w:space="0" w:color="auto"/>
            <w:bottom w:val="none" w:sz="0" w:space="0" w:color="auto"/>
            <w:right w:val="none" w:sz="0" w:space="0" w:color="auto"/>
          </w:divBdr>
        </w:div>
        <w:div w:id="2001690380">
          <w:marLeft w:val="994"/>
          <w:marRight w:val="0"/>
          <w:marTop w:val="53"/>
          <w:marBottom w:val="0"/>
          <w:divBdr>
            <w:top w:val="none" w:sz="0" w:space="0" w:color="auto"/>
            <w:left w:val="none" w:sz="0" w:space="0" w:color="auto"/>
            <w:bottom w:val="none" w:sz="0" w:space="0" w:color="auto"/>
            <w:right w:val="none" w:sz="0" w:space="0" w:color="auto"/>
          </w:divBdr>
        </w:div>
      </w:divsChild>
    </w:div>
    <w:div w:id="895747381">
      <w:bodyDiv w:val="1"/>
      <w:marLeft w:val="0"/>
      <w:marRight w:val="0"/>
      <w:marTop w:val="0"/>
      <w:marBottom w:val="0"/>
      <w:divBdr>
        <w:top w:val="none" w:sz="0" w:space="0" w:color="auto"/>
        <w:left w:val="none" w:sz="0" w:space="0" w:color="auto"/>
        <w:bottom w:val="none" w:sz="0" w:space="0" w:color="auto"/>
        <w:right w:val="none" w:sz="0" w:space="0" w:color="auto"/>
      </w:divBdr>
      <w:divsChild>
        <w:div w:id="375158667">
          <w:marLeft w:val="0"/>
          <w:marRight w:val="0"/>
          <w:marTop w:val="0"/>
          <w:marBottom w:val="0"/>
          <w:divBdr>
            <w:top w:val="none" w:sz="0" w:space="0" w:color="auto"/>
            <w:left w:val="none" w:sz="0" w:space="0" w:color="auto"/>
            <w:bottom w:val="none" w:sz="0" w:space="0" w:color="auto"/>
            <w:right w:val="none" w:sz="0" w:space="0" w:color="auto"/>
          </w:divBdr>
          <w:divsChild>
            <w:div w:id="1599212825">
              <w:marLeft w:val="0"/>
              <w:marRight w:val="0"/>
              <w:marTop w:val="0"/>
              <w:marBottom w:val="0"/>
              <w:divBdr>
                <w:top w:val="none" w:sz="0" w:space="0" w:color="auto"/>
                <w:left w:val="none" w:sz="0" w:space="0" w:color="auto"/>
                <w:bottom w:val="none" w:sz="0" w:space="0" w:color="auto"/>
                <w:right w:val="none" w:sz="0" w:space="0" w:color="auto"/>
              </w:divBdr>
            </w:div>
          </w:divsChild>
        </w:div>
        <w:div w:id="1498374800">
          <w:marLeft w:val="0"/>
          <w:marRight w:val="0"/>
          <w:marTop w:val="0"/>
          <w:marBottom w:val="0"/>
          <w:divBdr>
            <w:top w:val="none" w:sz="0" w:space="0" w:color="auto"/>
            <w:left w:val="none" w:sz="0" w:space="0" w:color="auto"/>
            <w:bottom w:val="none" w:sz="0" w:space="0" w:color="auto"/>
            <w:right w:val="none" w:sz="0" w:space="0" w:color="auto"/>
          </w:divBdr>
          <w:divsChild>
            <w:div w:id="1191795120">
              <w:marLeft w:val="0"/>
              <w:marRight w:val="0"/>
              <w:marTop w:val="0"/>
              <w:marBottom w:val="0"/>
              <w:divBdr>
                <w:top w:val="none" w:sz="0" w:space="0" w:color="auto"/>
                <w:left w:val="none" w:sz="0" w:space="0" w:color="auto"/>
                <w:bottom w:val="none" w:sz="0" w:space="0" w:color="auto"/>
                <w:right w:val="none" w:sz="0" w:space="0" w:color="auto"/>
              </w:divBdr>
            </w:div>
          </w:divsChild>
        </w:div>
        <w:div w:id="1765415742">
          <w:marLeft w:val="0"/>
          <w:marRight w:val="0"/>
          <w:marTop w:val="0"/>
          <w:marBottom w:val="0"/>
          <w:divBdr>
            <w:top w:val="none" w:sz="0" w:space="0" w:color="auto"/>
            <w:left w:val="none" w:sz="0" w:space="0" w:color="auto"/>
            <w:bottom w:val="none" w:sz="0" w:space="0" w:color="auto"/>
            <w:right w:val="none" w:sz="0" w:space="0" w:color="auto"/>
          </w:divBdr>
          <w:divsChild>
            <w:div w:id="1241869936">
              <w:marLeft w:val="0"/>
              <w:marRight w:val="0"/>
              <w:marTop w:val="0"/>
              <w:marBottom w:val="0"/>
              <w:divBdr>
                <w:top w:val="none" w:sz="0" w:space="0" w:color="auto"/>
                <w:left w:val="none" w:sz="0" w:space="0" w:color="auto"/>
                <w:bottom w:val="none" w:sz="0" w:space="0" w:color="auto"/>
                <w:right w:val="none" w:sz="0" w:space="0" w:color="auto"/>
              </w:divBdr>
            </w:div>
          </w:divsChild>
        </w:div>
        <w:div w:id="2012680848">
          <w:marLeft w:val="0"/>
          <w:marRight w:val="0"/>
          <w:marTop w:val="0"/>
          <w:marBottom w:val="0"/>
          <w:divBdr>
            <w:top w:val="none" w:sz="0" w:space="0" w:color="auto"/>
            <w:left w:val="none" w:sz="0" w:space="0" w:color="auto"/>
            <w:bottom w:val="none" w:sz="0" w:space="0" w:color="auto"/>
            <w:right w:val="none" w:sz="0" w:space="0" w:color="auto"/>
          </w:divBdr>
          <w:divsChild>
            <w:div w:id="195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599">
      <w:bodyDiv w:val="1"/>
      <w:marLeft w:val="0"/>
      <w:marRight w:val="0"/>
      <w:marTop w:val="0"/>
      <w:marBottom w:val="0"/>
      <w:divBdr>
        <w:top w:val="none" w:sz="0" w:space="0" w:color="auto"/>
        <w:left w:val="none" w:sz="0" w:space="0" w:color="auto"/>
        <w:bottom w:val="none" w:sz="0" w:space="0" w:color="auto"/>
        <w:right w:val="none" w:sz="0" w:space="0" w:color="auto"/>
      </w:divBdr>
    </w:div>
    <w:div w:id="923102508">
      <w:bodyDiv w:val="1"/>
      <w:marLeft w:val="0"/>
      <w:marRight w:val="0"/>
      <w:marTop w:val="0"/>
      <w:marBottom w:val="0"/>
      <w:divBdr>
        <w:top w:val="none" w:sz="0" w:space="0" w:color="auto"/>
        <w:left w:val="none" w:sz="0" w:space="0" w:color="auto"/>
        <w:bottom w:val="none" w:sz="0" w:space="0" w:color="auto"/>
        <w:right w:val="none" w:sz="0" w:space="0" w:color="auto"/>
      </w:divBdr>
    </w:div>
    <w:div w:id="939607807">
      <w:bodyDiv w:val="1"/>
      <w:marLeft w:val="0"/>
      <w:marRight w:val="0"/>
      <w:marTop w:val="0"/>
      <w:marBottom w:val="0"/>
      <w:divBdr>
        <w:top w:val="none" w:sz="0" w:space="0" w:color="auto"/>
        <w:left w:val="none" w:sz="0" w:space="0" w:color="auto"/>
        <w:bottom w:val="none" w:sz="0" w:space="0" w:color="auto"/>
        <w:right w:val="none" w:sz="0" w:space="0" w:color="auto"/>
      </w:divBdr>
      <w:divsChild>
        <w:div w:id="793253654">
          <w:marLeft w:val="547"/>
          <w:marRight w:val="0"/>
          <w:marTop w:val="0"/>
          <w:marBottom w:val="0"/>
          <w:divBdr>
            <w:top w:val="none" w:sz="0" w:space="0" w:color="auto"/>
            <w:left w:val="none" w:sz="0" w:space="0" w:color="auto"/>
            <w:bottom w:val="none" w:sz="0" w:space="0" w:color="auto"/>
            <w:right w:val="none" w:sz="0" w:space="0" w:color="auto"/>
          </w:divBdr>
        </w:div>
        <w:div w:id="1296595825">
          <w:marLeft w:val="547"/>
          <w:marRight w:val="0"/>
          <w:marTop w:val="0"/>
          <w:marBottom w:val="0"/>
          <w:divBdr>
            <w:top w:val="none" w:sz="0" w:space="0" w:color="auto"/>
            <w:left w:val="none" w:sz="0" w:space="0" w:color="auto"/>
            <w:bottom w:val="none" w:sz="0" w:space="0" w:color="auto"/>
            <w:right w:val="none" w:sz="0" w:space="0" w:color="auto"/>
          </w:divBdr>
        </w:div>
        <w:div w:id="1734429960">
          <w:marLeft w:val="547"/>
          <w:marRight w:val="0"/>
          <w:marTop w:val="0"/>
          <w:marBottom w:val="0"/>
          <w:divBdr>
            <w:top w:val="none" w:sz="0" w:space="0" w:color="auto"/>
            <w:left w:val="none" w:sz="0" w:space="0" w:color="auto"/>
            <w:bottom w:val="none" w:sz="0" w:space="0" w:color="auto"/>
            <w:right w:val="none" w:sz="0" w:space="0" w:color="auto"/>
          </w:divBdr>
        </w:div>
      </w:divsChild>
    </w:div>
    <w:div w:id="1159728642">
      <w:bodyDiv w:val="1"/>
      <w:marLeft w:val="0"/>
      <w:marRight w:val="0"/>
      <w:marTop w:val="0"/>
      <w:marBottom w:val="0"/>
      <w:divBdr>
        <w:top w:val="none" w:sz="0" w:space="0" w:color="auto"/>
        <w:left w:val="none" w:sz="0" w:space="0" w:color="auto"/>
        <w:bottom w:val="none" w:sz="0" w:space="0" w:color="auto"/>
        <w:right w:val="none" w:sz="0" w:space="0" w:color="auto"/>
      </w:divBdr>
      <w:divsChild>
        <w:div w:id="341124472">
          <w:marLeft w:val="0"/>
          <w:marRight w:val="0"/>
          <w:marTop w:val="0"/>
          <w:marBottom w:val="0"/>
          <w:divBdr>
            <w:top w:val="none" w:sz="0" w:space="0" w:color="auto"/>
            <w:left w:val="none" w:sz="0" w:space="0" w:color="auto"/>
            <w:bottom w:val="none" w:sz="0" w:space="0" w:color="auto"/>
            <w:right w:val="none" w:sz="0" w:space="0" w:color="auto"/>
          </w:divBdr>
          <w:divsChild>
            <w:div w:id="1426194913">
              <w:marLeft w:val="0"/>
              <w:marRight w:val="0"/>
              <w:marTop w:val="0"/>
              <w:marBottom w:val="0"/>
              <w:divBdr>
                <w:top w:val="none" w:sz="0" w:space="0" w:color="auto"/>
                <w:left w:val="none" w:sz="0" w:space="0" w:color="auto"/>
                <w:bottom w:val="none" w:sz="0" w:space="0" w:color="auto"/>
                <w:right w:val="none" w:sz="0" w:space="0" w:color="auto"/>
              </w:divBdr>
            </w:div>
          </w:divsChild>
        </w:div>
        <w:div w:id="1376078518">
          <w:marLeft w:val="0"/>
          <w:marRight w:val="0"/>
          <w:marTop w:val="0"/>
          <w:marBottom w:val="0"/>
          <w:divBdr>
            <w:top w:val="none" w:sz="0" w:space="0" w:color="auto"/>
            <w:left w:val="none" w:sz="0" w:space="0" w:color="auto"/>
            <w:bottom w:val="none" w:sz="0" w:space="0" w:color="auto"/>
            <w:right w:val="none" w:sz="0" w:space="0" w:color="auto"/>
          </w:divBdr>
          <w:divsChild>
            <w:div w:id="1141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634">
      <w:bodyDiv w:val="1"/>
      <w:marLeft w:val="0"/>
      <w:marRight w:val="0"/>
      <w:marTop w:val="0"/>
      <w:marBottom w:val="0"/>
      <w:divBdr>
        <w:top w:val="none" w:sz="0" w:space="0" w:color="auto"/>
        <w:left w:val="none" w:sz="0" w:space="0" w:color="auto"/>
        <w:bottom w:val="none" w:sz="0" w:space="0" w:color="auto"/>
        <w:right w:val="none" w:sz="0" w:space="0" w:color="auto"/>
      </w:divBdr>
      <w:divsChild>
        <w:div w:id="583876237">
          <w:marLeft w:val="720"/>
          <w:marRight w:val="0"/>
          <w:marTop w:val="134"/>
          <w:marBottom w:val="0"/>
          <w:divBdr>
            <w:top w:val="none" w:sz="0" w:space="0" w:color="auto"/>
            <w:left w:val="none" w:sz="0" w:space="0" w:color="auto"/>
            <w:bottom w:val="none" w:sz="0" w:space="0" w:color="auto"/>
            <w:right w:val="none" w:sz="0" w:space="0" w:color="auto"/>
          </w:divBdr>
        </w:div>
      </w:divsChild>
    </w:div>
    <w:div w:id="1477067660">
      <w:bodyDiv w:val="1"/>
      <w:marLeft w:val="0"/>
      <w:marRight w:val="0"/>
      <w:marTop w:val="0"/>
      <w:marBottom w:val="0"/>
      <w:divBdr>
        <w:top w:val="none" w:sz="0" w:space="0" w:color="auto"/>
        <w:left w:val="none" w:sz="0" w:space="0" w:color="auto"/>
        <w:bottom w:val="none" w:sz="0" w:space="0" w:color="auto"/>
        <w:right w:val="none" w:sz="0" w:space="0" w:color="auto"/>
      </w:divBdr>
      <w:divsChild>
        <w:div w:id="206838368">
          <w:marLeft w:val="274"/>
          <w:marRight w:val="0"/>
          <w:marTop w:val="96"/>
          <w:marBottom w:val="0"/>
          <w:divBdr>
            <w:top w:val="none" w:sz="0" w:space="0" w:color="auto"/>
            <w:left w:val="none" w:sz="0" w:space="0" w:color="auto"/>
            <w:bottom w:val="none" w:sz="0" w:space="0" w:color="auto"/>
            <w:right w:val="none" w:sz="0" w:space="0" w:color="auto"/>
          </w:divBdr>
        </w:div>
      </w:divsChild>
    </w:div>
    <w:div w:id="1773696337">
      <w:bodyDiv w:val="1"/>
      <w:marLeft w:val="0"/>
      <w:marRight w:val="0"/>
      <w:marTop w:val="0"/>
      <w:marBottom w:val="0"/>
      <w:divBdr>
        <w:top w:val="none" w:sz="0" w:space="0" w:color="auto"/>
        <w:left w:val="none" w:sz="0" w:space="0" w:color="auto"/>
        <w:bottom w:val="none" w:sz="0" w:space="0" w:color="auto"/>
        <w:right w:val="none" w:sz="0" w:space="0" w:color="auto"/>
      </w:divBdr>
    </w:div>
    <w:div w:id="1944652636">
      <w:bodyDiv w:val="1"/>
      <w:marLeft w:val="0"/>
      <w:marRight w:val="0"/>
      <w:marTop w:val="0"/>
      <w:marBottom w:val="0"/>
      <w:divBdr>
        <w:top w:val="none" w:sz="0" w:space="0" w:color="auto"/>
        <w:left w:val="none" w:sz="0" w:space="0" w:color="auto"/>
        <w:bottom w:val="none" w:sz="0" w:space="0" w:color="auto"/>
        <w:right w:val="none" w:sz="0" w:space="0" w:color="auto"/>
      </w:divBdr>
    </w:div>
    <w:div w:id="2084332574">
      <w:bodyDiv w:val="1"/>
      <w:marLeft w:val="0"/>
      <w:marRight w:val="0"/>
      <w:marTop w:val="0"/>
      <w:marBottom w:val="0"/>
      <w:divBdr>
        <w:top w:val="none" w:sz="0" w:space="0" w:color="auto"/>
        <w:left w:val="none" w:sz="0" w:space="0" w:color="auto"/>
        <w:bottom w:val="none" w:sz="0" w:space="0" w:color="auto"/>
        <w:right w:val="none" w:sz="0" w:space="0" w:color="auto"/>
      </w:divBdr>
      <w:divsChild>
        <w:div w:id="1320427866">
          <w:marLeft w:val="0"/>
          <w:marRight w:val="0"/>
          <w:marTop w:val="0"/>
          <w:marBottom w:val="0"/>
          <w:divBdr>
            <w:top w:val="none" w:sz="0" w:space="0" w:color="auto"/>
            <w:left w:val="none" w:sz="0" w:space="0" w:color="auto"/>
            <w:bottom w:val="none" w:sz="0" w:space="0" w:color="auto"/>
            <w:right w:val="none" w:sz="0" w:space="0" w:color="auto"/>
          </w:divBdr>
          <w:divsChild>
            <w:div w:id="9201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407">
      <w:bodyDiv w:val="1"/>
      <w:marLeft w:val="0"/>
      <w:marRight w:val="0"/>
      <w:marTop w:val="0"/>
      <w:marBottom w:val="0"/>
      <w:divBdr>
        <w:top w:val="none" w:sz="0" w:space="0" w:color="auto"/>
        <w:left w:val="none" w:sz="0" w:space="0" w:color="auto"/>
        <w:bottom w:val="none" w:sz="0" w:space="0" w:color="auto"/>
        <w:right w:val="none" w:sz="0" w:space="0" w:color="auto"/>
      </w:divBdr>
      <w:divsChild>
        <w:div w:id="319160925">
          <w:marLeft w:val="547"/>
          <w:marRight w:val="0"/>
          <w:marTop w:val="0"/>
          <w:marBottom w:val="0"/>
          <w:divBdr>
            <w:top w:val="none" w:sz="0" w:space="0" w:color="auto"/>
            <w:left w:val="none" w:sz="0" w:space="0" w:color="auto"/>
            <w:bottom w:val="none" w:sz="0" w:space="0" w:color="auto"/>
            <w:right w:val="none" w:sz="0" w:space="0" w:color="auto"/>
          </w:divBdr>
        </w:div>
        <w:div w:id="746195938">
          <w:marLeft w:val="547"/>
          <w:marRight w:val="0"/>
          <w:marTop w:val="0"/>
          <w:marBottom w:val="0"/>
          <w:divBdr>
            <w:top w:val="none" w:sz="0" w:space="0" w:color="auto"/>
            <w:left w:val="none" w:sz="0" w:space="0" w:color="auto"/>
            <w:bottom w:val="none" w:sz="0" w:space="0" w:color="auto"/>
            <w:right w:val="none" w:sz="0" w:space="0" w:color="auto"/>
          </w:divBdr>
        </w:div>
        <w:div w:id="837115003">
          <w:marLeft w:val="547"/>
          <w:marRight w:val="0"/>
          <w:marTop w:val="0"/>
          <w:marBottom w:val="0"/>
          <w:divBdr>
            <w:top w:val="none" w:sz="0" w:space="0" w:color="auto"/>
            <w:left w:val="none" w:sz="0" w:space="0" w:color="auto"/>
            <w:bottom w:val="none" w:sz="0" w:space="0" w:color="auto"/>
            <w:right w:val="none" w:sz="0" w:space="0" w:color="auto"/>
          </w:divBdr>
        </w:div>
      </w:divsChild>
    </w:div>
    <w:div w:id="21297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strasbourg.fr/pedagogie/ecogestionpro/filieres-et-ressources/commerciale/seconde-famille-de-metiers-de-la-relation-client-rentree-2019/ressources-pedagogiques/" TargetMode="External"/><Relationship Id="rId18" Type="http://schemas.openxmlformats.org/officeDocument/2006/relationships/hyperlink" Target="https://www.swapcard.com/fr/" TargetMode="External"/><Relationship Id="rId26" Type="http://schemas.openxmlformats.org/officeDocument/2006/relationships/image" Target="media/image10.png"/><Relationship Id="rId21" Type="http://schemas.openxmlformats.org/officeDocument/2006/relationships/image" Target="media/image7.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s://www.ac-strasbourg.fr/pedagogie/ecogestionpro/filieres-et-ressources/commerciale/seconde-famille-de-metiers-de-la-relation-client-rentree-2019/ressources-pedagogiques/" TargetMode="External"/><Relationship Id="rId17" Type="http://schemas.openxmlformats.org/officeDocument/2006/relationships/image" Target="media/image5.png"/><Relationship Id="rId25" Type="http://schemas.openxmlformats.org/officeDocument/2006/relationships/hyperlink" Target="https://gsuite.google.com/intl/fr/products/forms/?utm_source=google&amp;utm_medium=cpc&amp;utm_campaign=emea-fr-all-fr-dr-bkws-all-all-trial-e-t1-1007172&amp;utm_content=text-ad-crnurturectrl-none-DEV_c-CRE_146195261901-ADGP_Hybrid%20|%20AW%20SEM%20|%20BKWS%20~%20" TargetMode="External"/><Relationship Id="rId33" Type="http://schemas.openxmlformats.org/officeDocument/2006/relationships/hyperlink" Target="https://www.google.com/url?sa=t&amp;rct=j&amp;q=&amp;esrc=s&amp;source=web&amp;cd=1&amp;cad=rja&amp;uact=8&amp;ved=2ahUKEwiutsS47-nlAhVUr3EKHeseDZMQFjAAegQIARAD&amp;url=https://analytics.google.com/analytics/web/&amp;usg=AOvVaw095EntAfOjiijSk290zWy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wapcard.com/fr/" TargetMode="External"/><Relationship Id="rId20" Type="http://schemas.openxmlformats.org/officeDocument/2006/relationships/hyperlink" Target="https://www.whatsapp.com/download/"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mrush.com/lp/sem/fr/?https://www.semrush.com/lp/sem/fr/?kw=SEMrush_Brand&amp;cmp=FR_SRCH_Brand_EN&amp;label=Brand_Semrush&amp;Network=g&amp;Device=c&amp;gclid=CjwKCAjw7uPqBRBlEiwAYDsr18WEGUHeE34ckzV6Ab124Uw4t00MTCRoko831ssmwH_pIlIG2oi6eBoCKR8QAvD_BwE" TargetMode="External"/><Relationship Id="rId22" Type="http://schemas.openxmlformats.org/officeDocument/2006/relationships/hyperlink" Target="https://trello.com/" TargetMode="External"/><Relationship Id="rId27" Type="http://schemas.openxmlformats.org/officeDocument/2006/relationships/hyperlink" Target="https://public.tableau.com/s/" TargetMode="External"/><Relationship Id="rId30" Type="http://schemas.openxmlformats.org/officeDocument/2006/relationships/hyperlink" Target="https://www.socialshaker.com/?gclid=CjwKCAjwqZPrBRBnEiwAmNJsNtMvzneHV-g8mTnq8aIUfcu5RrI5HlxoKFes2hS-Jm0Ap_igOK4Q3RoCvmYQAvD_BwE" TargetMode="External"/><Relationship Id="rId35" Type="http://schemas.openxmlformats.org/officeDocument/2006/relationships/image" Target="media/image16.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F3B6-A870-9C4C-9AF8-4E8D1D65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3128</Words>
  <Characters>17208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Baccalauréat Professionnel Métiers de l’accueil</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Métiers de l’accueil</dc:title>
  <dc:subject>Cahier</dc:subject>
  <dc:creator>STEIMER Sylvie</dc:creator>
  <cp:keywords/>
  <dc:description/>
  <cp:lastModifiedBy>meg EPP</cp:lastModifiedBy>
  <cp:revision>3</cp:revision>
  <cp:lastPrinted>2020-03-10T06:39:00Z</cp:lastPrinted>
  <dcterms:created xsi:type="dcterms:W3CDTF">2020-03-27T14:30:00Z</dcterms:created>
  <dcterms:modified xsi:type="dcterms:W3CDTF">2020-03-27T14:56:00Z</dcterms:modified>
</cp:coreProperties>
</file>