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D9FBA" w14:textId="792F3AA1" w:rsidR="008C3716" w:rsidRDefault="00BA2F96" w:rsidP="00CE0994">
      <w:pPr>
        <w:jc w:val="center"/>
        <w:rPr>
          <w:b/>
          <w:bCs/>
        </w:rPr>
      </w:pPr>
      <w:r w:rsidRPr="00CE0994">
        <w:rPr>
          <w:b/>
          <w:bCs/>
        </w:rPr>
        <w:t>CRISTALLERIE MEISENTHAL – TRAME DES DIFFERENTS TRAVAUX A REALISER</w:t>
      </w:r>
    </w:p>
    <w:p w14:paraId="23E91AB7" w14:textId="3586C206" w:rsidR="00CE0994" w:rsidRPr="00CE0994" w:rsidRDefault="00CE0994" w:rsidP="00CE0994">
      <w:pPr>
        <w:jc w:val="center"/>
        <w:rPr>
          <w:sz w:val="16"/>
          <w:szCs w:val="16"/>
        </w:rPr>
      </w:pPr>
      <w:proofErr w:type="gramStart"/>
      <w:r w:rsidRPr="00CE0994">
        <w:rPr>
          <w:sz w:val="16"/>
          <w:szCs w:val="16"/>
        </w:rPr>
        <w:t>E.KUSMA</w:t>
      </w:r>
      <w:proofErr w:type="gramEnd"/>
      <w:r w:rsidRPr="00CE0994">
        <w:rPr>
          <w:sz w:val="16"/>
          <w:szCs w:val="16"/>
        </w:rPr>
        <w:t xml:space="preserve"> – J RAVON – F GERHARD </w:t>
      </w:r>
    </w:p>
    <w:p w14:paraId="731521B9" w14:textId="00A58229" w:rsidR="00BA2F96" w:rsidRDefault="00BA2F96">
      <w: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A2F96" w14:paraId="33835943" w14:textId="77777777" w:rsidTr="00BA2F96">
        <w:tc>
          <w:tcPr>
            <w:tcW w:w="4531" w:type="dxa"/>
          </w:tcPr>
          <w:p w14:paraId="66B41A95" w14:textId="6C1BE040" w:rsidR="00BA2F96" w:rsidRPr="00BA2F96" w:rsidRDefault="00BA2F96" w:rsidP="00BA2F96">
            <w:pPr>
              <w:rPr>
                <w:b/>
                <w:bCs/>
              </w:rPr>
            </w:pPr>
            <w:r w:rsidRPr="00BA2F96">
              <w:rPr>
                <w:b/>
                <w:bCs/>
              </w:rPr>
              <w:t xml:space="preserve">TACHES A REALISER </w:t>
            </w:r>
          </w:p>
        </w:tc>
        <w:tc>
          <w:tcPr>
            <w:tcW w:w="4531" w:type="dxa"/>
          </w:tcPr>
          <w:p w14:paraId="266CB5B3" w14:textId="1DAA9BF9" w:rsidR="00BA2F96" w:rsidRPr="00BA2F96" w:rsidRDefault="00BA2F96">
            <w:pPr>
              <w:rPr>
                <w:b/>
                <w:bCs/>
              </w:rPr>
            </w:pPr>
            <w:r w:rsidRPr="00BA2F96">
              <w:rPr>
                <w:b/>
                <w:bCs/>
              </w:rPr>
              <w:t xml:space="preserve">DOCUMENTS </w:t>
            </w:r>
          </w:p>
        </w:tc>
      </w:tr>
      <w:tr w:rsidR="00BA2F96" w14:paraId="7093A92C" w14:textId="77777777" w:rsidTr="00BA2F96">
        <w:tc>
          <w:tcPr>
            <w:tcW w:w="4531" w:type="dxa"/>
          </w:tcPr>
          <w:p w14:paraId="6F3E092E" w14:textId="77777777" w:rsidR="00BA2F96" w:rsidRDefault="00BA2F96" w:rsidP="00BA2F96">
            <w:r>
              <w:t xml:space="preserve">Découverte de l’organisation </w:t>
            </w:r>
          </w:p>
          <w:p w14:paraId="510432E2" w14:textId="77777777" w:rsidR="00BA2F96" w:rsidRDefault="00BA2F96"/>
        </w:tc>
        <w:tc>
          <w:tcPr>
            <w:tcW w:w="4531" w:type="dxa"/>
          </w:tcPr>
          <w:p w14:paraId="2920F63F" w14:textId="34AA8AAB" w:rsidR="00BA2F96" w:rsidRDefault="00BA2F96">
            <w:r>
              <w:t xml:space="preserve">Grille d’analyse de l’organisation </w:t>
            </w:r>
          </w:p>
        </w:tc>
      </w:tr>
      <w:tr w:rsidR="00BA2F96" w14:paraId="11350E65" w14:textId="77777777" w:rsidTr="00BA2F96">
        <w:tc>
          <w:tcPr>
            <w:tcW w:w="4531" w:type="dxa"/>
          </w:tcPr>
          <w:p w14:paraId="78CEB11F" w14:textId="74219F61" w:rsidR="00BA2F96" w:rsidRDefault="00BA2F96" w:rsidP="00BA2F96">
            <w:r>
              <w:t xml:space="preserve">Paramétrage de la société </w:t>
            </w:r>
          </w:p>
        </w:tc>
        <w:tc>
          <w:tcPr>
            <w:tcW w:w="4531" w:type="dxa"/>
          </w:tcPr>
          <w:p w14:paraId="2C6DF3F7" w14:textId="75175F53" w:rsidR="00BA2F96" w:rsidRDefault="00BA2F96">
            <w:r>
              <w:t xml:space="preserve">Paramétrage de la société grâce au progiciel EBP et saisie de la balance comptable </w:t>
            </w:r>
          </w:p>
        </w:tc>
      </w:tr>
      <w:tr w:rsidR="00BA2F96" w14:paraId="41F8B886" w14:textId="77777777" w:rsidTr="00BA2F96">
        <w:tc>
          <w:tcPr>
            <w:tcW w:w="4531" w:type="dxa"/>
          </w:tcPr>
          <w:p w14:paraId="6BCDF877" w14:textId="749A4DE7" w:rsidR="00BA2F96" w:rsidRDefault="00BA2F96">
            <w:r>
              <w:t xml:space="preserve">Création </w:t>
            </w:r>
            <w:r w:rsidR="001F1042">
              <w:t>des documents</w:t>
            </w:r>
            <w:r>
              <w:t xml:space="preserve"> commerciaux </w:t>
            </w:r>
          </w:p>
        </w:tc>
        <w:tc>
          <w:tcPr>
            <w:tcW w:w="4531" w:type="dxa"/>
          </w:tcPr>
          <w:p w14:paraId="57C1D441" w14:textId="430EC5FB" w:rsidR="00BA2F96" w:rsidRDefault="00BA2F96">
            <w:r>
              <w:t xml:space="preserve">Utiliser du progiciel EBP module gestion commerciale </w:t>
            </w:r>
          </w:p>
        </w:tc>
      </w:tr>
      <w:tr w:rsidR="00BA2F96" w14:paraId="69C0739D" w14:textId="77777777" w:rsidTr="00BA2F96">
        <w:tc>
          <w:tcPr>
            <w:tcW w:w="4531" w:type="dxa"/>
          </w:tcPr>
          <w:p w14:paraId="7DCBD0A1" w14:textId="36DF1790" w:rsidR="00BA2F96" w:rsidRDefault="00BA2F96">
            <w:r>
              <w:t xml:space="preserve">Enregistrements des documents comptables </w:t>
            </w:r>
          </w:p>
        </w:tc>
        <w:tc>
          <w:tcPr>
            <w:tcW w:w="4531" w:type="dxa"/>
          </w:tcPr>
          <w:p w14:paraId="0F0FBC88" w14:textId="3C8AB52C" w:rsidR="00BA2F96" w:rsidRDefault="00BA2F96">
            <w:r>
              <w:t xml:space="preserve">Utilisation du progiciel EBP module gestion comptable </w:t>
            </w:r>
          </w:p>
        </w:tc>
      </w:tr>
      <w:tr w:rsidR="00BA2F96" w14:paraId="5D6C02B4" w14:textId="77777777" w:rsidTr="00BA2F96">
        <w:tc>
          <w:tcPr>
            <w:tcW w:w="4531" w:type="dxa"/>
          </w:tcPr>
          <w:p w14:paraId="17202F72" w14:textId="02C73692" w:rsidR="00BA2F96" w:rsidRDefault="00BA2F96">
            <w:r>
              <w:t xml:space="preserve">Calcul du coût de production de la lampe </w:t>
            </w:r>
            <w:r w:rsidR="001F1042">
              <w:t xml:space="preserve">avec comme cible les </w:t>
            </w:r>
            <w:r>
              <w:t>hôtel</w:t>
            </w:r>
            <w:r w:rsidR="001F1042">
              <w:t>s</w:t>
            </w:r>
            <w:r>
              <w:t xml:space="preserve"> haut de gamme </w:t>
            </w:r>
          </w:p>
        </w:tc>
        <w:tc>
          <w:tcPr>
            <w:tcW w:w="4531" w:type="dxa"/>
          </w:tcPr>
          <w:p w14:paraId="48C8E0FC" w14:textId="0B85E765" w:rsidR="00BA2F96" w:rsidRDefault="00BA2F96">
            <w:r>
              <w:t xml:space="preserve">Les différents schémas de production </w:t>
            </w:r>
          </w:p>
        </w:tc>
      </w:tr>
      <w:tr w:rsidR="00BA2F96" w14:paraId="6E01C4ED" w14:textId="77777777" w:rsidTr="00BA2F96">
        <w:tc>
          <w:tcPr>
            <w:tcW w:w="4531" w:type="dxa"/>
          </w:tcPr>
          <w:p w14:paraId="13B0A775" w14:textId="085675CA" w:rsidR="00BA2F96" w:rsidRDefault="00BA2F96">
            <w:r>
              <w:t xml:space="preserve">Prospects de clients et la digitalisation – </w:t>
            </w:r>
            <w:r w:rsidR="001F1042">
              <w:t>réseaux</w:t>
            </w:r>
            <w:r>
              <w:t xml:space="preserve"> sociaux </w:t>
            </w:r>
            <w:r w:rsidR="001F1042">
              <w:t>-</w:t>
            </w:r>
          </w:p>
        </w:tc>
        <w:tc>
          <w:tcPr>
            <w:tcW w:w="4531" w:type="dxa"/>
          </w:tcPr>
          <w:p w14:paraId="7B14F4D7" w14:textId="11B5752B" w:rsidR="00BA2F96" w:rsidRDefault="00BA2F96">
            <w:r>
              <w:t xml:space="preserve">Finalités : Rédaction d’un post et d’une newsletter  </w:t>
            </w:r>
          </w:p>
        </w:tc>
      </w:tr>
    </w:tbl>
    <w:p w14:paraId="4B1B74CF" w14:textId="5FEF1C14" w:rsidR="00BA2F96" w:rsidRDefault="00BA2F96"/>
    <w:sectPr w:rsidR="00BA2F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F96"/>
    <w:rsid w:val="001F1042"/>
    <w:rsid w:val="00602ABD"/>
    <w:rsid w:val="008C3716"/>
    <w:rsid w:val="00BA2F96"/>
    <w:rsid w:val="00CE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F5445"/>
  <w15:chartTrackingRefBased/>
  <w15:docId w15:val="{763CBCD9-0688-4CA9-ACD6-AD451D57C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A2F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113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GERHARD FABIENNE</dc:creator>
  <cp:keywords/>
  <dc:description/>
  <cp:lastModifiedBy>GERHARD FABIENNE</cp:lastModifiedBy>
  <cp:revision>3</cp:revision>
  <dcterms:created xsi:type="dcterms:W3CDTF">2025-05-15T07:26:00Z</dcterms:created>
  <dcterms:modified xsi:type="dcterms:W3CDTF">2025-05-15T07:40:00Z</dcterms:modified>
</cp:coreProperties>
</file>