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3DF7" w14:textId="7C52C411" w:rsidR="004150C7" w:rsidRDefault="00D5471A" w:rsidP="004150C7">
      <w:pPr>
        <w:pStyle w:val="Default"/>
        <w:jc w:val="center"/>
      </w:pPr>
      <w:r>
        <w:rPr>
          <w:noProof/>
        </w:rPr>
        <w:drawing>
          <wp:anchor distT="0" distB="0" distL="114300" distR="114300" simplePos="0" relativeHeight="251660288" behindDoc="0" locked="0" layoutInCell="1" allowOverlap="1" wp14:anchorId="38FE505D" wp14:editId="61D47FA9">
            <wp:simplePos x="0" y="0"/>
            <wp:positionH relativeFrom="column">
              <wp:posOffset>3643948</wp:posOffset>
            </wp:positionH>
            <wp:positionV relativeFrom="paragraph">
              <wp:posOffset>-500062</wp:posOffset>
            </wp:positionV>
            <wp:extent cx="241507" cy="996483"/>
            <wp:effectExtent l="3492"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41507" cy="9964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4F6A04B" wp14:editId="0D8EF6AC">
            <wp:simplePos x="0" y="0"/>
            <wp:positionH relativeFrom="margin">
              <wp:posOffset>1721485</wp:posOffset>
            </wp:positionH>
            <wp:positionV relativeFrom="paragraph">
              <wp:posOffset>-249555</wp:posOffset>
            </wp:positionV>
            <wp:extent cx="1187355" cy="418716"/>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355" cy="418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71A">
        <w:rPr>
          <w:b/>
          <w:bCs/>
          <w:sz w:val="20"/>
          <w:szCs w:val="20"/>
        </w:rPr>
        <w:drawing>
          <wp:anchor distT="0" distB="0" distL="114300" distR="114300" simplePos="0" relativeHeight="251658240" behindDoc="0" locked="0" layoutInCell="1" allowOverlap="1" wp14:anchorId="42C214BB" wp14:editId="737965FC">
            <wp:simplePos x="0" y="0"/>
            <wp:positionH relativeFrom="margin">
              <wp:align>left</wp:align>
            </wp:positionH>
            <wp:positionV relativeFrom="paragraph">
              <wp:posOffset>-485775</wp:posOffset>
            </wp:positionV>
            <wp:extent cx="1460311" cy="972575"/>
            <wp:effectExtent l="0" t="0" r="698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311" cy="972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0D1DF0E" wp14:editId="4FD6B45F">
            <wp:simplePos x="0" y="0"/>
            <wp:positionH relativeFrom="column">
              <wp:posOffset>4624705</wp:posOffset>
            </wp:positionH>
            <wp:positionV relativeFrom="paragraph">
              <wp:posOffset>-467995</wp:posOffset>
            </wp:positionV>
            <wp:extent cx="1214120" cy="832485"/>
            <wp:effectExtent l="0" t="0" r="508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1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9AE22" w14:textId="479EAB97" w:rsidR="004150C7" w:rsidRDefault="004150C7" w:rsidP="004150C7">
      <w:pPr>
        <w:pStyle w:val="Default"/>
        <w:jc w:val="center"/>
        <w:rPr>
          <w:b/>
          <w:bCs/>
          <w:sz w:val="20"/>
          <w:szCs w:val="20"/>
        </w:rPr>
      </w:pPr>
    </w:p>
    <w:p w14:paraId="54A2CA5C" w14:textId="26BD6692" w:rsidR="004150C7" w:rsidRDefault="004150C7" w:rsidP="004150C7">
      <w:pPr>
        <w:pStyle w:val="Default"/>
        <w:jc w:val="center"/>
        <w:rPr>
          <w:b/>
          <w:bCs/>
          <w:sz w:val="20"/>
          <w:szCs w:val="20"/>
        </w:rPr>
      </w:pPr>
    </w:p>
    <w:p w14:paraId="7927262F" w14:textId="77777777" w:rsidR="00D5471A" w:rsidRDefault="00D5471A" w:rsidP="004150C7">
      <w:pPr>
        <w:pStyle w:val="Default"/>
        <w:jc w:val="center"/>
        <w:rPr>
          <w:b/>
          <w:bCs/>
          <w:sz w:val="20"/>
          <w:szCs w:val="20"/>
        </w:rPr>
      </w:pPr>
    </w:p>
    <w:p w14:paraId="7982B3A2" w14:textId="77777777" w:rsidR="00D5471A" w:rsidRPr="00743A7E" w:rsidRDefault="00D5471A" w:rsidP="004150C7">
      <w:pPr>
        <w:pStyle w:val="Default"/>
        <w:jc w:val="center"/>
        <w:rPr>
          <w:b/>
          <w:bCs/>
          <w:sz w:val="18"/>
          <w:szCs w:val="18"/>
        </w:rPr>
      </w:pPr>
    </w:p>
    <w:p w14:paraId="5852FD34" w14:textId="3C53E4F1" w:rsidR="004150C7" w:rsidRPr="00743A7E" w:rsidRDefault="004150C7" w:rsidP="004150C7">
      <w:pPr>
        <w:pStyle w:val="Default"/>
        <w:jc w:val="center"/>
      </w:pPr>
      <w:r w:rsidRPr="00743A7E">
        <w:rPr>
          <w:b/>
          <w:bCs/>
        </w:rPr>
        <w:t>#fabriquetonmédia</w:t>
      </w:r>
    </w:p>
    <w:p w14:paraId="02C890E1" w14:textId="55723404" w:rsidR="004150C7" w:rsidRPr="00743A7E" w:rsidRDefault="004150C7" w:rsidP="004150C7">
      <w:pPr>
        <w:pStyle w:val="Default"/>
        <w:jc w:val="center"/>
        <w:rPr>
          <w:b/>
          <w:bCs/>
        </w:rPr>
      </w:pPr>
      <w:r w:rsidRPr="00743A7E">
        <w:rPr>
          <w:b/>
          <w:bCs/>
        </w:rPr>
        <w:t>Mode d’emploi</w:t>
      </w:r>
    </w:p>
    <w:p w14:paraId="19425A38" w14:textId="279CED43" w:rsidR="004150C7" w:rsidRDefault="004150C7" w:rsidP="004150C7">
      <w:pPr>
        <w:pStyle w:val="Default"/>
        <w:jc w:val="both"/>
        <w:rPr>
          <w:sz w:val="20"/>
          <w:szCs w:val="20"/>
        </w:rPr>
      </w:pPr>
    </w:p>
    <w:p w14:paraId="4A46F2B0" w14:textId="77777777" w:rsidR="00743A7E" w:rsidRDefault="00743A7E" w:rsidP="004150C7">
      <w:pPr>
        <w:pStyle w:val="Default"/>
        <w:jc w:val="both"/>
        <w:rPr>
          <w:sz w:val="20"/>
          <w:szCs w:val="20"/>
        </w:rPr>
      </w:pPr>
    </w:p>
    <w:p w14:paraId="6E61B665" w14:textId="77777777" w:rsidR="004150C7" w:rsidRDefault="004150C7" w:rsidP="004150C7">
      <w:pPr>
        <w:pStyle w:val="Default"/>
        <w:jc w:val="both"/>
        <w:rPr>
          <w:sz w:val="20"/>
          <w:szCs w:val="20"/>
        </w:rPr>
      </w:pPr>
      <w:r>
        <w:rPr>
          <w:sz w:val="20"/>
          <w:szCs w:val="20"/>
        </w:rPr>
        <w:t>Pour l’année 202</w:t>
      </w:r>
      <w:r>
        <w:rPr>
          <w:sz w:val="20"/>
          <w:szCs w:val="20"/>
        </w:rPr>
        <w:t>2</w:t>
      </w:r>
      <w:r>
        <w:rPr>
          <w:sz w:val="20"/>
          <w:szCs w:val="20"/>
        </w:rPr>
        <w:t>-202</w:t>
      </w:r>
      <w:r>
        <w:rPr>
          <w:sz w:val="20"/>
          <w:szCs w:val="20"/>
        </w:rPr>
        <w:t>3</w:t>
      </w:r>
      <w:r>
        <w:rPr>
          <w:sz w:val="20"/>
          <w:szCs w:val="20"/>
        </w:rPr>
        <w:t>, dans le cadre de la priorité accordée à l’éducation aux médias et à l’information dans l’Académie de Strasbourg, le dispositif « #fabriquetonmédia », organisé en partenariat avec France 3 Grand Est</w:t>
      </w:r>
      <w:r>
        <w:rPr>
          <w:sz w:val="20"/>
          <w:szCs w:val="20"/>
        </w:rPr>
        <w:t>, Arte</w:t>
      </w:r>
      <w:r>
        <w:rPr>
          <w:sz w:val="20"/>
          <w:szCs w:val="20"/>
        </w:rPr>
        <w:t xml:space="preserve"> et le « Le Récit » (Réseau Est Cinéma Image et Transmission) a pour but de : </w:t>
      </w:r>
    </w:p>
    <w:p w14:paraId="65AF4FCB" w14:textId="77777777" w:rsidR="004150C7" w:rsidRDefault="004150C7" w:rsidP="004150C7">
      <w:pPr>
        <w:pStyle w:val="Default"/>
        <w:numPr>
          <w:ilvl w:val="0"/>
          <w:numId w:val="17"/>
        </w:numPr>
        <w:jc w:val="both"/>
        <w:rPr>
          <w:sz w:val="20"/>
          <w:szCs w:val="20"/>
        </w:rPr>
      </w:pPr>
      <w:r w:rsidRPr="004150C7">
        <w:rPr>
          <w:b/>
          <w:bCs/>
          <w:sz w:val="20"/>
          <w:szCs w:val="20"/>
        </w:rPr>
        <w:t>d</w:t>
      </w:r>
      <w:r w:rsidRPr="004150C7">
        <w:rPr>
          <w:b/>
          <w:bCs/>
          <w:sz w:val="20"/>
          <w:szCs w:val="20"/>
        </w:rPr>
        <w:t>évelopper</w:t>
      </w:r>
      <w:r>
        <w:rPr>
          <w:sz w:val="20"/>
          <w:szCs w:val="20"/>
        </w:rPr>
        <w:t xml:space="preserve"> l’accès à l’information et à l’usage de tous les médias pour tous les élèves au collège et au lycée </w:t>
      </w:r>
    </w:p>
    <w:p w14:paraId="338FBAF7" w14:textId="77777777" w:rsidR="004150C7" w:rsidRDefault="004150C7" w:rsidP="004150C7">
      <w:pPr>
        <w:pStyle w:val="Default"/>
        <w:numPr>
          <w:ilvl w:val="0"/>
          <w:numId w:val="17"/>
        </w:numPr>
        <w:jc w:val="both"/>
        <w:rPr>
          <w:sz w:val="20"/>
          <w:szCs w:val="20"/>
        </w:rPr>
      </w:pPr>
      <w:r w:rsidRPr="004150C7">
        <w:rPr>
          <w:b/>
          <w:bCs/>
          <w:sz w:val="20"/>
          <w:szCs w:val="20"/>
        </w:rPr>
        <w:t>encourager</w:t>
      </w:r>
      <w:r w:rsidRPr="004150C7">
        <w:rPr>
          <w:sz w:val="20"/>
          <w:szCs w:val="20"/>
        </w:rPr>
        <w:t xml:space="preserve"> l’innovation pédagogique </w:t>
      </w:r>
    </w:p>
    <w:p w14:paraId="4DCC0F29" w14:textId="2C0455F2" w:rsidR="004150C7" w:rsidRPr="004150C7" w:rsidRDefault="004150C7" w:rsidP="004150C7">
      <w:pPr>
        <w:pStyle w:val="Default"/>
        <w:numPr>
          <w:ilvl w:val="0"/>
          <w:numId w:val="17"/>
        </w:numPr>
        <w:jc w:val="both"/>
        <w:rPr>
          <w:sz w:val="20"/>
          <w:szCs w:val="20"/>
        </w:rPr>
      </w:pPr>
      <w:r w:rsidRPr="004150C7">
        <w:rPr>
          <w:b/>
          <w:bCs/>
          <w:sz w:val="20"/>
          <w:szCs w:val="20"/>
        </w:rPr>
        <w:t>f</w:t>
      </w:r>
      <w:r w:rsidRPr="004150C7">
        <w:rPr>
          <w:b/>
          <w:bCs/>
          <w:sz w:val="20"/>
          <w:szCs w:val="20"/>
        </w:rPr>
        <w:t>avoriser</w:t>
      </w:r>
      <w:r w:rsidRPr="004150C7">
        <w:rPr>
          <w:sz w:val="20"/>
          <w:szCs w:val="20"/>
        </w:rPr>
        <w:t xml:space="preserve"> la production de messages médiatiques et la prise de conscience de la place et du rôle des médias dans la société </w:t>
      </w:r>
    </w:p>
    <w:p w14:paraId="286E75A2" w14:textId="77777777" w:rsidR="004150C7" w:rsidRDefault="004150C7" w:rsidP="004150C7">
      <w:pPr>
        <w:pStyle w:val="Default"/>
        <w:jc w:val="both"/>
        <w:rPr>
          <w:sz w:val="20"/>
          <w:szCs w:val="20"/>
        </w:rPr>
      </w:pPr>
    </w:p>
    <w:p w14:paraId="30A3843F" w14:textId="77777777" w:rsidR="004150C7" w:rsidRDefault="004150C7" w:rsidP="004150C7">
      <w:pPr>
        <w:pStyle w:val="Default"/>
        <w:jc w:val="both"/>
        <w:rPr>
          <w:sz w:val="20"/>
          <w:szCs w:val="20"/>
        </w:rPr>
      </w:pPr>
      <w:r>
        <w:rPr>
          <w:b/>
          <w:bCs/>
          <w:sz w:val="20"/>
          <w:szCs w:val="20"/>
        </w:rPr>
        <w:t xml:space="preserve">Objectifs et principes pédagogiques </w:t>
      </w:r>
    </w:p>
    <w:p w14:paraId="0C1527CD" w14:textId="60E59719" w:rsidR="004150C7" w:rsidRDefault="004150C7" w:rsidP="004150C7">
      <w:pPr>
        <w:pStyle w:val="Default"/>
        <w:jc w:val="both"/>
        <w:rPr>
          <w:sz w:val="20"/>
          <w:szCs w:val="20"/>
        </w:rPr>
      </w:pPr>
      <w:r>
        <w:rPr>
          <w:sz w:val="20"/>
          <w:szCs w:val="20"/>
        </w:rPr>
        <w:t>Découvrir le</w:t>
      </w:r>
      <w:r>
        <w:rPr>
          <w:sz w:val="20"/>
          <w:szCs w:val="20"/>
        </w:rPr>
        <w:t>s</w:t>
      </w:r>
      <w:r>
        <w:rPr>
          <w:sz w:val="20"/>
          <w:szCs w:val="20"/>
        </w:rPr>
        <w:t xml:space="preserve"> média</w:t>
      </w:r>
      <w:r>
        <w:rPr>
          <w:sz w:val="20"/>
          <w:szCs w:val="20"/>
        </w:rPr>
        <w:t>s</w:t>
      </w:r>
      <w:r>
        <w:rPr>
          <w:sz w:val="20"/>
          <w:szCs w:val="20"/>
        </w:rPr>
        <w:t xml:space="preserve"> France 3 Grand Est </w:t>
      </w:r>
      <w:r>
        <w:rPr>
          <w:sz w:val="20"/>
          <w:szCs w:val="20"/>
        </w:rPr>
        <w:t xml:space="preserve">et Arte </w:t>
      </w:r>
      <w:r>
        <w:rPr>
          <w:sz w:val="20"/>
          <w:szCs w:val="20"/>
        </w:rPr>
        <w:t xml:space="preserve">à travers la réalisation de reportages (podcast) postés sur une page consacrée au projet sur le site Internet de France 3 Grand Est et découvrir les métiers de la filière professionnelle audiovisuelle à travers le documentaire de création. </w:t>
      </w:r>
    </w:p>
    <w:p w14:paraId="7D700310" w14:textId="77777777" w:rsidR="004150C7" w:rsidRDefault="004150C7" w:rsidP="004150C7">
      <w:pPr>
        <w:pStyle w:val="Default"/>
        <w:jc w:val="both"/>
        <w:rPr>
          <w:b/>
          <w:bCs/>
          <w:sz w:val="20"/>
          <w:szCs w:val="20"/>
        </w:rPr>
      </w:pPr>
    </w:p>
    <w:p w14:paraId="22A49ED1" w14:textId="3427FF0A" w:rsidR="004150C7" w:rsidRDefault="004150C7" w:rsidP="004150C7">
      <w:pPr>
        <w:pStyle w:val="Default"/>
        <w:jc w:val="both"/>
        <w:rPr>
          <w:sz w:val="20"/>
          <w:szCs w:val="20"/>
        </w:rPr>
      </w:pPr>
      <w:r>
        <w:rPr>
          <w:b/>
          <w:bCs/>
          <w:sz w:val="20"/>
          <w:szCs w:val="20"/>
        </w:rPr>
        <w:t xml:space="preserve">Public </w:t>
      </w:r>
    </w:p>
    <w:p w14:paraId="206D8C5F" w14:textId="4EDBE109" w:rsidR="004150C7" w:rsidRDefault="004150C7" w:rsidP="004150C7">
      <w:pPr>
        <w:pStyle w:val="Default"/>
        <w:jc w:val="both"/>
        <w:rPr>
          <w:sz w:val="20"/>
          <w:szCs w:val="20"/>
        </w:rPr>
      </w:pPr>
      <w:r>
        <w:rPr>
          <w:sz w:val="20"/>
          <w:szCs w:val="20"/>
        </w:rPr>
        <w:t>8 classes de collèges et lycées</w:t>
      </w:r>
      <w:r>
        <w:rPr>
          <w:sz w:val="20"/>
          <w:szCs w:val="20"/>
        </w:rPr>
        <w:t xml:space="preserve">. </w:t>
      </w:r>
      <w:r>
        <w:rPr>
          <w:sz w:val="20"/>
          <w:szCs w:val="20"/>
        </w:rPr>
        <w:t xml:space="preserve">Le projet doit faire intervenir la totalité d’un groupe classe. </w:t>
      </w:r>
    </w:p>
    <w:p w14:paraId="25AEE730" w14:textId="77777777" w:rsidR="004150C7" w:rsidRDefault="004150C7" w:rsidP="004150C7">
      <w:pPr>
        <w:pStyle w:val="Default"/>
        <w:jc w:val="both"/>
        <w:rPr>
          <w:sz w:val="20"/>
          <w:szCs w:val="20"/>
        </w:rPr>
      </w:pPr>
      <w:r>
        <w:rPr>
          <w:sz w:val="20"/>
          <w:szCs w:val="20"/>
        </w:rPr>
        <w:t xml:space="preserve">Les classes déjà financées dans le cadre du dispositif classes à Projet d’éducation aux médias (PEM) ne peuvent participer à cette opération. </w:t>
      </w:r>
    </w:p>
    <w:p w14:paraId="2786CB20" w14:textId="77777777" w:rsidR="004150C7" w:rsidRDefault="004150C7" w:rsidP="004150C7">
      <w:pPr>
        <w:pStyle w:val="Default"/>
        <w:jc w:val="both"/>
        <w:rPr>
          <w:b/>
          <w:bCs/>
          <w:sz w:val="20"/>
          <w:szCs w:val="20"/>
        </w:rPr>
      </w:pPr>
    </w:p>
    <w:p w14:paraId="0DFAED8C" w14:textId="77777777" w:rsidR="004150C7" w:rsidRDefault="004150C7" w:rsidP="004150C7">
      <w:pPr>
        <w:pStyle w:val="Default"/>
        <w:jc w:val="both"/>
        <w:rPr>
          <w:sz w:val="20"/>
          <w:szCs w:val="20"/>
        </w:rPr>
      </w:pPr>
      <w:r>
        <w:rPr>
          <w:b/>
          <w:bCs/>
          <w:sz w:val="20"/>
          <w:szCs w:val="20"/>
        </w:rPr>
        <w:t xml:space="preserve">Modalités sur le temps de l’année scolaire </w:t>
      </w:r>
    </w:p>
    <w:p w14:paraId="7947A5D3" w14:textId="589AFC4D" w:rsidR="004150C7" w:rsidRDefault="004150C7" w:rsidP="004150C7">
      <w:pPr>
        <w:pStyle w:val="Default"/>
        <w:numPr>
          <w:ilvl w:val="0"/>
          <w:numId w:val="17"/>
        </w:numPr>
        <w:jc w:val="both"/>
        <w:rPr>
          <w:sz w:val="20"/>
          <w:szCs w:val="20"/>
        </w:rPr>
      </w:pPr>
      <w:r>
        <w:rPr>
          <w:sz w:val="20"/>
          <w:szCs w:val="20"/>
        </w:rPr>
        <w:t>t</w:t>
      </w:r>
      <w:r>
        <w:rPr>
          <w:sz w:val="20"/>
          <w:szCs w:val="20"/>
        </w:rPr>
        <w:t xml:space="preserve">ravail mené autour d’un documentaire audiovisuel co-produit par France 3 Grand Est et des sociétés de production alsaciennes : visionnement en salle, lecture du scénario, échanges avec l’équipe de production… </w:t>
      </w:r>
    </w:p>
    <w:p w14:paraId="4CB19925" w14:textId="55697F9E" w:rsidR="004150C7" w:rsidRDefault="004150C7" w:rsidP="004150C7">
      <w:pPr>
        <w:pStyle w:val="Default"/>
        <w:numPr>
          <w:ilvl w:val="0"/>
          <w:numId w:val="17"/>
        </w:numPr>
        <w:jc w:val="both"/>
        <w:rPr>
          <w:sz w:val="20"/>
          <w:szCs w:val="20"/>
        </w:rPr>
      </w:pPr>
      <w:r>
        <w:rPr>
          <w:sz w:val="20"/>
          <w:szCs w:val="20"/>
        </w:rPr>
        <w:t>réalisation de vidéos par les élèves, au format JT ou reportage et avec des outils simples (tablettes, téléphones portables…). Réflexion sur les finalités du message médiatique audiovisuel et sur les étapes de sa production avec un accompagnement par un journaliste de France 3 Grand Est</w:t>
      </w:r>
      <w:r w:rsidR="00D5471A">
        <w:rPr>
          <w:sz w:val="20"/>
          <w:szCs w:val="20"/>
        </w:rPr>
        <w:t>, Arte ou financé par le Récit</w:t>
      </w:r>
      <w:r>
        <w:rPr>
          <w:sz w:val="20"/>
          <w:szCs w:val="20"/>
        </w:rPr>
        <w:t xml:space="preserve">. </w:t>
      </w:r>
    </w:p>
    <w:p w14:paraId="544D0645" w14:textId="587F6F85" w:rsidR="004150C7" w:rsidRDefault="004150C7" w:rsidP="004150C7">
      <w:pPr>
        <w:pStyle w:val="Default"/>
        <w:numPr>
          <w:ilvl w:val="0"/>
          <w:numId w:val="17"/>
        </w:numPr>
        <w:jc w:val="both"/>
        <w:rPr>
          <w:sz w:val="20"/>
          <w:szCs w:val="20"/>
        </w:rPr>
      </w:pPr>
      <w:r>
        <w:rPr>
          <w:sz w:val="20"/>
          <w:szCs w:val="20"/>
        </w:rPr>
        <w:t xml:space="preserve">publication des vidéos sur le site de France 3 et production d’un contenu enrichi (making-of, photos, articles en lien avec le reportage, animation de communauté sur les réseaux sociaux…) </w:t>
      </w:r>
    </w:p>
    <w:p w14:paraId="29F65923" w14:textId="362B1984" w:rsidR="004150C7" w:rsidRDefault="004150C7" w:rsidP="004150C7">
      <w:pPr>
        <w:pStyle w:val="Default"/>
        <w:numPr>
          <w:ilvl w:val="0"/>
          <w:numId w:val="17"/>
        </w:numPr>
        <w:jc w:val="both"/>
        <w:rPr>
          <w:sz w:val="20"/>
          <w:szCs w:val="20"/>
        </w:rPr>
      </w:pPr>
      <w:r>
        <w:rPr>
          <w:sz w:val="20"/>
          <w:szCs w:val="20"/>
        </w:rPr>
        <w:t xml:space="preserve">participation à une émission en direct sur l’antenne de France 3 Grand Est (sous réserve) </w:t>
      </w:r>
    </w:p>
    <w:p w14:paraId="6AC665E9" w14:textId="0C17F8EC" w:rsidR="004150C7" w:rsidRDefault="004150C7" w:rsidP="004150C7">
      <w:pPr>
        <w:pStyle w:val="Default"/>
        <w:numPr>
          <w:ilvl w:val="0"/>
          <w:numId w:val="17"/>
        </w:numPr>
        <w:jc w:val="both"/>
        <w:rPr>
          <w:sz w:val="20"/>
          <w:szCs w:val="20"/>
        </w:rPr>
      </w:pPr>
      <w:r>
        <w:rPr>
          <w:sz w:val="20"/>
          <w:szCs w:val="20"/>
        </w:rPr>
        <w:t>j</w:t>
      </w:r>
      <w:r>
        <w:rPr>
          <w:sz w:val="20"/>
          <w:szCs w:val="20"/>
        </w:rPr>
        <w:t xml:space="preserve">ournée de restitution des projets avec l’ensemble des classes concernées en juin 2022 (sous réserve) </w:t>
      </w:r>
    </w:p>
    <w:p w14:paraId="3D663685" w14:textId="77777777" w:rsidR="004150C7" w:rsidRDefault="004150C7" w:rsidP="004150C7">
      <w:pPr>
        <w:pStyle w:val="Default"/>
        <w:jc w:val="both"/>
        <w:rPr>
          <w:sz w:val="20"/>
          <w:szCs w:val="20"/>
        </w:rPr>
      </w:pPr>
      <w:r>
        <w:rPr>
          <w:i/>
          <w:iCs/>
          <w:sz w:val="20"/>
          <w:szCs w:val="20"/>
        </w:rPr>
        <w:t xml:space="preserve">Pour chaque classe engagée, un calendrier spécifique sera défini avec les partenaires. </w:t>
      </w:r>
    </w:p>
    <w:p w14:paraId="58E3784D" w14:textId="77777777" w:rsidR="004150C7" w:rsidRDefault="004150C7" w:rsidP="004150C7">
      <w:pPr>
        <w:pStyle w:val="Default"/>
        <w:jc w:val="both"/>
        <w:rPr>
          <w:b/>
          <w:bCs/>
          <w:sz w:val="20"/>
          <w:szCs w:val="20"/>
        </w:rPr>
      </w:pPr>
    </w:p>
    <w:p w14:paraId="15465AB2" w14:textId="0EB535F4" w:rsidR="004150C7" w:rsidRDefault="004150C7" w:rsidP="004150C7">
      <w:pPr>
        <w:pStyle w:val="Default"/>
        <w:jc w:val="both"/>
        <w:rPr>
          <w:sz w:val="20"/>
          <w:szCs w:val="20"/>
        </w:rPr>
      </w:pPr>
      <w:r>
        <w:rPr>
          <w:b/>
          <w:bCs/>
          <w:sz w:val="20"/>
          <w:szCs w:val="20"/>
        </w:rPr>
        <w:t xml:space="preserve">Financement </w:t>
      </w:r>
    </w:p>
    <w:p w14:paraId="471211FD" w14:textId="77777777" w:rsidR="004150C7" w:rsidRDefault="004150C7" w:rsidP="004150C7">
      <w:pPr>
        <w:pStyle w:val="Default"/>
        <w:jc w:val="both"/>
        <w:rPr>
          <w:sz w:val="20"/>
          <w:szCs w:val="20"/>
        </w:rPr>
      </w:pPr>
      <w:r>
        <w:rPr>
          <w:sz w:val="20"/>
          <w:szCs w:val="20"/>
        </w:rPr>
        <w:t xml:space="preserve">Les interventions des journalistes et des équipes de production seront prises en charge par les partenaires de l’opération. </w:t>
      </w:r>
    </w:p>
    <w:p w14:paraId="1B490103" w14:textId="77777777" w:rsidR="004150C7" w:rsidRDefault="004150C7" w:rsidP="004150C7">
      <w:pPr>
        <w:pStyle w:val="Default"/>
        <w:jc w:val="both"/>
        <w:rPr>
          <w:sz w:val="20"/>
          <w:szCs w:val="20"/>
        </w:rPr>
      </w:pPr>
      <w:r>
        <w:rPr>
          <w:sz w:val="20"/>
          <w:szCs w:val="20"/>
        </w:rPr>
        <w:t xml:space="preserve">Le matériel audiovisuel utilisé pour les reportages sera celui des élèves et/ou de l’établissement. </w:t>
      </w:r>
    </w:p>
    <w:p w14:paraId="5AB88B5B" w14:textId="77777777" w:rsidR="004150C7" w:rsidRDefault="004150C7" w:rsidP="004150C7">
      <w:pPr>
        <w:pStyle w:val="Default"/>
        <w:jc w:val="both"/>
        <w:rPr>
          <w:sz w:val="20"/>
          <w:szCs w:val="20"/>
        </w:rPr>
      </w:pPr>
      <w:r>
        <w:rPr>
          <w:sz w:val="20"/>
          <w:szCs w:val="20"/>
        </w:rPr>
        <w:t xml:space="preserve">Les déplacements des classes dans le cadre du projet sont à la charge des établissements. </w:t>
      </w:r>
    </w:p>
    <w:p w14:paraId="58187C20" w14:textId="77777777" w:rsidR="004150C7" w:rsidRDefault="004150C7" w:rsidP="004150C7">
      <w:pPr>
        <w:pStyle w:val="Default"/>
        <w:jc w:val="both"/>
        <w:rPr>
          <w:b/>
          <w:bCs/>
          <w:sz w:val="20"/>
          <w:szCs w:val="20"/>
        </w:rPr>
      </w:pPr>
    </w:p>
    <w:p w14:paraId="74C715E5" w14:textId="298B17B0" w:rsidR="004150C7" w:rsidRDefault="004150C7" w:rsidP="004150C7">
      <w:pPr>
        <w:pStyle w:val="Default"/>
        <w:jc w:val="both"/>
        <w:rPr>
          <w:sz w:val="20"/>
          <w:szCs w:val="20"/>
        </w:rPr>
      </w:pPr>
      <w:r>
        <w:rPr>
          <w:b/>
          <w:bCs/>
          <w:sz w:val="20"/>
          <w:szCs w:val="20"/>
        </w:rPr>
        <w:t xml:space="preserve">Formation </w:t>
      </w:r>
    </w:p>
    <w:p w14:paraId="149FEB5A" w14:textId="03AD02E0" w:rsidR="004150C7" w:rsidRDefault="004150C7" w:rsidP="004150C7">
      <w:pPr>
        <w:pStyle w:val="Default"/>
        <w:jc w:val="both"/>
        <w:rPr>
          <w:sz w:val="20"/>
          <w:szCs w:val="20"/>
        </w:rPr>
      </w:pPr>
      <w:r>
        <w:rPr>
          <w:sz w:val="20"/>
          <w:szCs w:val="20"/>
        </w:rPr>
        <w:t xml:space="preserve">Les enseignants inscrits à ce dispositif bénéficieront d’une journée de formation en amont (contenus : préparer un sommaire, concevoir un conducteur, discuter des sujets, organiser des interviews et des reportages, écrire et enregistrer des commentaires, des lancements, s’initier à la prise de vue et au montage, …) </w:t>
      </w:r>
      <w:r>
        <w:rPr>
          <w:sz w:val="20"/>
          <w:szCs w:val="20"/>
        </w:rPr>
        <w:t xml:space="preserve">au </w:t>
      </w:r>
      <w:r>
        <w:rPr>
          <w:sz w:val="20"/>
          <w:szCs w:val="20"/>
        </w:rPr>
        <w:t xml:space="preserve">début </w:t>
      </w:r>
      <w:r>
        <w:rPr>
          <w:sz w:val="20"/>
          <w:szCs w:val="20"/>
        </w:rPr>
        <w:t>du mois d’</w:t>
      </w:r>
      <w:r>
        <w:rPr>
          <w:sz w:val="20"/>
          <w:szCs w:val="20"/>
        </w:rPr>
        <w:t>octobre 202</w:t>
      </w:r>
      <w:r>
        <w:rPr>
          <w:sz w:val="20"/>
          <w:szCs w:val="20"/>
        </w:rPr>
        <w:t>2</w:t>
      </w:r>
      <w:r>
        <w:rPr>
          <w:sz w:val="20"/>
          <w:szCs w:val="20"/>
        </w:rPr>
        <w:t xml:space="preserve"> </w:t>
      </w:r>
    </w:p>
    <w:p w14:paraId="5614AA98" w14:textId="77777777" w:rsidR="004150C7" w:rsidRDefault="004150C7" w:rsidP="004150C7">
      <w:pPr>
        <w:pStyle w:val="Default"/>
        <w:jc w:val="both"/>
        <w:rPr>
          <w:sz w:val="20"/>
          <w:szCs w:val="20"/>
        </w:rPr>
      </w:pPr>
      <w:r>
        <w:rPr>
          <w:sz w:val="20"/>
          <w:szCs w:val="20"/>
        </w:rPr>
        <w:t xml:space="preserve">Des formations complémentaires d’EMI sont inscrites au Plan Académique de Formation à la rubrique « Education aux médias et à l’information ». </w:t>
      </w:r>
    </w:p>
    <w:p w14:paraId="7502DBC0" w14:textId="77777777" w:rsidR="004150C7" w:rsidRDefault="004150C7" w:rsidP="004150C7">
      <w:pPr>
        <w:pStyle w:val="Default"/>
        <w:jc w:val="both"/>
        <w:rPr>
          <w:b/>
          <w:bCs/>
          <w:sz w:val="20"/>
          <w:szCs w:val="20"/>
        </w:rPr>
      </w:pPr>
    </w:p>
    <w:p w14:paraId="71E16D52" w14:textId="1F5402F9" w:rsidR="004150C7" w:rsidRDefault="004150C7" w:rsidP="004150C7">
      <w:pPr>
        <w:pStyle w:val="Default"/>
        <w:jc w:val="both"/>
        <w:rPr>
          <w:sz w:val="20"/>
          <w:szCs w:val="20"/>
        </w:rPr>
      </w:pPr>
      <w:r>
        <w:rPr>
          <w:b/>
          <w:bCs/>
          <w:sz w:val="20"/>
          <w:szCs w:val="20"/>
        </w:rPr>
        <w:t xml:space="preserve">Pour plus d’informations </w:t>
      </w:r>
    </w:p>
    <w:p w14:paraId="64472321" w14:textId="4E2BC0B0" w:rsidR="003A3F60" w:rsidRPr="004150C7" w:rsidRDefault="004150C7" w:rsidP="004150C7">
      <w:pPr>
        <w:pStyle w:val="Default"/>
        <w:jc w:val="both"/>
        <w:rPr>
          <w:sz w:val="20"/>
          <w:szCs w:val="20"/>
        </w:rPr>
      </w:pPr>
      <w:r w:rsidRPr="004150C7">
        <w:rPr>
          <w:sz w:val="20"/>
          <w:szCs w:val="20"/>
        </w:rPr>
        <w:t xml:space="preserve">Contact : </w:t>
      </w:r>
      <w:r w:rsidRPr="004150C7">
        <w:rPr>
          <w:sz w:val="20"/>
          <w:szCs w:val="20"/>
        </w:rPr>
        <w:t>Herengt Guillaume</w:t>
      </w:r>
      <w:r w:rsidRPr="004150C7">
        <w:rPr>
          <w:sz w:val="20"/>
          <w:szCs w:val="20"/>
        </w:rPr>
        <w:t xml:space="preserve">, </w:t>
      </w:r>
      <w:r w:rsidRPr="004150C7">
        <w:rPr>
          <w:sz w:val="20"/>
          <w:szCs w:val="20"/>
        </w:rPr>
        <w:t>chargé de</w:t>
      </w:r>
      <w:r>
        <w:rPr>
          <w:sz w:val="20"/>
          <w:szCs w:val="20"/>
        </w:rPr>
        <w:t xml:space="preserve"> mission EMI auprès de la DAAC de l’académie de Strasbourg</w:t>
      </w:r>
      <w:r w:rsidRPr="004150C7">
        <w:rPr>
          <w:sz w:val="20"/>
          <w:szCs w:val="20"/>
        </w:rPr>
        <w:t xml:space="preserve"> : </w:t>
      </w:r>
      <w:hyperlink r:id="rId9" w:history="1">
        <w:r w:rsidRPr="00E93A5E">
          <w:rPr>
            <w:rStyle w:val="Lienhypertexte"/>
            <w:sz w:val="20"/>
            <w:szCs w:val="20"/>
          </w:rPr>
          <w:t>guillaume.herengt@ac-strasbourg.fr</w:t>
        </w:r>
      </w:hyperlink>
      <w:r>
        <w:rPr>
          <w:sz w:val="20"/>
          <w:szCs w:val="20"/>
        </w:rPr>
        <w:t xml:space="preserve"> </w:t>
      </w:r>
    </w:p>
    <w:sectPr w:rsidR="003A3F60" w:rsidRPr="00415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4B03B98"/>
    <w:lvl w:ilvl="0">
      <w:start w:val="1"/>
      <w:numFmt w:val="upperLetter"/>
      <w:pStyle w:val="Titre3"/>
      <w:lvlText w:val="%1."/>
      <w:lvlJc w:val="left"/>
      <w:pPr>
        <w:ind w:left="2868"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61A43C6"/>
    <w:multiLevelType w:val="hybridMultilevel"/>
    <w:tmpl w:val="8AEAAE0E"/>
    <w:lvl w:ilvl="0" w:tplc="79EAA652">
      <w:start w:val="1"/>
      <w:numFmt w:val="upp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2" w15:restartNumberingAfterBreak="0">
    <w:nsid w:val="36440BEF"/>
    <w:multiLevelType w:val="hybridMultilevel"/>
    <w:tmpl w:val="AD24EC70"/>
    <w:lvl w:ilvl="0" w:tplc="F29A7EDE">
      <w:start w:val="20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62454C"/>
    <w:multiLevelType w:val="hybridMultilevel"/>
    <w:tmpl w:val="2FBA5558"/>
    <w:lvl w:ilvl="0" w:tplc="609E2C9C">
      <w:start w:val="1"/>
      <w:numFmt w:val="upperRoman"/>
      <w:pStyle w:val="Titre2"/>
      <w:lvlText w:val="%1."/>
      <w:lvlJc w:val="right"/>
      <w:pPr>
        <w:ind w:left="108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1277786946">
    <w:abstractNumId w:val="0"/>
  </w:num>
  <w:num w:numId="2" w16cid:durableId="1147670548">
    <w:abstractNumId w:val="0"/>
  </w:num>
  <w:num w:numId="3" w16cid:durableId="243342577">
    <w:abstractNumId w:val="0"/>
  </w:num>
  <w:num w:numId="4" w16cid:durableId="549197240">
    <w:abstractNumId w:val="3"/>
  </w:num>
  <w:num w:numId="5" w16cid:durableId="133916907">
    <w:abstractNumId w:val="1"/>
  </w:num>
  <w:num w:numId="6" w16cid:durableId="857232932">
    <w:abstractNumId w:val="0"/>
  </w:num>
  <w:num w:numId="7" w16cid:durableId="495802269">
    <w:abstractNumId w:val="3"/>
  </w:num>
  <w:num w:numId="8" w16cid:durableId="185994526">
    <w:abstractNumId w:val="0"/>
  </w:num>
  <w:num w:numId="9" w16cid:durableId="881134136">
    <w:abstractNumId w:val="0"/>
  </w:num>
  <w:num w:numId="10" w16cid:durableId="1020163472">
    <w:abstractNumId w:val="0"/>
  </w:num>
  <w:num w:numId="11" w16cid:durableId="1667973732">
    <w:abstractNumId w:val="0"/>
  </w:num>
  <w:num w:numId="12" w16cid:durableId="79521777">
    <w:abstractNumId w:val="0"/>
  </w:num>
  <w:num w:numId="13" w16cid:durableId="1647126467">
    <w:abstractNumId w:val="0"/>
  </w:num>
  <w:num w:numId="14" w16cid:durableId="1778676014">
    <w:abstractNumId w:val="0"/>
  </w:num>
  <w:num w:numId="15" w16cid:durableId="1805348038">
    <w:abstractNumId w:val="0"/>
  </w:num>
  <w:num w:numId="16" w16cid:durableId="765885412">
    <w:abstractNumId w:val="0"/>
  </w:num>
  <w:num w:numId="17" w16cid:durableId="1194030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C7"/>
    <w:rsid w:val="00270DEE"/>
    <w:rsid w:val="002D3122"/>
    <w:rsid w:val="003541D6"/>
    <w:rsid w:val="003A3F60"/>
    <w:rsid w:val="004150C7"/>
    <w:rsid w:val="00496E31"/>
    <w:rsid w:val="004B6707"/>
    <w:rsid w:val="005520B6"/>
    <w:rsid w:val="005B5653"/>
    <w:rsid w:val="00743A7E"/>
    <w:rsid w:val="009C631F"/>
    <w:rsid w:val="00A8664B"/>
    <w:rsid w:val="00C618E5"/>
    <w:rsid w:val="00D11029"/>
    <w:rsid w:val="00D54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3A7F"/>
  <w15:chartTrackingRefBased/>
  <w15:docId w15:val="{66983A06-B99D-4B96-A67D-FCEA7F15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53"/>
    <w:pPr>
      <w:spacing w:after="0" w:line="240" w:lineRule="auto"/>
      <w:jc w:val="both"/>
    </w:pPr>
    <w:rPr>
      <w:rFonts w:ascii="Calisto MT" w:hAnsi="Calisto MT"/>
      <w:sz w:val="24"/>
      <w:szCs w:val="24"/>
    </w:rPr>
  </w:style>
  <w:style w:type="paragraph" w:styleId="Titre1">
    <w:name w:val="heading 1"/>
    <w:basedOn w:val="Normal"/>
    <w:next w:val="Normal"/>
    <w:link w:val="Titre1Car"/>
    <w:uiPriority w:val="9"/>
    <w:qFormat/>
    <w:rsid w:val="005B5653"/>
    <w:pPr>
      <w:pBdr>
        <w:top w:val="single" w:sz="8" w:space="1" w:color="auto" w:shadow="1"/>
        <w:left w:val="single" w:sz="8" w:space="4" w:color="auto" w:shadow="1"/>
        <w:bottom w:val="single" w:sz="8" w:space="1" w:color="auto" w:shadow="1"/>
        <w:right w:val="single" w:sz="8" w:space="4" w:color="auto" w:shadow="1"/>
      </w:pBdr>
      <w:jc w:val="center"/>
      <w:outlineLvl w:val="0"/>
    </w:pPr>
    <w:rPr>
      <w:rFonts w:ascii="Times New Roman" w:hAnsi="Times New Roman"/>
      <w:smallCaps/>
      <w:color w:val="C00000"/>
      <w:sz w:val="28"/>
      <w:szCs w:val="32"/>
    </w:rPr>
  </w:style>
  <w:style w:type="paragraph" w:styleId="Titre2">
    <w:name w:val="heading 2"/>
    <w:basedOn w:val="Paragraphedeliste"/>
    <w:next w:val="Normal"/>
    <w:link w:val="Titre2Car"/>
    <w:uiPriority w:val="9"/>
    <w:unhideWhenUsed/>
    <w:qFormat/>
    <w:rsid w:val="00496E31"/>
    <w:pPr>
      <w:numPr>
        <w:numId w:val="4"/>
      </w:numPr>
      <w:contextualSpacing w:val="0"/>
      <w:outlineLvl w:val="1"/>
    </w:pPr>
    <w:rPr>
      <w:b/>
      <w:color w:val="C00000"/>
    </w:rPr>
  </w:style>
  <w:style w:type="paragraph" w:styleId="Titre3">
    <w:name w:val="heading 3"/>
    <w:basedOn w:val="Normal"/>
    <w:next w:val="Normal"/>
    <w:link w:val="Titre3Car"/>
    <w:autoRedefine/>
    <w:uiPriority w:val="9"/>
    <w:unhideWhenUsed/>
    <w:qFormat/>
    <w:rsid w:val="005520B6"/>
    <w:pPr>
      <w:numPr>
        <w:numId w:val="12"/>
      </w:numPr>
      <w:ind w:left="1491" w:hanging="357"/>
      <w:outlineLvl w:val="2"/>
    </w:pPr>
    <w:rPr>
      <w:b/>
      <w:color w:val="009644"/>
      <w:sz w:val="28"/>
      <w:szCs w:val="28"/>
      <w:lang w:eastAsia="fr-FR"/>
    </w:rPr>
  </w:style>
  <w:style w:type="paragraph" w:styleId="Titre4">
    <w:name w:val="heading 4"/>
    <w:basedOn w:val="Paragraphedeliste"/>
    <w:next w:val="Normal"/>
    <w:link w:val="Titre4Car"/>
    <w:autoRedefine/>
    <w:uiPriority w:val="9"/>
    <w:unhideWhenUsed/>
    <w:qFormat/>
    <w:rsid w:val="004B6707"/>
    <w:pPr>
      <w:ind w:left="1440" w:hanging="360"/>
      <w:outlineLvl w:val="3"/>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5653"/>
    <w:rPr>
      <w:rFonts w:ascii="Times New Roman" w:hAnsi="Times New Roman"/>
      <w:smallCaps/>
      <w:color w:val="C00000"/>
      <w:sz w:val="28"/>
      <w:szCs w:val="32"/>
    </w:rPr>
  </w:style>
  <w:style w:type="character" w:customStyle="1" w:styleId="Titre2Car">
    <w:name w:val="Titre 2 Car"/>
    <w:basedOn w:val="Policepardfaut"/>
    <w:link w:val="Titre2"/>
    <w:uiPriority w:val="9"/>
    <w:rsid w:val="00496E31"/>
    <w:rPr>
      <w:rFonts w:ascii="Calisto MT" w:hAnsi="Calisto MT"/>
      <w:b/>
      <w:color w:val="C00000"/>
      <w:sz w:val="24"/>
      <w:szCs w:val="24"/>
    </w:rPr>
  </w:style>
  <w:style w:type="paragraph" w:styleId="Paragraphedeliste">
    <w:name w:val="List Paragraph"/>
    <w:basedOn w:val="Normal"/>
    <w:uiPriority w:val="34"/>
    <w:qFormat/>
    <w:rsid w:val="002D3122"/>
    <w:pPr>
      <w:ind w:left="720"/>
      <w:contextualSpacing/>
    </w:pPr>
  </w:style>
  <w:style w:type="character" w:customStyle="1" w:styleId="Titre3Car">
    <w:name w:val="Titre 3 Car"/>
    <w:basedOn w:val="Policepardfaut"/>
    <w:link w:val="Titre3"/>
    <w:uiPriority w:val="9"/>
    <w:rsid w:val="005520B6"/>
    <w:rPr>
      <w:rFonts w:ascii="Calisto MT" w:hAnsi="Calisto MT"/>
      <w:b/>
      <w:color w:val="009644"/>
      <w:sz w:val="28"/>
      <w:szCs w:val="28"/>
      <w:lang w:eastAsia="fr-FR"/>
    </w:rPr>
  </w:style>
  <w:style w:type="character" w:customStyle="1" w:styleId="Titre4Car">
    <w:name w:val="Titre 4 Car"/>
    <w:basedOn w:val="Policepardfaut"/>
    <w:link w:val="Titre4"/>
    <w:uiPriority w:val="9"/>
    <w:rsid w:val="004B6707"/>
    <w:rPr>
      <w:rFonts w:ascii="Calisto MT" w:hAnsi="Calisto MT"/>
      <w:b/>
      <w:bCs/>
    </w:rPr>
  </w:style>
  <w:style w:type="paragraph" w:customStyle="1" w:styleId="Default">
    <w:name w:val="Default"/>
    <w:rsid w:val="004150C7"/>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150C7"/>
    <w:rPr>
      <w:color w:val="0563C1" w:themeColor="hyperlink"/>
      <w:u w:val="single"/>
    </w:rPr>
  </w:style>
  <w:style w:type="character" w:styleId="Mentionnonrsolue">
    <w:name w:val="Unresolved Mention"/>
    <w:basedOn w:val="Policepardfaut"/>
    <w:uiPriority w:val="99"/>
    <w:semiHidden/>
    <w:unhideWhenUsed/>
    <w:rsid w:val="00415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illaume.herengt@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Herengt</dc:creator>
  <cp:keywords/>
  <dc:description/>
  <cp:lastModifiedBy>Guillaume Herengt</cp:lastModifiedBy>
  <cp:revision>3</cp:revision>
  <dcterms:created xsi:type="dcterms:W3CDTF">2022-06-13T14:08:00Z</dcterms:created>
  <dcterms:modified xsi:type="dcterms:W3CDTF">2022-06-13T14:09:00Z</dcterms:modified>
</cp:coreProperties>
</file>