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75999FA4" w:rsidR="00095ED2" w:rsidRPr="0029712B" w:rsidRDefault="00CC32C7" w:rsidP="004640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Dilution en cascade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21AA155F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575B82A2" w14:textId="77777777" w:rsidR="00CC32C7" w:rsidRDefault="00CC32C7" w:rsidP="00CC32C7">
      <w:pPr>
        <w:pStyle w:val="itemsouspartie"/>
      </w:pPr>
      <w:r>
        <w:t xml:space="preserve">Annoter les tubes </w:t>
      </w:r>
    </w:p>
    <w:p w14:paraId="6CAF52D2" w14:textId="77777777" w:rsidR="00CC32C7" w:rsidRDefault="00CC32C7" w:rsidP="00CC32C7">
      <w:pPr>
        <w:pStyle w:val="itemsouspartie"/>
      </w:pPr>
      <w:r>
        <w:t>Homogénéiser la suspension suffisamment longtemps</w:t>
      </w:r>
    </w:p>
    <w:p w14:paraId="1D09378E" w14:textId="7909BBAC" w:rsidR="00CC32C7" w:rsidRDefault="00CC32C7" w:rsidP="00CC32C7">
      <w:pPr>
        <w:pStyle w:val="itemsouspartie"/>
      </w:pPr>
      <w:r>
        <w:t xml:space="preserve">Prélever la suspension : prélever verticalement en introduisant la paille dans l’échantillon à environ 1 </w:t>
      </w:r>
      <w:r>
        <w:t>cm</w:t>
      </w:r>
    </w:p>
    <w:p w14:paraId="05A50068" w14:textId="10C49361" w:rsidR="00CC32C7" w:rsidRDefault="00CC32C7" w:rsidP="00CC32C7">
      <w:pPr>
        <w:pStyle w:val="itemsouspartie"/>
      </w:pPr>
      <w:r>
        <w:t>Délivrer dans le tube suivant : garder la pipette verticale et délivrer à proximité de la surface sans intro</w:t>
      </w:r>
      <w:r>
        <w:t>duire la paille dans le liquide</w:t>
      </w:r>
    </w:p>
    <w:p w14:paraId="668016C7" w14:textId="1ECA560B" w:rsidR="00C327D5" w:rsidRDefault="00CC32C7" w:rsidP="00CC32C7">
      <w:pPr>
        <w:pStyle w:val="itemsouspartie"/>
      </w:pPr>
      <w:r>
        <w:t>Entre chaque dilution : penser à homogénéiser le tube avant pré</w:t>
      </w:r>
      <w:r>
        <w:t>lèvement et à changer de paille</w:t>
      </w:r>
    </w:p>
    <w:p w14:paraId="53539513" w14:textId="77777777" w:rsidR="00CC32C7" w:rsidRDefault="00CC32C7" w:rsidP="00CC32C7">
      <w:pPr>
        <w:pStyle w:val="itemsouspartie"/>
        <w:numPr>
          <w:ilvl w:val="0"/>
          <w:numId w:val="0"/>
        </w:numPr>
        <w:ind w:left="720"/>
      </w:pPr>
    </w:p>
    <w:p w14:paraId="2F3662E2" w14:textId="547C47D3" w:rsid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majeures pénalisantes</w:t>
      </w:r>
    </w:p>
    <w:p w14:paraId="18F6F3B2" w14:textId="77777777" w:rsidR="00CC32C7" w:rsidRDefault="00CC32C7" w:rsidP="00CC32C7">
      <w:pPr>
        <w:pStyle w:val="itemsouspartie"/>
      </w:pPr>
      <w:r>
        <w:t>Absence d’homogénéisation ou insuffisante</w:t>
      </w:r>
    </w:p>
    <w:p w14:paraId="54EFA8F0" w14:textId="77777777" w:rsidR="00CC32C7" w:rsidRDefault="00CC32C7" w:rsidP="00CC32C7">
      <w:pPr>
        <w:pStyle w:val="itemsouspartie"/>
      </w:pPr>
      <w:r>
        <w:t>Absence de changement de paille entre deux dilutions</w:t>
      </w:r>
    </w:p>
    <w:p w14:paraId="0930DEA6" w14:textId="77777777" w:rsidR="00CC32C7" w:rsidRDefault="00CC32C7" w:rsidP="00CC32C7">
      <w:pPr>
        <w:pStyle w:val="itemsouspartie"/>
      </w:pPr>
      <w:r>
        <w:t xml:space="preserve">Absence de verticalité </w:t>
      </w:r>
    </w:p>
    <w:p w14:paraId="32DA4984" w14:textId="77777777" w:rsidR="00CC32C7" w:rsidRPr="006617D9" w:rsidRDefault="00CC32C7" w:rsidP="00CC32C7">
      <w:pPr>
        <w:pStyle w:val="itemsouspartie"/>
      </w:pPr>
      <w:r>
        <w:t>Paille trempée au moment du rejet</w:t>
      </w:r>
      <w:bookmarkStart w:id="0" w:name="_GoBack"/>
      <w:bookmarkEnd w:id="0"/>
    </w:p>
    <w:p w14:paraId="3EDC4DAF" w14:textId="77777777" w:rsidR="001C4C27" w:rsidRDefault="001C4C27" w:rsidP="001C4C27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18F968DF" w14:textId="0540AF78" w:rsidR="007D5FA4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mineures non pénalisantes</w:t>
      </w:r>
    </w:p>
    <w:p w14:paraId="03C85384" w14:textId="77777777" w:rsidR="00CC32C7" w:rsidRDefault="00CC32C7" w:rsidP="00CC32C7">
      <w:pPr>
        <w:pStyle w:val="itemsouspartie"/>
      </w:pPr>
      <w:r>
        <w:t>Paille qui rentre dans le milieu au-delà de 1 cm au moment du prélèvement</w:t>
      </w:r>
    </w:p>
    <w:p w14:paraId="31679C64" w14:textId="77777777" w:rsidR="00674579" w:rsidRDefault="00674579" w:rsidP="00674579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4CA6367A" w14:textId="57E1B3B4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11A04B12" w14:textId="77777777" w:rsidR="00CC32C7" w:rsidRDefault="00CC32C7" w:rsidP="00CC32C7">
      <w:pPr>
        <w:pStyle w:val="itemsouspartie"/>
      </w:pPr>
      <w:r>
        <w:t>Pipette paille ou pipette graduée stérile</w:t>
      </w:r>
    </w:p>
    <w:p w14:paraId="08B7E386" w14:textId="57DC7EF3" w:rsidR="00CC32C7" w:rsidRPr="00CC32C7" w:rsidRDefault="00CC32C7" w:rsidP="00CC32C7">
      <w:pPr>
        <w:pStyle w:val="itemsouspartie"/>
        <w:rPr>
          <w:b/>
          <w:sz w:val="24"/>
          <w:szCs w:val="24"/>
        </w:rPr>
      </w:pPr>
      <w:r>
        <w:t>Vort</w:t>
      </w:r>
      <w:r>
        <w:t>ex ou homogénéisation à la main</w:t>
      </w:r>
    </w:p>
    <w:p w14:paraId="6C1FF6CA" w14:textId="77777777" w:rsidR="00C327D5" w:rsidRPr="00F46201" w:rsidRDefault="00C327D5" w:rsidP="00C327D5">
      <w:pPr>
        <w:pStyle w:val="itemsouspartie"/>
        <w:numPr>
          <w:ilvl w:val="0"/>
          <w:numId w:val="0"/>
        </w:numPr>
        <w:ind w:left="720"/>
      </w:pPr>
    </w:p>
    <w:p w14:paraId="57B3A97B" w14:textId="01A89248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3B0072A7" w14:textId="4607C223" w:rsidR="00CC32C7" w:rsidRPr="00CC32C7" w:rsidRDefault="00CC32C7" w:rsidP="00CC32C7">
      <w:pPr>
        <w:pStyle w:val="itemsouspartie"/>
      </w:pPr>
      <w:r>
        <w:t>Préparation d’un dénombrement ou d’une numération</w:t>
      </w:r>
    </w:p>
    <w:sectPr w:rsidR="00CC32C7" w:rsidRPr="00CC32C7" w:rsidSect="00C327D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E75"/>
    <w:multiLevelType w:val="hybridMultilevel"/>
    <w:tmpl w:val="3EE8C774"/>
    <w:lvl w:ilvl="0" w:tplc="28A255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154C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8D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8A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89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8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08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E4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AF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D53CE"/>
    <w:multiLevelType w:val="hybridMultilevel"/>
    <w:tmpl w:val="BCB4DE80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24BC"/>
    <w:multiLevelType w:val="hybridMultilevel"/>
    <w:tmpl w:val="D3946ACC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F6D04"/>
    <w:multiLevelType w:val="hybridMultilevel"/>
    <w:tmpl w:val="E19A60EA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9F2"/>
    <w:multiLevelType w:val="hybridMultilevel"/>
    <w:tmpl w:val="924C08A0"/>
    <w:lvl w:ilvl="0" w:tplc="AA16A0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7C2DAC"/>
    <w:multiLevelType w:val="hybridMultilevel"/>
    <w:tmpl w:val="91C494B4"/>
    <w:lvl w:ilvl="0" w:tplc="4DE4B0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E58E0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A6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A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46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A5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8D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6B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0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028FE"/>
    <w:multiLevelType w:val="hybridMultilevel"/>
    <w:tmpl w:val="9A68F6F2"/>
    <w:lvl w:ilvl="0" w:tplc="2D2ECC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5A586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61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E7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69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A6B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26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E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EC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B2112"/>
    <w:multiLevelType w:val="hybridMultilevel"/>
    <w:tmpl w:val="CC02F776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7661A"/>
    <w:multiLevelType w:val="hybridMultilevel"/>
    <w:tmpl w:val="3C3AF23E"/>
    <w:lvl w:ilvl="0" w:tplc="B7E2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9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23"/>
  </w:num>
  <w:num w:numId="10">
    <w:abstractNumId w:val="8"/>
  </w:num>
  <w:num w:numId="11">
    <w:abstractNumId w:val="3"/>
  </w:num>
  <w:num w:numId="12">
    <w:abstractNumId w:val="21"/>
  </w:num>
  <w:num w:numId="13">
    <w:abstractNumId w:val="18"/>
  </w:num>
  <w:num w:numId="14">
    <w:abstractNumId w:val="14"/>
  </w:num>
  <w:num w:numId="15">
    <w:abstractNumId w:val="22"/>
  </w:num>
  <w:num w:numId="16">
    <w:abstractNumId w:val="20"/>
  </w:num>
  <w:num w:numId="17">
    <w:abstractNumId w:val="15"/>
  </w:num>
  <w:num w:numId="18">
    <w:abstractNumId w:val="31"/>
  </w:num>
  <w:num w:numId="19">
    <w:abstractNumId w:val="6"/>
  </w:num>
  <w:num w:numId="20">
    <w:abstractNumId w:val="26"/>
  </w:num>
  <w:num w:numId="21">
    <w:abstractNumId w:val="7"/>
  </w:num>
  <w:num w:numId="22">
    <w:abstractNumId w:val="13"/>
  </w:num>
  <w:num w:numId="23">
    <w:abstractNumId w:val="28"/>
  </w:num>
  <w:num w:numId="24">
    <w:abstractNumId w:val="32"/>
  </w:num>
  <w:num w:numId="25">
    <w:abstractNumId w:val="30"/>
  </w:num>
  <w:num w:numId="26">
    <w:abstractNumId w:val="16"/>
  </w:num>
  <w:num w:numId="27">
    <w:abstractNumId w:val="24"/>
  </w:num>
  <w:num w:numId="28">
    <w:abstractNumId w:val="27"/>
  </w:num>
  <w:num w:numId="29">
    <w:abstractNumId w:val="0"/>
  </w:num>
  <w:num w:numId="30">
    <w:abstractNumId w:val="2"/>
  </w:num>
  <w:num w:numId="31">
    <w:abstractNumId w:val="1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1C4C27"/>
    <w:rsid w:val="002172B9"/>
    <w:rsid w:val="0029712B"/>
    <w:rsid w:val="002A52B9"/>
    <w:rsid w:val="0046402A"/>
    <w:rsid w:val="00495AFF"/>
    <w:rsid w:val="004B5A46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C327D5"/>
    <w:rsid w:val="00CC32C7"/>
    <w:rsid w:val="00D27188"/>
    <w:rsid w:val="00DB5243"/>
    <w:rsid w:val="00DF7C7B"/>
    <w:rsid w:val="00E20488"/>
    <w:rsid w:val="00E74582"/>
    <w:rsid w:val="00EE04DF"/>
    <w:rsid w:val="00F3735D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2023-01-23T11:22:00Z</dcterms:created>
  <dcterms:modified xsi:type="dcterms:W3CDTF">2023-01-23T11:22:00Z</dcterms:modified>
</cp:coreProperties>
</file>