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10065" w:type="dxa"/>
        <w:tblInd w:w="-431" w:type="dxa"/>
        <w:tblLook w:val="04A0" w:firstRow="1" w:lastRow="0" w:firstColumn="1" w:lastColumn="0" w:noHBand="0" w:noVBand="1"/>
      </w:tblPr>
      <w:tblGrid>
        <w:gridCol w:w="1623"/>
        <w:gridCol w:w="1073"/>
        <w:gridCol w:w="4886"/>
        <w:gridCol w:w="2483"/>
      </w:tblGrid>
      <w:tr w:rsidR="00095ED2" w14:paraId="657363B4" w14:textId="7EAEF01C" w:rsidTr="00095ED2">
        <w:tc>
          <w:tcPr>
            <w:tcW w:w="1560" w:type="dxa"/>
          </w:tcPr>
          <w:p w14:paraId="7EC41530" w14:textId="5DAF455F" w:rsidR="00095ED2" w:rsidRPr="0029712B" w:rsidRDefault="00A12023" w:rsidP="00095E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Destinataires :</w:t>
            </w:r>
            <w:r w:rsidR="00095ED2" w:rsidRPr="0029712B">
              <w:rPr>
                <w:rFonts w:ascii="Arial" w:hAnsi="Arial" w:cs="Arial"/>
              </w:rPr>
              <w:t xml:space="preserve"> professeur</w:t>
            </w:r>
            <w:r>
              <w:rPr>
                <w:rFonts w:ascii="Arial" w:hAnsi="Arial" w:cs="Arial"/>
              </w:rPr>
              <w:t>s</w:t>
            </w:r>
          </w:p>
        </w:tc>
        <w:tc>
          <w:tcPr>
            <w:tcW w:w="6022" w:type="dxa"/>
            <w:gridSpan w:val="2"/>
            <w:vAlign w:val="center"/>
          </w:tcPr>
          <w:p w14:paraId="436DC6E0" w14:textId="66B814E4" w:rsidR="00095ED2" w:rsidRPr="0029712B" w:rsidRDefault="00B8344A" w:rsidP="00B8344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</w:t>
            </w:r>
            <w:bookmarkStart w:id="0" w:name="_GoBack"/>
            <w:bookmarkEnd w:id="0"/>
            <w:r w:rsidR="007D5FA4">
              <w:rPr>
                <w:rFonts w:ascii="Arial" w:hAnsi="Arial" w:cs="Arial"/>
                <w:b/>
                <w:sz w:val="28"/>
                <w:szCs w:val="28"/>
              </w:rPr>
              <w:t>atalase</w:t>
            </w:r>
          </w:p>
        </w:tc>
        <w:tc>
          <w:tcPr>
            <w:tcW w:w="2483" w:type="dxa"/>
            <w:vMerge w:val="restart"/>
            <w:vAlign w:val="center"/>
          </w:tcPr>
          <w:p w14:paraId="183E4B4D" w14:textId="5C27FFD7" w:rsidR="00095ED2" w:rsidRPr="0029712B" w:rsidRDefault="00095ED2" w:rsidP="00095ED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058ECF06" wp14:editId="52A8CC94">
                  <wp:extent cx="1440000" cy="720000"/>
                  <wp:effectExtent l="0" t="0" r="0" b="444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72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5ED2" w14:paraId="66BB0D42" w14:textId="4833E011" w:rsidTr="00EE04DF">
        <w:tc>
          <w:tcPr>
            <w:tcW w:w="1560" w:type="dxa"/>
            <w:vAlign w:val="center"/>
          </w:tcPr>
          <w:p w14:paraId="16C4D28D" w14:textId="203EED3D" w:rsidR="00095ED2" w:rsidRPr="0029712B" w:rsidRDefault="00095ED2" w:rsidP="00EE04DF">
            <w:pPr>
              <w:jc w:val="center"/>
              <w:rPr>
                <w:rFonts w:ascii="Arial" w:hAnsi="Arial" w:cs="Arial"/>
              </w:rPr>
            </w:pPr>
            <w:r w:rsidRPr="0029712B">
              <w:rPr>
                <w:rFonts w:ascii="Arial" w:hAnsi="Arial" w:cs="Arial"/>
              </w:rPr>
              <w:t>Elaboration</w:t>
            </w:r>
          </w:p>
        </w:tc>
        <w:tc>
          <w:tcPr>
            <w:tcW w:w="993" w:type="dxa"/>
            <w:vAlign w:val="center"/>
          </w:tcPr>
          <w:p w14:paraId="17CE1CC1" w14:textId="57D89E9A" w:rsidR="00095ED2" w:rsidRPr="0029712B" w:rsidRDefault="00095ED2" w:rsidP="00EE04DF">
            <w:pPr>
              <w:ind w:left="-578" w:firstLine="57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12/10/22</w:t>
            </w:r>
          </w:p>
        </w:tc>
        <w:tc>
          <w:tcPr>
            <w:tcW w:w="5029" w:type="dxa"/>
          </w:tcPr>
          <w:p w14:paraId="5931CE0F" w14:textId="382805CB" w:rsidR="00095ED2" w:rsidRDefault="00095ED2">
            <w:r>
              <w:t>Professeurs STL Biotechnologies</w:t>
            </w:r>
          </w:p>
        </w:tc>
        <w:tc>
          <w:tcPr>
            <w:tcW w:w="2483" w:type="dxa"/>
            <w:vMerge/>
          </w:tcPr>
          <w:p w14:paraId="0927B6F5" w14:textId="77777777" w:rsidR="00095ED2" w:rsidRDefault="00095ED2" w:rsidP="00095ED2"/>
        </w:tc>
      </w:tr>
      <w:tr w:rsidR="00095ED2" w14:paraId="0EC8F3B7" w14:textId="4F06AE83" w:rsidTr="00EE04DF">
        <w:tc>
          <w:tcPr>
            <w:tcW w:w="1560" w:type="dxa"/>
            <w:vAlign w:val="center"/>
          </w:tcPr>
          <w:p w14:paraId="30F887D3" w14:textId="6BAED7BD" w:rsidR="00095ED2" w:rsidRPr="0029712B" w:rsidRDefault="00095ED2" w:rsidP="00EE04DF">
            <w:pPr>
              <w:jc w:val="center"/>
              <w:rPr>
                <w:rFonts w:ascii="Arial" w:hAnsi="Arial" w:cs="Arial"/>
              </w:rPr>
            </w:pPr>
            <w:r w:rsidRPr="0029712B">
              <w:rPr>
                <w:rFonts w:ascii="Arial" w:hAnsi="Arial" w:cs="Arial"/>
              </w:rPr>
              <w:t>Relecture</w:t>
            </w:r>
            <w:r w:rsidR="00A12023">
              <w:rPr>
                <w:rFonts w:ascii="Arial" w:hAnsi="Arial" w:cs="Arial"/>
              </w:rPr>
              <w:t xml:space="preserve"> 1</w:t>
            </w:r>
          </w:p>
        </w:tc>
        <w:tc>
          <w:tcPr>
            <w:tcW w:w="993" w:type="dxa"/>
            <w:vAlign w:val="center"/>
          </w:tcPr>
          <w:p w14:paraId="497F843E" w14:textId="2C4959B5" w:rsidR="00095ED2" w:rsidRPr="0029712B" w:rsidRDefault="00095ED2" w:rsidP="00EE04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04/01/23</w:t>
            </w:r>
          </w:p>
        </w:tc>
        <w:tc>
          <w:tcPr>
            <w:tcW w:w="5029" w:type="dxa"/>
          </w:tcPr>
          <w:p w14:paraId="3C010927" w14:textId="4F944E76" w:rsidR="00095ED2" w:rsidRDefault="00095ED2" w:rsidP="00095ED2">
            <w:r>
              <w:t>Julie CAVALLI</w:t>
            </w:r>
            <w:r w:rsidR="00EE04DF">
              <w:t>,</w:t>
            </w:r>
            <w:r>
              <w:t xml:space="preserve"> Pascale DIMANCHE, Julien FIJEAN, Laura MATTIELLO, Anastasie SIGWALT</w:t>
            </w:r>
          </w:p>
        </w:tc>
        <w:tc>
          <w:tcPr>
            <w:tcW w:w="2483" w:type="dxa"/>
            <w:vMerge/>
          </w:tcPr>
          <w:p w14:paraId="4E61BF97" w14:textId="77777777" w:rsidR="00095ED2" w:rsidRDefault="00095ED2" w:rsidP="00095ED2"/>
        </w:tc>
      </w:tr>
    </w:tbl>
    <w:p w14:paraId="4E3A5F17" w14:textId="77777777" w:rsidR="0029712B" w:rsidRPr="0029712B" w:rsidRDefault="0029712B">
      <w:pPr>
        <w:rPr>
          <w:rFonts w:ascii="Arial" w:hAnsi="Arial" w:cs="Arial"/>
          <w:b/>
          <w:sz w:val="24"/>
          <w:szCs w:val="24"/>
        </w:rPr>
      </w:pPr>
    </w:p>
    <w:p w14:paraId="305EC442" w14:textId="77777777" w:rsidR="0029712B" w:rsidRPr="0029712B" w:rsidRDefault="0029712B">
      <w:pPr>
        <w:rPr>
          <w:rFonts w:ascii="Arial" w:hAnsi="Arial" w:cs="Arial"/>
          <w:b/>
          <w:sz w:val="24"/>
          <w:szCs w:val="24"/>
        </w:rPr>
      </w:pPr>
    </w:p>
    <w:p w14:paraId="1307A209" w14:textId="39FFBCA9" w:rsidR="007D5FA4" w:rsidRDefault="007D5FA4" w:rsidP="005F6480">
      <w:pPr>
        <w:pStyle w:val="titreparagraphe"/>
        <w:spacing w:line="240" w:lineRule="auto"/>
        <w:ind w:left="714" w:hanging="357"/>
      </w:pPr>
      <w:r>
        <w:t>Attendus pour un niveau maitrisé</w:t>
      </w:r>
    </w:p>
    <w:p w14:paraId="769E1F07" w14:textId="4938E4E2" w:rsidR="007D5FA4" w:rsidRDefault="007D5FA4" w:rsidP="007D5FA4">
      <w:pPr>
        <w:pStyle w:val="itemsouspartie"/>
      </w:pPr>
      <w:r>
        <w:t>Rassembler le bon matériel (lame, anse de platine ou en plastique stérile, H</w:t>
      </w:r>
      <w:r w:rsidRPr="003928E8">
        <w:rPr>
          <w:vertAlign w:val="subscript"/>
        </w:rPr>
        <w:t>2</w:t>
      </w:r>
      <w:r>
        <w:t>0</w:t>
      </w:r>
      <w:r w:rsidRPr="00D7413E">
        <w:rPr>
          <w:vertAlign w:val="subscript"/>
        </w:rPr>
        <w:t>2</w:t>
      </w:r>
      <w:r>
        <w:t>)</w:t>
      </w:r>
    </w:p>
    <w:p w14:paraId="2B1944E2" w14:textId="068A24B9" w:rsidR="007D5FA4" w:rsidRDefault="007D5FA4" w:rsidP="007D5FA4">
      <w:pPr>
        <w:pStyle w:val="itemsouspartie"/>
      </w:pPr>
      <w:r>
        <w:t>Déposer sur une lame (propre et sèche) une goutte d’eau oxygénée</w:t>
      </w:r>
    </w:p>
    <w:p w14:paraId="037456F7" w14:textId="731F544C" w:rsidR="007D5FA4" w:rsidRDefault="007D5FA4" w:rsidP="007D5FA4">
      <w:pPr>
        <w:pStyle w:val="itemsouspartie"/>
      </w:pPr>
      <w:r>
        <w:t>Prélever un fragment suffisant de colonie en zone de stérilité</w:t>
      </w:r>
    </w:p>
    <w:p w14:paraId="2138F270" w14:textId="3F8288E6" w:rsidR="007D5FA4" w:rsidRDefault="007D5FA4" w:rsidP="007D5FA4">
      <w:pPr>
        <w:pStyle w:val="itemsouspartie"/>
      </w:pPr>
      <w:r>
        <w:t>Dissocier la colonie dans la goute à l’aide de l’anse stérile</w:t>
      </w:r>
    </w:p>
    <w:p w14:paraId="20B968B7" w14:textId="022FE45A" w:rsidR="007D5FA4" w:rsidRDefault="007D5FA4" w:rsidP="007D5FA4">
      <w:pPr>
        <w:pStyle w:val="itemsouspartie"/>
      </w:pPr>
      <w:r>
        <w:t>Observer le résultat rapidement</w:t>
      </w:r>
    </w:p>
    <w:p w14:paraId="03F2E689" w14:textId="0551816A" w:rsidR="007D5FA4" w:rsidRDefault="007D5FA4" w:rsidP="007D5FA4">
      <w:pPr>
        <w:pStyle w:val="itemsouspartie"/>
      </w:pPr>
      <w:r>
        <w:t>Noter le résultat</w:t>
      </w:r>
    </w:p>
    <w:p w14:paraId="4BEDA34A" w14:textId="77777777" w:rsidR="007D5FA4" w:rsidRPr="007D5FA4" w:rsidRDefault="007D5FA4" w:rsidP="007D5FA4">
      <w:pPr>
        <w:pStyle w:val="titreparagraphe"/>
        <w:numPr>
          <w:ilvl w:val="0"/>
          <w:numId w:val="0"/>
        </w:numPr>
        <w:spacing w:after="0" w:line="240" w:lineRule="auto"/>
        <w:ind w:left="714"/>
      </w:pPr>
    </w:p>
    <w:p w14:paraId="54B78A09" w14:textId="54A36615" w:rsidR="007D5FA4" w:rsidRPr="005F6480" w:rsidRDefault="0029712B" w:rsidP="005F6480">
      <w:pPr>
        <w:pStyle w:val="Paragraphedeliste"/>
        <w:numPr>
          <w:ilvl w:val="0"/>
          <w:numId w:val="1"/>
        </w:numPr>
        <w:spacing w:line="240" w:lineRule="auto"/>
        <w:ind w:left="714" w:hanging="357"/>
        <w:rPr>
          <w:rFonts w:ascii="Arial" w:hAnsi="Arial" w:cs="Arial"/>
          <w:b/>
          <w:sz w:val="24"/>
          <w:szCs w:val="24"/>
        </w:rPr>
      </w:pPr>
      <w:r w:rsidRPr="0029712B">
        <w:rPr>
          <w:rFonts w:ascii="Arial" w:hAnsi="Arial" w:cs="Arial"/>
          <w:b/>
          <w:sz w:val="24"/>
          <w:szCs w:val="24"/>
        </w:rPr>
        <w:t>Erreurs majeures pénalisantes</w:t>
      </w:r>
    </w:p>
    <w:p w14:paraId="78FF47D6" w14:textId="77777777" w:rsidR="007D5FA4" w:rsidRDefault="007D5FA4" w:rsidP="007D5FA4">
      <w:pPr>
        <w:pStyle w:val="itemsouspartie"/>
      </w:pPr>
      <w:r>
        <w:t xml:space="preserve">Anse non stérile </w:t>
      </w:r>
    </w:p>
    <w:p w14:paraId="7473CB8F" w14:textId="73606516" w:rsidR="007D5FA4" w:rsidRDefault="007D5FA4" w:rsidP="007D5FA4">
      <w:pPr>
        <w:pStyle w:val="itemsouspartie"/>
      </w:pPr>
      <w:r>
        <w:t>Pas de zone de stérilité (bec éteint), si réutilisation de la boîte ultérieurement</w:t>
      </w:r>
    </w:p>
    <w:p w14:paraId="19551FAB" w14:textId="689D47E2" w:rsidR="007D5FA4" w:rsidRDefault="007D5FA4" w:rsidP="007D5FA4">
      <w:pPr>
        <w:pStyle w:val="itemsouspartie"/>
      </w:pPr>
      <w:r>
        <w:t>Prélèvement d’une quantité insuffisante de colonie</w:t>
      </w:r>
    </w:p>
    <w:p w14:paraId="71AC9A31" w14:textId="27012948" w:rsidR="007D5FA4" w:rsidRDefault="007D5FA4" w:rsidP="007D5FA4">
      <w:pPr>
        <w:pStyle w:val="itemsouspartie"/>
      </w:pPr>
      <w:r>
        <w:t>Observation du test après un temps trop important (ex : après 1 minute)</w:t>
      </w:r>
    </w:p>
    <w:p w14:paraId="05A4370D" w14:textId="040A5444" w:rsidR="007D5FA4" w:rsidRDefault="007D5FA4" w:rsidP="007D5FA4">
      <w:pPr>
        <w:pStyle w:val="itemsouspartie"/>
      </w:pPr>
      <w:r>
        <w:t>Réalisation du test à partir d’une colonie prélevée sur gélose au sang (faux positif)</w:t>
      </w:r>
    </w:p>
    <w:p w14:paraId="07E09AE8" w14:textId="4F820836" w:rsidR="007D5FA4" w:rsidRDefault="007D5FA4" w:rsidP="007D5FA4">
      <w:pPr>
        <w:pStyle w:val="itemsouspartie"/>
      </w:pPr>
      <w:r>
        <w:t>Trop d’eau oxygénée sur la lame</w:t>
      </w:r>
      <w:r w:rsidRPr="00D7413E">
        <w:rPr>
          <w:b/>
          <w:bCs/>
        </w:rPr>
        <w:t xml:space="preserve"> </w:t>
      </w:r>
      <w:r w:rsidRPr="007D5FA4">
        <w:rPr>
          <w:bCs/>
        </w:rPr>
        <w:t xml:space="preserve">avec </w:t>
      </w:r>
      <w:r w:rsidRPr="007D5FA4">
        <w:t>débordement</w:t>
      </w:r>
      <w:r>
        <w:t xml:space="preserve"> en dehors de la lame</w:t>
      </w:r>
    </w:p>
    <w:p w14:paraId="3698B975" w14:textId="77777777" w:rsidR="007D5FA4" w:rsidRPr="007D5FA4" w:rsidRDefault="007D5FA4" w:rsidP="007D5FA4">
      <w:pPr>
        <w:pStyle w:val="Paragraphedeliste"/>
        <w:spacing w:after="0" w:line="240" w:lineRule="auto"/>
        <w:ind w:left="714"/>
        <w:rPr>
          <w:rFonts w:ascii="Arial" w:hAnsi="Arial" w:cs="Arial"/>
          <w:b/>
          <w:sz w:val="24"/>
          <w:szCs w:val="24"/>
        </w:rPr>
      </w:pPr>
    </w:p>
    <w:p w14:paraId="057E13A6" w14:textId="3DF43D90" w:rsidR="007D5FA4" w:rsidRPr="005F6480" w:rsidRDefault="0029712B" w:rsidP="005F6480">
      <w:pPr>
        <w:pStyle w:val="Paragraphedeliste"/>
        <w:numPr>
          <w:ilvl w:val="0"/>
          <w:numId w:val="1"/>
        </w:numPr>
        <w:spacing w:line="240" w:lineRule="auto"/>
        <w:ind w:left="714" w:hanging="357"/>
        <w:rPr>
          <w:rFonts w:ascii="Arial" w:hAnsi="Arial" w:cs="Arial"/>
          <w:b/>
          <w:sz w:val="24"/>
          <w:szCs w:val="24"/>
        </w:rPr>
      </w:pPr>
      <w:r w:rsidRPr="0029712B">
        <w:rPr>
          <w:rFonts w:ascii="Arial" w:hAnsi="Arial" w:cs="Arial"/>
          <w:b/>
          <w:sz w:val="24"/>
          <w:szCs w:val="24"/>
        </w:rPr>
        <w:t>Erreurs mineures non pénalisantes</w:t>
      </w:r>
    </w:p>
    <w:p w14:paraId="3338FF11" w14:textId="77777777" w:rsidR="007D5FA4" w:rsidRDefault="007D5FA4" w:rsidP="007D5FA4">
      <w:pPr>
        <w:pStyle w:val="itemsouspartie"/>
      </w:pPr>
      <w:r>
        <w:t xml:space="preserve">Trop d’eau oxygénée sur la </w:t>
      </w:r>
      <w:r w:rsidRPr="007D5FA4">
        <w:t xml:space="preserve">lame </w:t>
      </w:r>
      <w:r w:rsidRPr="007D5FA4">
        <w:rPr>
          <w:bCs/>
        </w:rPr>
        <w:t>sans</w:t>
      </w:r>
      <w:r w:rsidRPr="007D5FA4">
        <w:t xml:space="preserve"> débordement</w:t>
      </w:r>
      <w:r>
        <w:t xml:space="preserve"> en dehors de la lame</w:t>
      </w:r>
    </w:p>
    <w:p w14:paraId="18F968DF" w14:textId="77777777" w:rsidR="007D5FA4" w:rsidRPr="007D5FA4" w:rsidRDefault="007D5FA4" w:rsidP="007D5FA4">
      <w:pPr>
        <w:pStyle w:val="Paragraphedeliste"/>
        <w:spacing w:after="0" w:line="240" w:lineRule="auto"/>
        <w:ind w:left="714"/>
        <w:rPr>
          <w:rFonts w:ascii="Arial" w:hAnsi="Arial" w:cs="Arial"/>
          <w:b/>
          <w:sz w:val="24"/>
          <w:szCs w:val="24"/>
        </w:rPr>
      </w:pPr>
    </w:p>
    <w:p w14:paraId="5C6F582D" w14:textId="0D3A2224" w:rsidR="007D5FA4" w:rsidRPr="005F6480" w:rsidRDefault="0029712B" w:rsidP="005F6480">
      <w:pPr>
        <w:pStyle w:val="Paragraphedeliste"/>
        <w:numPr>
          <w:ilvl w:val="0"/>
          <w:numId w:val="1"/>
        </w:numPr>
        <w:spacing w:line="240" w:lineRule="auto"/>
        <w:ind w:left="714" w:hanging="357"/>
        <w:rPr>
          <w:rFonts w:ascii="Arial" w:hAnsi="Arial" w:cs="Arial"/>
          <w:b/>
          <w:sz w:val="24"/>
          <w:szCs w:val="24"/>
        </w:rPr>
      </w:pPr>
      <w:r w:rsidRPr="0029712B">
        <w:rPr>
          <w:rFonts w:ascii="Arial" w:hAnsi="Arial" w:cs="Arial"/>
          <w:b/>
          <w:sz w:val="24"/>
          <w:szCs w:val="24"/>
        </w:rPr>
        <w:t>D</w:t>
      </w:r>
      <w:r w:rsidR="007D5FA4">
        <w:rPr>
          <w:rFonts w:ascii="Arial" w:hAnsi="Arial" w:cs="Arial"/>
          <w:b/>
          <w:sz w:val="24"/>
          <w:szCs w:val="24"/>
        </w:rPr>
        <w:t>iversités des pratiques</w:t>
      </w:r>
    </w:p>
    <w:p w14:paraId="6E2D3983" w14:textId="34F92B89" w:rsidR="007D5FA4" w:rsidRDefault="007D5FA4" w:rsidP="007D5FA4">
      <w:pPr>
        <w:pStyle w:val="itemsouspartie"/>
      </w:pPr>
      <w:r>
        <w:t>Choix du matériel (pipette pasteur boutonnée, anse de platine, anse en plastique stérile, cure-dent)</w:t>
      </w:r>
    </w:p>
    <w:p w14:paraId="58044B11" w14:textId="3F140F15" w:rsidR="007D5FA4" w:rsidRDefault="007D5FA4" w:rsidP="007D5FA4">
      <w:pPr>
        <w:pStyle w:val="itemsouspartie"/>
      </w:pPr>
      <w:r>
        <w:t>Bec électrique ou à gaz</w:t>
      </w:r>
    </w:p>
    <w:p w14:paraId="37C09FC5" w14:textId="3870D3E3" w:rsidR="007D5FA4" w:rsidRDefault="007D5FA4" w:rsidP="007D5FA4">
      <w:pPr>
        <w:pStyle w:val="itemsouspartie"/>
      </w:pPr>
      <w:r>
        <w:t>Utilisation de papier en dessous de la lame ou dépôt de la lame dans un ravier pour protéger la paillasse</w:t>
      </w:r>
    </w:p>
    <w:p w14:paraId="73BE252D" w14:textId="07E1C254" w:rsidR="007D5FA4" w:rsidRDefault="007D5FA4" w:rsidP="007D5FA4">
      <w:pPr>
        <w:pStyle w:val="itemsouspartie"/>
      </w:pPr>
      <w:r>
        <w:t>Pas de zone de stérilité (bec éteint) si pas de réutilisation de la boîte ultérieurement</w:t>
      </w:r>
    </w:p>
    <w:p w14:paraId="4CA6367A" w14:textId="77777777" w:rsidR="007D5FA4" w:rsidRPr="007D5FA4" w:rsidRDefault="007D5FA4" w:rsidP="007D5FA4">
      <w:pPr>
        <w:pStyle w:val="Paragraphedeliste"/>
        <w:spacing w:after="0" w:line="240" w:lineRule="auto"/>
        <w:ind w:left="714"/>
        <w:rPr>
          <w:rFonts w:ascii="Arial" w:hAnsi="Arial" w:cs="Arial"/>
          <w:b/>
          <w:sz w:val="24"/>
          <w:szCs w:val="24"/>
        </w:rPr>
      </w:pPr>
    </w:p>
    <w:p w14:paraId="5A994B38" w14:textId="3AC83E05" w:rsidR="007D5FA4" w:rsidRPr="005F6480" w:rsidRDefault="0029712B" w:rsidP="005F6480">
      <w:pPr>
        <w:pStyle w:val="Paragraphedeliste"/>
        <w:numPr>
          <w:ilvl w:val="0"/>
          <w:numId w:val="1"/>
        </w:numPr>
        <w:spacing w:line="240" w:lineRule="auto"/>
        <w:ind w:left="714" w:hanging="357"/>
        <w:rPr>
          <w:rFonts w:ascii="Arial" w:hAnsi="Arial" w:cs="Arial"/>
          <w:b/>
          <w:sz w:val="24"/>
          <w:szCs w:val="24"/>
        </w:rPr>
      </w:pPr>
      <w:r w:rsidRPr="0029712B">
        <w:rPr>
          <w:rFonts w:ascii="Arial" w:hAnsi="Arial" w:cs="Arial"/>
          <w:b/>
          <w:sz w:val="24"/>
          <w:szCs w:val="24"/>
        </w:rPr>
        <w:t>P</w:t>
      </w:r>
      <w:r w:rsidR="007D5FA4">
        <w:rPr>
          <w:rFonts w:ascii="Arial" w:hAnsi="Arial" w:cs="Arial"/>
          <w:b/>
          <w:sz w:val="24"/>
          <w:szCs w:val="24"/>
        </w:rPr>
        <w:t>ropositions pédagogiques</w:t>
      </w:r>
    </w:p>
    <w:p w14:paraId="57B3A97B" w14:textId="481915CF" w:rsidR="007D5FA4" w:rsidRPr="007D5FA4" w:rsidRDefault="007D5FA4" w:rsidP="007D5FA4">
      <w:pPr>
        <w:pStyle w:val="itemsouspartie"/>
        <w:rPr>
          <w:b/>
          <w:sz w:val="24"/>
          <w:szCs w:val="24"/>
        </w:rPr>
      </w:pPr>
      <w:r w:rsidRPr="003779DF">
        <w:t>Réaliser le test catalase sur des souches catalase +</w:t>
      </w:r>
      <w:r>
        <w:t xml:space="preserve"> pour bien visualiser la formation de bulles</w:t>
      </w:r>
    </w:p>
    <w:sectPr w:rsidR="007D5FA4" w:rsidRPr="007D5FA4" w:rsidSect="0029712B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142B0"/>
    <w:multiLevelType w:val="multilevel"/>
    <w:tmpl w:val="2AFA14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A8806B8"/>
    <w:multiLevelType w:val="hybridMultilevel"/>
    <w:tmpl w:val="E18672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474CF"/>
    <w:multiLevelType w:val="hybridMultilevel"/>
    <w:tmpl w:val="4606A7F0"/>
    <w:lvl w:ilvl="0" w:tplc="CD3E54C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13272A"/>
    <w:multiLevelType w:val="hybridMultilevel"/>
    <w:tmpl w:val="43E624D0"/>
    <w:lvl w:ilvl="0" w:tplc="B11275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16C8CA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DF0E1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04A1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3E5D5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54693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1E0F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9C130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20805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C923F5"/>
    <w:multiLevelType w:val="hybridMultilevel"/>
    <w:tmpl w:val="6E0660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055BF2"/>
    <w:multiLevelType w:val="multilevel"/>
    <w:tmpl w:val="51EAD3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5F25039"/>
    <w:multiLevelType w:val="hybridMultilevel"/>
    <w:tmpl w:val="D2ACADDA"/>
    <w:lvl w:ilvl="0" w:tplc="FD3C9B8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E2A0264">
      <w:start w:val="1"/>
      <w:numFmt w:val="lowerLetter"/>
      <w:lvlText w:val="%2."/>
      <w:lvlJc w:val="left"/>
      <w:pPr>
        <w:ind w:left="1080" w:hanging="360"/>
      </w:pPr>
    </w:lvl>
    <w:lvl w:ilvl="2" w:tplc="10863D6E">
      <w:start w:val="1"/>
      <w:numFmt w:val="lowerRoman"/>
      <w:lvlText w:val="%3."/>
      <w:lvlJc w:val="right"/>
      <w:pPr>
        <w:ind w:left="1800" w:hanging="180"/>
      </w:pPr>
    </w:lvl>
    <w:lvl w:ilvl="3" w:tplc="0046D2B4">
      <w:start w:val="1"/>
      <w:numFmt w:val="decimal"/>
      <w:lvlText w:val="%4."/>
      <w:lvlJc w:val="left"/>
      <w:pPr>
        <w:ind w:left="2520" w:hanging="360"/>
      </w:pPr>
    </w:lvl>
    <w:lvl w:ilvl="4" w:tplc="043857F6">
      <w:start w:val="1"/>
      <w:numFmt w:val="lowerLetter"/>
      <w:lvlText w:val="%5."/>
      <w:lvlJc w:val="left"/>
      <w:pPr>
        <w:ind w:left="3240" w:hanging="360"/>
      </w:pPr>
    </w:lvl>
    <w:lvl w:ilvl="5" w:tplc="DADEF950">
      <w:start w:val="1"/>
      <w:numFmt w:val="lowerRoman"/>
      <w:lvlText w:val="%6."/>
      <w:lvlJc w:val="right"/>
      <w:pPr>
        <w:ind w:left="3960" w:hanging="180"/>
      </w:pPr>
    </w:lvl>
    <w:lvl w:ilvl="6" w:tplc="3040974A">
      <w:start w:val="1"/>
      <w:numFmt w:val="decimal"/>
      <w:lvlText w:val="%7."/>
      <w:lvlJc w:val="left"/>
      <w:pPr>
        <w:ind w:left="4680" w:hanging="360"/>
      </w:pPr>
    </w:lvl>
    <w:lvl w:ilvl="7" w:tplc="72F82B76">
      <w:start w:val="1"/>
      <w:numFmt w:val="lowerLetter"/>
      <w:lvlText w:val="%8."/>
      <w:lvlJc w:val="left"/>
      <w:pPr>
        <w:ind w:left="5400" w:hanging="360"/>
      </w:pPr>
    </w:lvl>
    <w:lvl w:ilvl="8" w:tplc="CC986CBC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D047047"/>
    <w:multiLevelType w:val="multilevel"/>
    <w:tmpl w:val="5C8CF34E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D646DD9"/>
    <w:multiLevelType w:val="hybridMultilevel"/>
    <w:tmpl w:val="D068A0CC"/>
    <w:lvl w:ilvl="0" w:tplc="33768B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CC967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9AC55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7AED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9C5A8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0C054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942D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6AE42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7F85A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8032A4"/>
    <w:multiLevelType w:val="hybridMultilevel"/>
    <w:tmpl w:val="F0BE73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42643D"/>
    <w:multiLevelType w:val="hybridMultilevel"/>
    <w:tmpl w:val="43348D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7E4415"/>
    <w:multiLevelType w:val="hybridMultilevel"/>
    <w:tmpl w:val="49162E2E"/>
    <w:lvl w:ilvl="0" w:tplc="ECA655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912F1E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6DA6C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DE0E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12862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11CA2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1267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72187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FCCD7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B27DBF"/>
    <w:multiLevelType w:val="hybridMultilevel"/>
    <w:tmpl w:val="31A04008"/>
    <w:lvl w:ilvl="0" w:tplc="FE00D94C">
      <w:start w:val="1"/>
      <w:numFmt w:val="decimal"/>
      <w:pStyle w:val="titreparagraphe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A170C0"/>
    <w:multiLevelType w:val="hybridMultilevel"/>
    <w:tmpl w:val="0F4087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ED6AD5"/>
    <w:multiLevelType w:val="hybridMultilevel"/>
    <w:tmpl w:val="788AD6CE"/>
    <w:lvl w:ilvl="0" w:tplc="2A8820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42E905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6A233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42BD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AEF57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76204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2AD1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80E88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D2EC2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E0040D"/>
    <w:multiLevelType w:val="hybridMultilevel"/>
    <w:tmpl w:val="122C94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4F6BAC"/>
    <w:multiLevelType w:val="hybridMultilevel"/>
    <w:tmpl w:val="D99CAF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AB361C"/>
    <w:multiLevelType w:val="hybridMultilevel"/>
    <w:tmpl w:val="1C1478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2370C9"/>
    <w:multiLevelType w:val="multilevel"/>
    <w:tmpl w:val="24AE7B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47E7779"/>
    <w:multiLevelType w:val="hybridMultilevel"/>
    <w:tmpl w:val="E87ECFD8"/>
    <w:lvl w:ilvl="0" w:tplc="10B8C91E">
      <w:start w:val="1"/>
      <w:numFmt w:val="bullet"/>
      <w:pStyle w:val="itemsousparti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330337"/>
    <w:multiLevelType w:val="hybridMultilevel"/>
    <w:tmpl w:val="E67CA226"/>
    <w:lvl w:ilvl="0" w:tplc="315602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C80DC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DCC1C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2276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42D2E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76207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88D3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26815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A4A1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310D9A"/>
    <w:multiLevelType w:val="hybridMultilevel"/>
    <w:tmpl w:val="F8EC0B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270A28"/>
    <w:multiLevelType w:val="hybridMultilevel"/>
    <w:tmpl w:val="B4EE9004"/>
    <w:lvl w:ilvl="0" w:tplc="7B583C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48A58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9363C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0237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3C388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958AC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88B6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924F5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90D5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063115"/>
    <w:multiLevelType w:val="hybridMultilevel"/>
    <w:tmpl w:val="808E52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9"/>
  </w:num>
  <w:num w:numId="3">
    <w:abstractNumId w:val="2"/>
  </w:num>
  <w:num w:numId="4">
    <w:abstractNumId w:val="14"/>
  </w:num>
  <w:num w:numId="5">
    <w:abstractNumId w:val="7"/>
  </w:num>
  <w:num w:numId="6">
    <w:abstractNumId w:val="8"/>
  </w:num>
  <w:num w:numId="7">
    <w:abstractNumId w:val="6"/>
  </w:num>
  <w:num w:numId="8">
    <w:abstractNumId w:val="0"/>
  </w:num>
  <w:num w:numId="9">
    <w:abstractNumId w:val="18"/>
  </w:num>
  <w:num w:numId="10">
    <w:abstractNumId w:val="5"/>
  </w:num>
  <w:num w:numId="11">
    <w:abstractNumId w:val="1"/>
  </w:num>
  <w:num w:numId="12">
    <w:abstractNumId w:val="16"/>
  </w:num>
  <w:num w:numId="13">
    <w:abstractNumId w:val="13"/>
  </w:num>
  <w:num w:numId="14">
    <w:abstractNumId w:val="10"/>
  </w:num>
  <w:num w:numId="15">
    <w:abstractNumId w:val="17"/>
  </w:num>
  <w:num w:numId="16">
    <w:abstractNumId w:val="15"/>
  </w:num>
  <w:num w:numId="17">
    <w:abstractNumId w:val="11"/>
  </w:num>
  <w:num w:numId="18">
    <w:abstractNumId w:val="22"/>
  </w:num>
  <w:num w:numId="19">
    <w:abstractNumId w:val="3"/>
  </w:num>
  <w:num w:numId="20">
    <w:abstractNumId w:val="20"/>
  </w:num>
  <w:num w:numId="21">
    <w:abstractNumId w:val="4"/>
  </w:num>
  <w:num w:numId="22">
    <w:abstractNumId w:val="9"/>
  </w:num>
  <w:num w:numId="23">
    <w:abstractNumId w:val="21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12B"/>
    <w:rsid w:val="00095ED2"/>
    <w:rsid w:val="002172B9"/>
    <w:rsid w:val="0029712B"/>
    <w:rsid w:val="00495AFF"/>
    <w:rsid w:val="005F6480"/>
    <w:rsid w:val="007D5FA4"/>
    <w:rsid w:val="00893478"/>
    <w:rsid w:val="00A12023"/>
    <w:rsid w:val="00B278E1"/>
    <w:rsid w:val="00B7749E"/>
    <w:rsid w:val="00B8344A"/>
    <w:rsid w:val="00BE3631"/>
    <w:rsid w:val="00D27188"/>
    <w:rsid w:val="00DB5243"/>
    <w:rsid w:val="00DF7C7B"/>
    <w:rsid w:val="00E20488"/>
    <w:rsid w:val="00EE0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E2E14"/>
  <w15:chartTrackingRefBased/>
  <w15:docId w15:val="{C1A5EA67-C89C-4983-AC0B-11FA6825D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1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971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link w:val="ParagraphedelisteCar"/>
    <w:uiPriority w:val="34"/>
    <w:qFormat/>
    <w:rsid w:val="0029712B"/>
    <w:pPr>
      <w:ind w:left="720"/>
      <w:contextualSpacing/>
    </w:pPr>
  </w:style>
  <w:style w:type="paragraph" w:customStyle="1" w:styleId="titreparagraphe">
    <w:name w:val="titre paragraphe"/>
    <w:basedOn w:val="Paragraphedeliste"/>
    <w:link w:val="titreparagrapheCar"/>
    <w:qFormat/>
    <w:rsid w:val="00DB5243"/>
    <w:pPr>
      <w:numPr>
        <w:numId w:val="1"/>
      </w:numPr>
    </w:pPr>
    <w:rPr>
      <w:rFonts w:ascii="Arial" w:hAnsi="Arial" w:cs="Arial"/>
      <w:b/>
      <w:sz w:val="24"/>
      <w:szCs w:val="24"/>
    </w:rPr>
  </w:style>
  <w:style w:type="paragraph" w:customStyle="1" w:styleId="itemsouspartie">
    <w:name w:val="item sous partie"/>
    <w:basedOn w:val="Paragraphedeliste"/>
    <w:link w:val="itemsouspartieCar"/>
    <w:qFormat/>
    <w:rsid w:val="00DB5243"/>
    <w:pPr>
      <w:numPr>
        <w:numId w:val="2"/>
      </w:numPr>
      <w:spacing w:after="0" w:line="276" w:lineRule="auto"/>
    </w:pPr>
    <w:rPr>
      <w:rFonts w:ascii="Arial" w:hAnsi="Arial" w:cs="Arial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DB5243"/>
  </w:style>
  <w:style w:type="character" w:customStyle="1" w:styleId="titreparagrapheCar">
    <w:name w:val="titre paragraphe Car"/>
    <w:basedOn w:val="ParagraphedelisteCar"/>
    <w:link w:val="titreparagraphe"/>
    <w:rsid w:val="00DB5243"/>
    <w:rPr>
      <w:rFonts w:ascii="Arial" w:hAnsi="Arial" w:cs="Arial"/>
      <w:b/>
      <w:sz w:val="24"/>
      <w:szCs w:val="24"/>
    </w:rPr>
  </w:style>
  <w:style w:type="paragraph" w:styleId="Listenumros">
    <w:name w:val="List Number"/>
    <w:basedOn w:val="Normal"/>
    <w:uiPriority w:val="99"/>
    <w:unhideWhenUsed/>
    <w:rsid w:val="00DB5243"/>
    <w:pPr>
      <w:numPr>
        <w:numId w:val="5"/>
      </w:numPr>
      <w:spacing w:after="200" w:line="276" w:lineRule="auto"/>
      <w:contextualSpacing/>
    </w:pPr>
    <w:rPr>
      <w:rFonts w:ascii="Comic Sans MS" w:eastAsia="Comic Sans MS" w:hAnsi="Comic Sans MS" w:cs="Times New Roman"/>
    </w:rPr>
  </w:style>
  <w:style w:type="character" w:customStyle="1" w:styleId="itemsouspartieCar">
    <w:name w:val="item sous partie Car"/>
    <w:basedOn w:val="ParagraphedelisteCar"/>
    <w:link w:val="itemsouspartie"/>
    <w:rsid w:val="00DB5243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Faller</dc:creator>
  <cp:keywords/>
  <dc:description/>
  <cp:lastModifiedBy>MATTIELLO LAURA</cp:lastModifiedBy>
  <cp:revision>4</cp:revision>
  <dcterms:created xsi:type="dcterms:W3CDTF">2023-01-23T10:20:00Z</dcterms:created>
  <dcterms:modified xsi:type="dcterms:W3CDTF">2023-01-23T11:36:00Z</dcterms:modified>
</cp:coreProperties>
</file>