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623"/>
        <w:gridCol w:w="1073"/>
        <w:gridCol w:w="4886"/>
        <w:gridCol w:w="2483"/>
      </w:tblGrid>
      <w:tr w:rsidR="00095ED2" w14:paraId="657363B4" w14:textId="7EAEF01C" w:rsidTr="00095ED2">
        <w:tc>
          <w:tcPr>
            <w:tcW w:w="1560" w:type="dxa"/>
          </w:tcPr>
          <w:p w14:paraId="7EC41530" w14:textId="5DAF455F" w:rsidR="00095ED2" w:rsidRPr="0029712B" w:rsidRDefault="00A12023" w:rsidP="0009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Destinataires :</w:t>
            </w:r>
            <w:r w:rsidR="00095ED2" w:rsidRPr="0029712B">
              <w:rPr>
                <w:rFonts w:ascii="Arial" w:hAnsi="Arial" w:cs="Arial"/>
              </w:rPr>
              <w:t xml:space="preserve"> professeur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022" w:type="dxa"/>
            <w:gridSpan w:val="2"/>
            <w:vAlign w:val="center"/>
          </w:tcPr>
          <w:p w14:paraId="436DC6E0" w14:textId="3E60112A" w:rsidR="00095ED2" w:rsidRPr="0029712B" w:rsidRDefault="00990678" w:rsidP="007F7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7F7EFC">
              <w:rPr>
                <w:rFonts w:ascii="Arial" w:hAnsi="Arial" w:cs="Arial"/>
                <w:b/>
                <w:sz w:val="28"/>
                <w:szCs w:val="28"/>
              </w:rPr>
              <w:t>hromatographie en couche mince CCM</w:t>
            </w:r>
          </w:p>
        </w:tc>
        <w:tc>
          <w:tcPr>
            <w:tcW w:w="2483" w:type="dxa"/>
            <w:vMerge w:val="restart"/>
            <w:vAlign w:val="center"/>
          </w:tcPr>
          <w:p w14:paraId="183E4B4D" w14:textId="5C27FFD7" w:rsidR="00095ED2" w:rsidRPr="0029712B" w:rsidRDefault="00095ED2" w:rsidP="00095E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8ECF06" wp14:editId="52A8CC94">
                  <wp:extent cx="1440000" cy="72000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D2" w14:paraId="66BB0D42" w14:textId="4833E011" w:rsidTr="00EE04DF">
        <w:tc>
          <w:tcPr>
            <w:tcW w:w="1560" w:type="dxa"/>
            <w:vAlign w:val="center"/>
          </w:tcPr>
          <w:p w14:paraId="16C4D28D" w14:textId="203EED3D" w:rsidR="00095ED2" w:rsidRPr="0029712B" w:rsidRDefault="00095ED2" w:rsidP="00EE04DF">
            <w:pPr>
              <w:jc w:val="center"/>
              <w:rPr>
                <w:rFonts w:ascii="Arial" w:hAnsi="Arial" w:cs="Arial"/>
              </w:rPr>
            </w:pPr>
            <w:r w:rsidRPr="0029712B">
              <w:rPr>
                <w:rFonts w:ascii="Arial" w:hAnsi="Arial" w:cs="Arial"/>
              </w:rPr>
              <w:t>Elaboration</w:t>
            </w:r>
          </w:p>
        </w:tc>
        <w:tc>
          <w:tcPr>
            <w:tcW w:w="993" w:type="dxa"/>
            <w:vAlign w:val="center"/>
          </w:tcPr>
          <w:p w14:paraId="17CE1CC1" w14:textId="57D89E9A" w:rsidR="00095ED2" w:rsidRPr="0029712B" w:rsidRDefault="00095ED2" w:rsidP="00EE04DF">
            <w:pPr>
              <w:ind w:left="-578" w:firstLine="57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12/10/22</w:t>
            </w:r>
          </w:p>
        </w:tc>
        <w:tc>
          <w:tcPr>
            <w:tcW w:w="5029" w:type="dxa"/>
          </w:tcPr>
          <w:p w14:paraId="5931CE0F" w14:textId="382805CB" w:rsidR="00095ED2" w:rsidRDefault="00095ED2">
            <w:r>
              <w:t>Professeurs STL Biotechnologies</w:t>
            </w:r>
          </w:p>
        </w:tc>
        <w:tc>
          <w:tcPr>
            <w:tcW w:w="2483" w:type="dxa"/>
            <w:vMerge/>
          </w:tcPr>
          <w:p w14:paraId="0927B6F5" w14:textId="77777777" w:rsidR="00095ED2" w:rsidRDefault="00095ED2" w:rsidP="00095ED2"/>
        </w:tc>
      </w:tr>
      <w:tr w:rsidR="00095ED2" w14:paraId="0EC8F3B7" w14:textId="4F06AE83" w:rsidTr="00EE04DF">
        <w:tc>
          <w:tcPr>
            <w:tcW w:w="1560" w:type="dxa"/>
            <w:vAlign w:val="center"/>
          </w:tcPr>
          <w:p w14:paraId="30F887D3" w14:textId="6BAED7BD" w:rsidR="00095ED2" w:rsidRPr="0029712B" w:rsidRDefault="00095ED2" w:rsidP="00EE04DF">
            <w:pPr>
              <w:jc w:val="center"/>
              <w:rPr>
                <w:rFonts w:ascii="Arial" w:hAnsi="Arial" w:cs="Arial"/>
              </w:rPr>
            </w:pPr>
            <w:r w:rsidRPr="0029712B">
              <w:rPr>
                <w:rFonts w:ascii="Arial" w:hAnsi="Arial" w:cs="Arial"/>
              </w:rPr>
              <w:t>Relecture</w:t>
            </w:r>
            <w:r w:rsidR="00A1202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14:paraId="497F843E" w14:textId="2C4959B5" w:rsidR="00095ED2" w:rsidRPr="0029712B" w:rsidRDefault="00095ED2" w:rsidP="00EE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04/01/23</w:t>
            </w:r>
          </w:p>
        </w:tc>
        <w:tc>
          <w:tcPr>
            <w:tcW w:w="5029" w:type="dxa"/>
          </w:tcPr>
          <w:p w14:paraId="3C010927" w14:textId="4F944E76" w:rsidR="00095ED2" w:rsidRDefault="00095ED2" w:rsidP="00095ED2">
            <w:r>
              <w:t>Julie CAVALLI</w:t>
            </w:r>
            <w:r w:rsidR="00EE04DF">
              <w:t>,</w:t>
            </w:r>
            <w:r>
              <w:t xml:space="preserve"> Pascale DIMANCHE, Julien FIJEAN, Laura MATTIELLO, Anastasie SIGWALT</w:t>
            </w:r>
          </w:p>
        </w:tc>
        <w:tc>
          <w:tcPr>
            <w:tcW w:w="2483" w:type="dxa"/>
            <w:vMerge/>
          </w:tcPr>
          <w:p w14:paraId="4E61BF97" w14:textId="77777777" w:rsidR="00095ED2" w:rsidRDefault="00095ED2" w:rsidP="00095ED2"/>
        </w:tc>
      </w:tr>
    </w:tbl>
    <w:p w14:paraId="4E3A5F17" w14:textId="77777777" w:rsidR="0029712B" w:rsidRPr="0029712B" w:rsidRDefault="0029712B">
      <w:pPr>
        <w:rPr>
          <w:rFonts w:ascii="Arial" w:hAnsi="Arial" w:cs="Arial"/>
          <w:b/>
          <w:sz w:val="24"/>
          <w:szCs w:val="24"/>
        </w:rPr>
      </w:pPr>
    </w:p>
    <w:p w14:paraId="305EC442" w14:textId="77777777" w:rsidR="0029712B" w:rsidRPr="0029712B" w:rsidRDefault="0029712B">
      <w:pPr>
        <w:rPr>
          <w:rFonts w:ascii="Arial" w:hAnsi="Arial" w:cs="Arial"/>
          <w:b/>
          <w:sz w:val="24"/>
          <w:szCs w:val="24"/>
        </w:rPr>
      </w:pPr>
    </w:p>
    <w:p w14:paraId="1307A209" w14:textId="4440EB71" w:rsidR="007D5FA4" w:rsidRDefault="007D5FA4" w:rsidP="005F6480">
      <w:pPr>
        <w:pStyle w:val="titreparagraphe"/>
        <w:spacing w:line="240" w:lineRule="auto"/>
        <w:ind w:left="714" w:hanging="357"/>
      </w:pPr>
      <w:r>
        <w:t>Attendus pour un niveau maitrisé</w:t>
      </w:r>
    </w:p>
    <w:p w14:paraId="3B3C1B16" w14:textId="282505DF" w:rsidR="007F7EFC" w:rsidRDefault="007F7EFC" w:rsidP="007F7EFC">
      <w:pPr>
        <w:pStyle w:val="itemsouspartie"/>
      </w:pPr>
      <w:r>
        <w:t>Rassembler le bon matériel (plaque, capillaire, solutions, thermo ventilateur).</w:t>
      </w:r>
    </w:p>
    <w:p w14:paraId="0BE7E866" w14:textId="500D64D5" w:rsidR="007F7EFC" w:rsidRDefault="007F7EFC" w:rsidP="007F7EFC">
      <w:pPr>
        <w:pStyle w:val="itemsouspartie"/>
      </w:pPr>
      <w:r>
        <w:t>Réactiver la plaque</w:t>
      </w:r>
    </w:p>
    <w:p w14:paraId="5ACB3684" w14:textId="78251411" w:rsidR="007F7EFC" w:rsidRDefault="007F7EFC" w:rsidP="007F7EFC">
      <w:pPr>
        <w:pStyle w:val="itemsouspartie"/>
      </w:pPr>
      <w:r>
        <w:t>Préparer la cuve avec le solvant</w:t>
      </w:r>
    </w:p>
    <w:p w14:paraId="40F75F43" w14:textId="5C958B93" w:rsidR="007F7EFC" w:rsidRDefault="007F7EFC" w:rsidP="007F7EFC">
      <w:pPr>
        <w:pStyle w:val="itemsouspartie"/>
      </w:pPr>
      <w:r>
        <w:t>Préparer la plaque (tracer une ligne de dépôt au crayon de bois, dépôts équidistants, prévoir l’emplacement des dépôts, essai(s) au milieu, identification de la plaque et/ou de la cuve)</w:t>
      </w:r>
    </w:p>
    <w:p w14:paraId="6D0E6A19" w14:textId="73928C49" w:rsidR="007F7EFC" w:rsidRDefault="007F7EFC" w:rsidP="007F7EFC">
      <w:pPr>
        <w:pStyle w:val="itemsouspartie"/>
      </w:pPr>
      <w:r>
        <w:t>Réaliser les dépôts (net et dans l’ordre)</w:t>
      </w:r>
    </w:p>
    <w:p w14:paraId="5D093C56" w14:textId="629EF5B2" w:rsidR="007F7EFC" w:rsidRDefault="007F7EFC" w:rsidP="007F7EFC">
      <w:pPr>
        <w:pStyle w:val="itemsouspartie"/>
      </w:pPr>
      <w:r>
        <w:t>Sécher les dépôts</w:t>
      </w:r>
    </w:p>
    <w:p w14:paraId="465CA7CD" w14:textId="6D7375FC" w:rsidR="007F7EFC" w:rsidRDefault="007F7EFC" w:rsidP="007F7EFC">
      <w:pPr>
        <w:pStyle w:val="itemsouspartie"/>
      </w:pPr>
      <w:r>
        <w:t>Réaliser la migration (plaque à la verticale, ligne de dépôts hors de l’éluant, cuve fermée)</w:t>
      </w:r>
    </w:p>
    <w:p w14:paraId="6B9E4746" w14:textId="7E326475" w:rsidR="007F7EFC" w:rsidRDefault="007F7EFC" w:rsidP="007F7EFC">
      <w:pPr>
        <w:pStyle w:val="itemsouspartie"/>
      </w:pPr>
      <w:r>
        <w:t>Stopper la migration a environ ¾ de la plaque</w:t>
      </w:r>
    </w:p>
    <w:p w14:paraId="32214689" w14:textId="5FA0ADD2" w:rsidR="007F7EFC" w:rsidRDefault="007F7EFC" w:rsidP="007F7EFC">
      <w:pPr>
        <w:pStyle w:val="itemsouspartie"/>
      </w:pPr>
      <w:r>
        <w:t>Sortir la plaque de la cuve et tracer immédiatement le front du solvant (crayon de bois)</w:t>
      </w:r>
    </w:p>
    <w:p w14:paraId="419BC438" w14:textId="598B3C61" w:rsidR="007F7EFC" w:rsidRDefault="007F7EFC" w:rsidP="007F7EFC">
      <w:pPr>
        <w:pStyle w:val="itemsouspartie"/>
      </w:pPr>
      <w:r>
        <w:t>Laisser sécher sous la hotte</w:t>
      </w:r>
    </w:p>
    <w:p w14:paraId="0FC37901" w14:textId="636C9743" w:rsidR="007F7EFC" w:rsidRDefault="007F7EFC" w:rsidP="007F7EFC">
      <w:pPr>
        <w:pStyle w:val="itemsouspartie"/>
      </w:pPr>
      <w:r>
        <w:t>Révéler au pinceau dans le sens de migration</w:t>
      </w:r>
    </w:p>
    <w:p w14:paraId="09952F16" w14:textId="3FA07ADD" w:rsidR="007F7EFC" w:rsidRDefault="007F7EFC" w:rsidP="007F7EFC">
      <w:pPr>
        <w:pStyle w:val="itemsouspartie"/>
      </w:pPr>
      <w:r>
        <w:t>Entourer les spots de migration (crayon de bois) et indiquer le centre à l’aide d’une croix</w:t>
      </w:r>
    </w:p>
    <w:p w14:paraId="4BEDA34A" w14:textId="77777777" w:rsidR="007D5FA4" w:rsidRPr="007D5FA4" w:rsidRDefault="007D5FA4" w:rsidP="007D5FA4">
      <w:pPr>
        <w:pStyle w:val="titreparagraphe"/>
        <w:numPr>
          <w:ilvl w:val="0"/>
          <w:numId w:val="0"/>
        </w:numPr>
        <w:spacing w:after="0" w:line="240" w:lineRule="auto"/>
        <w:ind w:left="714"/>
      </w:pPr>
    </w:p>
    <w:p w14:paraId="54B78A09" w14:textId="54A36615" w:rsidR="007D5FA4" w:rsidRPr="005F6480" w:rsidRDefault="0029712B" w:rsidP="005F6480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9712B">
        <w:rPr>
          <w:rFonts w:ascii="Arial" w:hAnsi="Arial" w:cs="Arial"/>
          <w:b/>
          <w:sz w:val="24"/>
          <w:szCs w:val="24"/>
        </w:rPr>
        <w:t>Erreurs majeures pénalisantes</w:t>
      </w:r>
    </w:p>
    <w:p w14:paraId="226C99D7" w14:textId="1CC8D2DE" w:rsidR="007F7EFC" w:rsidRDefault="007F7EFC" w:rsidP="007F7EFC">
      <w:pPr>
        <w:pStyle w:val="itemsouspartie"/>
      </w:pPr>
      <w:r>
        <w:t>Trace de contamination (port de gants si nécessaire)</w:t>
      </w:r>
    </w:p>
    <w:p w14:paraId="3B56823B" w14:textId="7E9DD4FB" w:rsidR="007F7EFC" w:rsidRDefault="007F7EFC" w:rsidP="007F7EFC">
      <w:pPr>
        <w:pStyle w:val="itemsouspartie"/>
      </w:pPr>
      <w:r>
        <w:t>Écrire au feutre et non au crayon</w:t>
      </w:r>
    </w:p>
    <w:p w14:paraId="00CEE2F6" w14:textId="1E80FA1E" w:rsidR="007F7EFC" w:rsidRDefault="007F7EFC" w:rsidP="007F7EFC">
      <w:pPr>
        <w:pStyle w:val="itemsouspartie"/>
      </w:pPr>
      <w:r>
        <w:t>Absence d’identification de la plaque et/ou des dépôts</w:t>
      </w:r>
    </w:p>
    <w:p w14:paraId="1BE59C76" w14:textId="679A096B" w:rsidR="007F7EFC" w:rsidRDefault="007F7EFC" w:rsidP="007F7EFC">
      <w:pPr>
        <w:pStyle w:val="itemsouspartie"/>
      </w:pPr>
      <w:r>
        <w:t>Oubli de tracer la ligne de dépôts</w:t>
      </w:r>
    </w:p>
    <w:p w14:paraId="52B00AF9" w14:textId="20023B22" w:rsidR="007F7EFC" w:rsidRDefault="007F7EFC" w:rsidP="007F7EFC">
      <w:pPr>
        <w:pStyle w:val="itemsouspartie"/>
      </w:pPr>
      <w:r>
        <w:t>Dépôts trop proches de l’extrémité</w:t>
      </w:r>
    </w:p>
    <w:p w14:paraId="46A1C8F6" w14:textId="65E8B113" w:rsidR="007F7EFC" w:rsidRDefault="007F7EFC" w:rsidP="007F7EFC">
      <w:pPr>
        <w:pStyle w:val="itemsouspartie"/>
      </w:pPr>
      <w:r>
        <w:t>Dégradation de la silice (dépôt, manipulation de la plaque)</w:t>
      </w:r>
    </w:p>
    <w:p w14:paraId="47A76713" w14:textId="0F897D0B" w:rsidR="007F7EFC" w:rsidRDefault="007F7EFC" w:rsidP="007F7EFC">
      <w:pPr>
        <w:pStyle w:val="itemsouspartie"/>
      </w:pPr>
      <w:r>
        <w:t>Ligne de dépôts dans l’éluant</w:t>
      </w:r>
    </w:p>
    <w:p w14:paraId="7C2A1858" w14:textId="4E0D629E" w:rsidR="007F7EFC" w:rsidRDefault="007F7EFC" w:rsidP="007F7EFC">
      <w:pPr>
        <w:pStyle w:val="itemsouspartie"/>
      </w:pPr>
      <w:r>
        <w:t>Oubli de stopper la migration</w:t>
      </w:r>
    </w:p>
    <w:p w14:paraId="75F4DD01" w14:textId="52D15CFF" w:rsidR="007F7EFC" w:rsidRDefault="007F7EFC" w:rsidP="007F7EFC">
      <w:pPr>
        <w:pStyle w:val="itemsouspartie"/>
      </w:pPr>
      <w:r>
        <w:t>Oubli de tracer immédiatement la ligne de front du solvant après migration</w:t>
      </w:r>
    </w:p>
    <w:p w14:paraId="4DCF6513" w14:textId="66F318D7" w:rsidR="007F7EFC" w:rsidRDefault="007F7EFC" w:rsidP="007F7EFC">
      <w:pPr>
        <w:pStyle w:val="itemsouspartie"/>
      </w:pPr>
      <w:r>
        <w:t>Erreur de révélation (geste technique, mauvaise gestion du temps)</w:t>
      </w:r>
    </w:p>
    <w:p w14:paraId="28657188" w14:textId="3A7C6F94" w:rsidR="007F7EFC" w:rsidRDefault="007F7EFC" w:rsidP="007F7EFC">
      <w:pPr>
        <w:pStyle w:val="itemsouspartie"/>
      </w:pPr>
      <w:r>
        <w:t>Oubli d’utiliser des gants lors de l’utilisation du révélateur</w:t>
      </w:r>
    </w:p>
    <w:p w14:paraId="56C129E6" w14:textId="4ED13756" w:rsidR="007F7EFC" w:rsidRDefault="007F7EFC" w:rsidP="007F7EFC">
      <w:pPr>
        <w:pStyle w:val="itemsouspartie"/>
      </w:pPr>
      <w:r>
        <w:t>Oubli d’entourer le spot et de marquer le centre des spots</w:t>
      </w:r>
    </w:p>
    <w:p w14:paraId="3698B975" w14:textId="77777777" w:rsidR="007D5FA4" w:rsidRPr="007D5FA4" w:rsidRDefault="007D5FA4" w:rsidP="007D5FA4">
      <w:pPr>
        <w:pStyle w:val="Paragraphedeliste"/>
        <w:spacing w:after="0" w:line="240" w:lineRule="auto"/>
        <w:ind w:left="714"/>
        <w:rPr>
          <w:rFonts w:ascii="Arial" w:hAnsi="Arial" w:cs="Arial"/>
          <w:b/>
          <w:sz w:val="24"/>
          <w:szCs w:val="24"/>
        </w:rPr>
      </w:pPr>
    </w:p>
    <w:p w14:paraId="057E13A6" w14:textId="3DF43D90" w:rsidR="007D5FA4" w:rsidRPr="005F6480" w:rsidRDefault="0029712B" w:rsidP="005F6480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9712B">
        <w:rPr>
          <w:rFonts w:ascii="Arial" w:hAnsi="Arial" w:cs="Arial"/>
          <w:b/>
          <w:sz w:val="24"/>
          <w:szCs w:val="24"/>
        </w:rPr>
        <w:t>Erreurs mineures non pénalisantes</w:t>
      </w:r>
    </w:p>
    <w:p w14:paraId="2D95695B" w14:textId="449D694B" w:rsidR="007F7EFC" w:rsidRDefault="007F7EFC" w:rsidP="007F7EFC">
      <w:pPr>
        <w:pStyle w:val="itemsouspartie"/>
      </w:pPr>
      <w:r>
        <w:t>Oubli d’indiquer par une croix les spots de dépôts</w:t>
      </w:r>
    </w:p>
    <w:p w14:paraId="57F7814D" w14:textId="70A7E892" w:rsidR="007F7EFC" w:rsidRDefault="007F7EFC" w:rsidP="007F7EFC">
      <w:pPr>
        <w:pStyle w:val="itemsouspartie"/>
      </w:pPr>
      <w:r>
        <w:t>Mauvaise équidistance des spots</w:t>
      </w:r>
    </w:p>
    <w:p w14:paraId="4D285E7C" w14:textId="5557FA62" w:rsidR="007F7EFC" w:rsidRDefault="007F7EFC" w:rsidP="007F7EFC">
      <w:pPr>
        <w:pStyle w:val="itemsouspartie"/>
      </w:pPr>
      <w:r>
        <w:t>Mauvais diamètre de la taille des spots</w:t>
      </w:r>
    </w:p>
    <w:p w14:paraId="18F968DF" w14:textId="77777777" w:rsidR="007D5FA4" w:rsidRPr="007D5FA4" w:rsidRDefault="007D5FA4" w:rsidP="007D5FA4">
      <w:pPr>
        <w:pStyle w:val="Paragraphedeliste"/>
        <w:spacing w:after="0" w:line="240" w:lineRule="auto"/>
        <w:ind w:left="714"/>
        <w:rPr>
          <w:rFonts w:ascii="Arial" w:hAnsi="Arial" w:cs="Arial"/>
          <w:b/>
          <w:sz w:val="24"/>
          <w:szCs w:val="24"/>
        </w:rPr>
      </w:pPr>
    </w:p>
    <w:p w14:paraId="5C6F582D" w14:textId="088C7389" w:rsidR="007D5FA4" w:rsidRDefault="0029712B" w:rsidP="005F6480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9712B">
        <w:rPr>
          <w:rFonts w:ascii="Arial" w:hAnsi="Arial" w:cs="Arial"/>
          <w:b/>
          <w:sz w:val="24"/>
          <w:szCs w:val="24"/>
        </w:rPr>
        <w:lastRenderedPageBreak/>
        <w:t>D</w:t>
      </w:r>
      <w:r w:rsidR="007D5FA4">
        <w:rPr>
          <w:rFonts w:ascii="Arial" w:hAnsi="Arial" w:cs="Arial"/>
          <w:b/>
          <w:sz w:val="24"/>
          <w:szCs w:val="24"/>
        </w:rPr>
        <w:t>iversités des pratiques</w:t>
      </w:r>
      <w:bookmarkStart w:id="0" w:name="_GoBack"/>
      <w:bookmarkEnd w:id="0"/>
    </w:p>
    <w:p w14:paraId="0F38F1C4" w14:textId="6CA13221" w:rsidR="007F7EFC" w:rsidRPr="007F7EFC" w:rsidRDefault="007F7EFC" w:rsidP="007F7EFC">
      <w:pPr>
        <w:pStyle w:val="itemsouspartie"/>
      </w:pPr>
      <w:r>
        <w:t>Cure-dents et capillaire (problème de migration avec le cure-dent lors des CCM glucides : doublement des spots)</w:t>
      </w:r>
    </w:p>
    <w:p w14:paraId="4CA6367A" w14:textId="77777777" w:rsidR="007D5FA4" w:rsidRPr="007D5FA4" w:rsidRDefault="007D5FA4" w:rsidP="007D5FA4">
      <w:pPr>
        <w:pStyle w:val="Paragraphedeliste"/>
        <w:spacing w:after="0" w:line="240" w:lineRule="auto"/>
        <w:ind w:left="714"/>
        <w:rPr>
          <w:rFonts w:ascii="Arial" w:hAnsi="Arial" w:cs="Arial"/>
          <w:b/>
          <w:sz w:val="24"/>
          <w:szCs w:val="24"/>
        </w:rPr>
      </w:pPr>
    </w:p>
    <w:p w14:paraId="57B3A97B" w14:textId="7F0D17EB" w:rsidR="007D5FA4" w:rsidRDefault="0029712B" w:rsidP="007F7EFC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9712B">
        <w:rPr>
          <w:rFonts w:ascii="Arial" w:hAnsi="Arial" w:cs="Arial"/>
          <w:b/>
          <w:sz w:val="24"/>
          <w:szCs w:val="24"/>
        </w:rPr>
        <w:t>P</w:t>
      </w:r>
      <w:r w:rsidR="007D5FA4">
        <w:rPr>
          <w:rFonts w:ascii="Arial" w:hAnsi="Arial" w:cs="Arial"/>
          <w:b/>
          <w:sz w:val="24"/>
          <w:szCs w:val="24"/>
        </w:rPr>
        <w:t>ropositions pédagogiques</w:t>
      </w:r>
    </w:p>
    <w:p w14:paraId="345B7CFF" w14:textId="00AD691C" w:rsidR="007F7EFC" w:rsidRDefault="007F7EFC" w:rsidP="007F7EFC">
      <w:pPr>
        <w:pStyle w:val="itemsouspartie"/>
      </w:pPr>
      <w:r>
        <w:t>Identification de</w:t>
      </w:r>
      <w:r w:rsidR="002A52B9">
        <w:t>s glucides présents dans un produit lacté</w:t>
      </w:r>
    </w:p>
    <w:p w14:paraId="1E6F208C" w14:textId="46CABD03" w:rsidR="007F7EFC" w:rsidRPr="007F7EFC" w:rsidRDefault="007F7EFC" w:rsidP="007F7EFC">
      <w:pPr>
        <w:pStyle w:val="itemsouspartie"/>
      </w:pPr>
      <w:r>
        <w:t>Identification des acides aminés présents dans un mélange</w:t>
      </w:r>
    </w:p>
    <w:sectPr w:rsidR="007F7EFC" w:rsidRPr="007F7EFC" w:rsidSect="00990678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2B0"/>
    <w:multiLevelType w:val="multilevel"/>
    <w:tmpl w:val="2AFA1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806B8"/>
    <w:multiLevelType w:val="hybridMultilevel"/>
    <w:tmpl w:val="E1867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4CF"/>
    <w:multiLevelType w:val="hybridMultilevel"/>
    <w:tmpl w:val="4606A7F0"/>
    <w:lvl w:ilvl="0" w:tplc="CD3E5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272A"/>
    <w:multiLevelType w:val="hybridMultilevel"/>
    <w:tmpl w:val="43E624D0"/>
    <w:lvl w:ilvl="0" w:tplc="B1127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C8C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0E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4A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E5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69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E0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C1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08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23F5"/>
    <w:multiLevelType w:val="hybridMultilevel"/>
    <w:tmpl w:val="6E066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5BF2"/>
    <w:multiLevelType w:val="multilevel"/>
    <w:tmpl w:val="51EAD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F25039"/>
    <w:multiLevelType w:val="hybridMultilevel"/>
    <w:tmpl w:val="D2ACADDA"/>
    <w:lvl w:ilvl="0" w:tplc="FD3C9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A0264">
      <w:start w:val="1"/>
      <w:numFmt w:val="lowerLetter"/>
      <w:lvlText w:val="%2."/>
      <w:lvlJc w:val="left"/>
      <w:pPr>
        <w:ind w:left="1080" w:hanging="360"/>
      </w:pPr>
    </w:lvl>
    <w:lvl w:ilvl="2" w:tplc="10863D6E">
      <w:start w:val="1"/>
      <w:numFmt w:val="lowerRoman"/>
      <w:lvlText w:val="%3."/>
      <w:lvlJc w:val="right"/>
      <w:pPr>
        <w:ind w:left="1800" w:hanging="180"/>
      </w:pPr>
    </w:lvl>
    <w:lvl w:ilvl="3" w:tplc="0046D2B4">
      <w:start w:val="1"/>
      <w:numFmt w:val="decimal"/>
      <w:lvlText w:val="%4."/>
      <w:lvlJc w:val="left"/>
      <w:pPr>
        <w:ind w:left="2520" w:hanging="360"/>
      </w:pPr>
    </w:lvl>
    <w:lvl w:ilvl="4" w:tplc="043857F6">
      <w:start w:val="1"/>
      <w:numFmt w:val="lowerLetter"/>
      <w:lvlText w:val="%5."/>
      <w:lvlJc w:val="left"/>
      <w:pPr>
        <w:ind w:left="3240" w:hanging="360"/>
      </w:pPr>
    </w:lvl>
    <w:lvl w:ilvl="5" w:tplc="DADEF950">
      <w:start w:val="1"/>
      <w:numFmt w:val="lowerRoman"/>
      <w:lvlText w:val="%6."/>
      <w:lvlJc w:val="right"/>
      <w:pPr>
        <w:ind w:left="3960" w:hanging="180"/>
      </w:pPr>
    </w:lvl>
    <w:lvl w:ilvl="6" w:tplc="3040974A">
      <w:start w:val="1"/>
      <w:numFmt w:val="decimal"/>
      <w:lvlText w:val="%7."/>
      <w:lvlJc w:val="left"/>
      <w:pPr>
        <w:ind w:left="4680" w:hanging="360"/>
      </w:pPr>
    </w:lvl>
    <w:lvl w:ilvl="7" w:tplc="72F82B76">
      <w:start w:val="1"/>
      <w:numFmt w:val="lowerLetter"/>
      <w:lvlText w:val="%8."/>
      <w:lvlJc w:val="left"/>
      <w:pPr>
        <w:ind w:left="5400" w:hanging="360"/>
      </w:pPr>
    </w:lvl>
    <w:lvl w:ilvl="8" w:tplc="CC986CB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47047"/>
    <w:multiLevelType w:val="multilevel"/>
    <w:tmpl w:val="5C8CF34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646DD9"/>
    <w:multiLevelType w:val="hybridMultilevel"/>
    <w:tmpl w:val="D068A0CC"/>
    <w:lvl w:ilvl="0" w:tplc="3376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C9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C5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AE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C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05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2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AE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85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32A4"/>
    <w:multiLevelType w:val="hybridMultilevel"/>
    <w:tmpl w:val="F0BE7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2643D"/>
    <w:multiLevelType w:val="hybridMultilevel"/>
    <w:tmpl w:val="43348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E4415"/>
    <w:multiLevelType w:val="hybridMultilevel"/>
    <w:tmpl w:val="49162E2E"/>
    <w:lvl w:ilvl="0" w:tplc="ECA65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2F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A6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E0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28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CA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26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21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CCD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27DBF"/>
    <w:multiLevelType w:val="hybridMultilevel"/>
    <w:tmpl w:val="31A04008"/>
    <w:lvl w:ilvl="0" w:tplc="FE00D94C">
      <w:start w:val="1"/>
      <w:numFmt w:val="decimal"/>
      <w:pStyle w:val="titreparagraphe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170C0"/>
    <w:multiLevelType w:val="hybridMultilevel"/>
    <w:tmpl w:val="0F408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D6AD5"/>
    <w:multiLevelType w:val="hybridMultilevel"/>
    <w:tmpl w:val="788AD6CE"/>
    <w:lvl w:ilvl="0" w:tplc="2A882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E9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23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2B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F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20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AD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EC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0040D"/>
    <w:multiLevelType w:val="hybridMultilevel"/>
    <w:tmpl w:val="122C9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BAC"/>
    <w:multiLevelType w:val="hybridMultilevel"/>
    <w:tmpl w:val="D99C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B361C"/>
    <w:multiLevelType w:val="hybridMultilevel"/>
    <w:tmpl w:val="1C147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370C9"/>
    <w:multiLevelType w:val="multilevel"/>
    <w:tmpl w:val="24AE7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7E7779"/>
    <w:multiLevelType w:val="hybridMultilevel"/>
    <w:tmpl w:val="E87ECFD8"/>
    <w:lvl w:ilvl="0" w:tplc="10B8C91E">
      <w:start w:val="1"/>
      <w:numFmt w:val="bullet"/>
      <w:pStyle w:val="itemsouspart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30337"/>
    <w:multiLevelType w:val="hybridMultilevel"/>
    <w:tmpl w:val="E67CA226"/>
    <w:lvl w:ilvl="0" w:tplc="31560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80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C1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2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D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20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D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681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4A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10D9A"/>
    <w:multiLevelType w:val="hybridMultilevel"/>
    <w:tmpl w:val="F8EC0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70A28"/>
    <w:multiLevelType w:val="hybridMultilevel"/>
    <w:tmpl w:val="B4EE9004"/>
    <w:lvl w:ilvl="0" w:tplc="7B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8A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63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23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C3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8A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8B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4F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0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63115"/>
    <w:multiLevelType w:val="hybridMultilevel"/>
    <w:tmpl w:val="808E5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8"/>
  </w:num>
  <w:num w:numId="10">
    <w:abstractNumId w:val="5"/>
  </w:num>
  <w:num w:numId="11">
    <w:abstractNumId w:val="1"/>
  </w:num>
  <w:num w:numId="12">
    <w:abstractNumId w:val="16"/>
  </w:num>
  <w:num w:numId="13">
    <w:abstractNumId w:val="13"/>
  </w:num>
  <w:num w:numId="14">
    <w:abstractNumId w:val="10"/>
  </w:num>
  <w:num w:numId="15">
    <w:abstractNumId w:val="17"/>
  </w:num>
  <w:num w:numId="16">
    <w:abstractNumId w:val="15"/>
  </w:num>
  <w:num w:numId="17">
    <w:abstractNumId w:val="11"/>
  </w:num>
  <w:num w:numId="18">
    <w:abstractNumId w:val="22"/>
  </w:num>
  <w:num w:numId="19">
    <w:abstractNumId w:val="3"/>
  </w:num>
  <w:num w:numId="20">
    <w:abstractNumId w:val="20"/>
  </w:num>
  <w:num w:numId="21">
    <w:abstractNumId w:val="4"/>
  </w:num>
  <w:num w:numId="22">
    <w:abstractNumId w:val="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2B"/>
    <w:rsid w:val="00095ED2"/>
    <w:rsid w:val="002172B9"/>
    <w:rsid w:val="0029712B"/>
    <w:rsid w:val="002A52B9"/>
    <w:rsid w:val="00495AFF"/>
    <w:rsid w:val="005F6480"/>
    <w:rsid w:val="007D5FA4"/>
    <w:rsid w:val="007F7EFC"/>
    <w:rsid w:val="00893478"/>
    <w:rsid w:val="00990678"/>
    <w:rsid w:val="00A12023"/>
    <w:rsid w:val="00B278E1"/>
    <w:rsid w:val="00B7749E"/>
    <w:rsid w:val="00BE3631"/>
    <w:rsid w:val="00D27188"/>
    <w:rsid w:val="00DB5243"/>
    <w:rsid w:val="00DF7C7B"/>
    <w:rsid w:val="00E20488"/>
    <w:rsid w:val="00E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2E14"/>
  <w15:chartTrackingRefBased/>
  <w15:docId w15:val="{C1A5EA67-C89C-4983-AC0B-11FA6825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29712B"/>
    <w:pPr>
      <w:ind w:left="720"/>
      <w:contextualSpacing/>
    </w:pPr>
  </w:style>
  <w:style w:type="paragraph" w:customStyle="1" w:styleId="titreparagraphe">
    <w:name w:val="titre paragraphe"/>
    <w:basedOn w:val="Paragraphedeliste"/>
    <w:link w:val="titreparagrapheCar"/>
    <w:qFormat/>
    <w:rsid w:val="00DB5243"/>
    <w:pPr>
      <w:numPr>
        <w:numId w:val="1"/>
      </w:numPr>
    </w:pPr>
    <w:rPr>
      <w:rFonts w:ascii="Arial" w:hAnsi="Arial" w:cs="Arial"/>
      <w:b/>
      <w:sz w:val="24"/>
      <w:szCs w:val="24"/>
    </w:rPr>
  </w:style>
  <w:style w:type="paragraph" w:customStyle="1" w:styleId="itemsouspartie">
    <w:name w:val="item sous partie"/>
    <w:basedOn w:val="Paragraphedeliste"/>
    <w:link w:val="itemsouspartieCar"/>
    <w:qFormat/>
    <w:rsid w:val="00DB5243"/>
    <w:pPr>
      <w:numPr>
        <w:numId w:val="2"/>
      </w:numPr>
      <w:spacing w:after="0" w:line="276" w:lineRule="auto"/>
    </w:pPr>
    <w:rPr>
      <w:rFonts w:ascii="Arial" w:hAnsi="Arial" w:cs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B5243"/>
  </w:style>
  <w:style w:type="character" w:customStyle="1" w:styleId="titreparagrapheCar">
    <w:name w:val="titre paragraphe Car"/>
    <w:basedOn w:val="ParagraphedelisteCar"/>
    <w:link w:val="titreparagraphe"/>
    <w:rsid w:val="00DB5243"/>
    <w:rPr>
      <w:rFonts w:ascii="Arial" w:hAnsi="Arial" w:cs="Arial"/>
      <w:b/>
      <w:sz w:val="24"/>
      <w:szCs w:val="24"/>
    </w:rPr>
  </w:style>
  <w:style w:type="paragraph" w:styleId="Listenumros">
    <w:name w:val="List Number"/>
    <w:basedOn w:val="Normal"/>
    <w:uiPriority w:val="99"/>
    <w:unhideWhenUsed/>
    <w:rsid w:val="00DB5243"/>
    <w:pPr>
      <w:numPr>
        <w:numId w:val="5"/>
      </w:numPr>
      <w:spacing w:after="200" w:line="276" w:lineRule="auto"/>
      <w:contextualSpacing/>
    </w:pPr>
    <w:rPr>
      <w:rFonts w:ascii="Comic Sans MS" w:eastAsia="Comic Sans MS" w:hAnsi="Comic Sans MS" w:cs="Times New Roman"/>
    </w:rPr>
  </w:style>
  <w:style w:type="character" w:customStyle="1" w:styleId="itemsouspartieCar">
    <w:name w:val="item sous partie Car"/>
    <w:basedOn w:val="ParagraphedelisteCar"/>
    <w:link w:val="itemsouspartie"/>
    <w:rsid w:val="00DB524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Faller</dc:creator>
  <cp:keywords/>
  <dc:description/>
  <cp:lastModifiedBy>MATTIELLO LAURA</cp:lastModifiedBy>
  <cp:revision>3</cp:revision>
  <dcterms:created xsi:type="dcterms:W3CDTF">2023-01-23T10:26:00Z</dcterms:created>
  <dcterms:modified xsi:type="dcterms:W3CDTF">2023-01-23T11:36:00Z</dcterms:modified>
</cp:coreProperties>
</file>