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1189755" w:displacedByCustomXml="next"/>
    <w:bookmarkEnd w:id="0" w:displacedByCustomXml="next"/>
    <w:sdt>
      <w:sdtPr>
        <w:id w:val="1956602895"/>
        <w:docPartObj>
          <w:docPartGallery w:val="Cover Pages"/>
          <w:docPartUnique/>
        </w:docPartObj>
      </w:sdtPr>
      <w:sdtEndPr/>
      <w:sdtContent>
        <w:p w:rsidR="00EB55B0" w:rsidRDefault="00465FC5" w:rsidP="00EB55B0">
          <w:r>
            <w:rPr>
              <w:noProof/>
              <w:lang w:eastAsia="fr-FR"/>
            </w:rPr>
            <w:drawing>
              <wp:inline distT="0" distB="0" distL="0" distR="0">
                <wp:extent cx="2285748"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ndard.sv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380" cy="1151317"/>
                        </a:xfrm>
                        <a:prstGeom prst="rect">
                          <a:avLst/>
                        </a:prstGeom>
                      </pic:spPr>
                    </pic:pic>
                  </a:graphicData>
                </a:graphic>
              </wp:inline>
            </w:drawing>
          </w:r>
          <w:r w:rsidR="00EB55B0">
            <w:rPr>
              <w:noProof/>
              <w:lang w:eastAsia="fr-FR"/>
            </w:rPr>
            <mc:AlternateContent>
              <mc:Choice Requires="wpg">
                <w:drawing>
                  <wp:anchor distT="0" distB="0" distL="114300" distR="114300" simplePos="0" relativeHeight="251659264" behindDoc="0" locked="0" layoutInCell="1" allowOverlap="1" wp14:anchorId="7E40E22A" wp14:editId="1A31507C">
                    <wp:simplePos x="0" y="0"/>
                    <wp:positionH relativeFrom="page">
                      <wp:posOffset>4133850</wp:posOffset>
                    </wp:positionH>
                    <wp:positionV relativeFrom="page">
                      <wp:posOffset>-285750</wp:posOffset>
                    </wp:positionV>
                    <wp:extent cx="3113670" cy="10077450"/>
                    <wp:effectExtent l="0" t="0" r="5080" b="0"/>
                    <wp:wrapNone/>
                    <wp:docPr id="453" name="Groupe 453"/>
                    <wp:cNvGraphicFramePr/>
                    <a:graphic xmlns:a="http://schemas.openxmlformats.org/drawingml/2006/main">
                      <a:graphicData uri="http://schemas.microsoft.com/office/word/2010/wordprocessingGroup">
                        <wpg:wgp>
                          <wpg:cNvGrpSpPr/>
                          <wpg:grpSpPr>
                            <a:xfrm>
                              <a:off x="0" y="0"/>
                              <a:ext cx="3113670" cy="10077450"/>
                              <a:chOff x="0" y="-19050"/>
                              <a:chExt cx="3113670" cy="100774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19050"/>
                                <a:ext cx="2971800" cy="10058400"/>
                              </a:xfrm>
                              <a:prstGeom prst="rect">
                                <a:avLst/>
                              </a:prstGeom>
                              <a:solidFill>
                                <a:schemeClr val="accent1">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4F4652" w:themeColor="accent6" w:themeShade="80"/>
                                      <w:sz w:val="72"/>
                                      <w:szCs w:val="96"/>
                                    </w:rPr>
                                    <w:alias w:val="Année"/>
                                    <w:id w:val="-1213417502"/>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EB55B0" w:rsidRPr="009216A1" w:rsidRDefault="00465FC5" w:rsidP="00EB55B0">
                                      <w:pPr>
                                        <w:pStyle w:val="Sansinterligne"/>
                                        <w:rPr>
                                          <w:color w:val="4F4652" w:themeColor="accent6" w:themeShade="80"/>
                                          <w:sz w:val="72"/>
                                          <w:szCs w:val="96"/>
                                        </w:rPr>
                                      </w:pPr>
                                      <w:r>
                                        <w:rPr>
                                          <w:rFonts w:ascii="Times New Roman" w:hAnsi="Times New Roman" w:cs="Times New Roman"/>
                                          <w:color w:val="4F4652" w:themeColor="accent6" w:themeShade="80"/>
                                          <w:sz w:val="72"/>
                                          <w:szCs w:val="96"/>
                                        </w:rPr>
                                        <w:t>2020 - 2021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55B0" w:rsidRDefault="00EB55B0" w:rsidP="00EB55B0">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7E40E22A" id="Groupe 453" o:spid="_x0000_s1026" style="position:absolute;margin-left:325.5pt;margin-top:-22.5pt;width:245.15pt;height:793.5pt;z-index:251659264;mso-width-percent:400;mso-position-horizontal-relative:page;mso-position-vertical-relative:page;mso-width-percent:400" coordorigin=",-190" coordsize="31136,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c4bcc6 [1945]" stroked="f" strokecolor="white" strokeweight="1pt">
                      <v:fill r:id="rId9" o:title="" opacity="52428f" color2="white [3212]" o:opacity2="52428f" type="pattern"/>
                      <v:shadow color="#d8d8d8" offset="3pt,3pt"/>
                    </v:rect>
                    <v:rect id="Rectangle 460" o:spid="_x0000_s1028" style="position:absolute;left:1246;top:-190;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" fillcolor="#b5c0df [130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color w:val="4F4652" w:themeColor="accent6" w:themeShade="80"/>
                                <w:sz w:val="72"/>
                                <w:szCs w:val="96"/>
                              </w:rPr>
                              <w:alias w:val="Année"/>
                              <w:id w:val="-1213417502"/>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EB55B0" w:rsidRPr="009216A1" w:rsidRDefault="00465FC5" w:rsidP="00EB55B0">
                                <w:pPr>
                                  <w:pStyle w:val="Sansinterligne"/>
                                  <w:rPr>
                                    <w:color w:val="4F4652" w:themeColor="accent6" w:themeShade="80"/>
                                    <w:sz w:val="72"/>
                                    <w:szCs w:val="96"/>
                                  </w:rPr>
                                </w:pPr>
                                <w:r>
                                  <w:rPr>
                                    <w:rFonts w:ascii="Times New Roman" w:hAnsi="Times New Roman" w:cs="Times New Roman"/>
                                    <w:color w:val="4F4652" w:themeColor="accent6" w:themeShade="80"/>
                                    <w:sz w:val="72"/>
                                    <w:szCs w:val="96"/>
                                  </w:rPr>
                                  <w:t>2020 - 2021</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EB55B0" w:rsidRDefault="00EB55B0" w:rsidP="00EB55B0">
                            <w:pPr>
                              <w:pStyle w:val="Sansinterligne"/>
                              <w:spacing w:line="360" w:lineRule="auto"/>
                              <w:rPr>
                                <w:color w:val="FFFFFF" w:themeColor="background1"/>
                              </w:rPr>
                            </w:pPr>
                          </w:p>
                        </w:txbxContent>
                      </v:textbox>
                    </v:rect>
                    <w10:wrap anchorx="page" anchory="page"/>
                  </v:group>
                </w:pict>
              </mc:Fallback>
            </mc:AlternateContent>
          </w:r>
        </w:p>
        <w:p w:rsidR="00EB55B0" w:rsidRDefault="00EB55B0" w:rsidP="00EB55B0">
          <w:r>
            <w:rPr>
              <w:noProof/>
              <w:lang w:eastAsia="fr-FR"/>
            </w:rPr>
            <mc:AlternateContent>
              <mc:Choice Requires="wps">
                <w:drawing>
                  <wp:anchor distT="0" distB="0" distL="114300" distR="114300" simplePos="0" relativeHeight="251660288" behindDoc="0" locked="0" layoutInCell="0" allowOverlap="1" wp14:anchorId="70E955D3" wp14:editId="428E6302">
                    <wp:simplePos x="0" y="0"/>
                    <wp:positionH relativeFrom="page">
                      <wp:posOffset>36022</wp:posOffset>
                    </wp:positionH>
                    <wp:positionV relativeFrom="page">
                      <wp:posOffset>3289053</wp:posOffset>
                    </wp:positionV>
                    <wp:extent cx="8668979" cy="504825"/>
                    <wp:effectExtent l="0" t="0" r="0" b="95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8979" cy="504825"/>
                            </a:xfrm>
                            <a:prstGeom prst="rect">
                              <a:avLst/>
                            </a:prstGeom>
                            <a:solidFill>
                              <a:schemeClr val="accent1">
                                <a:lumMod val="75000"/>
                              </a:schemeClr>
                            </a:solidFill>
                            <a:ln w="19050">
                              <a:noFill/>
                              <a:miter lim="800000"/>
                              <a:headEnd/>
                              <a:tailEnd/>
                            </a:ln>
                          </wps:spPr>
                          <wps:txbx>
                            <w:txbxContent>
                              <w:sdt>
                                <w:sdtPr>
                                  <w:rPr>
                                    <w:rFonts w:ascii="Times New Roman" w:eastAsia="Times New Roman" w:hAnsi="Times New Roman" w:cs="Times New Roman"/>
                                    <w:color w:val="000000" w:themeColor="text1"/>
                                    <w:sz w:val="32"/>
                                    <w:szCs w:val="72"/>
                                    <w:highlight w:val="lightGray"/>
                                  </w:rPr>
                                  <w:alias w:val="Titre"/>
                                  <w:id w:val="1768581553"/>
                                  <w:dataBinding w:prefixMappings="xmlns:ns0='http://schemas.openxmlformats.org/package/2006/metadata/core-properties' xmlns:ns1='http://purl.org/dc/elements/1.1/'" w:xpath="/ns0:coreProperties[1]/ns1:title[1]" w:storeItemID="{6C3C8BC8-F283-45AE-878A-BAB7291924A1}"/>
                                  <w:text/>
                                </w:sdtPr>
                                <w:sdtEndPr/>
                                <w:sdtContent>
                                  <w:p w:rsidR="00EB55B0" w:rsidRPr="009E4073" w:rsidRDefault="00006173" w:rsidP="009E4073">
                                    <w:pPr>
                                      <w:pStyle w:val="Sansinterligne"/>
                                      <w:rPr>
                                        <w:rFonts w:ascii="Arial" w:hAnsi="Arial" w:cs="Arial"/>
                                        <w:sz w:val="40"/>
                                        <w:szCs w:val="72"/>
                                      </w:rPr>
                                    </w:pPr>
                                    <w:r>
                                      <w:rPr>
                                        <w:rFonts w:ascii="Times New Roman" w:eastAsia="Times New Roman" w:hAnsi="Times New Roman" w:cs="Times New Roman"/>
                                        <w:color w:val="000000" w:themeColor="text1"/>
                                        <w:sz w:val="32"/>
                                        <w:szCs w:val="72"/>
                                        <w:highlight w:val="lightGray"/>
                                      </w:rPr>
                                      <w:t>CAHIER DES CHARGES POUR L’ELABORATION D’UN SUJET DE CCF EN PSE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E955D3" id="Rectangle 16" o:spid="_x0000_s1031" style="position:absolute;margin-left:2.85pt;margin-top:259pt;width:682.6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" o:allowincell="f" fillcolor="#374c80 [2404]" stroked="f" strokeweight="1.5pt">
                    <v:textbox inset="14.4pt,,14.4pt">
                      <w:txbxContent>
                        <w:sdt>
                          <w:sdtPr>
                            <w:rPr>
                              <w:rFonts w:ascii="Times New Roman" w:eastAsia="Times New Roman" w:hAnsi="Times New Roman" w:cs="Times New Roman"/>
                              <w:color w:val="000000" w:themeColor="text1"/>
                              <w:sz w:val="32"/>
                              <w:szCs w:val="72"/>
                              <w:highlight w:val="lightGray"/>
                            </w:rPr>
                            <w:alias w:val="Titre"/>
                            <w:id w:val="1768581553"/>
                            <w:dataBinding w:prefixMappings="xmlns:ns0='http://schemas.openxmlformats.org/package/2006/metadata/core-properties' xmlns:ns1='http://purl.org/dc/elements/1.1/'" w:xpath="/ns0:coreProperties[1]/ns1:title[1]" w:storeItemID="{6C3C8BC8-F283-45AE-878A-BAB7291924A1}"/>
                            <w:text/>
                          </w:sdtPr>
                          <w:sdtEndPr/>
                          <w:sdtContent>
                            <w:p w:rsidR="00EB55B0" w:rsidRPr="009E4073" w:rsidRDefault="00006173" w:rsidP="009E4073">
                              <w:pPr>
                                <w:pStyle w:val="Sansinterligne"/>
                                <w:rPr>
                                  <w:rFonts w:ascii="Arial" w:hAnsi="Arial" w:cs="Arial"/>
                                  <w:sz w:val="40"/>
                                  <w:szCs w:val="72"/>
                                </w:rPr>
                              </w:pPr>
                              <w:r>
                                <w:rPr>
                                  <w:rFonts w:ascii="Times New Roman" w:eastAsia="Times New Roman" w:hAnsi="Times New Roman" w:cs="Times New Roman"/>
                                  <w:color w:val="000000" w:themeColor="text1"/>
                                  <w:sz w:val="32"/>
                                  <w:szCs w:val="72"/>
                                  <w:highlight w:val="lightGray"/>
                                </w:rPr>
                                <w:t>CAHIER DES CHARGES POUR L’ELABORATION D’UN SUJET DE CCF EN PSE</w:t>
                              </w:r>
                            </w:p>
                          </w:sdtContent>
                        </w:sdt>
                      </w:txbxContent>
                    </v:textbox>
                    <w10:wrap anchorx="page" anchory="page"/>
                  </v:rect>
                </w:pict>
              </mc:Fallback>
            </mc:AlternateContent>
          </w:r>
          <w:r w:rsidRPr="00BF23DE">
            <w:rPr>
              <w:noProof/>
              <w:lang w:eastAsia="fr-FR"/>
            </w:rPr>
            <w:drawing>
              <wp:anchor distT="0" distB="0" distL="114300" distR="114300" simplePos="0" relativeHeight="251661312" behindDoc="0" locked="0" layoutInCell="1" allowOverlap="1" wp14:anchorId="6B79182B" wp14:editId="1FA11EA9">
                <wp:simplePos x="0" y="0"/>
                <wp:positionH relativeFrom="column">
                  <wp:posOffset>1382395</wp:posOffset>
                </wp:positionH>
                <wp:positionV relativeFrom="paragraph">
                  <wp:posOffset>3824605</wp:posOffset>
                </wp:positionV>
                <wp:extent cx="4545330" cy="1940560"/>
                <wp:effectExtent l="342900" t="342900" r="350520" b="345440"/>
                <wp:wrapTopAndBottom/>
                <wp:docPr id="1" name="Image 1" descr="C:\Users\pmuller2\Desktop\logo_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uller2\Desktop\logo_P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5330" cy="1940560"/>
                        </a:xfrm>
                        <a:prstGeom prst="round2DiagRect">
                          <a:avLst>
                            <a:gd name="adj1" fmla="val 16667"/>
                            <a:gd name="adj2" fmla="val 0"/>
                          </a:avLst>
                        </a:prstGeom>
                        <a:solidFill>
                          <a:schemeClr val="accent1"/>
                        </a:solidFill>
                        <a:ln w="88900" cap="sq">
                          <a:solidFill>
                            <a:srgbClr val="92D050"/>
                          </a:solidFill>
                          <a:miter lim="800000"/>
                        </a:ln>
                        <a:effectLst>
                          <a:glow rad="101600">
                            <a:schemeClr val="accent3">
                              <a:satMod val="175000"/>
                              <a:alpha val="40000"/>
                            </a:schemeClr>
                          </a:glow>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br w:type="page"/>
          </w:r>
        </w:p>
        <w:p w:rsidR="00EB55B0" w:rsidRDefault="00222FFD" w:rsidP="00EB55B0"/>
      </w:sdtContent>
    </w:sdt>
    <w:p w:rsidR="00EB55B0" w:rsidRPr="00181B0B" w:rsidRDefault="00EB55B0" w:rsidP="00EB55B0">
      <w:r w:rsidRPr="007E1EF1">
        <w:rPr>
          <w:rFonts w:ascii="Arial" w:hAnsi="Arial" w:cs="Arial"/>
          <w:b/>
          <w:color w:val="4F4652" w:themeColor="accent6" w:themeShade="80"/>
          <w:sz w:val="28"/>
          <w14:textOutline w14:w="0" w14:cap="flat" w14:cmpd="sng" w14:algn="ctr">
            <w14:noFill/>
            <w14:prstDash w14:val="solid"/>
            <w14:round/>
          </w14:textOutline>
          <w14:props3d w14:extrusionH="57150" w14:contourW="0" w14:prstMaterial="softEdge">
            <w14:bevelT w14:w="25400" w14:h="38100" w14:prst="circle"/>
          </w14:props3d>
        </w:rPr>
        <w:t>Introduction</w:t>
      </w:r>
    </w:p>
    <w:p w:rsidR="00EB55B0" w:rsidRDefault="00EB55B0" w:rsidP="00EB55B0"/>
    <w:p w:rsidR="00EB55B0" w:rsidRPr="00181B0B" w:rsidRDefault="00EB55B0" w:rsidP="00EB55B0">
      <w:pPr>
        <w:spacing w:before="100" w:beforeAutospacing="1" w:after="100" w:afterAutospacing="1" w:line="240" w:lineRule="auto"/>
        <w:jc w:val="both"/>
        <w:rPr>
          <w:rFonts w:asciiTheme="majorHAnsi" w:eastAsia="Times New Roman" w:hAnsiTheme="majorHAnsi" w:cs="Arial"/>
          <w:sz w:val="28"/>
          <w:szCs w:val="24"/>
          <w:lang w:eastAsia="fr-FR"/>
        </w:rPr>
      </w:pPr>
      <w:r w:rsidRPr="00181B0B">
        <w:rPr>
          <w:rFonts w:asciiTheme="majorHAnsi" w:eastAsia="Times New Roman" w:hAnsiTheme="majorHAnsi" w:cs="Arial"/>
          <w:sz w:val="28"/>
          <w:szCs w:val="24"/>
          <w:lang w:eastAsia="fr-FR"/>
        </w:rPr>
        <w:t>Le CCF est une modalité d'</w:t>
      </w:r>
      <w:hyperlink r:id="rId11" w:anchor="evalcertif" w:history="1">
        <w:r w:rsidRPr="00181B0B">
          <w:rPr>
            <w:rFonts w:asciiTheme="majorHAnsi" w:eastAsia="Times New Roman" w:hAnsiTheme="majorHAnsi" w:cs="Arial"/>
            <w:color w:val="0000FF"/>
            <w:sz w:val="28"/>
            <w:szCs w:val="24"/>
            <w:u w:val="single"/>
            <w:lang w:eastAsia="fr-FR"/>
          </w:rPr>
          <w:t>évaluation certificative</w:t>
        </w:r>
      </w:hyperlink>
      <w:r w:rsidRPr="00181B0B">
        <w:rPr>
          <w:rFonts w:asciiTheme="majorHAnsi" w:eastAsia="Times New Roman" w:hAnsiTheme="majorHAnsi" w:cs="Arial"/>
          <w:sz w:val="28"/>
          <w:szCs w:val="24"/>
          <w:lang w:eastAsia="fr-FR"/>
        </w:rPr>
        <w:t>, c'est à dire une évaluation réalisée en vue de la délivrance d'un diplôme. Le CCF porte sur les compétences, les connaissances et les attitudes dites "terminales" qui sont définies dans l'arrêté de création de chaque diplôme professionnel et qui sont regroupées au sein d'unités.</w:t>
      </w:r>
    </w:p>
    <w:p w:rsidR="00EB55B0" w:rsidRPr="00181B0B" w:rsidRDefault="00EB55B0" w:rsidP="00EB55B0">
      <w:pPr>
        <w:jc w:val="both"/>
        <w:rPr>
          <w:rFonts w:asciiTheme="majorHAnsi" w:hAnsiTheme="majorHAnsi" w:cs="Arial"/>
          <w:sz w:val="28"/>
        </w:rPr>
      </w:pPr>
      <w:r w:rsidRPr="00181B0B">
        <w:rPr>
          <w:rFonts w:asciiTheme="majorHAnsi" w:hAnsiTheme="majorHAnsi" w:cs="Arial"/>
          <w:sz w:val="28"/>
        </w:rPr>
        <w:t xml:space="preserve">Les compétences constitutives d'une unité sont évaluées dans des </w:t>
      </w:r>
      <w:hyperlink r:id="rId12" w:anchor="siteval" w:history="1">
        <w:r w:rsidRPr="00181B0B">
          <w:rPr>
            <w:rStyle w:val="Lienhypertexte"/>
            <w:rFonts w:asciiTheme="majorHAnsi" w:hAnsiTheme="majorHAnsi" w:cs="Arial"/>
            <w:sz w:val="28"/>
          </w:rPr>
          <w:t>situations d'évaluation</w:t>
        </w:r>
      </w:hyperlink>
      <w:r w:rsidRPr="00181B0B">
        <w:rPr>
          <w:rFonts w:asciiTheme="majorHAnsi" w:hAnsiTheme="majorHAnsi" w:cs="Arial"/>
          <w:sz w:val="28"/>
        </w:rPr>
        <w:t xml:space="preserve"> dont le nombre, limité, est fixé par le règlement d'examen figurant dans l'arrêté de création du diplôme.</w:t>
      </w:r>
    </w:p>
    <w:p w:rsidR="00EB55B0" w:rsidRPr="00181B0B" w:rsidRDefault="00EB55B0" w:rsidP="00EB55B0">
      <w:pPr>
        <w:jc w:val="both"/>
        <w:rPr>
          <w:rFonts w:asciiTheme="majorHAnsi" w:hAnsiTheme="majorHAnsi" w:cs="Arial"/>
          <w:sz w:val="28"/>
        </w:rPr>
      </w:pPr>
    </w:p>
    <w:p w:rsidR="00EB55B0" w:rsidRPr="00181B0B" w:rsidRDefault="00EB55B0" w:rsidP="00EB55B0">
      <w:pPr>
        <w:spacing w:before="100" w:beforeAutospacing="1" w:after="100" w:afterAutospacing="1" w:line="240" w:lineRule="auto"/>
        <w:rPr>
          <w:rFonts w:asciiTheme="majorHAnsi" w:eastAsia="Times New Roman" w:hAnsiTheme="majorHAnsi" w:cs="Arial"/>
          <w:sz w:val="28"/>
          <w:szCs w:val="24"/>
          <w:lang w:eastAsia="fr-FR"/>
        </w:rPr>
      </w:pPr>
      <w:r w:rsidRPr="00181B0B">
        <w:rPr>
          <w:rFonts w:asciiTheme="majorHAnsi" w:eastAsia="Times New Roman" w:hAnsiTheme="majorHAnsi" w:cs="Arial"/>
          <w:sz w:val="28"/>
          <w:szCs w:val="24"/>
          <w:lang w:eastAsia="fr-FR"/>
        </w:rPr>
        <w:t>Une situation d'évaluation par CCF est définie à partir des éléments suivants :</w:t>
      </w:r>
    </w:p>
    <w:p w:rsidR="00EB55B0" w:rsidRPr="00181B0B" w:rsidRDefault="00EB55B0" w:rsidP="00EB55B0">
      <w:pPr>
        <w:spacing w:after="0" w:line="240" w:lineRule="auto"/>
        <w:ind w:left="1247"/>
        <w:rPr>
          <w:rFonts w:asciiTheme="majorHAnsi" w:eastAsia="Times New Roman" w:hAnsiTheme="majorHAnsi" w:cs="Arial"/>
          <w:sz w:val="28"/>
          <w:szCs w:val="24"/>
          <w:lang w:eastAsia="fr-FR"/>
        </w:rPr>
      </w:pPr>
      <w:r w:rsidRPr="00181B0B">
        <w:rPr>
          <w:rFonts w:asciiTheme="majorHAnsi" w:eastAsia="Times New Roman" w:hAnsiTheme="majorHAnsi" w:cs="Arial"/>
          <w:sz w:val="28"/>
          <w:szCs w:val="24"/>
          <w:lang w:eastAsia="fr-FR"/>
        </w:rPr>
        <w:br/>
        <w:t>- les compétences à évaluer,</w:t>
      </w:r>
      <w:r w:rsidRPr="00181B0B">
        <w:rPr>
          <w:rFonts w:asciiTheme="majorHAnsi" w:eastAsia="Times New Roman" w:hAnsiTheme="majorHAnsi" w:cs="Arial"/>
          <w:sz w:val="28"/>
          <w:szCs w:val="24"/>
          <w:lang w:eastAsia="fr-FR"/>
        </w:rPr>
        <w:br/>
        <w:t>- les conditions de l'évaluation,</w:t>
      </w:r>
      <w:r w:rsidRPr="00181B0B">
        <w:rPr>
          <w:rFonts w:asciiTheme="majorHAnsi" w:eastAsia="Times New Roman" w:hAnsiTheme="majorHAnsi" w:cs="Arial"/>
          <w:sz w:val="28"/>
          <w:szCs w:val="24"/>
          <w:lang w:eastAsia="fr-FR"/>
        </w:rPr>
        <w:br/>
        <w:t>- la définition de l'activité à réaliser,</w:t>
      </w:r>
      <w:r w:rsidRPr="00181B0B">
        <w:rPr>
          <w:rFonts w:asciiTheme="majorHAnsi" w:eastAsia="Times New Roman" w:hAnsiTheme="majorHAnsi" w:cs="Arial"/>
          <w:sz w:val="28"/>
          <w:szCs w:val="24"/>
          <w:lang w:eastAsia="fr-FR"/>
        </w:rPr>
        <w:br/>
        <w:t>- les conditions de réalisation de l'activité,</w:t>
      </w:r>
      <w:r w:rsidRPr="00181B0B">
        <w:rPr>
          <w:rFonts w:asciiTheme="majorHAnsi" w:eastAsia="Times New Roman" w:hAnsiTheme="majorHAnsi" w:cs="Arial"/>
          <w:sz w:val="28"/>
          <w:szCs w:val="24"/>
          <w:lang w:eastAsia="fr-FR"/>
        </w:rPr>
        <w:br/>
        <w:t xml:space="preserve">- la performance attendue pour les critères de l'évaluation   </w:t>
      </w:r>
    </w:p>
    <w:p w:rsidR="00EB55B0" w:rsidRPr="00181B0B" w:rsidRDefault="00EB55B0" w:rsidP="00EB55B0">
      <w:pPr>
        <w:spacing w:after="0" w:line="240" w:lineRule="auto"/>
        <w:ind w:left="1247"/>
        <w:rPr>
          <w:rFonts w:asciiTheme="majorHAnsi" w:eastAsia="Times New Roman" w:hAnsiTheme="majorHAnsi" w:cs="Arial"/>
          <w:sz w:val="28"/>
          <w:szCs w:val="24"/>
          <w:lang w:eastAsia="fr-FR"/>
        </w:rPr>
      </w:pPr>
      <w:r w:rsidRPr="00181B0B">
        <w:rPr>
          <w:rFonts w:asciiTheme="majorHAnsi" w:eastAsia="Times New Roman" w:hAnsiTheme="majorHAnsi" w:cs="Arial"/>
          <w:sz w:val="28"/>
          <w:szCs w:val="24"/>
          <w:lang w:eastAsia="fr-FR"/>
        </w:rPr>
        <w:t xml:space="preserve">  (indicateurs d'évaluation).</w:t>
      </w:r>
    </w:p>
    <w:p w:rsidR="00EB55B0" w:rsidRPr="00181B0B" w:rsidRDefault="00EB55B0" w:rsidP="00EB55B0">
      <w:pPr>
        <w:spacing w:before="100" w:beforeAutospacing="1" w:after="100" w:afterAutospacing="1" w:line="240" w:lineRule="auto"/>
        <w:jc w:val="both"/>
        <w:rPr>
          <w:rFonts w:asciiTheme="majorHAnsi" w:eastAsia="Times New Roman" w:hAnsiTheme="majorHAnsi" w:cs="Arial"/>
          <w:sz w:val="28"/>
          <w:szCs w:val="24"/>
          <w:lang w:eastAsia="fr-FR"/>
        </w:rPr>
      </w:pPr>
      <w:r w:rsidRPr="00181B0B">
        <w:rPr>
          <w:rFonts w:asciiTheme="majorHAnsi" w:eastAsia="Times New Roman" w:hAnsiTheme="majorHAnsi" w:cs="Arial"/>
          <w:sz w:val="28"/>
          <w:szCs w:val="24"/>
          <w:lang w:eastAsia="fr-FR"/>
        </w:rPr>
        <w:t>Le règlement particulier de l'examen spécifie, pour chaque épreuve, les situations d'évaluation en établissement. Les principes de construction des situations d'évaluation s’appuient sur les objectifs, sur les compétences, sur le contexte et les critères d'évaluation de la discipline concernée.</w:t>
      </w: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EB55B0">
      <w:pPr>
        <w:spacing w:before="100" w:beforeAutospacing="1" w:after="100" w:afterAutospacing="1" w:line="240" w:lineRule="auto"/>
        <w:jc w:val="both"/>
        <w:rPr>
          <w:rFonts w:ascii="Arial" w:eastAsia="Times New Roman" w:hAnsi="Arial" w:cs="Arial"/>
          <w:sz w:val="28"/>
          <w:szCs w:val="24"/>
          <w:lang w:eastAsia="fr-FR"/>
        </w:rPr>
      </w:pPr>
    </w:p>
    <w:p w:rsidR="000D0211" w:rsidRDefault="000D0211" w:rsidP="00EB55B0">
      <w:pPr>
        <w:spacing w:before="100" w:beforeAutospacing="1" w:after="100" w:afterAutospacing="1" w:line="240" w:lineRule="auto"/>
        <w:jc w:val="both"/>
        <w:rPr>
          <w:rFonts w:ascii="Arial" w:eastAsia="Times New Roman" w:hAnsi="Arial" w:cs="Arial"/>
          <w:sz w:val="28"/>
          <w:szCs w:val="24"/>
          <w:lang w:eastAsia="fr-FR"/>
        </w:rPr>
      </w:pPr>
    </w:p>
    <w:p w:rsidR="00EB55B0" w:rsidRDefault="00EB55B0" w:rsidP="000D0211">
      <w:pPr>
        <w:jc w:val="center"/>
        <w:rPr>
          <w:rFonts w:ascii="Arial" w:hAnsi="Arial" w:cs="Arial"/>
          <w:b/>
          <w:color w:val="4F4652" w:themeColor="accent6" w:themeShade="80"/>
          <w:sz w:val="28"/>
          <w:u w:val="single"/>
          <w14:textOutline w14:w="0" w14:cap="flat" w14:cmpd="sng" w14:algn="ctr">
            <w14:noFill/>
            <w14:prstDash w14:val="solid"/>
            <w14:round/>
          </w14:textOutline>
          <w14:props3d w14:extrusionH="57150" w14:contourW="0" w14:prstMaterial="softEdge">
            <w14:bevelT w14:w="25400" w14:h="38100" w14:prst="circle"/>
          </w14:props3d>
        </w:rPr>
      </w:pPr>
      <w:r w:rsidRPr="00181B0B">
        <w:rPr>
          <w:rFonts w:ascii="Arial" w:hAnsi="Arial" w:cs="Arial"/>
          <w:b/>
          <w:color w:val="4F4652" w:themeColor="accent6" w:themeShade="80"/>
          <w:sz w:val="28"/>
          <w:u w:val="single"/>
          <w14:textOutline w14:w="0" w14:cap="flat" w14:cmpd="sng" w14:algn="ctr">
            <w14:noFill/>
            <w14:prstDash w14:val="solid"/>
            <w14:round/>
          </w14:textOutline>
          <w14:props3d w14:extrusionH="57150" w14:contourW="0" w14:prstMaterial="softEdge">
            <w14:bevelT w14:w="25400" w14:h="38100" w14:prst="circle"/>
          </w14:props3d>
        </w:rPr>
        <w:t>CCF EN CAP</w:t>
      </w:r>
    </w:p>
    <w:p w:rsidR="000D0211" w:rsidRPr="00181B0B" w:rsidRDefault="000D0211" w:rsidP="000D0211">
      <w:pPr>
        <w:jc w:val="center"/>
        <w:rPr>
          <w:rFonts w:ascii="Arial" w:hAnsi="Arial" w:cs="Arial"/>
          <w:b/>
          <w:color w:val="4F4652" w:themeColor="accent6" w:themeShade="80"/>
          <w:sz w:val="28"/>
          <w:u w:val="single"/>
          <w14:textOutline w14:w="0" w14:cap="flat" w14:cmpd="sng" w14:algn="ctr">
            <w14:noFill/>
            <w14:prstDash w14:val="solid"/>
            <w14:round/>
          </w14:textOutline>
          <w14:props3d w14:extrusionH="57150" w14:contourW="0" w14:prstMaterial="softEdge">
            <w14:bevelT w14:w="25400" w14:h="38100" w14:prst="circle"/>
          </w14:props3d>
        </w:rPr>
      </w:pPr>
    </w:p>
    <w:p w:rsidR="00EB55B0" w:rsidRDefault="00EB55B0" w:rsidP="000D0211">
      <w:pPr>
        <w:pStyle w:val="Paragraphedeliste"/>
        <w:numPr>
          <w:ilvl w:val="0"/>
          <w:numId w:val="3"/>
        </w:numPr>
        <w:spacing w:after="0" w:line="240" w:lineRule="auto"/>
        <w:ind w:left="426" w:hanging="426"/>
        <w:rPr>
          <w:rFonts w:ascii="Arial" w:eastAsia="Times New Roman" w:hAnsi="Arial" w:cs="Arial"/>
          <w:b/>
          <w:bCs/>
          <w:sz w:val="32"/>
          <w:szCs w:val="24"/>
          <w:u w:val="single"/>
          <w:lang w:eastAsia="fr-FR"/>
        </w:rPr>
      </w:pPr>
      <w:r w:rsidRPr="00181B0B">
        <w:rPr>
          <w:rFonts w:ascii="Arial" w:eastAsia="Times New Roman" w:hAnsi="Arial" w:cs="Arial"/>
          <w:b/>
          <w:bCs/>
          <w:sz w:val="32"/>
          <w:szCs w:val="24"/>
          <w:u w:val="single"/>
          <w:lang w:eastAsia="fr-FR"/>
        </w:rPr>
        <w:t>Modalités d’évaluation</w:t>
      </w:r>
    </w:p>
    <w:p w:rsidR="00EB55B0" w:rsidRPr="00181B0B" w:rsidRDefault="00EB55B0" w:rsidP="00EB55B0">
      <w:pPr>
        <w:pStyle w:val="Paragraphedeliste"/>
        <w:spacing w:after="0" w:line="240" w:lineRule="auto"/>
        <w:rPr>
          <w:rFonts w:ascii="Arial" w:eastAsia="Times New Roman" w:hAnsi="Arial" w:cs="Arial"/>
          <w:b/>
          <w:bCs/>
          <w:sz w:val="32"/>
          <w:szCs w:val="24"/>
          <w:u w:val="single"/>
          <w:lang w:eastAsia="fr-FR"/>
        </w:rPr>
      </w:pP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Pour chacune des situations d’évaluation, l’information orale concernant la date de l’évaluation, est confirmée par un document écrit. Cette confirmation écrite vaut convocation.</w:t>
      </w:r>
    </w:p>
    <w:p w:rsidR="00EB55B0"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À l’issue de la formation, l’ensemble des documents précisant les travaux réalisés, les appréciations et les résultats obtenus par le candidat sont consignés dans un dossier mis à la disposition du jury.</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p>
    <w:p w:rsidR="00EB55B0" w:rsidRPr="00092314" w:rsidRDefault="00C65922" w:rsidP="00EB55B0">
      <w:pPr>
        <w:pBdr>
          <w:top w:val="single" w:sz="4" w:space="1" w:color="auto"/>
          <w:left w:val="single" w:sz="4" w:space="4" w:color="auto"/>
          <w:bottom w:val="single" w:sz="4" w:space="1" w:color="auto"/>
          <w:right w:val="single" w:sz="4" w:space="4" w:color="auto"/>
        </w:pBdr>
        <w:shd w:val="clear" w:color="auto" w:fill="CBD2DC" w:themeFill="accent4" w:themeFillTint="66"/>
        <w:spacing w:after="0" w:line="240" w:lineRule="auto"/>
        <w:jc w:val="center"/>
        <w:rPr>
          <w:rFonts w:asciiTheme="majorHAnsi" w:eastAsia="Times New Roman" w:hAnsiTheme="majorHAnsi" w:cs="Arial"/>
          <w:b/>
          <w:sz w:val="28"/>
          <w:szCs w:val="24"/>
          <w:lang w:eastAsia="fr-FR"/>
        </w:rPr>
      </w:pPr>
      <w:r>
        <w:rPr>
          <w:rFonts w:asciiTheme="majorHAnsi" w:eastAsia="Times New Roman" w:hAnsiTheme="majorHAnsi" w:cs="Arial"/>
          <w:b/>
          <w:sz w:val="28"/>
          <w:szCs w:val="24"/>
          <w:lang w:eastAsia="fr-FR"/>
        </w:rPr>
        <w:t>Il est recommandé de concevoir en équipe pédagogique les</w:t>
      </w:r>
      <w:r w:rsidR="00006173">
        <w:rPr>
          <w:rFonts w:asciiTheme="majorHAnsi" w:eastAsia="Times New Roman" w:hAnsiTheme="majorHAnsi" w:cs="Arial"/>
          <w:b/>
          <w:sz w:val="28"/>
          <w:szCs w:val="24"/>
          <w:lang w:eastAsia="fr-FR"/>
        </w:rPr>
        <w:t xml:space="preserve"> CCF. </w:t>
      </w:r>
    </w:p>
    <w:p w:rsidR="00EB55B0" w:rsidRPr="00517AA0" w:rsidRDefault="00EB55B0" w:rsidP="00EB55B0">
      <w:pPr>
        <w:spacing w:after="0" w:line="240" w:lineRule="auto"/>
        <w:rPr>
          <w:rFonts w:ascii="Times New Roman" w:eastAsia="Times New Roman" w:hAnsi="Times New Roman" w:cs="Times New Roman"/>
          <w:sz w:val="24"/>
          <w:szCs w:val="24"/>
          <w:lang w:eastAsia="fr-FR"/>
        </w:rPr>
      </w:pPr>
    </w:p>
    <w:p w:rsidR="00465FC5" w:rsidRDefault="00465FC5" w:rsidP="000D0211">
      <w:pPr>
        <w:pStyle w:val="Paragraphedeliste"/>
        <w:numPr>
          <w:ilvl w:val="0"/>
          <w:numId w:val="3"/>
        </w:numPr>
        <w:spacing w:after="0" w:line="240" w:lineRule="auto"/>
        <w:ind w:left="426" w:hanging="426"/>
        <w:rPr>
          <w:rFonts w:ascii="Arial" w:eastAsia="Times New Roman" w:hAnsi="Arial" w:cs="Arial"/>
          <w:b/>
          <w:bCs/>
          <w:sz w:val="32"/>
          <w:szCs w:val="24"/>
          <w:u w:val="single"/>
          <w:lang w:eastAsia="fr-FR"/>
        </w:rPr>
      </w:pPr>
      <w:r w:rsidRPr="00465FC5">
        <w:rPr>
          <w:rFonts w:ascii="Arial" w:eastAsia="Times New Roman" w:hAnsi="Arial" w:cs="Arial"/>
          <w:b/>
          <w:bCs/>
          <w:sz w:val="32"/>
          <w:szCs w:val="24"/>
          <w:u w:val="single"/>
          <w:lang w:eastAsia="fr-FR"/>
        </w:rPr>
        <w:t xml:space="preserve">Proposition de note </w:t>
      </w:r>
    </w:p>
    <w:p w:rsidR="00465FC5" w:rsidRPr="00465FC5" w:rsidRDefault="00465FC5" w:rsidP="00465FC5">
      <w:pPr>
        <w:pStyle w:val="Paragraphedeliste"/>
        <w:spacing w:after="0" w:line="240" w:lineRule="auto"/>
        <w:rPr>
          <w:rFonts w:ascii="Arial" w:eastAsia="Times New Roman" w:hAnsi="Arial" w:cs="Arial"/>
          <w:b/>
          <w:bCs/>
          <w:sz w:val="32"/>
          <w:szCs w:val="24"/>
          <w:u w:val="single"/>
          <w:lang w:eastAsia="fr-FR"/>
        </w:rPr>
      </w:pPr>
    </w:p>
    <w:p w:rsidR="00465FC5" w:rsidRDefault="00465FC5" w:rsidP="00465FC5">
      <w:pPr>
        <w:spacing w:after="0" w:line="240" w:lineRule="auto"/>
        <w:jc w:val="both"/>
        <w:rPr>
          <w:rFonts w:asciiTheme="majorHAnsi" w:eastAsia="Times New Roman" w:hAnsiTheme="majorHAnsi" w:cs="Arial"/>
          <w:b/>
          <w:sz w:val="28"/>
          <w:szCs w:val="24"/>
          <w:lang w:eastAsia="fr-FR"/>
        </w:rPr>
      </w:pPr>
      <w:r w:rsidRPr="00465FC5">
        <w:rPr>
          <w:rFonts w:asciiTheme="majorHAnsi" w:eastAsia="Times New Roman" w:hAnsiTheme="majorHAnsi" w:cs="Arial"/>
          <w:sz w:val="28"/>
          <w:szCs w:val="24"/>
          <w:lang w:eastAsia="fr-FR"/>
        </w:rPr>
        <w:t>Les résultats aux situations d’évaluation donnent lieu à une proposition de note faite par l’équipe pédagogique au jury qui reste seul compétent pour arrêter la note définitive. Les notes définitives sont arrêtées par le jury qui aura communication des documents d’évaluation</w:t>
      </w:r>
      <w:r w:rsidRPr="00465FC5">
        <w:rPr>
          <w:rFonts w:asciiTheme="majorHAnsi" w:eastAsia="Times New Roman" w:hAnsiTheme="majorHAnsi" w:cs="Arial"/>
          <w:b/>
          <w:sz w:val="28"/>
          <w:szCs w:val="24"/>
          <w:lang w:eastAsia="fr-FR"/>
        </w:rPr>
        <w:t xml:space="preserve">. </w:t>
      </w:r>
    </w:p>
    <w:p w:rsidR="00465FC5" w:rsidRDefault="00465FC5" w:rsidP="00465FC5">
      <w:pPr>
        <w:spacing w:after="0" w:line="240" w:lineRule="auto"/>
        <w:jc w:val="both"/>
        <w:rPr>
          <w:rFonts w:asciiTheme="majorHAnsi" w:eastAsia="Times New Roman" w:hAnsiTheme="majorHAnsi" w:cs="Arial"/>
          <w:b/>
          <w:sz w:val="28"/>
          <w:szCs w:val="24"/>
          <w:lang w:eastAsia="fr-FR"/>
        </w:rPr>
      </w:pPr>
    </w:p>
    <w:p w:rsidR="00465FC5" w:rsidRDefault="00465FC5" w:rsidP="000D0211">
      <w:pPr>
        <w:pStyle w:val="Paragraphedeliste"/>
        <w:numPr>
          <w:ilvl w:val="0"/>
          <w:numId w:val="3"/>
        </w:numPr>
        <w:spacing w:after="0" w:line="240" w:lineRule="auto"/>
        <w:ind w:left="426" w:hanging="426"/>
        <w:rPr>
          <w:rFonts w:ascii="Arial" w:eastAsia="Times New Roman" w:hAnsi="Arial" w:cs="Arial"/>
          <w:b/>
          <w:bCs/>
          <w:sz w:val="32"/>
          <w:szCs w:val="24"/>
          <w:u w:val="single"/>
          <w:lang w:eastAsia="fr-FR"/>
        </w:rPr>
      </w:pPr>
      <w:r w:rsidRPr="00465FC5">
        <w:rPr>
          <w:rFonts w:ascii="Arial" w:eastAsia="Times New Roman" w:hAnsi="Arial" w:cs="Arial"/>
          <w:b/>
          <w:bCs/>
          <w:sz w:val="32"/>
          <w:szCs w:val="24"/>
          <w:u w:val="single"/>
          <w:lang w:eastAsia="fr-FR"/>
        </w:rPr>
        <w:t xml:space="preserve">Absence d’un candidat à une ou plusieurs situations d’évaluation </w:t>
      </w:r>
    </w:p>
    <w:p w:rsidR="00465FC5" w:rsidRPr="00465FC5" w:rsidRDefault="00465FC5" w:rsidP="00465FC5">
      <w:pPr>
        <w:pStyle w:val="Paragraphedeliste"/>
        <w:spacing w:after="0" w:line="240" w:lineRule="auto"/>
        <w:rPr>
          <w:rFonts w:ascii="Arial" w:eastAsia="Times New Roman" w:hAnsi="Arial" w:cs="Arial"/>
          <w:b/>
          <w:bCs/>
          <w:sz w:val="32"/>
          <w:szCs w:val="24"/>
          <w:u w:val="single"/>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La mise en œuvre du CCF relevant de la compétence du chef d’établissement, il lui appartient de qualifier l’absence, justifiée ou injustifiée, entraînant les conséquences résumées dans le tableau ci-après.</w:t>
      </w: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r>
        <w:rPr>
          <w:noProof/>
        </w:rPr>
        <w:drawing>
          <wp:inline distT="0" distB="0" distL="0" distR="0" wp14:anchorId="42B671FE" wp14:editId="74E9D9ED">
            <wp:extent cx="6217823" cy="15794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505" t="43995" r="23735" b="32168"/>
                    <a:stretch/>
                  </pic:blipFill>
                  <pic:spPr bwMode="auto">
                    <a:xfrm>
                      <a:off x="0" y="0"/>
                      <a:ext cx="6311265" cy="1603154"/>
                    </a:xfrm>
                    <a:prstGeom prst="rect">
                      <a:avLst/>
                    </a:prstGeom>
                    <a:ln>
                      <a:noFill/>
                    </a:ln>
                    <a:extLst>
                      <a:ext uri="{53640926-AAD7-44D8-BBD7-CCE9431645EC}">
                        <a14:shadowObscured xmlns:a14="http://schemas.microsoft.com/office/drawing/2010/main"/>
                      </a:ext>
                    </a:extLst>
                  </pic:spPr>
                </pic:pic>
              </a:graphicData>
            </a:graphic>
          </wp:inline>
        </w:drawing>
      </w: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465FC5" w:rsidRDefault="00465FC5"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0D0211">
      <w:pPr>
        <w:spacing w:after="0" w:line="240" w:lineRule="auto"/>
        <w:jc w:val="center"/>
        <w:rPr>
          <w:rFonts w:ascii="Arial" w:eastAsia="Times New Roman" w:hAnsi="Arial" w:cs="Arial"/>
          <w:b/>
          <w:sz w:val="28"/>
          <w:szCs w:val="24"/>
          <w:u w:val="single"/>
          <w:lang w:eastAsia="fr-FR"/>
        </w:rPr>
      </w:pPr>
    </w:p>
    <w:p w:rsidR="00465FC5" w:rsidRPr="000D0211" w:rsidRDefault="000D0211" w:rsidP="000D0211">
      <w:pPr>
        <w:spacing w:after="0" w:line="240" w:lineRule="auto"/>
        <w:jc w:val="center"/>
        <w:rPr>
          <w:rFonts w:ascii="Arial" w:eastAsia="Times New Roman" w:hAnsi="Arial" w:cs="Arial"/>
          <w:b/>
          <w:sz w:val="28"/>
          <w:szCs w:val="24"/>
          <w:u w:val="single"/>
          <w:lang w:eastAsia="fr-FR"/>
        </w:rPr>
      </w:pPr>
      <w:r w:rsidRPr="000D0211">
        <w:rPr>
          <w:rFonts w:ascii="Arial" w:eastAsia="Times New Roman" w:hAnsi="Arial" w:cs="Arial"/>
          <w:b/>
          <w:sz w:val="28"/>
          <w:szCs w:val="24"/>
          <w:u w:val="single"/>
          <w:lang w:eastAsia="fr-FR"/>
        </w:rPr>
        <w:t>INFORMATIONS GENERALES SUR LE CCF de PSE en CAP</w:t>
      </w:r>
    </w:p>
    <w:p w:rsidR="00465FC5" w:rsidRDefault="00465FC5"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tbl>
      <w:tblPr>
        <w:tblW w:w="10338" w:type="dxa"/>
        <w:tblCellMar>
          <w:left w:w="0" w:type="dxa"/>
          <w:right w:w="0" w:type="dxa"/>
        </w:tblCellMar>
        <w:tblLook w:val="0420" w:firstRow="1" w:lastRow="0" w:firstColumn="0" w:lastColumn="0" w:noHBand="0" w:noVBand="1"/>
      </w:tblPr>
      <w:tblGrid>
        <w:gridCol w:w="1997"/>
        <w:gridCol w:w="3584"/>
        <w:gridCol w:w="4757"/>
      </w:tblGrid>
      <w:tr w:rsidR="00465FC5" w:rsidRPr="00465FC5" w:rsidTr="000D0211">
        <w:trPr>
          <w:trHeight w:val="584"/>
        </w:trPr>
        <w:tc>
          <w:tcPr>
            <w:tcW w:w="1691" w:type="dxa"/>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465FC5" w:rsidRPr="000D0211" w:rsidRDefault="00465FC5" w:rsidP="000D0211">
            <w:pPr>
              <w:spacing w:after="0"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bCs/>
                <w:sz w:val="28"/>
                <w:szCs w:val="24"/>
                <w:lang w:eastAsia="fr-FR"/>
              </w:rPr>
              <w:t>SITUATIONS D’EVALUATION</w:t>
            </w:r>
          </w:p>
        </w:tc>
        <w:tc>
          <w:tcPr>
            <w:tcW w:w="3686" w:type="dxa"/>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465FC5" w:rsidRPr="00465FC5" w:rsidRDefault="00465FC5" w:rsidP="00465FC5">
            <w:pPr>
              <w:spacing w:after="0" w:line="240" w:lineRule="auto"/>
              <w:jc w:val="center"/>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SE1</w:t>
            </w:r>
          </w:p>
        </w:tc>
        <w:tc>
          <w:tcPr>
            <w:tcW w:w="4961" w:type="dxa"/>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465FC5" w:rsidRPr="00465FC5" w:rsidRDefault="00465FC5" w:rsidP="00465FC5">
            <w:pPr>
              <w:spacing w:after="0" w:line="240" w:lineRule="auto"/>
              <w:jc w:val="center"/>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SE2</w:t>
            </w:r>
          </w:p>
        </w:tc>
      </w:tr>
      <w:tr w:rsidR="00465FC5" w:rsidRPr="00465FC5" w:rsidTr="000D0211">
        <w:trPr>
          <w:trHeight w:val="584"/>
        </w:trPr>
        <w:tc>
          <w:tcPr>
            <w:tcW w:w="1691" w:type="dxa"/>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vAlign w:val="center"/>
            <w:hideMark/>
          </w:tcPr>
          <w:p w:rsidR="00465FC5" w:rsidRPr="000D0211" w:rsidRDefault="00465FC5" w:rsidP="000D0211">
            <w:pPr>
              <w:spacing w:after="0"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Modalités</w:t>
            </w:r>
          </w:p>
        </w:tc>
        <w:tc>
          <w:tcPr>
            <w:tcW w:w="3686" w:type="dxa"/>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 xml:space="preserve">Pratique et orale </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xml:space="preserve">Au cours de la 1ère année. </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 xml:space="preserve">Commentaire </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0.5h est prévue en 1ère année. Elle est destinée à la mise en œuvre du SST et peut-être globalisée sur l’année</w:t>
            </w:r>
          </w:p>
        </w:tc>
        <w:tc>
          <w:tcPr>
            <w:tcW w:w="4961" w:type="dxa"/>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Ecrite</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Au cours de la dernière année de formation</w:t>
            </w:r>
          </w:p>
        </w:tc>
      </w:tr>
      <w:tr w:rsidR="00465FC5" w:rsidRPr="00465FC5" w:rsidTr="000D0211">
        <w:trPr>
          <w:trHeight w:val="584"/>
        </w:trPr>
        <w:tc>
          <w:tcPr>
            <w:tcW w:w="1691"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vAlign w:val="center"/>
            <w:hideMark/>
          </w:tcPr>
          <w:p w:rsidR="00465FC5" w:rsidRPr="000D0211" w:rsidRDefault="00465FC5" w:rsidP="000D0211">
            <w:pPr>
              <w:spacing w:after="0"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Compétences</w:t>
            </w:r>
          </w:p>
        </w:tc>
        <w:tc>
          <w:tcPr>
            <w:tcW w:w="3686"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• Communiquer à l’oral sur la problématique des risques professionnels, environnementaux et de santé.</w:t>
            </w:r>
          </w:p>
          <w:p w:rsidR="000D0211"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xml:space="preserve"> • Agir face à une situation d’urgence. </w:t>
            </w:r>
          </w:p>
          <w:p w:rsidR="000D0211" w:rsidRDefault="000D0211" w:rsidP="00465FC5">
            <w:pPr>
              <w:spacing w:after="0" w:line="240" w:lineRule="auto"/>
              <w:jc w:val="both"/>
              <w:rPr>
                <w:rFonts w:asciiTheme="majorHAnsi" w:eastAsia="Times New Roman" w:hAnsiTheme="majorHAnsi" w:cs="Arial"/>
                <w:b/>
                <w:bCs/>
                <w:sz w:val="28"/>
                <w:szCs w:val="24"/>
                <w:lang w:eastAsia="fr-FR"/>
              </w:rPr>
            </w:pP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 xml:space="preserve">Commentaires </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Se référer aux compétences de la Grille de certification des compétences du SST de l’INRS en vigueur.</w:t>
            </w:r>
          </w:p>
        </w:tc>
        <w:tc>
          <w:tcPr>
            <w:tcW w:w="4961"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• Appliquer une méthode d’analyse d’une situation de la vie professionnelle ou quotidienne et d’une documentation.</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xml:space="preserve"> • Mettre en relation un phénomène physiologique, un enjeu environnemental, une disposition règlementaire, avec une mesure de prévention. </w:t>
            </w:r>
          </w:p>
          <w:p w:rsidR="00465FC5" w:rsidRPr="00465FC5" w:rsidRDefault="00465FC5" w:rsidP="00465FC5">
            <w:pPr>
              <w:spacing w:after="0" w:line="240" w:lineRule="auto"/>
              <w:jc w:val="both"/>
              <w:rPr>
                <w:rFonts w:asciiTheme="majorHAnsi" w:eastAsia="Times New Roman" w:hAnsiTheme="majorHAnsi" w:cs="Arial"/>
                <w:sz w:val="28"/>
                <w:szCs w:val="24"/>
                <w:lang w:eastAsia="fr-FR"/>
              </w:rPr>
            </w:pPr>
            <w:r w:rsidRPr="00465FC5">
              <w:rPr>
                <w:rFonts w:asciiTheme="majorHAnsi" w:eastAsia="Times New Roman" w:hAnsiTheme="majorHAnsi" w:cs="Arial"/>
                <w:sz w:val="28"/>
                <w:szCs w:val="24"/>
                <w:lang w:eastAsia="fr-FR"/>
              </w:rPr>
              <w:t>• Proposer une solution pour résoudre un problème lié à la santé, l’environnement ou la consommation et argumenter un choix. • Communiquer à l’écrit sur la problématique des risques professionnels, environnementaux et de santé.</w:t>
            </w:r>
          </w:p>
        </w:tc>
      </w:tr>
    </w:tbl>
    <w:p w:rsidR="00465FC5" w:rsidRDefault="00465FC5"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p w:rsidR="000D0211" w:rsidRDefault="000D0211" w:rsidP="00465FC5">
      <w:pPr>
        <w:spacing w:after="0" w:line="240" w:lineRule="auto"/>
        <w:jc w:val="both"/>
        <w:rPr>
          <w:rFonts w:asciiTheme="majorHAnsi" w:eastAsia="Times New Roman" w:hAnsiTheme="majorHAnsi" w:cs="Arial"/>
          <w:sz w:val="28"/>
          <w:szCs w:val="24"/>
          <w:lang w:eastAsia="fr-FR"/>
        </w:rPr>
      </w:pPr>
    </w:p>
    <w:tbl>
      <w:tblPr>
        <w:tblW w:w="10338" w:type="dxa"/>
        <w:tblCellMar>
          <w:left w:w="0" w:type="dxa"/>
          <w:right w:w="0" w:type="dxa"/>
        </w:tblCellMar>
        <w:tblLook w:val="0420" w:firstRow="1" w:lastRow="0" w:firstColumn="0" w:lastColumn="0" w:noHBand="0" w:noVBand="1"/>
      </w:tblPr>
      <w:tblGrid>
        <w:gridCol w:w="1997"/>
        <w:gridCol w:w="74"/>
        <w:gridCol w:w="3407"/>
        <w:gridCol w:w="4860"/>
      </w:tblGrid>
      <w:tr w:rsidR="000D0211" w:rsidRPr="00465FC5" w:rsidTr="000D0211">
        <w:trPr>
          <w:trHeight w:val="584"/>
        </w:trPr>
        <w:tc>
          <w:tcPr>
            <w:tcW w:w="1997" w:type="dxa"/>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0D0211" w:rsidRPr="000D0211" w:rsidRDefault="000D0211" w:rsidP="007B2CA0">
            <w:pPr>
              <w:spacing w:after="0"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bCs/>
                <w:sz w:val="28"/>
                <w:szCs w:val="24"/>
                <w:lang w:eastAsia="fr-FR"/>
              </w:rPr>
              <w:t>SITUATIONS D’EVALUATION</w:t>
            </w:r>
          </w:p>
        </w:tc>
        <w:tc>
          <w:tcPr>
            <w:tcW w:w="3481" w:type="dxa"/>
            <w:gridSpan w:val="2"/>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0D0211" w:rsidRPr="00465FC5" w:rsidRDefault="000D0211" w:rsidP="007B2CA0">
            <w:pPr>
              <w:spacing w:after="0" w:line="240" w:lineRule="auto"/>
              <w:jc w:val="center"/>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SE1</w:t>
            </w:r>
          </w:p>
        </w:tc>
        <w:tc>
          <w:tcPr>
            <w:tcW w:w="4860" w:type="dxa"/>
            <w:tcBorders>
              <w:top w:val="single" w:sz="8" w:space="0" w:color="FFFFFF"/>
              <w:left w:val="single" w:sz="8" w:space="0" w:color="FFFFFF"/>
              <w:bottom w:val="single" w:sz="24" w:space="0" w:color="FFFFFF"/>
              <w:right w:val="single" w:sz="8" w:space="0" w:color="FFFFFF"/>
            </w:tcBorders>
            <w:shd w:val="clear" w:color="auto" w:fill="5AA0F5"/>
            <w:tcMar>
              <w:top w:w="72" w:type="dxa"/>
              <w:left w:w="144" w:type="dxa"/>
              <w:bottom w:w="72" w:type="dxa"/>
              <w:right w:w="144" w:type="dxa"/>
            </w:tcMar>
            <w:vAlign w:val="center"/>
            <w:hideMark/>
          </w:tcPr>
          <w:p w:rsidR="000D0211" w:rsidRPr="00465FC5" w:rsidRDefault="000D0211" w:rsidP="007B2CA0">
            <w:pPr>
              <w:spacing w:after="0" w:line="240" w:lineRule="auto"/>
              <w:jc w:val="center"/>
              <w:rPr>
                <w:rFonts w:asciiTheme="majorHAnsi" w:eastAsia="Times New Roman" w:hAnsiTheme="majorHAnsi" w:cs="Arial"/>
                <w:sz w:val="28"/>
                <w:szCs w:val="24"/>
                <w:lang w:eastAsia="fr-FR"/>
              </w:rPr>
            </w:pPr>
            <w:r w:rsidRPr="00465FC5">
              <w:rPr>
                <w:rFonts w:asciiTheme="majorHAnsi" w:eastAsia="Times New Roman" w:hAnsiTheme="majorHAnsi" w:cs="Arial"/>
                <w:b/>
                <w:bCs/>
                <w:sz w:val="28"/>
                <w:szCs w:val="24"/>
                <w:lang w:eastAsia="fr-FR"/>
              </w:rPr>
              <w:t>SE2</w:t>
            </w:r>
          </w:p>
        </w:tc>
      </w:tr>
      <w:tr w:rsidR="000D0211" w:rsidRPr="000D0211" w:rsidTr="000D0211">
        <w:trPr>
          <w:trHeight w:val="707"/>
        </w:trPr>
        <w:tc>
          <w:tcPr>
            <w:tcW w:w="2071" w:type="dxa"/>
            <w:gridSpan w:val="2"/>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vAlign w:val="center"/>
            <w:hideMark/>
          </w:tcPr>
          <w:p w:rsidR="00465FC5" w:rsidRPr="000D0211" w:rsidRDefault="00465FC5" w:rsidP="000D0211">
            <w:pPr>
              <w:spacing w:before="100" w:beforeAutospacing="1" w:after="100" w:afterAutospacing="1"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Modules</w:t>
            </w:r>
          </w:p>
        </w:tc>
        <w:tc>
          <w:tcPr>
            <w:tcW w:w="3407" w:type="dxa"/>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Module C8 du programme : la gestion des situations d’urgence. </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• Manuel du formateur SST (INRS). </w:t>
            </w:r>
          </w:p>
          <w:p w:rsidR="000D0211" w:rsidRPr="000D0211" w:rsidRDefault="00465FC5" w:rsidP="000D0211">
            <w:pPr>
              <w:spacing w:before="100" w:beforeAutospacing="1" w:after="100" w:afterAutospacing="1" w:line="240" w:lineRule="auto"/>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 xml:space="preserve">Commentaire </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Le module C3 - La démarche de prévention appliquée à une activité de travail, répond aux attentes de l’épreuve n°2 du SST.</w:t>
            </w:r>
          </w:p>
        </w:tc>
        <w:tc>
          <w:tcPr>
            <w:tcW w:w="4860" w:type="dxa"/>
            <w:tcBorders>
              <w:top w:val="single" w:sz="24"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Thématiques A, B, C (sauf C8) et D du programme :</w:t>
            </w:r>
          </w:p>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• A - L’individu responsable de son capital santé ;</w:t>
            </w:r>
          </w:p>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• B - L’individu responsable dans son environnement ;</w:t>
            </w:r>
          </w:p>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• C - L’individu dans son milieu professionnel, impliqué dans la prévention des risques ;</w:t>
            </w:r>
          </w:p>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• D - L’individu consommateur averti.</w:t>
            </w:r>
          </w:p>
        </w:tc>
      </w:tr>
      <w:tr w:rsidR="000D0211" w:rsidRPr="000D0211" w:rsidTr="000D0211">
        <w:trPr>
          <w:trHeight w:val="1686"/>
        </w:trPr>
        <w:tc>
          <w:tcPr>
            <w:tcW w:w="2071" w:type="dxa"/>
            <w:gridSpan w:val="2"/>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vAlign w:val="center"/>
            <w:hideMark/>
          </w:tcPr>
          <w:p w:rsidR="00465FC5" w:rsidRPr="000D0211" w:rsidRDefault="00465FC5" w:rsidP="000D0211">
            <w:pPr>
              <w:spacing w:before="100" w:beforeAutospacing="1" w:after="100" w:afterAutospacing="1"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Contenu</w:t>
            </w:r>
          </w:p>
        </w:tc>
        <w:tc>
          <w:tcPr>
            <w:tcW w:w="3407"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Dispositifs de formation SST : document de référence (INRS).</w:t>
            </w:r>
          </w:p>
        </w:tc>
        <w:tc>
          <w:tcPr>
            <w:tcW w:w="4860"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• Plusieurs questions, à partir d’une situation de la vie sociale, de la vie professionnelle ou d’un fait d’actualité.</w:t>
            </w:r>
          </w:p>
          <w:p w:rsidR="00465FC5" w:rsidRPr="000D0211" w:rsidRDefault="00465FC5" w:rsidP="000D0211">
            <w:pPr>
              <w:spacing w:after="0"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 xml:space="preserve"> • Analyser la situation donnée en mobilisant des connaissances. • Thématique A et C à traiter obligatoirement, en s’appuyant sur une documentation.</w:t>
            </w:r>
          </w:p>
        </w:tc>
      </w:tr>
      <w:tr w:rsidR="000D0211" w:rsidRPr="000D0211" w:rsidTr="000D0211">
        <w:trPr>
          <w:trHeight w:val="1375"/>
        </w:trPr>
        <w:tc>
          <w:tcPr>
            <w:tcW w:w="2071" w:type="dxa"/>
            <w:gridSpan w:val="2"/>
            <w:tcBorders>
              <w:top w:val="single" w:sz="8"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vAlign w:val="center"/>
            <w:hideMark/>
          </w:tcPr>
          <w:p w:rsidR="00465FC5" w:rsidRPr="000D0211" w:rsidRDefault="00465FC5" w:rsidP="000D0211">
            <w:pPr>
              <w:spacing w:before="100" w:beforeAutospacing="1" w:after="100" w:afterAutospacing="1"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Barème</w:t>
            </w:r>
          </w:p>
        </w:tc>
        <w:tc>
          <w:tcPr>
            <w:tcW w:w="3407" w:type="dxa"/>
            <w:tcBorders>
              <w:top w:val="single" w:sz="8"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5 points</w:t>
            </w:r>
          </w:p>
        </w:tc>
        <w:tc>
          <w:tcPr>
            <w:tcW w:w="4860" w:type="dxa"/>
            <w:tcBorders>
              <w:top w:val="single" w:sz="8" w:space="0" w:color="FFFFFF"/>
              <w:left w:val="single" w:sz="8" w:space="0" w:color="FFFFFF"/>
              <w:bottom w:val="single" w:sz="8" w:space="0" w:color="FFFFFF"/>
              <w:right w:val="single" w:sz="8" w:space="0" w:color="FFFFFF"/>
            </w:tcBorders>
            <w:shd w:val="clear" w:color="auto" w:fill="D1DFFB"/>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15 points</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Thématique A : 5 à 7 points</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Thématique B et/ou D : 4 à 6 points</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Thématique C : 6 à 6 points</w:t>
            </w:r>
          </w:p>
        </w:tc>
      </w:tr>
      <w:tr w:rsidR="000D0211" w:rsidRPr="000D0211" w:rsidTr="000D0211">
        <w:trPr>
          <w:trHeight w:val="1065"/>
        </w:trPr>
        <w:tc>
          <w:tcPr>
            <w:tcW w:w="2071" w:type="dxa"/>
            <w:gridSpan w:val="2"/>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vAlign w:val="center"/>
            <w:hideMark/>
          </w:tcPr>
          <w:p w:rsidR="00465FC5" w:rsidRPr="000D0211" w:rsidRDefault="00465FC5" w:rsidP="000D0211">
            <w:pPr>
              <w:spacing w:before="100" w:beforeAutospacing="1" w:after="100" w:afterAutospacing="1" w:line="240" w:lineRule="auto"/>
              <w:jc w:val="center"/>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Durée et évaluateur</w:t>
            </w:r>
          </w:p>
        </w:tc>
        <w:tc>
          <w:tcPr>
            <w:tcW w:w="3407"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Cf manuel du formateur SST</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Le formateur SST évalue le SST et le professeur de BSE attribue la note</w:t>
            </w:r>
          </w:p>
        </w:tc>
        <w:tc>
          <w:tcPr>
            <w:tcW w:w="4860" w:type="dxa"/>
            <w:tcBorders>
              <w:top w:val="single" w:sz="8" w:space="0" w:color="FFFFFF"/>
              <w:left w:val="single" w:sz="8" w:space="0" w:color="FFFFFF"/>
              <w:bottom w:val="single" w:sz="8" w:space="0" w:color="FFFFFF"/>
              <w:right w:val="single" w:sz="8" w:space="0" w:color="FFFFFF"/>
            </w:tcBorders>
            <w:shd w:val="clear" w:color="auto" w:fill="EAF0FD"/>
            <w:tcMar>
              <w:top w:w="72" w:type="dxa"/>
              <w:left w:w="144" w:type="dxa"/>
              <w:bottom w:w="72" w:type="dxa"/>
              <w:right w:w="144" w:type="dxa"/>
            </w:tcMar>
            <w:hideMark/>
          </w:tcPr>
          <w:p w:rsidR="00465FC5" w:rsidRPr="000D0211" w:rsidRDefault="00465FC5" w:rsidP="000D0211">
            <w:pPr>
              <w:spacing w:before="100" w:beforeAutospacing="1" w:after="100" w:afterAutospacing="1" w:line="240" w:lineRule="auto"/>
              <w:rPr>
                <w:rFonts w:asciiTheme="majorHAnsi" w:eastAsia="Times New Roman" w:hAnsiTheme="majorHAnsi" w:cs="Arial"/>
                <w:b/>
                <w:sz w:val="28"/>
                <w:szCs w:val="24"/>
                <w:lang w:eastAsia="fr-FR"/>
              </w:rPr>
            </w:pPr>
            <w:r w:rsidRPr="000D0211">
              <w:rPr>
                <w:rFonts w:asciiTheme="majorHAnsi" w:eastAsia="Times New Roman" w:hAnsiTheme="majorHAnsi" w:cs="Arial"/>
                <w:b/>
                <w:sz w:val="28"/>
                <w:szCs w:val="24"/>
                <w:lang w:eastAsia="fr-FR"/>
              </w:rPr>
              <w:t>50 minutes</w:t>
            </w:r>
          </w:p>
          <w:p w:rsidR="00465FC5" w:rsidRPr="000D0211" w:rsidRDefault="00465FC5" w:rsidP="000D0211">
            <w:pPr>
              <w:spacing w:before="100" w:beforeAutospacing="1" w:after="100" w:afterAutospacing="1" w:line="240" w:lineRule="auto"/>
              <w:rPr>
                <w:rFonts w:asciiTheme="majorHAnsi" w:eastAsia="Times New Roman" w:hAnsiTheme="majorHAnsi" w:cs="Arial"/>
                <w:sz w:val="28"/>
                <w:szCs w:val="24"/>
                <w:lang w:eastAsia="fr-FR"/>
              </w:rPr>
            </w:pPr>
            <w:r w:rsidRPr="000D0211">
              <w:rPr>
                <w:rFonts w:asciiTheme="majorHAnsi" w:eastAsia="Times New Roman" w:hAnsiTheme="majorHAnsi" w:cs="Arial"/>
                <w:sz w:val="28"/>
                <w:szCs w:val="24"/>
                <w:lang w:eastAsia="fr-FR"/>
              </w:rPr>
              <w:t>Le professeur de BSE</w:t>
            </w:r>
          </w:p>
        </w:tc>
      </w:tr>
    </w:tbl>
    <w:p w:rsidR="00EB55B0" w:rsidRPr="000D0211" w:rsidRDefault="00EB55B0" w:rsidP="000D0211">
      <w:pPr>
        <w:spacing w:before="100" w:beforeAutospacing="1" w:after="100" w:afterAutospacing="1" w:line="240" w:lineRule="auto"/>
        <w:rPr>
          <w:rFonts w:asciiTheme="majorHAnsi" w:eastAsia="Times New Roman" w:hAnsiTheme="majorHAnsi" w:cs="Arial"/>
          <w:sz w:val="28"/>
          <w:szCs w:val="24"/>
          <w:lang w:eastAsia="fr-FR"/>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0D0211">
      <w:pPr>
        <w:rPr>
          <w:rFonts w:ascii="Arial" w:hAnsi="Arial" w:cs="Arial"/>
          <w:sz w:val="36"/>
          <w:u w:val="single"/>
        </w:rPr>
      </w:pPr>
    </w:p>
    <w:p w:rsidR="00FE4CBD" w:rsidRDefault="00FE4CBD" w:rsidP="000D0211">
      <w:pPr>
        <w:rPr>
          <w:rFonts w:ascii="Arial" w:hAnsi="Arial" w:cs="Arial"/>
          <w:sz w:val="36"/>
          <w:u w:val="single"/>
        </w:rPr>
      </w:pPr>
    </w:p>
    <w:p w:rsidR="00FE4CBD" w:rsidRDefault="00FE4CBD" w:rsidP="000D0211">
      <w:pPr>
        <w:rPr>
          <w:rFonts w:ascii="Arial" w:hAnsi="Arial" w:cs="Arial"/>
          <w:sz w:val="36"/>
          <w:u w:val="single"/>
        </w:rPr>
      </w:pPr>
    </w:p>
    <w:p w:rsidR="00FE4CBD" w:rsidRDefault="00FE4CBD" w:rsidP="000D0211">
      <w:pPr>
        <w:rPr>
          <w:rFonts w:ascii="Arial" w:hAnsi="Arial" w:cs="Arial"/>
          <w:sz w:val="36"/>
          <w:u w:val="single"/>
        </w:rPr>
      </w:pPr>
    </w:p>
    <w:p w:rsidR="00EB55B0" w:rsidRDefault="00EB55B0" w:rsidP="00EB55B0">
      <w:pPr>
        <w:jc w:val="center"/>
        <w:rPr>
          <w:rFonts w:ascii="Arial" w:hAnsi="Arial" w:cs="Arial"/>
          <w:sz w:val="36"/>
          <w:u w:val="single"/>
        </w:rPr>
      </w:pPr>
    </w:p>
    <w:p w:rsidR="00EB55B0" w:rsidRDefault="00EB55B0" w:rsidP="00EB55B0">
      <w:pPr>
        <w:jc w:val="center"/>
        <w:rPr>
          <w:rFonts w:ascii="Arial" w:hAnsi="Arial" w:cs="Arial"/>
          <w:sz w:val="36"/>
          <w:u w:val="single"/>
        </w:rPr>
      </w:pPr>
    </w:p>
    <w:p w:rsidR="00EB55B0" w:rsidRPr="001C2FA9" w:rsidRDefault="00EB55B0" w:rsidP="001C2FA9">
      <w:pPr>
        <w:autoSpaceDE w:val="0"/>
        <w:autoSpaceDN w:val="0"/>
        <w:adjustRightInd w:val="0"/>
        <w:spacing w:after="0" w:line="240" w:lineRule="auto"/>
        <w:jc w:val="center"/>
        <w:rPr>
          <w:rFonts w:cs="Arial"/>
          <w:b/>
          <w:color w:val="072B62" w:themeColor="background2" w:themeShade="40"/>
          <w:sz w:val="40"/>
          <w:szCs w:val="24"/>
          <w:u w:val="single"/>
        </w:rPr>
      </w:pPr>
      <w:r w:rsidRPr="001C2FA9">
        <w:rPr>
          <w:rFonts w:cs="Arial"/>
          <w:b/>
          <w:color w:val="072B62" w:themeColor="background2" w:themeShade="40"/>
          <w:sz w:val="40"/>
          <w:szCs w:val="24"/>
          <w:u w:val="single"/>
        </w:rPr>
        <w:t>PAGE DE GARDE POUR LE DOSSIER DE</w:t>
      </w:r>
      <w:r w:rsidR="007C62CC" w:rsidRPr="001C2FA9">
        <w:rPr>
          <w:rFonts w:cs="Arial"/>
          <w:b/>
          <w:color w:val="072B62" w:themeColor="background2" w:themeShade="40"/>
          <w:sz w:val="40"/>
          <w:szCs w:val="24"/>
          <w:u w:val="single"/>
        </w:rPr>
        <w:t xml:space="preserve"> CCF en</w:t>
      </w:r>
      <w:r w:rsidRPr="001C2FA9">
        <w:rPr>
          <w:rFonts w:cs="Arial"/>
          <w:b/>
          <w:color w:val="072B62" w:themeColor="background2" w:themeShade="40"/>
          <w:sz w:val="40"/>
          <w:szCs w:val="24"/>
          <w:u w:val="single"/>
        </w:rPr>
        <w:t xml:space="preserve"> PSE</w:t>
      </w: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Default="00EB55B0" w:rsidP="00EB55B0">
      <w:pPr>
        <w:jc w:val="both"/>
        <w:rPr>
          <w:rFonts w:ascii="Arial" w:hAnsi="Arial" w:cs="Arial"/>
          <w:sz w:val="28"/>
        </w:rPr>
      </w:pPr>
    </w:p>
    <w:p w:rsidR="00EB55B0" w:rsidRPr="00791BCE" w:rsidRDefault="00EB55B0" w:rsidP="00EB55B0">
      <w:pPr>
        <w:autoSpaceDE w:val="0"/>
        <w:autoSpaceDN w:val="0"/>
        <w:adjustRightInd w:val="0"/>
        <w:spacing w:after="0" w:line="240" w:lineRule="auto"/>
        <w:rPr>
          <w:rFonts w:cs="Arial"/>
        </w:rPr>
      </w:pPr>
    </w:p>
    <w:tbl>
      <w:tblPr>
        <w:tblW w:w="0" w:type="auto"/>
        <w:tblLook w:val="01E0" w:firstRow="1" w:lastRow="1" w:firstColumn="1" w:lastColumn="1" w:noHBand="0" w:noVBand="0"/>
      </w:tblPr>
      <w:tblGrid>
        <w:gridCol w:w="5089"/>
        <w:gridCol w:w="5049"/>
      </w:tblGrid>
      <w:tr w:rsidR="00EB55B0" w:rsidRPr="007C62CC" w:rsidTr="00EB55B0">
        <w:tc>
          <w:tcPr>
            <w:tcW w:w="5089" w:type="dxa"/>
            <w:shd w:val="clear" w:color="auto" w:fill="auto"/>
          </w:tcPr>
          <w:p w:rsidR="00EB55B0" w:rsidRPr="007C62CC" w:rsidRDefault="00EB55B0" w:rsidP="00EB55B0">
            <w:pPr>
              <w:spacing w:line="240" w:lineRule="auto"/>
              <w:jc w:val="both"/>
              <w:rPr>
                <w:rFonts w:ascii="Arial" w:hAnsi="Arial" w:cs="Arial"/>
                <w:b/>
              </w:rPr>
            </w:pPr>
            <w:r w:rsidRPr="007C62CC">
              <w:rPr>
                <w:rFonts w:ascii="Arial" w:hAnsi="Arial" w:cs="Arial"/>
              </w:rPr>
              <w:br w:type="page"/>
            </w:r>
            <w:r w:rsidRPr="007C62CC">
              <w:rPr>
                <w:rFonts w:ascii="Arial" w:hAnsi="Arial" w:cs="Arial"/>
                <w:b/>
                <w:sz w:val="20"/>
                <w:szCs w:val="20"/>
              </w:rPr>
              <w:br w:type="page"/>
            </w:r>
            <w:r w:rsidR="000D0211" w:rsidRPr="007C62CC">
              <w:rPr>
                <w:rFonts w:ascii="Arial" w:hAnsi="Arial" w:cs="Arial"/>
                <w:b/>
                <w:sz w:val="20"/>
                <w:szCs w:val="20"/>
              </w:rPr>
              <w:drawing>
                <wp:inline distT="0" distB="0" distL="0" distR="0" wp14:anchorId="15AE408A" wp14:editId="58EEAFC5">
                  <wp:extent cx="2027583" cy="1013792"/>
                  <wp:effectExtent l="0" t="0" r="0" b="0"/>
                  <wp:docPr id="5" name="Image 4">
                    <a:extLst xmlns:a="http://schemas.openxmlformats.org/drawingml/2006/main">
                      <a:ext uri="{FF2B5EF4-FFF2-40B4-BE49-F238E27FC236}">
                        <a16:creationId xmlns:a16="http://schemas.microsoft.com/office/drawing/2014/main" id="{AA48ED42-C40A-4174-9903-AB33AA0C48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A48ED42-C40A-4174-9903-AB33AA0C48E2}"/>
                              </a:ext>
                            </a:extLst>
                          </pic:cNvPr>
                          <pic:cNvPicPr>
                            <a:picLocks noChangeAspect="1"/>
                          </pic:cNvPicPr>
                        </pic:nvPicPr>
                        <pic:blipFill>
                          <a:blip r:embed="rId8"/>
                          <a:stretch>
                            <a:fillRect/>
                          </a:stretch>
                        </pic:blipFill>
                        <pic:spPr>
                          <a:xfrm>
                            <a:off x="0" y="0"/>
                            <a:ext cx="2027583" cy="1013792"/>
                          </a:xfrm>
                          <a:prstGeom prst="rect">
                            <a:avLst/>
                          </a:prstGeom>
                          <a:solidFill>
                            <a:schemeClr val="bg1"/>
                          </a:solidFill>
                        </pic:spPr>
                      </pic:pic>
                    </a:graphicData>
                  </a:graphic>
                </wp:inline>
              </w:drawing>
            </w:r>
          </w:p>
        </w:tc>
        <w:tc>
          <w:tcPr>
            <w:tcW w:w="5049" w:type="dxa"/>
            <w:shd w:val="clear" w:color="auto" w:fill="auto"/>
          </w:tcPr>
          <w:p w:rsidR="00EB55B0" w:rsidRPr="007C62CC" w:rsidRDefault="00EB55B0" w:rsidP="00EB55B0">
            <w:pPr>
              <w:spacing w:line="240" w:lineRule="auto"/>
              <w:rPr>
                <w:rFonts w:ascii="Arial" w:hAnsi="Arial" w:cs="Arial"/>
              </w:rPr>
            </w:pPr>
          </w:p>
          <w:tbl>
            <w:tblPr>
              <w:tblpPr w:leftFromText="141" w:rightFromText="141" w:vertAnchor="text" w:tblpX="5831"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EB55B0" w:rsidRPr="007C62CC" w:rsidTr="00EB55B0">
              <w:trPr>
                <w:trHeight w:val="2145"/>
              </w:trPr>
              <w:tc>
                <w:tcPr>
                  <w:tcW w:w="3780" w:type="dxa"/>
                </w:tcPr>
                <w:p w:rsidR="00EB55B0" w:rsidRPr="007C62CC" w:rsidRDefault="00EB55B0" w:rsidP="00EB55B0">
                  <w:pPr>
                    <w:spacing w:line="240" w:lineRule="auto"/>
                    <w:rPr>
                      <w:rFonts w:ascii="Arial" w:hAnsi="Arial" w:cs="Arial"/>
                      <w:b/>
                      <w:bCs/>
                    </w:rPr>
                  </w:pPr>
                  <w:r w:rsidRPr="007C62CC">
                    <w:rPr>
                      <w:rFonts w:ascii="Arial" w:hAnsi="Arial" w:cs="Arial"/>
                      <w:b/>
                      <w:bCs/>
                    </w:rPr>
                    <w:t>Centre de formation :</w:t>
                  </w:r>
                </w:p>
                <w:p w:rsidR="00EB55B0" w:rsidRPr="007C62CC" w:rsidRDefault="00EB55B0" w:rsidP="00EB55B0">
                  <w:pPr>
                    <w:spacing w:line="240" w:lineRule="auto"/>
                    <w:rPr>
                      <w:rFonts w:ascii="Arial" w:hAnsi="Arial" w:cs="Arial"/>
                      <w:b/>
                      <w:bCs/>
                    </w:rPr>
                  </w:pPr>
                </w:p>
                <w:p w:rsidR="00EB55B0" w:rsidRPr="007C62CC" w:rsidRDefault="00EB55B0" w:rsidP="00EB55B0">
                  <w:pPr>
                    <w:spacing w:line="240" w:lineRule="auto"/>
                    <w:rPr>
                      <w:rFonts w:ascii="Arial" w:hAnsi="Arial" w:cs="Arial"/>
                      <w:b/>
                      <w:bCs/>
                    </w:rPr>
                  </w:pPr>
                </w:p>
                <w:p w:rsidR="00EB55B0" w:rsidRPr="007C62CC" w:rsidRDefault="00EB55B0" w:rsidP="00EB55B0">
                  <w:pPr>
                    <w:spacing w:line="240" w:lineRule="auto"/>
                    <w:rPr>
                      <w:rFonts w:ascii="Arial" w:hAnsi="Arial" w:cs="Arial"/>
                      <w:b/>
                      <w:bCs/>
                    </w:rPr>
                  </w:pPr>
                </w:p>
                <w:p w:rsidR="00EB55B0" w:rsidRPr="007C62CC" w:rsidRDefault="00EB55B0" w:rsidP="00EB55B0">
                  <w:pPr>
                    <w:spacing w:line="240" w:lineRule="auto"/>
                    <w:rPr>
                      <w:rFonts w:ascii="Arial" w:hAnsi="Arial" w:cs="Arial"/>
                    </w:rPr>
                  </w:pPr>
                </w:p>
              </w:tc>
            </w:tr>
          </w:tbl>
          <w:p w:rsidR="00EB55B0" w:rsidRPr="007C62CC" w:rsidRDefault="00EB55B0" w:rsidP="00EB55B0">
            <w:pPr>
              <w:spacing w:line="240" w:lineRule="auto"/>
              <w:jc w:val="both"/>
              <w:rPr>
                <w:rFonts w:ascii="Arial" w:hAnsi="Arial" w:cs="Arial"/>
                <w:b/>
              </w:rPr>
            </w:pPr>
          </w:p>
        </w:tc>
      </w:tr>
    </w:tbl>
    <w:p w:rsidR="00EB55B0" w:rsidRPr="007C62CC" w:rsidRDefault="00EB55B0" w:rsidP="00EB55B0">
      <w:pPr>
        <w:spacing w:line="240" w:lineRule="auto"/>
        <w:rPr>
          <w:rFonts w:ascii="Arial" w:hAnsi="Arial" w:cs="Arial"/>
          <w:b/>
          <w:bCs/>
          <w:sz w:val="36"/>
          <w:szCs w:val="36"/>
          <w:u w:val="single"/>
        </w:rPr>
      </w:pPr>
    </w:p>
    <w:p w:rsidR="00EB55B0" w:rsidRPr="007C62CC" w:rsidRDefault="00EB55B0" w:rsidP="007C62CC">
      <w:pPr>
        <w:spacing w:line="240" w:lineRule="auto"/>
        <w:jc w:val="center"/>
        <w:rPr>
          <w:rFonts w:ascii="Arial" w:hAnsi="Arial" w:cs="Arial"/>
          <w:b/>
          <w:bCs/>
          <w:sz w:val="36"/>
          <w:szCs w:val="36"/>
          <w:u w:val="single"/>
        </w:rPr>
      </w:pPr>
      <w:r w:rsidRPr="007C62CC">
        <w:rPr>
          <w:rFonts w:ascii="Arial" w:hAnsi="Arial" w:cs="Arial"/>
          <w:b/>
          <w:bCs/>
          <w:sz w:val="36"/>
          <w:szCs w:val="36"/>
          <w:u w:val="single"/>
        </w:rPr>
        <w:t>DOSSIER D’EVALUATION</w:t>
      </w:r>
    </w:p>
    <w:p w:rsidR="00EB55B0" w:rsidRPr="007C62CC" w:rsidRDefault="00EB55B0" w:rsidP="00EB55B0">
      <w:pPr>
        <w:spacing w:line="240" w:lineRule="auto"/>
        <w:jc w:val="center"/>
        <w:rPr>
          <w:rFonts w:ascii="Arial" w:hAnsi="Arial" w:cs="Arial"/>
          <w:b/>
          <w:bCs/>
          <w:sz w:val="36"/>
          <w:szCs w:val="36"/>
          <w:u w:val="single"/>
        </w:rPr>
      </w:pPr>
      <w:r w:rsidRPr="007C62CC">
        <w:rPr>
          <w:rFonts w:ascii="Arial" w:hAnsi="Arial" w:cs="Arial"/>
          <w:b/>
          <w:bCs/>
          <w:sz w:val="36"/>
          <w:szCs w:val="36"/>
          <w:u w:val="single"/>
        </w:rPr>
        <w:t>CONTROLE EN COURS DE FORMATION</w:t>
      </w:r>
    </w:p>
    <w:p w:rsidR="00EB55B0" w:rsidRDefault="00EB55B0" w:rsidP="00EB55B0">
      <w:pPr>
        <w:spacing w:line="240" w:lineRule="auto"/>
        <w:ind w:left="2832" w:firstLine="708"/>
        <w:rPr>
          <w:rFonts w:ascii="Arial" w:hAnsi="Arial" w:cs="Arial"/>
          <w:b/>
          <w:bCs/>
          <w:sz w:val="36"/>
          <w:szCs w:val="36"/>
        </w:rPr>
      </w:pPr>
      <w:r w:rsidRPr="007C62CC">
        <w:rPr>
          <w:rFonts w:ascii="Arial" w:hAnsi="Arial" w:cs="Arial"/>
          <w:b/>
          <w:bCs/>
          <w:sz w:val="36"/>
          <w:szCs w:val="36"/>
        </w:rPr>
        <w:t>SESSION 20….</w:t>
      </w:r>
    </w:p>
    <w:p w:rsidR="007C62CC" w:rsidRDefault="007C62CC" w:rsidP="00EB55B0">
      <w:pPr>
        <w:spacing w:line="240" w:lineRule="auto"/>
        <w:ind w:left="2832" w:firstLine="708"/>
        <w:rPr>
          <w:rFonts w:ascii="Arial" w:hAnsi="Arial" w:cs="Arial"/>
          <w:b/>
          <w:bCs/>
        </w:rPr>
      </w:pPr>
    </w:p>
    <w:p w:rsidR="007C62CC" w:rsidRPr="007C62CC" w:rsidRDefault="007C62CC" w:rsidP="00EB55B0">
      <w:pPr>
        <w:spacing w:line="240" w:lineRule="auto"/>
        <w:ind w:left="2832" w:firstLine="708"/>
        <w:rPr>
          <w:rFonts w:ascii="Arial" w:hAnsi="Arial" w:cs="Arial"/>
          <w:b/>
          <w:bCs/>
        </w:rPr>
      </w:pPr>
    </w:p>
    <w:p w:rsidR="00EB55B0" w:rsidRPr="007C62CC" w:rsidRDefault="00EB55B0" w:rsidP="00EB55B0">
      <w:pPr>
        <w:shd w:val="clear" w:color="auto" w:fill="99FF99"/>
        <w:spacing w:line="240" w:lineRule="auto"/>
        <w:jc w:val="center"/>
        <w:rPr>
          <w:rFonts w:ascii="Arial" w:hAnsi="Arial" w:cs="Arial"/>
          <w:b/>
          <w:bCs/>
          <w:sz w:val="44"/>
          <w:szCs w:val="44"/>
        </w:rPr>
      </w:pPr>
      <w:r w:rsidRPr="007C62CC">
        <w:rPr>
          <w:rFonts w:ascii="Arial" w:hAnsi="Arial" w:cs="Arial"/>
          <w:b/>
          <w:bCs/>
          <w:sz w:val="44"/>
          <w:szCs w:val="44"/>
        </w:rPr>
        <w:t>PREVENTION SANTE ENVIRONNEMENT</w:t>
      </w:r>
    </w:p>
    <w:p w:rsidR="00EB55B0" w:rsidRPr="007C62CC" w:rsidRDefault="00EB55B0" w:rsidP="00EB55B0">
      <w:pPr>
        <w:shd w:val="clear" w:color="auto" w:fill="99FF99"/>
        <w:spacing w:line="240" w:lineRule="auto"/>
        <w:rPr>
          <w:rFonts w:ascii="Arial" w:hAnsi="Arial" w:cs="Arial"/>
          <w:b/>
          <w:bCs/>
          <w:sz w:val="40"/>
          <w:szCs w:val="40"/>
        </w:rPr>
      </w:pPr>
      <w:r w:rsidRPr="007C62CC">
        <w:rPr>
          <w:rFonts w:ascii="Arial" w:hAnsi="Arial" w:cs="Arial"/>
          <w:b/>
          <w:bCs/>
          <w:sz w:val="40"/>
          <w:szCs w:val="40"/>
        </w:rPr>
        <w:t xml:space="preserve">          CAP                ………………………………………</w:t>
      </w:r>
    </w:p>
    <w:p w:rsidR="00EB55B0" w:rsidRPr="007C62CC" w:rsidRDefault="00EB55B0" w:rsidP="00EB55B0">
      <w:pPr>
        <w:tabs>
          <w:tab w:val="left" w:pos="7830"/>
        </w:tabs>
        <w:spacing w:after="0" w:line="240" w:lineRule="auto"/>
        <w:rPr>
          <w:rFonts w:ascii="Arial" w:hAnsi="Arial" w:cs="Arial"/>
        </w:rPr>
      </w:pPr>
    </w:p>
    <w:p w:rsidR="00EB55B0" w:rsidRPr="007C62CC" w:rsidRDefault="00EB55B0" w:rsidP="00EB55B0">
      <w:pPr>
        <w:tabs>
          <w:tab w:val="left" w:pos="7830"/>
        </w:tabs>
        <w:spacing w:after="0" w:line="240" w:lineRule="auto"/>
        <w:rPr>
          <w:rFonts w:ascii="Arial" w:hAnsi="Arial" w:cs="Arial"/>
        </w:rPr>
      </w:pPr>
      <w:r w:rsidRPr="007C62CC">
        <w:rPr>
          <w:rFonts w:ascii="Arial" w:hAnsi="Arial" w:cs="Arial"/>
          <w:u w:val="single"/>
        </w:rPr>
        <w:t>Le dossier contient</w:t>
      </w:r>
      <w:r w:rsidRPr="007C62CC">
        <w:rPr>
          <w:rFonts w:ascii="Arial" w:hAnsi="Arial" w:cs="Arial"/>
        </w:rPr>
        <w:t xml:space="preserve"> : </w:t>
      </w:r>
    </w:p>
    <w:p w:rsidR="00EB55B0" w:rsidRPr="007C62CC" w:rsidRDefault="00EB55B0" w:rsidP="00EB55B0">
      <w:pPr>
        <w:tabs>
          <w:tab w:val="left" w:pos="7830"/>
        </w:tabs>
        <w:spacing w:after="0" w:line="240" w:lineRule="auto"/>
        <w:rPr>
          <w:rFonts w:ascii="Arial" w:hAnsi="Arial" w:cs="Arial"/>
        </w:rPr>
      </w:pPr>
      <w:r w:rsidRPr="007C62CC">
        <w:rPr>
          <w:rFonts w:ascii="Arial" w:hAnsi="Arial" w:cs="Arial"/>
        </w:rPr>
        <w:t xml:space="preserve">                                 - les situations d’évaluation proposées</w:t>
      </w:r>
    </w:p>
    <w:p w:rsidR="00EB55B0" w:rsidRPr="007C62CC" w:rsidRDefault="00EB55B0" w:rsidP="00EB55B0">
      <w:pPr>
        <w:tabs>
          <w:tab w:val="left" w:pos="7830"/>
        </w:tabs>
        <w:spacing w:after="0" w:line="240" w:lineRule="auto"/>
        <w:rPr>
          <w:rFonts w:ascii="Arial" w:hAnsi="Arial" w:cs="Arial"/>
        </w:rPr>
      </w:pPr>
      <w:r w:rsidRPr="007C62CC">
        <w:rPr>
          <w:rFonts w:ascii="Arial" w:hAnsi="Arial" w:cs="Arial"/>
        </w:rPr>
        <w:t xml:space="preserve">                                 - les copies corrigées du candidat</w:t>
      </w:r>
    </w:p>
    <w:p w:rsidR="00EB55B0" w:rsidRDefault="00EB55B0" w:rsidP="00EB55B0">
      <w:pPr>
        <w:tabs>
          <w:tab w:val="left" w:pos="7830"/>
        </w:tabs>
        <w:spacing w:after="0" w:line="240" w:lineRule="auto"/>
        <w:rPr>
          <w:rFonts w:ascii="Arial" w:hAnsi="Arial" w:cs="Arial"/>
        </w:rPr>
      </w:pPr>
      <w:r w:rsidRPr="007C62CC">
        <w:rPr>
          <w:rFonts w:ascii="Arial" w:hAnsi="Arial" w:cs="Arial"/>
        </w:rPr>
        <w:t xml:space="preserve">                                 - les justificatifs relatifs aux résultats de l’évaluation pratique (</w:t>
      </w:r>
      <w:r w:rsidR="008A6481">
        <w:rPr>
          <w:rFonts w:ascii="Arial" w:hAnsi="Arial" w:cs="Arial"/>
        </w:rPr>
        <w:t>SST</w:t>
      </w:r>
      <w:r w:rsidRPr="007C62CC">
        <w:rPr>
          <w:rFonts w:ascii="Arial" w:hAnsi="Arial" w:cs="Arial"/>
        </w:rPr>
        <w:t xml:space="preserve">) </w:t>
      </w:r>
    </w:p>
    <w:p w:rsidR="007C62CC" w:rsidRDefault="007C62CC" w:rsidP="00EB55B0">
      <w:pPr>
        <w:tabs>
          <w:tab w:val="left" w:pos="7830"/>
        </w:tabs>
        <w:spacing w:after="0" w:line="240" w:lineRule="auto"/>
        <w:rPr>
          <w:rFonts w:ascii="Arial" w:hAnsi="Arial" w:cs="Arial"/>
        </w:rPr>
      </w:pPr>
    </w:p>
    <w:p w:rsidR="007C62CC" w:rsidRDefault="007C62CC" w:rsidP="00EB55B0">
      <w:pPr>
        <w:tabs>
          <w:tab w:val="left" w:pos="7830"/>
        </w:tabs>
        <w:spacing w:after="0" w:line="240" w:lineRule="auto"/>
        <w:rPr>
          <w:rFonts w:ascii="Arial" w:hAnsi="Arial" w:cs="Arial"/>
        </w:rPr>
      </w:pPr>
    </w:p>
    <w:p w:rsidR="007C62CC" w:rsidRPr="007C62CC" w:rsidRDefault="007C62CC" w:rsidP="00EB55B0">
      <w:pPr>
        <w:tabs>
          <w:tab w:val="left" w:pos="7830"/>
        </w:tabs>
        <w:spacing w:after="0" w:line="240" w:lineRule="auto"/>
        <w:rPr>
          <w:rFonts w:ascii="Arial" w:hAnsi="Arial" w:cs="Arial"/>
        </w:rPr>
      </w:pPr>
    </w:p>
    <w:p w:rsidR="00EB55B0" w:rsidRPr="007C62CC" w:rsidRDefault="00EB55B0" w:rsidP="00EB55B0">
      <w:pPr>
        <w:tabs>
          <w:tab w:val="left" w:pos="7830"/>
        </w:tabs>
        <w:spacing w:after="0" w:line="240" w:lineRule="auto"/>
        <w:rPr>
          <w:rFonts w:ascii="Arial" w:hAnsi="Arial" w:cs="Arial"/>
        </w:rPr>
      </w:pPr>
    </w:p>
    <w:p w:rsidR="00EB55B0" w:rsidRPr="007C62CC" w:rsidRDefault="00EB55B0" w:rsidP="00EB55B0">
      <w:pPr>
        <w:spacing w:after="0" w:line="240" w:lineRule="auto"/>
        <w:rPr>
          <w:rFonts w:ascii="Arial" w:hAnsi="Arial" w:cs="Arial"/>
          <w:b/>
          <w:sz w:val="32"/>
          <w:szCs w:val="32"/>
        </w:rPr>
      </w:pPr>
      <w:r w:rsidRPr="007C62CC">
        <w:rPr>
          <w:rFonts w:ascii="Arial" w:hAnsi="Arial" w:cs="Arial"/>
          <w:b/>
          <w:sz w:val="32"/>
          <w:szCs w:val="32"/>
        </w:rPr>
        <w:t>NOM et prénom du CANDIDAT :………………………………………........</w:t>
      </w:r>
    </w:p>
    <w:p w:rsidR="00EB55B0" w:rsidRDefault="00EB55B0" w:rsidP="00EB55B0">
      <w:pPr>
        <w:spacing w:after="0" w:line="240" w:lineRule="auto"/>
        <w:rPr>
          <w:rFonts w:ascii="Arial" w:hAnsi="Arial" w:cs="Arial"/>
          <w:b/>
          <w:sz w:val="32"/>
          <w:szCs w:val="32"/>
        </w:rPr>
      </w:pPr>
    </w:p>
    <w:p w:rsidR="007C62CC" w:rsidRPr="007C62CC" w:rsidRDefault="007C62CC" w:rsidP="00EB55B0">
      <w:pPr>
        <w:spacing w:after="0" w:line="240" w:lineRule="auto"/>
        <w:rPr>
          <w:rFonts w:ascii="Arial" w:hAnsi="Arial" w:cs="Arial"/>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120"/>
      </w:tblGrid>
      <w:tr w:rsidR="00EB55B0" w:rsidRPr="007C62CC" w:rsidTr="007C62CC">
        <w:trPr>
          <w:trHeight w:val="487"/>
          <w:jc w:val="center"/>
        </w:trPr>
        <w:tc>
          <w:tcPr>
            <w:tcW w:w="1985" w:type="dxa"/>
            <w:tcBorders>
              <w:bottom w:val="single" w:sz="4" w:space="0" w:color="000000"/>
            </w:tcBorders>
            <w:shd w:val="clear" w:color="auto" w:fill="auto"/>
          </w:tcPr>
          <w:p w:rsidR="00EB55B0" w:rsidRPr="007C62CC" w:rsidRDefault="00EB55B0" w:rsidP="00EB55B0">
            <w:pPr>
              <w:spacing w:after="0" w:line="240" w:lineRule="auto"/>
              <w:jc w:val="center"/>
              <w:rPr>
                <w:rFonts w:ascii="Arial" w:hAnsi="Arial" w:cs="Arial"/>
                <w:b/>
                <w:sz w:val="24"/>
                <w:szCs w:val="24"/>
              </w:rPr>
            </w:pPr>
          </w:p>
        </w:tc>
        <w:tc>
          <w:tcPr>
            <w:tcW w:w="7120" w:type="dxa"/>
            <w:tcBorders>
              <w:bottom w:val="single" w:sz="4" w:space="0" w:color="000000"/>
            </w:tcBorders>
            <w:shd w:val="clear" w:color="auto" w:fill="auto"/>
            <w:vAlign w:val="center"/>
          </w:tcPr>
          <w:p w:rsidR="00EB55B0" w:rsidRPr="007C62CC" w:rsidRDefault="00EB55B0" w:rsidP="00EB55B0">
            <w:pPr>
              <w:spacing w:after="0" w:line="240" w:lineRule="auto"/>
              <w:jc w:val="center"/>
              <w:rPr>
                <w:rFonts w:ascii="Arial" w:hAnsi="Arial" w:cs="Arial"/>
                <w:b/>
                <w:sz w:val="24"/>
                <w:szCs w:val="24"/>
              </w:rPr>
            </w:pPr>
            <w:r w:rsidRPr="007C62CC">
              <w:rPr>
                <w:rFonts w:ascii="Arial" w:hAnsi="Arial" w:cs="Arial"/>
                <w:b/>
                <w:sz w:val="24"/>
                <w:szCs w:val="24"/>
              </w:rPr>
              <w:t>Diplôme du CAP</w:t>
            </w:r>
          </w:p>
        </w:tc>
      </w:tr>
      <w:tr w:rsidR="007C62CC" w:rsidRPr="007C62CC" w:rsidTr="007C62CC">
        <w:trPr>
          <w:trHeight w:val="525"/>
          <w:jc w:val="center"/>
        </w:trPr>
        <w:tc>
          <w:tcPr>
            <w:tcW w:w="1985" w:type="dxa"/>
            <w:tcBorders>
              <w:top w:val="single" w:sz="4" w:space="0" w:color="auto"/>
            </w:tcBorders>
            <w:shd w:val="clear" w:color="auto" w:fill="auto"/>
            <w:vAlign w:val="center"/>
          </w:tcPr>
          <w:p w:rsidR="007C62CC" w:rsidRPr="007C62CC" w:rsidRDefault="007C62CC" w:rsidP="007B2CA0">
            <w:pPr>
              <w:spacing w:after="0" w:line="240" w:lineRule="auto"/>
              <w:jc w:val="center"/>
              <w:rPr>
                <w:rFonts w:ascii="Arial" w:hAnsi="Arial" w:cs="Arial"/>
                <w:b/>
                <w:sz w:val="24"/>
                <w:szCs w:val="24"/>
              </w:rPr>
            </w:pPr>
            <w:r w:rsidRPr="007C62CC">
              <w:rPr>
                <w:rFonts w:ascii="Arial" w:hAnsi="Arial" w:cs="Arial"/>
                <w:b/>
                <w:sz w:val="24"/>
                <w:szCs w:val="24"/>
              </w:rPr>
              <w:t>SE1</w:t>
            </w:r>
          </w:p>
        </w:tc>
        <w:tc>
          <w:tcPr>
            <w:tcW w:w="7120" w:type="dxa"/>
            <w:tcBorders>
              <w:top w:val="single" w:sz="4" w:space="0" w:color="auto"/>
            </w:tcBorders>
            <w:shd w:val="clear" w:color="auto" w:fill="auto"/>
            <w:vAlign w:val="center"/>
          </w:tcPr>
          <w:p w:rsidR="007C62CC" w:rsidRPr="007C62CC" w:rsidRDefault="007C62CC" w:rsidP="007C62CC">
            <w:pPr>
              <w:spacing w:after="0" w:line="240" w:lineRule="auto"/>
              <w:rPr>
                <w:rFonts w:ascii="Arial" w:hAnsi="Arial" w:cs="Arial"/>
                <w:sz w:val="24"/>
                <w:szCs w:val="24"/>
              </w:rPr>
            </w:pPr>
            <w:r w:rsidRPr="007C62CC">
              <w:rPr>
                <w:rFonts w:ascii="Arial" w:hAnsi="Arial" w:cs="Arial"/>
                <w:sz w:val="24"/>
                <w:szCs w:val="24"/>
              </w:rPr>
              <w:t>Evaluation pratique </w:t>
            </w:r>
            <w:r w:rsidR="008A6481">
              <w:rPr>
                <w:rFonts w:ascii="Arial" w:hAnsi="Arial" w:cs="Arial"/>
                <w:sz w:val="24"/>
                <w:szCs w:val="24"/>
              </w:rPr>
              <w:t xml:space="preserve">et </w:t>
            </w:r>
            <w:proofErr w:type="gramStart"/>
            <w:r w:rsidR="008A6481">
              <w:rPr>
                <w:rFonts w:ascii="Arial" w:hAnsi="Arial" w:cs="Arial"/>
                <w:sz w:val="24"/>
                <w:szCs w:val="24"/>
              </w:rPr>
              <w:t>orale</w:t>
            </w:r>
            <w:r w:rsidRPr="007C62CC">
              <w:rPr>
                <w:rFonts w:ascii="Arial" w:hAnsi="Arial" w:cs="Arial"/>
                <w:sz w:val="24"/>
                <w:szCs w:val="24"/>
              </w:rPr>
              <w:t>:</w:t>
            </w:r>
            <w:proofErr w:type="gramEnd"/>
            <w:r w:rsidRPr="007C62CC">
              <w:rPr>
                <w:rFonts w:ascii="Arial" w:hAnsi="Arial" w:cs="Arial"/>
                <w:sz w:val="24"/>
                <w:szCs w:val="24"/>
              </w:rPr>
              <w:t xml:space="preserve"> SST                           ………. / 5 pts             </w:t>
            </w:r>
          </w:p>
        </w:tc>
      </w:tr>
      <w:tr w:rsidR="00EB55B0" w:rsidRPr="007C62CC" w:rsidTr="007C62CC">
        <w:trPr>
          <w:trHeight w:val="574"/>
          <w:jc w:val="center"/>
        </w:trPr>
        <w:tc>
          <w:tcPr>
            <w:tcW w:w="1985" w:type="dxa"/>
            <w:tcBorders>
              <w:bottom w:val="single" w:sz="4" w:space="0" w:color="auto"/>
            </w:tcBorders>
            <w:shd w:val="clear" w:color="auto" w:fill="auto"/>
            <w:vAlign w:val="center"/>
          </w:tcPr>
          <w:p w:rsidR="00EB55B0" w:rsidRPr="007C62CC" w:rsidRDefault="007C62CC" w:rsidP="007C62CC">
            <w:pPr>
              <w:spacing w:after="0" w:line="240" w:lineRule="auto"/>
              <w:jc w:val="center"/>
              <w:rPr>
                <w:rFonts w:ascii="Arial" w:hAnsi="Arial" w:cs="Arial"/>
                <w:b/>
                <w:sz w:val="24"/>
                <w:szCs w:val="24"/>
              </w:rPr>
            </w:pPr>
            <w:r w:rsidRPr="007C62CC">
              <w:rPr>
                <w:rFonts w:ascii="Arial" w:hAnsi="Arial" w:cs="Arial"/>
                <w:b/>
                <w:sz w:val="24"/>
                <w:szCs w:val="24"/>
              </w:rPr>
              <w:t>SE2</w:t>
            </w:r>
          </w:p>
        </w:tc>
        <w:tc>
          <w:tcPr>
            <w:tcW w:w="7120" w:type="dxa"/>
            <w:tcBorders>
              <w:bottom w:val="single" w:sz="4" w:space="0" w:color="auto"/>
            </w:tcBorders>
            <w:shd w:val="clear" w:color="auto" w:fill="auto"/>
            <w:vAlign w:val="center"/>
          </w:tcPr>
          <w:p w:rsidR="00EB55B0" w:rsidRPr="007C62CC" w:rsidRDefault="00EB55B0" w:rsidP="007C62CC">
            <w:pPr>
              <w:spacing w:after="0" w:line="240" w:lineRule="auto"/>
              <w:rPr>
                <w:rFonts w:ascii="Arial" w:hAnsi="Arial" w:cs="Arial"/>
                <w:sz w:val="24"/>
                <w:szCs w:val="24"/>
              </w:rPr>
            </w:pPr>
            <w:r w:rsidRPr="007C62CC">
              <w:rPr>
                <w:rFonts w:ascii="Arial" w:hAnsi="Arial" w:cs="Arial"/>
                <w:sz w:val="24"/>
                <w:szCs w:val="24"/>
              </w:rPr>
              <w:t xml:space="preserve">Evaluation écrite </w:t>
            </w:r>
            <w:r w:rsidR="007C62CC">
              <w:rPr>
                <w:rFonts w:ascii="Arial" w:hAnsi="Arial" w:cs="Arial"/>
                <w:sz w:val="24"/>
                <w:szCs w:val="24"/>
              </w:rPr>
              <w:t xml:space="preserve">                                                   </w:t>
            </w:r>
            <w:r w:rsidRPr="007C62CC">
              <w:rPr>
                <w:rFonts w:ascii="Arial" w:hAnsi="Arial" w:cs="Arial"/>
                <w:sz w:val="24"/>
                <w:szCs w:val="24"/>
              </w:rPr>
              <w:t xml:space="preserve">………. / </w:t>
            </w:r>
            <w:r w:rsidR="007C62CC" w:rsidRPr="007C62CC">
              <w:rPr>
                <w:rFonts w:ascii="Arial" w:hAnsi="Arial" w:cs="Arial"/>
                <w:sz w:val="24"/>
                <w:szCs w:val="24"/>
              </w:rPr>
              <w:t>15</w:t>
            </w:r>
            <w:r w:rsidRPr="007C62CC">
              <w:rPr>
                <w:rFonts w:ascii="Arial" w:hAnsi="Arial" w:cs="Arial"/>
                <w:sz w:val="24"/>
                <w:szCs w:val="24"/>
              </w:rPr>
              <w:t xml:space="preserve"> pts</w:t>
            </w:r>
          </w:p>
        </w:tc>
      </w:tr>
      <w:tr w:rsidR="00EB55B0" w:rsidRPr="007C62CC" w:rsidTr="008A6481">
        <w:trPr>
          <w:jc w:val="center"/>
        </w:trPr>
        <w:tc>
          <w:tcPr>
            <w:tcW w:w="1985" w:type="dxa"/>
            <w:shd w:val="clear" w:color="auto" w:fill="auto"/>
            <w:vAlign w:val="center"/>
          </w:tcPr>
          <w:p w:rsidR="00EB55B0" w:rsidRPr="007C62CC" w:rsidRDefault="00EB55B0" w:rsidP="008A6481">
            <w:pPr>
              <w:spacing w:after="0" w:line="240" w:lineRule="auto"/>
              <w:jc w:val="center"/>
              <w:rPr>
                <w:rFonts w:ascii="Arial" w:hAnsi="Arial" w:cs="Arial"/>
                <w:sz w:val="28"/>
                <w:szCs w:val="28"/>
              </w:rPr>
            </w:pPr>
            <w:r w:rsidRPr="007C62CC">
              <w:rPr>
                <w:rFonts w:ascii="Arial" w:hAnsi="Arial" w:cs="Arial"/>
                <w:sz w:val="28"/>
                <w:szCs w:val="28"/>
              </w:rPr>
              <w:t>TOTAL</w:t>
            </w:r>
          </w:p>
        </w:tc>
        <w:tc>
          <w:tcPr>
            <w:tcW w:w="7120" w:type="dxa"/>
            <w:shd w:val="clear" w:color="auto" w:fill="auto"/>
          </w:tcPr>
          <w:p w:rsidR="00EB55B0" w:rsidRPr="007C62CC" w:rsidRDefault="00EB55B0" w:rsidP="00EB55B0">
            <w:pPr>
              <w:spacing w:after="0" w:line="240" w:lineRule="auto"/>
              <w:jc w:val="right"/>
              <w:rPr>
                <w:rFonts w:ascii="Arial" w:hAnsi="Arial" w:cs="Arial"/>
                <w:b/>
                <w:sz w:val="28"/>
                <w:szCs w:val="28"/>
              </w:rPr>
            </w:pPr>
          </w:p>
          <w:p w:rsidR="00EB55B0" w:rsidRPr="007C62CC" w:rsidRDefault="00EB55B0" w:rsidP="00EB55B0">
            <w:pPr>
              <w:spacing w:after="0" w:line="240" w:lineRule="auto"/>
              <w:jc w:val="right"/>
              <w:rPr>
                <w:rFonts w:ascii="Arial" w:hAnsi="Arial" w:cs="Arial"/>
                <w:b/>
                <w:sz w:val="28"/>
                <w:szCs w:val="28"/>
              </w:rPr>
            </w:pPr>
            <w:r w:rsidRPr="007C62CC">
              <w:rPr>
                <w:rFonts w:ascii="Arial" w:hAnsi="Arial" w:cs="Arial"/>
                <w:b/>
                <w:sz w:val="28"/>
                <w:szCs w:val="28"/>
              </w:rPr>
              <w:t>……………….. / 20 pts</w:t>
            </w:r>
          </w:p>
        </w:tc>
      </w:tr>
    </w:tbl>
    <w:p w:rsidR="00EB55B0" w:rsidRPr="007C62CC" w:rsidRDefault="00EB55B0" w:rsidP="00EB55B0">
      <w:pPr>
        <w:spacing w:line="240" w:lineRule="auto"/>
        <w:rPr>
          <w:rFonts w:ascii="Arial" w:hAnsi="Arial" w:cs="Arial"/>
          <w:sz w:val="18"/>
          <w:szCs w:val="18"/>
        </w:rPr>
      </w:pPr>
      <w:r w:rsidRPr="007C62CC">
        <w:rPr>
          <w:rFonts w:ascii="Arial" w:hAnsi="Arial" w:cs="Arial"/>
          <w:sz w:val="18"/>
          <w:szCs w:val="18"/>
        </w:rPr>
        <w:tab/>
      </w:r>
      <w:r w:rsidRPr="007C62CC">
        <w:rPr>
          <w:rFonts w:ascii="Arial" w:hAnsi="Arial" w:cs="Arial"/>
          <w:sz w:val="18"/>
          <w:szCs w:val="18"/>
        </w:rPr>
        <w:tab/>
      </w:r>
      <w:r w:rsidRPr="007C62CC">
        <w:rPr>
          <w:rFonts w:ascii="Arial" w:hAnsi="Arial" w:cs="Arial"/>
          <w:sz w:val="18"/>
          <w:szCs w:val="18"/>
        </w:rPr>
        <w:tab/>
      </w:r>
      <w:r w:rsidRPr="007C62CC">
        <w:rPr>
          <w:rFonts w:ascii="Arial" w:hAnsi="Arial" w:cs="Arial"/>
          <w:sz w:val="18"/>
          <w:szCs w:val="18"/>
        </w:rPr>
        <w:tab/>
      </w:r>
      <w:r w:rsidRPr="007C62CC">
        <w:rPr>
          <w:rFonts w:ascii="Arial" w:hAnsi="Arial" w:cs="Arial"/>
          <w:sz w:val="18"/>
          <w:szCs w:val="18"/>
        </w:rPr>
        <w:tab/>
        <w:t xml:space="preserve">                                                               </w:t>
      </w:r>
    </w:p>
    <w:p w:rsidR="007C62CC" w:rsidRPr="007C62CC" w:rsidRDefault="007C62CC" w:rsidP="007C62CC">
      <w:pPr>
        <w:spacing w:line="240" w:lineRule="auto"/>
        <w:jc w:val="center"/>
        <w:rPr>
          <w:rFonts w:ascii="Arial" w:hAnsi="Arial" w:cs="Arial"/>
          <w:sz w:val="18"/>
          <w:szCs w:val="18"/>
        </w:rPr>
      </w:pPr>
      <w:r w:rsidRPr="007C62CC">
        <w:rPr>
          <w:rFonts w:ascii="Arial" w:hAnsi="Arial" w:cs="Arial"/>
          <w:sz w:val="18"/>
          <w:szCs w:val="18"/>
        </w:rPr>
        <w:t xml:space="preserve"> </w:t>
      </w:r>
    </w:p>
    <w:p w:rsidR="007C62CC" w:rsidRPr="007C62CC" w:rsidRDefault="007C62CC" w:rsidP="007C62CC">
      <w:pPr>
        <w:spacing w:line="240" w:lineRule="auto"/>
        <w:jc w:val="center"/>
        <w:rPr>
          <w:rFonts w:ascii="Arial" w:hAnsi="Arial" w:cs="Arial"/>
          <w:sz w:val="18"/>
          <w:szCs w:val="18"/>
        </w:rPr>
      </w:pPr>
    </w:p>
    <w:p w:rsidR="00EB55B0" w:rsidRPr="007C62CC" w:rsidRDefault="00EB55B0" w:rsidP="007C62CC">
      <w:pPr>
        <w:spacing w:line="240" w:lineRule="auto"/>
        <w:rPr>
          <w:rFonts w:ascii="Arial" w:hAnsi="Arial" w:cs="Arial"/>
          <w:szCs w:val="18"/>
        </w:rPr>
      </w:pPr>
      <w:r w:rsidRPr="007C62CC">
        <w:rPr>
          <w:rFonts w:ascii="Arial" w:hAnsi="Arial" w:cs="Arial"/>
          <w:szCs w:val="18"/>
        </w:rPr>
        <w:t>Nom et signature de l’évaluateur :</w:t>
      </w:r>
      <w:r w:rsidR="007C62CC">
        <w:rPr>
          <w:rFonts w:ascii="Arial" w:hAnsi="Arial" w:cs="Arial"/>
          <w:szCs w:val="18"/>
        </w:rPr>
        <w:t>…………………………………………………………………………………….</w:t>
      </w:r>
    </w:p>
    <w:p w:rsidR="00EB55B0" w:rsidRPr="007C62CC" w:rsidRDefault="00EB55B0" w:rsidP="00EB55B0">
      <w:pPr>
        <w:spacing w:line="240" w:lineRule="auto"/>
        <w:rPr>
          <w:rFonts w:ascii="Arial" w:hAnsi="Arial" w:cs="Arial"/>
          <w:sz w:val="24"/>
          <w:szCs w:val="24"/>
        </w:rPr>
      </w:pPr>
    </w:p>
    <w:p w:rsidR="001C2FA9" w:rsidRDefault="001C2FA9" w:rsidP="00EB55B0">
      <w:pPr>
        <w:spacing w:line="240" w:lineRule="auto"/>
        <w:rPr>
          <w:rFonts w:ascii="Arial" w:hAnsi="Arial" w:cs="Arial"/>
          <w:sz w:val="24"/>
          <w:szCs w:val="24"/>
        </w:rPr>
      </w:pPr>
    </w:p>
    <w:p w:rsidR="001C2FA9" w:rsidRPr="001C2FA9" w:rsidRDefault="001C2FA9" w:rsidP="001C2FA9">
      <w:pPr>
        <w:pBdr>
          <w:top w:val="single" w:sz="4" w:space="1" w:color="auto"/>
          <w:left w:val="single" w:sz="4" w:space="4" w:color="auto"/>
          <w:bottom w:val="single" w:sz="4" w:space="1" w:color="auto"/>
          <w:right w:val="single" w:sz="4" w:space="4" w:color="auto"/>
        </w:pBdr>
        <w:shd w:val="clear" w:color="auto" w:fill="498CF1" w:themeFill="background2" w:themeFillShade="BF"/>
        <w:spacing w:after="11"/>
        <w:ind w:left="90"/>
        <w:jc w:val="center"/>
        <w:rPr>
          <w:rFonts w:ascii="Arial" w:hAnsi="Arial" w:cs="Arial"/>
          <w:b/>
          <w:sz w:val="20"/>
        </w:rPr>
      </w:pPr>
      <w:r w:rsidRPr="001C2FA9">
        <w:rPr>
          <w:rFonts w:ascii="Arial" w:eastAsia="Calibri" w:hAnsi="Arial" w:cs="Arial"/>
          <w:b/>
          <w:sz w:val="24"/>
        </w:rPr>
        <w:t>Grille d’attribution des points obtenus au SST SE1 : Evaluation pratique et orale</w:t>
      </w:r>
    </w:p>
    <w:p w:rsidR="001C2FA9" w:rsidRDefault="001C2FA9" w:rsidP="001C2FA9">
      <w:pPr>
        <w:spacing w:after="236"/>
        <w:rPr>
          <w:rFonts w:ascii="Arial" w:hAnsi="Arial" w:cs="Arial"/>
        </w:rPr>
      </w:pPr>
    </w:p>
    <w:p w:rsidR="001C2FA9" w:rsidRPr="00D20483" w:rsidRDefault="001C2FA9" w:rsidP="001C2FA9">
      <w:pPr>
        <w:pBdr>
          <w:top w:val="single" w:sz="4" w:space="1" w:color="auto"/>
          <w:left w:val="single" w:sz="4" w:space="4" w:color="auto"/>
          <w:bottom w:val="single" w:sz="4" w:space="1" w:color="auto"/>
          <w:right w:val="single" w:sz="4" w:space="4" w:color="auto"/>
        </w:pBdr>
        <w:spacing w:after="0"/>
        <w:rPr>
          <w:rFonts w:ascii="Arial" w:hAnsi="Arial" w:cs="Arial"/>
        </w:rPr>
      </w:pPr>
      <w:r w:rsidRPr="00D20483">
        <w:rPr>
          <w:rFonts w:ascii="Arial" w:hAnsi="Arial" w:cs="Arial"/>
        </w:rPr>
        <w:t>Session : ………………</w:t>
      </w:r>
    </w:p>
    <w:p w:rsidR="001C2FA9" w:rsidRDefault="001C2FA9" w:rsidP="001C2FA9">
      <w:pPr>
        <w:pBdr>
          <w:top w:val="single" w:sz="4" w:space="1" w:color="auto"/>
          <w:left w:val="single" w:sz="4" w:space="4" w:color="auto"/>
          <w:bottom w:val="single" w:sz="4" w:space="1" w:color="auto"/>
          <w:right w:val="single" w:sz="4" w:space="4" w:color="auto"/>
        </w:pBdr>
        <w:tabs>
          <w:tab w:val="center" w:pos="5040"/>
          <w:tab w:val="center" w:pos="5760"/>
          <w:tab w:val="right" w:pos="10548"/>
        </w:tabs>
        <w:spacing w:after="0"/>
        <w:ind w:left="-15"/>
        <w:rPr>
          <w:rFonts w:ascii="Arial" w:hAnsi="Arial" w:cs="Arial"/>
        </w:rPr>
      </w:pPr>
      <w:r w:rsidRPr="00D20483">
        <w:rPr>
          <w:rFonts w:ascii="Arial" w:hAnsi="Arial" w:cs="Arial"/>
        </w:rPr>
        <w:t>Nom et prénom du candidat</w:t>
      </w:r>
      <w:r>
        <w:rPr>
          <w:rFonts w:ascii="Arial" w:hAnsi="Arial" w:cs="Arial"/>
        </w:rPr>
        <w:t> :…………………………………</w:t>
      </w:r>
      <w:r w:rsidRPr="00D20483">
        <w:rPr>
          <w:rFonts w:ascii="Arial" w:hAnsi="Arial" w:cs="Arial"/>
        </w:rPr>
        <w:tab/>
        <w:t xml:space="preserve"> </w:t>
      </w:r>
      <w:r w:rsidRPr="00D20483">
        <w:rPr>
          <w:rFonts w:ascii="Arial" w:hAnsi="Arial" w:cs="Arial"/>
        </w:rPr>
        <w:tab/>
        <w:t xml:space="preserve"> </w:t>
      </w:r>
    </w:p>
    <w:p w:rsidR="001C2FA9" w:rsidRPr="00D20483" w:rsidRDefault="001C2FA9" w:rsidP="001C2FA9">
      <w:pPr>
        <w:pBdr>
          <w:top w:val="single" w:sz="4" w:space="1" w:color="auto"/>
          <w:left w:val="single" w:sz="4" w:space="4" w:color="auto"/>
          <w:bottom w:val="single" w:sz="4" w:space="1" w:color="auto"/>
          <w:right w:val="single" w:sz="4" w:space="4" w:color="auto"/>
        </w:pBdr>
        <w:tabs>
          <w:tab w:val="center" w:pos="5040"/>
          <w:tab w:val="center" w:pos="5760"/>
          <w:tab w:val="right" w:pos="10548"/>
        </w:tabs>
        <w:spacing w:after="225"/>
        <w:ind w:left="-15"/>
        <w:rPr>
          <w:rFonts w:ascii="Arial" w:hAnsi="Arial" w:cs="Arial"/>
        </w:rPr>
      </w:pPr>
      <w:r w:rsidRPr="00D20483">
        <w:rPr>
          <w:rFonts w:ascii="Arial" w:hAnsi="Arial" w:cs="Arial"/>
        </w:rPr>
        <w:t xml:space="preserve">Centre de formation : </w:t>
      </w:r>
      <w:r>
        <w:rPr>
          <w:rFonts w:ascii="Arial" w:hAnsi="Arial" w:cs="Arial"/>
        </w:rPr>
        <w:t>………………………………………………</w:t>
      </w:r>
    </w:p>
    <w:p w:rsidR="001C2FA9" w:rsidRPr="00D20483" w:rsidRDefault="001C2FA9" w:rsidP="008A6481">
      <w:pPr>
        <w:spacing w:after="0"/>
        <w:ind w:left="-5"/>
        <w:jc w:val="both"/>
        <w:rPr>
          <w:rFonts w:ascii="Arial" w:hAnsi="Arial" w:cs="Arial"/>
        </w:rPr>
      </w:pPr>
      <w:r w:rsidRPr="00D20483">
        <w:rPr>
          <w:rFonts w:ascii="Arial" w:hAnsi="Arial" w:cs="Arial"/>
        </w:rPr>
        <w:t>La formation SST est assurée par un formateur SST à jour de son certificat. Ce formateur est garant des conditions de</w:t>
      </w:r>
      <w:r>
        <w:rPr>
          <w:rFonts w:ascii="Arial" w:hAnsi="Arial" w:cs="Arial"/>
        </w:rPr>
        <w:t xml:space="preserve"> </w:t>
      </w:r>
      <w:r w:rsidRPr="00D20483">
        <w:rPr>
          <w:rFonts w:ascii="Arial" w:hAnsi="Arial" w:cs="Arial"/>
        </w:rPr>
        <w:t>formation et de certification. Les compétences de l’élève seront évaluées à partir des grilles de certification INRS en vigueur destinées, soit à la formation initiale, soit au maintien et actualisation des compétences (MAC).</w:t>
      </w:r>
      <w:r w:rsidR="008A6481">
        <w:rPr>
          <w:rFonts w:ascii="Arial" w:hAnsi="Arial" w:cs="Arial"/>
        </w:rPr>
        <w:t xml:space="preserve"> </w:t>
      </w:r>
      <w:r w:rsidRPr="00D20483">
        <w:rPr>
          <w:rFonts w:ascii="Arial" w:hAnsi="Arial" w:cs="Arial"/>
        </w:rPr>
        <w:t>Pour être présenté à l’épreuve certificative du SST, l’élève doit répondre aux deux critères suivants :</w:t>
      </w:r>
    </w:p>
    <w:p w:rsidR="001C2FA9" w:rsidRPr="00D20483" w:rsidRDefault="001C2FA9" w:rsidP="001C2FA9">
      <w:pPr>
        <w:numPr>
          <w:ilvl w:val="0"/>
          <w:numId w:val="18"/>
        </w:numPr>
        <w:spacing w:after="47" w:line="257" w:lineRule="auto"/>
        <w:ind w:left="341" w:hanging="123"/>
        <w:rPr>
          <w:rFonts w:ascii="Arial" w:hAnsi="Arial" w:cs="Arial"/>
        </w:rPr>
      </w:pPr>
      <w:r w:rsidRPr="00D20483">
        <w:rPr>
          <w:rFonts w:ascii="Arial" w:hAnsi="Arial" w:cs="Arial"/>
        </w:rPr>
        <w:t>avoir validé toutes les compétences de formation issues du manuel de formateur en vigueur ;</w:t>
      </w:r>
    </w:p>
    <w:p w:rsidR="001C2FA9" w:rsidRDefault="001C2FA9" w:rsidP="001C2FA9">
      <w:pPr>
        <w:numPr>
          <w:ilvl w:val="0"/>
          <w:numId w:val="18"/>
        </w:numPr>
        <w:spacing w:after="2" w:line="257" w:lineRule="auto"/>
        <w:ind w:left="341" w:hanging="123"/>
        <w:rPr>
          <w:rFonts w:ascii="Arial" w:hAnsi="Arial" w:cs="Arial"/>
        </w:rPr>
      </w:pPr>
      <w:r w:rsidRPr="00D20483">
        <w:rPr>
          <w:rFonts w:ascii="Arial" w:hAnsi="Arial" w:cs="Arial"/>
        </w:rPr>
        <w:t>avoir réalisé ou décrit</w:t>
      </w:r>
      <w:r w:rsidRPr="00D20483">
        <w:rPr>
          <w:rFonts w:ascii="Arial" w:eastAsia="Calibri" w:hAnsi="Arial" w:cs="Arial"/>
          <w:b/>
          <w:color w:val="A074A7"/>
          <w:sz w:val="18"/>
          <w:vertAlign w:val="superscript"/>
        </w:rPr>
        <w:footnoteReference w:id="1"/>
      </w:r>
      <w:r w:rsidRPr="00D20483">
        <w:rPr>
          <w:rFonts w:ascii="Arial" w:eastAsia="Calibri" w:hAnsi="Arial" w:cs="Arial"/>
        </w:rPr>
        <w:t xml:space="preserve"> l’</w:t>
      </w:r>
      <w:r w:rsidRPr="00D20483">
        <w:rPr>
          <w:rFonts w:ascii="Arial" w:eastAsia="Calibri" w:hAnsi="Arial" w:cs="Arial"/>
          <w:b/>
        </w:rPr>
        <w:t>ensemble</w:t>
      </w:r>
      <w:r w:rsidRPr="00D20483">
        <w:rPr>
          <w:rFonts w:ascii="Arial" w:hAnsi="Arial" w:cs="Arial"/>
        </w:rPr>
        <w:t xml:space="preserve"> des techniques gestuelles (guide des données techniques et des conduites à tenir en vigueur.</w:t>
      </w:r>
    </w:p>
    <w:p w:rsidR="008A6481" w:rsidRPr="00D20483" w:rsidRDefault="008A6481" w:rsidP="008A6481">
      <w:pPr>
        <w:spacing w:after="2" w:line="257" w:lineRule="auto"/>
        <w:ind w:left="341"/>
        <w:rPr>
          <w:rFonts w:ascii="Arial" w:hAnsi="Arial" w:cs="Arial"/>
        </w:rPr>
      </w:pPr>
    </w:p>
    <w:tbl>
      <w:tblPr>
        <w:tblStyle w:val="TableGrid"/>
        <w:tblW w:w="10516" w:type="dxa"/>
        <w:tblInd w:w="5" w:type="dxa"/>
        <w:tblCellMar>
          <w:top w:w="116" w:type="dxa"/>
          <w:left w:w="113" w:type="dxa"/>
          <w:bottom w:w="0" w:type="dxa"/>
          <w:right w:w="69" w:type="dxa"/>
        </w:tblCellMar>
        <w:tblLook w:val="04A0" w:firstRow="1" w:lastRow="0" w:firstColumn="1" w:lastColumn="0" w:noHBand="0" w:noVBand="1"/>
      </w:tblPr>
      <w:tblGrid>
        <w:gridCol w:w="2263"/>
        <w:gridCol w:w="6379"/>
        <w:gridCol w:w="1874"/>
      </w:tblGrid>
      <w:tr w:rsidR="001C2FA9" w:rsidRPr="001C2FA9" w:rsidTr="001C2FA9">
        <w:trPr>
          <w:trHeight w:val="534"/>
        </w:trPr>
        <w:tc>
          <w:tcPr>
            <w:tcW w:w="2263" w:type="dxa"/>
            <w:vMerge w:val="restart"/>
            <w:tcBorders>
              <w:top w:val="single" w:sz="4" w:space="0" w:color="A074A7"/>
              <w:left w:val="single" w:sz="4" w:space="0" w:color="A074A7"/>
              <w:bottom w:val="single" w:sz="4" w:space="0" w:color="A074A7"/>
              <w:right w:val="single" w:sz="4" w:space="0" w:color="A074A7"/>
            </w:tcBorders>
          </w:tcPr>
          <w:p w:rsidR="001C2FA9" w:rsidRPr="001C2FA9" w:rsidRDefault="001C2FA9" w:rsidP="007B2CA0">
            <w:pPr>
              <w:spacing w:after="93" w:line="259" w:lineRule="auto"/>
              <w:rPr>
                <w:rFonts w:ascii="Arial" w:hAnsi="Arial" w:cs="Arial"/>
                <w:sz w:val="20"/>
              </w:rPr>
            </w:pPr>
            <w:r w:rsidRPr="001C2FA9">
              <w:rPr>
                <w:rFonts w:ascii="Arial" w:eastAsia="Wingdings" w:hAnsi="Arial" w:cs="Arial"/>
                <w:sz w:val="20"/>
              </w:rPr>
              <w:t></w:t>
            </w:r>
            <w:r w:rsidRPr="001C2FA9">
              <w:rPr>
                <w:rFonts w:ascii="Arial" w:eastAsia="Calibri" w:hAnsi="Arial" w:cs="Arial"/>
                <w:b/>
                <w:sz w:val="20"/>
              </w:rPr>
              <w:t xml:space="preserve"> Cas n°1</w:t>
            </w:r>
          </w:p>
          <w:p w:rsidR="001C2FA9" w:rsidRPr="001C2FA9" w:rsidRDefault="001C2FA9" w:rsidP="007B2CA0">
            <w:pPr>
              <w:spacing w:line="259" w:lineRule="auto"/>
              <w:rPr>
                <w:rFonts w:ascii="Arial" w:hAnsi="Arial" w:cs="Arial"/>
                <w:sz w:val="20"/>
              </w:rPr>
            </w:pPr>
            <w:r w:rsidRPr="001C2FA9">
              <w:rPr>
                <w:rFonts w:ascii="Arial" w:hAnsi="Arial" w:cs="Arial"/>
                <w:sz w:val="20"/>
              </w:rPr>
              <w:t xml:space="preserve">Le certificat de sauveteur </w:t>
            </w:r>
          </w:p>
          <w:p w:rsidR="001C2FA9" w:rsidRPr="001C2FA9" w:rsidRDefault="001C2FA9" w:rsidP="007B2CA0">
            <w:pPr>
              <w:spacing w:line="259" w:lineRule="auto"/>
              <w:rPr>
                <w:rFonts w:ascii="Arial" w:hAnsi="Arial" w:cs="Arial"/>
                <w:sz w:val="20"/>
              </w:rPr>
            </w:pPr>
            <w:r w:rsidRPr="001C2FA9">
              <w:rPr>
                <w:rFonts w:ascii="Arial" w:hAnsi="Arial" w:cs="Arial"/>
                <w:sz w:val="20"/>
              </w:rPr>
              <w:t>secou</w:t>
            </w:r>
            <w:bookmarkStart w:id="1" w:name="_GoBack"/>
            <w:bookmarkEnd w:id="1"/>
            <w:r w:rsidRPr="001C2FA9">
              <w:rPr>
                <w:rFonts w:ascii="Arial" w:hAnsi="Arial" w:cs="Arial"/>
                <w:sz w:val="20"/>
              </w:rPr>
              <w:t>riste du travail est acquis</w:t>
            </w: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À l’issue de la formation initiale.</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eastAsia="Wingdings" w:hAnsi="Arial" w:cs="Arial"/>
                <w:sz w:val="20"/>
              </w:rPr>
              <w:t></w:t>
            </w:r>
            <w:r w:rsidRPr="001C2FA9">
              <w:rPr>
                <w:rFonts w:ascii="Arial" w:hAnsi="Arial" w:cs="Arial"/>
                <w:sz w:val="20"/>
              </w:rPr>
              <w:t xml:space="preserve"> 5 points</w:t>
            </w:r>
          </w:p>
        </w:tc>
      </w:tr>
      <w:tr w:rsidR="001C2FA9" w:rsidRPr="001C2FA9" w:rsidTr="001C2FA9">
        <w:trPr>
          <w:trHeight w:val="586"/>
        </w:trPr>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À l’issue de la formation MAC.</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eastAsia="Wingdings" w:hAnsi="Arial" w:cs="Arial"/>
                <w:sz w:val="20"/>
              </w:rPr>
              <w:t></w:t>
            </w:r>
            <w:r w:rsidRPr="001C2FA9">
              <w:rPr>
                <w:rFonts w:ascii="Arial" w:hAnsi="Arial" w:cs="Arial"/>
                <w:sz w:val="20"/>
              </w:rPr>
              <w:t xml:space="preserve"> 5 points</w:t>
            </w:r>
          </w:p>
        </w:tc>
      </w:tr>
      <w:tr w:rsidR="001C2FA9" w:rsidRPr="001C2FA9" w:rsidTr="007B2CA0">
        <w:trPr>
          <w:trHeight w:val="794"/>
        </w:trPr>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À l’issue de la formation complémentaire pour les titulaires du PSC1 de moins de 36 mois au premier jour de la formation.</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eastAsia="Wingdings" w:hAnsi="Arial" w:cs="Arial"/>
                <w:sz w:val="20"/>
              </w:rPr>
              <w:t></w:t>
            </w:r>
            <w:r w:rsidRPr="001C2FA9">
              <w:rPr>
                <w:rFonts w:ascii="Arial" w:hAnsi="Arial" w:cs="Arial"/>
                <w:sz w:val="20"/>
              </w:rPr>
              <w:t xml:space="preserve"> 5 points</w:t>
            </w:r>
          </w:p>
        </w:tc>
      </w:tr>
      <w:tr w:rsidR="001C2FA9" w:rsidRPr="001C2FA9" w:rsidTr="001C2FA9">
        <w:trPr>
          <w:trHeight w:val="496"/>
        </w:trPr>
        <w:tc>
          <w:tcPr>
            <w:tcW w:w="0" w:type="auto"/>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Titulaire du certificat de SST daté de moins de 24 mois.</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eastAsia="Wingdings" w:hAnsi="Arial" w:cs="Arial"/>
                <w:sz w:val="20"/>
              </w:rPr>
              <w:t></w:t>
            </w:r>
            <w:r w:rsidRPr="001C2FA9">
              <w:rPr>
                <w:rFonts w:ascii="Arial" w:hAnsi="Arial" w:cs="Arial"/>
                <w:sz w:val="20"/>
              </w:rPr>
              <w:t xml:space="preserve"> 5 points</w:t>
            </w:r>
          </w:p>
        </w:tc>
      </w:tr>
      <w:tr w:rsidR="001C2FA9" w:rsidRPr="001C2FA9" w:rsidTr="001C2FA9">
        <w:trPr>
          <w:trHeight w:val="416"/>
        </w:trPr>
        <w:tc>
          <w:tcPr>
            <w:tcW w:w="10516" w:type="dxa"/>
            <w:gridSpan w:val="3"/>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eastAsia="Calibri" w:hAnsi="Arial" w:cs="Arial"/>
                <w:i/>
                <w:sz w:val="20"/>
              </w:rPr>
              <w:t>Joindre une photocopie du certificat SST, ou de l’attestation de formation de PSC1 ou la grille de certification des compétences du SST complétée.</w:t>
            </w:r>
          </w:p>
        </w:tc>
      </w:tr>
      <w:tr w:rsidR="001C2FA9" w:rsidRPr="001C2FA9" w:rsidTr="007B2CA0">
        <w:trPr>
          <w:trHeight w:val="794"/>
        </w:trPr>
        <w:tc>
          <w:tcPr>
            <w:tcW w:w="2263" w:type="dxa"/>
            <w:vMerge w:val="restart"/>
            <w:tcBorders>
              <w:top w:val="single" w:sz="4" w:space="0" w:color="A074A7"/>
              <w:left w:val="single" w:sz="4" w:space="0" w:color="A074A7"/>
              <w:bottom w:val="single" w:sz="4" w:space="0" w:color="A074A7"/>
              <w:right w:val="single" w:sz="4" w:space="0" w:color="A074A7"/>
            </w:tcBorders>
          </w:tcPr>
          <w:p w:rsidR="001C2FA9" w:rsidRPr="001C2FA9" w:rsidRDefault="001C2FA9" w:rsidP="007B2CA0">
            <w:pPr>
              <w:spacing w:after="93" w:line="259" w:lineRule="auto"/>
              <w:rPr>
                <w:rFonts w:ascii="Arial" w:hAnsi="Arial" w:cs="Arial"/>
                <w:sz w:val="20"/>
              </w:rPr>
            </w:pPr>
            <w:r w:rsidRPr="001C2FA9">
              <w:rPr>
                <w:rFonts w:ascii="Arial" w:eastAsia="Wingdings" w:hAnsi="Arial" w:cs="Arial"/>
                <w:sz w:val="20"/>
              </w:rPr>
              <w:t></w:t>
            </w:r>
            <w:r w:rsidRPr="001C2FA9">
              <w:rPr>
                <w:rFonts w:ascii="Arial" w:eastAsia="Calibri" w:hAnsi="Arial" w:cs="Arial"/>
                <w:b/>
                <w:sz w:val="20"/>
              </w:rPr>
              <w:t xml:space="preserve"> Cas n°2</w:t>
            </w:r>
          </w:p>
          <w:p w:rsidR="001C2FA9" w:rsidRPr="001C2FA9" w:rsidRDefault="001C2FA9" w:rsidP="007B2CA0">
            <w:pPr>
              <w:spacing w:line="259" w:lineRule="auto"/>
              <w:ind w:right="143"/>
              <w:rPr>
                <w:rFonts w:ascii="Arial" w:hAnsi="Arial" w:cs="Arial"/>
                <w:sz w:val="20"/>
              </w:rPr>
            </w:pPr>
            <w:r w:rsidRPr="001C2FA9">
              <w:rPr>
                <w:rFonts w:ascii="Arial" w:hAnsi="Arial" w:cs="Arial"/>
                <w:sz w:val="20"/>
              </w:rPr>
              <w:t>Le certificat de sauveteur secouriste du travail n’est pas acquis, remplir la grille de correspondance adaptée.</w:t>
            </w: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Élève, actif à l’ensemble de la formation initiale, non validé.</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Grille 1</w:t>
            </w:r>
          </w:p>
        </w:tc>
      </w:tr>
      <w:tr w:rsidR="001C2FA9" w:rsidRPr="001C2FA9" w:rsidTr="007B2CA0">
        <w:trPr>
          <w:trHeight w:val="794"/>
        </w:trPr>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Élève, actif à l’ensemble du MAC, non validé.</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Grille 2</w:t>
            </w:r>
          </w:p>
        </w:tc>
      </w:tr>
      <w:tr w:rsidR="001C2FA9" w:rsidRPr="001C2FA9" w:rsidTr="007B2CA0">
        <w:trPr>
          <w:trHeight w:val="794"/>
        </w:trPr>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Élève absent à toute ou partie de la formation initiale.</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Grille 1 épreuve 2</w:t>
            </w:r>
          </w:p>
        </w:tc>
      </w:tr>
      <w:tr w:rsidR="001C2FA9" w:rsidRPr="001C2FA9" w:rsidTr="007B2CA0">
        <w:trPr>
          <w:trHeight w:val="794"/>
        </w:trPr>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Élève n’ayant pas validé toutes les compétences en refusant de participer à l’apprentissage d’une technique ou à la mise en situation d’accident simulé.</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Grille 1 épreuve 2</w:t>
            </w:r>
          </w:p>
        </w:tc>
      </w:tr>
      <w:tr w:rsidR="001C2FA9" w:rsidRPr="001C2FA9" w:rsidTr="007B2CA0">
        <w:trPr>
          <w:trHeight w:val="794"/>
        </w:trPr>
        <w:tc>
          <w:tcPr>
            <w:tcW w:w="0" w:type="auto"/>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0"/>
              </w:rPr>
            </w:pPr>
          </w:p>
        </w:tc>
        <w:tc>
          <w:tcPr>
            <w:tcW w:w="6379"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Élève ayant refusé de suivre un MAC.</w:t>
            </w:r>
          </w:p>
        </w:tc>
        <w:tc>
          <w:tcPr>
            <w:tcW w:w="1874"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rPr>
                <w:rFonts w:ascii="Arial" w:hAnsi="Arial" w:cs="Arial"/>
                <w:sz w:val="20"/>
              </w:rPr>
            </w:pPr>
            <w:r w:rsidRPr="001C2FA9">
              <w:rPr>
                <w:rFonts w:ascii="Arial" w:hAnsi="Arial" w:cs="Arial"/>
                <w:sz w:val="20"/>
              </w:rPr>
              <w:t>Grille 2 épreuve 2</w:t>
            </w:r>
          </w:p>
        </w:tc>
      </w:tr>
    </w:tbl>
    <w:p w:rsidR="001C2FA9" w:rsidRDefault="001C2FA9" w:rsidP="001C2FA9">
      <w:pPr>
        <w:ind w:left="-5"/>
        <w:rPr>
          <w:rFonts w:ascii="Arial" w:hAnsi="Arial" w:cs="Arial"/>
        </w:rPr>
      </w:pPr>
      <w:r w:rsidRPr="00D20483">
        <w:rPr>
          <w:rFonts w:ascii="Arial" w:hAnsi="Arial" w:cs="Arial"/>
        </w:rPr>
        <w:t>Ces grilles de correspondance permettent de transcrire les compétences acquises par le candidat, lors de la passation du certificat SST, en note pour l’épreuve SE1 du CCF de PSE.</w:t>
      </w:r>
    </w:p>
    <w:p w:rsidR="001C2FA9" w:rsidRPr="00D20483" w:rsidRDefault="001C2FA9" w:rsidP="001C2FA9">
      <w:pPr>
        <w:ind w:left="-5"/>
        <w:rPr>
          <w:rFonts w:ascii="Arial" w:hAnsi="Arial" w:cs="Arial"/>
        </w:rPr>
      </w:pPr>
    </w:p>
    <w:tbl>
      <w:tblPr>
        <w:tblStyle w:val="TableGrid"/>
        <w:tblW w:w="10538" w:type="dxa"/>
        <w:tblInd w:w="5" w:type="dxa"/>
        <w:tblCellMar>
          <w:top w:w="113" w:type="dxa"/>
          <w:left w:w="113" w:type="dxa"/>
          <w:bottom w:w="0" w:type="dxa"/>
          <w:right w:w="115" w:type="dxa"/>
        </w:tblCellMar>
        <w:tblLook w:val="04A0" w:firstRow="1" w:lastRow="0" w:firstColumn="1" w:lastColumn="0" w:noHBand="0" w:noVBand="1"/>
      </w:tblPr>
      <w:tblGrid>
        <w:gridCol w:w="25"/>
        <w:gridCol w:w="1530"/>
        <w:gridCol w:w="2835"/>
        <w:gridCol w:w="4819"/>
        <w:gridCol w:w="25"/>
        <w:gridCol w:w="1288"/>
        <w:gridCol w:w="16"/>
      </w:tblGrid>
      <w:tr w:rsidR="001C2FA9" w:rsidRPr="001C2FA9" w:rsidTr="001C2FA9">
        <w:trPr>
          <w:trHeight w:val="433"/>
        </w:trPr>
        <w:tc>
          <w:tcPr>
            <w:tcW w:w="1555" w:type="dxa"/>
            <w:gridSpan w:val="2"/>
            <w:tcBorders>
              <w:top w:val="nil"/>
              <w:left w:val="nil"/>
              <w:bottom w:val="single" w:sz="4" w:space="0" w:color="A074A7"/>
              <w:right w:val="single" w:sz="4" w:space="0" w:color="FFFEFD"/>
            </w:tcBorders>
            <w:shd w:val="clear" w:color="auto" w:fill="A074A7"/>
            <w:vAlign w:val="center"/>
          </w:tcPr>
          <w:p w:rsidR="001C2FA9" w:rsidRPr="001C2FA9" w:rsidRDefault="001C2FA9" w:rsidP="007B2CA0">
            <w:pPr>
              <w:spacing w:line="259" w:lineRule="auto"/>
              <w:rPr>
                <w:rFonts w:ascii="Arial" w:hAnsi="Arial" w:cs="Arial"/>
                <w:sz w:val="24"/>
              </w:rPr>
            </w:pPr>
            <w:r w:rsidRPr="001C2FA9">
              <w:rPr>
                <w:rFonts w:ascii="Arial" w:eastAsia="Calibri" w:hAnsi="Arial" w:cs="Arial"/>
                <w:b/>
                <w:color w:val="FFFEFD"/>
                <w:sz w:val="24"/>
              </w:rPr>
              <w:t>Grille 1</w:t>
            </w:r>
          </w:p>
        </w:tc>
        <w:tc>
          <w:tcPr>
            <w:tcW w:w="8983" w:type="dxa"/>
            <w:gridSpan w:val="5"/>
            <w:tcBorders>
              <w:top w:val="nil"/>
              <w:left w:val="single" w:sz="4" w:space="0" w:color="FFFEFD"/>
              <w:bottom w:val="single" w:sz="4" w:space="0" w:color="A074A7"/>
              <w:right w:val="single" w:sz="4" w:space="0" w:color="FFFEFD"/>
            </w:tcBorders>
            <w:shd w:val="clear" w:color="auto" w:fill="A074A7"/>
            <w:vAlign w:val="center"/>
          </w:tcPr>
          <w:p w:rsidR="001C2FA9" w:rsidRDefault="001C2FA9" w:rsidP="007B2CA0">
            <w:pPr>
              <w:spacing w:line="259" w:lineRule="auto"/>
              <w:rPr>
                <w:rFonts w:ascii="Arial" w:eastAsia="Calibri" w:hAnsi="Arial" w:cs="Arial"/>
                <w:b/>
                <w:color w:val="FFFEFD"/>
                <w:sz w:val="24"/>
              </w:rPr>
            </w:pPr>
            <w:r w:rsidRPr="001C2FA9">
              <w:rPr>
                <w:rFonts w:ascii="Arial" w:eastAsia="Calibri" w:hAnsi="Arial" w:cs="Arial"/>
                <w:b/>
                <w:color w:val="FFFEFD"/>
                <w:sz w:val="24"/>
              </w:rPr>
              <w:t>FORMATION INITIALE OU COMPLEMENTAIRE DU PSC1</w:t>
            </w:r>
          </w:p>
          <w:p w:rsidR="001C2FA9" w:rsidRPr="001C2FA9" w:rsidRDefault="001C2FA9" w:rsidP="007B2CA0">
            <w:pPr>
              <w:spacing w:line="259" w:lineRule="auto"/>
              <w:rPr>
                <w:rFonts w:ascii="Arial" w:hAnsi="Arial" w:cs="Arial"/>
                <w:sz w:val="24"/>
              </w:rPr>
            </w:pPr>
            <w:r w:rsidRPr="001C2FA9">
              <w:rPr>
                <w:rFonts w:ascii="Arial" w:eastAsia="Calibri" w:hAnsi="Arial" w:cs="Arial"/>
                <w:b/>
                <w:color w:val="FFFEFD"/>
                <w:sz w:val="24"/>
              </w:rPr>
              <w:t xml:space="preserve"> (PSC1 de moins de 3 ans)</w:t>
            </w:r>
          </w:p>
        </w:tc>
      </w:tr>
      <w:tr w:rsidR="001C2FA9" w:rsidRPr="001C2FA9" w:rsidTr="001C2FA9">
        <w:trPr>
          <w:trHeight w:val="425"/>
        </w:trPr>
        <w:tc>
          <w:tcPr>
            <w:tcW w:w="1555" w:type="dxa"/>
            <w:gridSpan w:val="2"/>
            <w:vMerge w:val="restart"/>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Épreuve 1</w:t>
            </w: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C2 </w:t>
            </w:r>
            <w:r w:rsidRPr="001C2FA9">
              <w:rPr>
                <w:rFonts w:ascii="Arial" w:eastAsia="Wingdings" w:hAnsi="Arial" w:cs="Arial"/>
                <w:sz w:val="24"/>
              </w:rPr>
              <w:t></w:t>
            </w:r>
            <w:r w:rsidRPr="001C2FA9">
              <w:rPr>
                <w:rFonts w:ascii="Arial" w:hAnsi="Arial" w:cs="Arial"/>
                <w:sz w:val="24"/>
              </w:rPr>
              <w:t xml:space="preserve"> acquise</w:t>
            </w:r>
          </w:p>
        </w:tc>
        <w:tc>
          <w:tcPr>
            <w:tcW w:w="4819" w:type="dxa"/>
            <w:vMerge w:val="restart"/>
            <w:tcBorders>
              <w:top w:val="single" w:sz="4" w:space="0" w:color="A074A7"/>
              <w:left w:val="single" w:sz="4" w:space="0" w:color="A074A7"/>
              <w:bottom w:val="single" w:sz="4" w:space="0" w:color="A074A7"/>
              <w:right w:val="single" w:sz="4" w:space="0" w:color="A074A7"/>
            </w:tcBorders>
            <w:shd w:val="clear" w:color="auto" w:fill="FFFEFD"/>
          </w:tcPr>
          <w:p w:rsidR="001C2FA9" w:rsidRPr="001C2FA9" w:rsidRDefault="001C2FA9" w:rsidP="007B2CA0">
            <w:pPr>
              <w:spacing w:after="149" w:line="259" w:lineRule="auto"/>
              <w:rPr>
                <w:rFonts w:ascii="Arial" w:hAnsi="Arial" w:cs="Arial"/>
                <w:sz w:val="24"/>
              </w:rPr>
            </w:pPr>
            <w:r w:rsidRPr="001C2FA9">
              <w:rPr>
                <w:rFonts w:ascii="Arial" w:hAnsi="Arial" w:cs="Arial"/>
                <w:sz w:val="24"/>
              </w:rPr>
              <w:t>4 compétences acquises = 7 points</w:t>
            </w:r>
          </w:p>
          <w:p w:rsidR="001C2FA9" w:rsidRPr="001C2FA9" w:rsidRDefault="001C2FA9" w:rsidP="007B2CA0">
            <w:pPr>
              <w:spacing w:after="149" w:line="259" w:lineRule="auto"/>
              <w:rPr>
                <w:rFonts w:ascii="Arial" w:hAnsi="Arial" w:cs="Arial"/>
                <w:sz w:val="24"/>
              </w:rPr>
            </w:pPr>
            <w:r w:rsidRPr="001C2FA9">
              <w:rPr>
                <w:rFonts w:ascii="Arial" w:hAnsi="Arial" w:cs="Arial"/>
                <w:sz w:val="24"/>
              </w:rPr>
              <w:t>3 compétences acquises = 4 points</w:t>
            </w:r>
          </w:p>
          <w:p w:rsidR="001C2FA9" w:rsidRPr="001C2FA9" w:rsidRDefault="001C2FA9" w:rsidP="007B2CA0">
            <w:pPr>
              <w:spacing w:after="149" w:line="259" w:lineRule="auto"/>
              <w:rPr>
                <w:rFonts w:ascii="Arial" w:hAnsi="Arial" w:cs="Arial"/>
                <w:sz w:val="24"/>
              </w:rPr>
            </w:pPr>
            <w:r w:rsidRPr="001C2FA9">
              <w:rPr>
                <w:rFonts w:ascii="Arial" w:hAnsi="Arial" w:cs="Arial"/>
                <w:sz w:val="24"/>
              </w:rPr>
              <w:t>2 compétences acquises = 2 points</w:t>
            </w:r>
          </w:p>
          <w:p w:rsidR="001C2FA9" w:rsidRPr="001C2FA9" w:rsidRDefault="001C2FA9" w:rsidP="007B2CA0">
            <w:pPr>
              <w:spacing w:line="259" w:lineRule="auto"/>
              <w:rPr>
                <w:rFonts w:ascii="Arial" w:hAnsi="Arial" w:cs="Arial"/>
                <w:sz w:val="24"/>
              </w:rPr>
            </w:pPr>
            <w:r w:rsidRPr="001C2FA9">
              <w:rPr>
                <w:rFonts w:ascii="Arial" w:hAnsi="Arial" w:cs="Arial"/>
                <w:sz w:val="24"/>
              </w:rPr>
              <w:t>&lt;2 compétences acquises = 0 point</w:t>
            </w:r>
          </w:p>
        </w:tc>
        <w:tc>
          <w:tcPr>
            <w:tcW w:w="1329" w:type="dxa"/>
            <w:gridSpan w:val="3"/>
            <w:vMerge w:val="restart"/>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07</w:t>
            </w:r>
          </w:p>
        </w:tc>
      </w:tr>
      <w:tr w:rsidR="001C2FA9" w:rsidRPr="001C2FA9" w:rsidTr="001C2FA9">
        <w:trPr>
          <w:trHeight w:val="425"/>
        </w:trPr>
        <w:tc>
          <w:tcPr>
            <w:tcW w:w="1555"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C3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25"/>
        </w:trPr>
        <w:tc>
          <w:tcPr>
            <w:tcW w:w="1555"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C4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25"/>
        </w:trPr>
        <w:tc>
          <w:tcPr>
            <w:tcW w:w="1555" w:type="dxa"/>
            <w:gridSpan w:val="2"/>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C5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25"/>
        </w:trPr>
        <w:tc>
          <w:tcPr>
            <w:tcW w:w="1555" w:type="dxa"/>
            <w:gridSpan w:val="2"/>
            <w:vMerge w:val="restart"/>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Épreuve 2</w:t>
            </w: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C1 </w:t>
            </w:r>
            <w:r w:rsidRPr="001C2FA9">
              <w:rPr>
                <w:rFonts w:ascii="Arial" w:eastAsia="Wingdings" w:hAnsi="Arial" w:cs="Arial"/>
                <w:sz w:val="24"/>
              </w:rPr>
              <w:t></w:t>
            </w:r>
            <w:r w:rsidRPr="001C2FA9">
              <w:rPr>
                <w:rFonts w:ascii="Arial" w:hAnsi="Arial" w:cs="Arial"/>
                <w:sz w:val="24"/>
              </w:rPr>
              <w:t xml:space="preserve"> acquise</w:t>
            </w:r>
          </w:p>
        </w:tc>
        <w:tc>
          <w:tcPr>
            <w:tcW w:w="4819" w:type="dxa"/>
            <w:vMerge w:val="restart"/>
            <w:tcBorders>
              <w:top w:val="single" w:sz="4" w:space="0" w:color="A074A7"/>
              <w:left w:val="single" w:sz="4" w:space="0" w:color="A074A7"/>
              <w:bottom w:val="single" w:sz="4" w:space="0" w:color="A074A7"/>
              <w:right w:val="single" w:sz="4" w:space="0" w:color="A074A7"/>
            </w:tcBorders>
            <w:shd w:val="clear" w:color="auto" w:fill="FFFEFD"/>
          </w:tcPr>
          <w:p w:rsidR="001C2FA9" w:rsidRPr="001C2FA9" w:rsidRDefault="001C2FA9" w:rsidP="007B2CA0">
            <w:pPr>
              <w:spacing w:after="149" w:line="259" w:lineRule="auto"/>
              <w:rPr>
                <w:rFonts w:ascii="Arial" w:hAnsi="Arial" w:cs="Arial"/>
                <w:sz w:val="24"/>
              </w:rPr>
            </w:pPr>
            <w:r w:rsidRPr="001C2FA9">
              <w:rPr>
                <w:rFonts w:ascii="Arial" w:hAnsi="Arial" w:cs="Arial"/>
                <w:sz w:val="24"/>
              </w:rPr>
              <w:t>4 compétences acquises = 3 points</w:t>
            </w:r>
          </w:p>
          <w:p w:rsidR="001C2FA9" w:rsidRPr="001C2FA9" w:rsidRDefault="001C2FA9" w:rsidP="007B2CA0">
            <w:pPr>
              <w:spacing w:line="422" w:lineRule="auto"/>
              <w:ind w:right="801"/>
              <w:rPr>
                <w:rFonts w:ascii="Arial" w:hAnsi="Arial" w:cs="Arial"/>
                <w:sz w:val="24"/>
              </w:rPr>
            </w:pPr>
            <w:r w:rsidRPr="001C2FA9">
              <w:rPr>
                <w:rFonts w:ascii="Arial" w:hAnsi="Arial" w:cs="Arial"/>
                <w:sz w:val="24"/>
              </w:rPr>
              <w:t>3 compétences acquises = 2 points 2 compétences acquises = 1 point</w:t>
            </w:r>
          </w:p>
          <w:p w:rsidR="001C2FA9" w:rsidRPr="001C2FA9" w:rsidRDefault="001C2FA9" w:rsidP="007B2CA0">
            <w:pPr>
              <w:spacing w:line="259" w:lineRule="auto"/>
              <w:rPr>
                <w:rFonts w:ascii="Arial" w:hAnsi="Arial" w:cs="Arial"/>
                <w:sz w:val="24"/>
              </w:rPr>
            </w:pPr>
            <w:r w:rsidRPr="001C2FA9">
              <w:rPr>
                <w:rFonts w:ascii="Arial" w:hAnsi="Arial" w:cs="Arial"/>
                <w:sz w:val="24"/>
              </w:rPr>
              <w:t>&lt;2 compétences acquises = 0 point</w:t>
            </w:r>
          </w:p>
        </w:tc>
        <w:tc>
          <w:tcPr>
            <w:tcW w:w="1329" w:type="dxa"/>
            <w:gridSpan w:val="3"/>
            <w:vMerge w:val="restart"/>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03</w:t>
            </w:r>
          </w:p>
        </w:tc>
      </w:tr>
      <w:tr w:rsidR="001C2FA9" w:rsidRPr="001C2FA9" w:rsidTr="001C2FA9">
        <w:trPr>
          <w:trHeight w:val="425"/>
        </w:trPr>
        <w:tc>
          <w:tcPr>
            <w:tcW w:w="1555"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C6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25"/>
        </w:trPr>
        <w:tc>
          <w:tcPr>
            <w:tcW w:w="1555"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C7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25"/>
        </w:trPr>
        <w:tc>
          <w:tcPr>
            <w:tcW w:w="1555" w:type="dxa"/>
            <w:gridSpan w:val="2"/>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C8 </w:t>
            </w:r>
            <w:r w:rsidRPr="001C2FA9">
              <w:rPr>
                <w:rFonts w:ascii="Arial" w:eastAsia="Wingdings" w:hAnsi="Arial" w:cs="Arial"/>
                <w:sz w:val="24"/>
              </w:rPr>
              <w:t></w:t>
            </w:r>
            <w:r w:rsidRPr="001C2FA9">
              <w:rPr>
                <w:rFonts w:ascii="Arial" w:hAnsi="Arial" w:cs="Arial"/>
                <w:sz w:val="24"/>
              </w:rPr>
              <w:t xml:space="preserve"> acquise</w:t>
            </w:r>
          </w:p>
        </w:tc>
        <w:tc>
          <w:tcPr>
            <w:tcW w:w="4819" w:type="dxa"/>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gridSpan w:val="3"/>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rPr>
          <w:trHeight w:val="418"/>
        </w:trPr>
        <w:tc>
          <w:tcPr>
            <w:tcW w:w="1555" w:type="dxa"/>
            <w:gridSpan w:val="2"/>
            <w:tcBorders>
              <w:top w:val="single" w:sz="4" w:space="0" w:color="A074A7"/>
              <w:left w:val="single" w:sz="4" w:space="0" w:color="A074A7"/>
              <w:bottom w:val="single" w:sz="4" w:space="0" w:color="A074A7"/>
              <w:right w:val="nil"/>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TOTAL / 10</w:t>
            </w:r>
          </w:p>
        </w:tc>
        <w:tc>
          <w:tcPr>
            <w:tcW w:w="7654" w:type="dxa"/>
            <w:gridSpan w:val="2"/>
            <w:tcBorders>
              <w:top w:val="single" w:sz="4" w:space="0" w:color="A074A7"/>
              <w:left w:val="nil"/>
              <w:bottom w:val="single" w:sz="4" w:space="0" w:color="A074A7"/>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c>
          <w:tcPr>
            <w:tcW w:w="1329" w:type="dxa"/>
            <w:gridSpan w:val="3"/>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10</w:t>
            </w:r>
          </w:p>
        </w:tc>
      </w:tr>
      <w:tr w:rsidR="001C2FA9" w:rsidRPr="001C2FA9" w:rsidTr="001C2FA9">
        <w:trPr>
          <w:trHeight w:val="418"/>
        </w:trPr>
        <w:tc>
          <w:tcPr>
            <w:tcW w:w="1555" w:type="dxa"/>
            <w:gridSpan w:val="2"/>
            <w:tcBorders>
              <w:top w:val="single" w:sz="4" w:space="0" w:color="A074A7"/>
              <w:left w:val="single" w:sz="4" w:space="0" w:color="A074A7"/>
              <w:bottom w:val="single" w:sz="4" w:space="0" w:color="A074A7"/>
              <w:right w:val="nil"/>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TOTAL / 05</w:t>
            </w:r>
          </w:p>
        </w:tc>
        <w:tc>
          <w:tcPr>
            <w:tcW w:w="7654" w:type="dxa"/>
            <w:gridSpan w:val="2"/>
            <w:tcBorders>
              <w:top w:val="single" w:sz="4" w:space="0" w:color="A074A7"/>
              <w:left w:val="nil"/>
              <w:bottom w:val="single" w:sz="4" w:space="0" w:color="A074A7"/>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c>
          <w:tcPr>
            <w:tcW w:w="1329" w:type="dxa"/>
            <w:gridSpan w:val="3"/>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05</w:t>
            </w:r>
          </w:p>
        </w:tc>
      </w:tr>
      <w:tr w:rsidR="001C2FA9" w:rsidRPr="001C2FA9" w:rsidTr="001C2FA9">
        <w:tblPrEx>
          <w:tblCellMar>
            <w:top w:w="4" w:type="dxa"/>
          </w:tblCellMar>
        </w:tblPrEx>
        <w:trPr>
          <w:gridBefore w:val="1"/>
          <w:gridAfter w:val="1"/>
          <w:wBefore w:w="25" w:type="dxa"/>
          <w:wAfter w:w="16" w:type="dxa"/>
          <w:trHeight w:val="433"/>
        </w:trPr>
        <w:tc>
          <w:tcPr>
            <w:tcW w:w="1530" w:type="dxa"/>
            <w:tcBorders>
              <w:top w:val="nil"/>
              <w:left w:val="single" w:sz="4" w:space="0" w:color="FFFEFD"/>
              <w:bottom w:val="single" w:sz="4" w:space="0" w:color="A074A7"/>
              <w:right w:val="single" w:sz="4" w:space="0" w:color="FFFEFD"/>
            </w:tcBorders>
            <w:shd w:val="clear" w:color="auto" w:fill="A074A7"/>
            <w:vAlign w:val="center"/>
          </w:tcPr>
          <w:p w:rsidR="001C2FA9" w:rsidRPr="001C2FA9" w:rsidRDefault="001C2FA9" w:rsidP="007B2CA0">
            <w:pPr>
              <w:spacing w:line="259" w:lineRule="auto"/>
              <w:rPr>
                <w:rFonts w:ascii="Arial" w:hAnsi="Arial" w:cs="Arial"/>
                <w:sz w:val="24"/>
              </w:rPr>
            </w:pPr>
            <w:r w:rsidRPr="001C2FA9">
              <w:rPr>
                <w:rFonts w:ascii="Arial" w:eastAsia="Calibri" w:hAnsi="Arial" w:cs="Arial"/>
                <w:b/>
                <w:color w:val="FFFEFD"/>
                <w:sz w:val="24"/>
              </w:rPr>
              <w:t>Grille 2</w:t>
            </w:r>
          </w:p>
        </w:tc>
        <w:tc>
          <w:tcPr>
            <w:tcW w:w="7679" w:type="dxa"/>
            <w:gridSpan w:val="3"/>
            <w:tcBorders>
              <w:top w:val="nil"/>
              <w:left w:val="single" w:sz="4" w:space="0" w:color="FFFEFD"/>
              <w:bottom w:val="single" w:sz="4" w:space="0" w:color="A074A7"/>
              <w:right w:val="nil"/>
            </w:tcBorders>
            <w:shd w:val="clear" w:color="auto" w:fill="A074A7"/>
            <w:vAlign w:val="center"/>
          </w:tcPr>
          <w:p w:rsidR="001C2FA9" w:rsidRDefault="001C2FA9" w:rsidP="007B2CA0">
            <w:pPr>
              <w:spacing w:line="259" w:lineRule="auto"/>
              <w:rPr>
                <w:rFonts w:ascii="Arial" w:eastAsia="Calibri" w:hAnsi="Arial" w:cs="Arial"/>
                <w:b/>
                <w:color w:val="FFFEFD"/>
                <w:sz w:val="24"/>
              </w:rPr>
            </w:pPr>
            <w:r w:rsidRPr="001C2FA9">
              <w:rPr>
                <w:rFonts w:ascii="Arial" w:eastAsia="Calibri" w:hAnsi="Arial" w:cs="Arial"/>
                <w:b/>
                <w:color w:val="FFFEFD"/>
                <w:sz w:val="24"/>
              </w:rPr>
              <w:t xml:space="preserve">FORMATION MAC </w:t>
            </w:r>
          </w:p>
          <w:p w:rsidR="001C2FA9" w:rsidRPr="001C2FA9" w:rsidRDefault="001C2FA9" w:rsidP="007B2CA0">
            <w:pPr>
              <w:spacing w:line="259" w:lineRule="auto"/>
              <w:rPr>
                <w:rFonts w:ascii="Arial" w:hAnsi="Arial" w:cs="Arial"/>
                <w:sz w:val="24"/>
              </w:rPr>
            </w:pPr>
            <w:r w:rsidRPr="001C2FA9">
              <w:rPr>
                <w:rFonts w:ascii="Arial" w:eastAsia="Calibri" w:hAnsi="Arial" w:cs="Arial"/>
                <w:b/>
                <w:color w:val="FFFEFD"/>
                <w:sz w:val="24"/>
              </w:rPr>
              <w:t>(</w:t>
            </w:r>
            <w:r w:rsidRPr="001C2FA9">
              <w:rPr>
                <w:rFonts w:ascii="Arial" w:eastAsia="Calibri" w:hAnsi="Arial" w:cs="Arial"/>
                <w:b/>
                <w:color w:val="FFFEFD"/>
                <w:sz w:val="24"/>
              </w:rPr>
              <w:t>Certificat</w:t>
            </w:r>
            <w:r w:rsidRPr="001C2FA9">
              <w:rPr>
                <w:rFonts w:ascii="Arial" w:eastAsia="Calibri" w:hAnsi="Arial" w:cs="Arial"/>
                <w:b/>
                <w:color w:val="FFFEFD"/>
                <w:sz w:val="24"/>
              </w:rPr>
              <w:t xml:space="preserve"> SST dont la date de validité est dépassée)</w:t>
            </w:r>
          </w:p>
        </w:tc>
        <w:tc>
          <w:tcPr>
            <w:tcW w:w="1288" w:type="dxa"/>
            <w:tcBorders>
              <w:top w:val="nil"/>
              <w:left w:val="nil"/>
              <w:bottom w:val="single" w:sz="4" w:space="0" w:color="A074A7"/>
              <w:right w:val="nil"/>
            </w:tcBorders>
            <w:shd w:val="clear" w:color="auto" w:fill="A074A7"/>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567"/>
        </w:trPr>
        <w:tc>
          <w:tcPr>
            <w:tcW w:w="1530" w:type="dxa"/>
            <w:vMerge w:val="restart"/>
            <w:tcBorders>
              <w:top w:val="single" w:sz="4" w:space="0" w:color="A074A7"/>
              <w:left w:val="single" w:sz="4" w:space="0" w:color="A074A7"/>
              <w:bottom w:val="nil"/>
              <w:right w:val="single" w:sz="4" w:space="0" w:color="A074A7"/>
            </w:tcBorders>
            <w:shd w:val="clear" w:color="auto" w:fill="FFFEFD"/>
          </w:tcPr>
          <w:p w:rsidR="001C2FA9" w:rsidRPr="001C2FA9" w:rsidRDefault="001C2FA9" w:rsidP="007B2CA0">
            <w:pPr>
              <w:spacing w:line="259" w:lineRule="auto"/>
              <w:rPr>
                <w:rFonts w:ascii="Arial" w:hAnsi="Arial" w:cs="Arial"/>
                <w:sz w:val="24"/>
              </w:rPr>
            </w:pPr>
            <w:r w:rsidRPr="001C2FA9">
              <w:rPr>
                <w:rFonts w:ascii="Arial" w:hAnsi="Arial" w:cs="Arial"/>
                <w:sz w:val="24"/>
              </w:rPr>
              <w:t>Épreuve 1</w:t>
            </w: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C3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val="restart"/>
            <w:tcBorders>
              <w:top w:val="single" w:sz="4" w:space="0" w:color="A074A7"/>
              <w:left w:val="single" w:sz="4" w:space="0" w:color="A074A7"/>
              <w:bottom w:val="nil"/>
              <w:right w:val="single" w:sz="4" w:space="0" w:color="A074A7"/>
            </w:tcBorders>
            <w:shd w:val="clear" w:color="auto" w:fill="FFFEFD"/>
            <w:vAlign w:val="bottom"/>
          </w:tcPr>
          <w:p w:rsidR="001C2FA9" w:rsidRPr="001C2FA9" w:rsidRDefault="001C2FA9" w:rsidP="007B2CA0">
            <w:pPr>
              <w:spacing w:after="149" w:line="259" w:lineRule="auto"/>
              <w:rPr>
                <w:rFonts w:ascii="Arial" w:hAnsi="Arial" w:cs="Arial"/>
                <w:sz w:val="24"/>
              </w:rPr>
            </w:pPr>
            <w:r w:rsidRPr="001C2FA9">
              <w:rPr>
                <w:rFonts w:ascii="Arial" w:hAnsi="Arial" w:cs="Arial"/>
                <w:sz w:val="24"/>
              </w:rPr>
              <w:t>3 compétences acquises = 7 points</w:t>
            </w:r>
          </w:p>
          <w:p w:rsidR="001C2FA9" w:rsidRPr="001C2FA9" w:rsidRDefault="001C2FA9" w:rsidP="007B2CA0">
            <w:pPr>
              <w:spacing w:line="259" w:lineRule="auto"/>
              <w:rPr>
                <w:rFonts w:ascii="Arial" w:hAnsi="Arial" w:cs="Arial"/>
                <w:sz w:val="24"/>
              </w:rPr>
            </w:pPr>
            <w:r w:rsidRPr="001C2FA9">
              <w:rPr>
                <w:rFonts w:ascii="Arial" w:hAnsi="Arial" w:cs="Arial"/>
                <w:sz w:val="24"/>
              </w:rPr>
              <w:t>2 compétences acquises = 4 points</w:t>
            </w:r>
          </w:p>
        </w:tc>
        <w:tc>
          <w:tcPr>
            <w:tcW w:w="1288" w:type="dxa"/>
            <w:vMerge w:val="restart"/>
            <w:tcBorders>
              <w:top w:val="single" w:sz="4" w:space="0" w:color="A074A7"/>
              <w:left w:val="single" w:sz="4" w:space="0" w:color="A074A7"/>
              <w:bottom w:val="nil"/>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113"/>
        </w:trPr>
        <w:tc>
          <w:tcPr>
            <w:tcW w:w="1530"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nil"/>
              <w:right w:val="single" w:sz="4" w:space="0" w:color="A074A7"/>
            </w:tcBorders>
            <w:shd w:val="clear" w:color="auto" w:fill="FFFEFD"/>
            <w:vAlign w:val="center"/>
          </w:tcPr>
          <w:p w:rsidR="001C2FA9" w:rsidRPr="001C2FA9" w:rsidRDefault="001C2FA9" w:rsidP="007B2CA0">
            <w:pPr>
              <w:spacing w:after="160" w:line="259" w:lineRule="auto"/>
              <w:rPr>
                <w:rFonts w:ascii="Arial" w:hAnsi="Arial" w:cs="Arial"/>
                <w:sz w:val="24"/>
              </w:rPr>
            </w:pPr>
          </w:p>
        </w:tc>
        <w:tc>
          <w:tcPr>
            <w:tcW w:w="4844"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454"/>
        </w:trPr>
        <w:tc>
          <w:tcPr>
            <w:tcW w:w="1530" w:type="dxa"/>
            <w:vMerge w:val="restart"/>
            <w:tcBorders>
              <w:top w:val="nil"/>
              <w:left w:val="single" w:sz="4" w:space="0" w:color="A074A7"/>
              <w:bottom w:val="single" w:sz="4" w:space="0" w:color="A074A7"/>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c>
          <w:tcPr>
            <w:tcW w:w="2835" w:type="dxa"/>
            <w:tcBorders>
              <w:top w:val="nil"/>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C4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val="restart"/>
            <w:tcBorders>
              <w:top w:val="nil"/>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after="149" w:line="259" w:lineRule="auto"/>
              <w:rPr>
                <w:rFonts w:ascii="Arial" w:hAnsi="Arial" w:cs="Arial"/>
                <w:sz w:val="24"/>
              </w:rPr>
            </w:pPr>
            <w:r w:rsidRPr="001C2FA9">
              <w:rPr>
                <w:rFonts w:ascii="Arial" w:hAnsi="Arial" w:cs="Arial"/>
                <w:sz w:val="24"/>
              </w:rPr>
              <w:t xml:space="preserve">1 compétence acquise = 2 points </w:t>
            </w:r>
          </w:p>
          <w:p w:rsidR="001C2FA9" w:rsidRPr="001C2FA9" w:rsidRDefault="001C2FA9" w:rsidP="007B2CA0">
            <w:pPr>
              <w:spacing w:line="259" w:lineRule="auto"/>
              <w:rPr>
                <w:rFonts w:ascii="Arial" w:hAnsi="Arial" w:cs="Arial"/>
                <w:sz w:val="24"/>
              </w:rPr>
            </w:pPr>
            <w:r w:rsidRPr="001C2FA9">
              <w:rPr>
                <w:rFonts w:ascii="Arial" w:hAnsi="Arial" w:cs="Arial"/>
                <w:sz w:val="24"/>
              </w:rPr>
              <w:t>0 compétence acquise = 0 point</w:t>
            </w:r>
          </w:p>
        </w:tc>
        <w:tc>
          <w:tcPr>
            <w:tcW w:w="1288" w:type="dxa"/>
            <w:vMerge w:val="restart"/>
            <w:tcBorders>
              <w:top w:val="nil"/>
              <w:left w:val="single" w:sz="4" w:space="0" w:color="A074A7"/>
              <w:bottom w:val="single" w:sz="4" w:space="0" w:color="A074A7"/>
              <w:right w:val="single" w:sz="4" w:space="0" w:color="A074A7"/>
            </w:tcBorders>
            <w:shd w:val="clear" w:color="auto" w:fill="FFFEFD"/>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07</w:t>
            </w:r>
          </w:p>
        </w:tc>
      </w:tr>
      <w:tr w:rsidR="001C2FA9" w:rsidRPr="001C2FA9" w:rsidTr="001C2FA9">
        <w:tblPrEx>
          <w:tblCellMar>
            <w:top w:w="4" w:type="dxa"/>
          </w:tblCellMar>
        </w:tblPrEx>
        <w:trPr>
          <w:gridBefore w:val="1"/>
          <w:gridAfter w:val="1"/>
          <w:wBefore w:w="25" w:type="dxa"/>
          <w:wAfter w:w="16" w:type="dxa"/>
          <w:trHeight w:val="567"/>
        </w:trPr>
        <w:tc>
          <w:tcPr>
            <w:tcW w:w="1530" w:type="dxa"/>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C5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567"/>
        </w:trPr>
        <w:tc>
          <w:tcPr>
            <w:tcW w:w="1530" w:type="dxa"/>
            <w:vMerge w:val="restart"/>
            <w:tcBorders>
              <w:top w:val="single" w:sz="4" w:space="0" w:color="A074A7"/>
              <w:left w:val="single" w:sz="4" w:space="0" w:color="A074A7"/>
              <w:bottom w:val="nil"/>
              <w:right w:val="single" w:sz="4" w:space="0" w:color="A074A7"/>
            </w:tcBorders>
            <w:shd w:val="clear" w:color="auto" w:fill="FFFEFD"/>
          </w:tcPr>
          <w:p w:rsidR="001C2FA9" w:rsidRPr="001C2FA9" w:rsidRDefault="001C2FA9" w:rsidP="007B2CA0">
            <w:pPr>
              <w:spacing w:line="259" w:lineRule="auto"/>
              <w:rPr>
                <w:rFonts w:ascii="Arial" w:hAnsi="Arial" w:cs="Arial"/>
                <w:sz w:val="24"/>
              </w:rPr>
            </w:pPr>
            <w:r w:rsidRPr="001C2FA9">
              <w:rPr>
                <w:rFonts w:ascii="Arial" w:hAnsi="Arial" w:cs="Arial"/>
                <w:sz w:val="24"/>
              </w:rPr>
              <w:t>Épreuve 2</w:t>
            </w: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C6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val="restart"/>
            <w:tcBorders>
              <w:top w:val="single" w:sz="4" w:space="0" w:color="A074A7"/>
              <w:left w:val="single" w:sz="4" w:space="0" w:color="A074A7"/>
              <w:bottom w:val="nil"/>
              <w:right w:val="single" w:sz="4" w:space="0" w:color="A074A7"/>
            </w:tcBorders>
            <w:shd w:val="clear" w:color="auto" w:fill="FFFEFD"/>
            <w:vAlign w:val="bottom"/>
          </w:tcPr>
          <w:p w:rsidR="001C2FA9" w:rsidRPr="001C2FA9" w:rsidRDefault="001C2FA9" w:rsidP="007B2CA0">
            <w:pPr>
              <w:spacing w:after="149" w:line="259" w:lineRule="auto"/>
              <w:rPr>
                <w:rFonts w:ascii="Arial" w:hAnsi="Arial" w:cs="Arial"/>
                <w:sz w:val="24"/>
              </w:rPr>
            </w:pPr>
            <w:r w:rsidRPr="001C2FA9">
              <w:rPr>
                <w:rFonts w:ascii="Arial" w:hAnsi="Arial" w:cs="Arial"/>
                <w:sz w:val="24"/>
              </w:rPr>
              <w:t>3 compétences acquises = 3 points</w:t>
            </w:r>
          </w:p>
          <w:p w:rsidR="001C2FA9" w:rsidRPr="001C2FA9" w:rsidRDefault="001C2FA9" w:rsidP="007B2CA0">
            <w:pPr>
              <w:spacing w:line="259" w:lineRule="auto"/>
              <w:rPr>
                <w:rFonts w:ascii="Arial" w:hAnsi="Arial" w:cs="Arial"/>
                <w:sz w:val="24"/>
              </w:rPr>
            </w:pPr>
            <w:r w:rsidRPr="001C2FA9">
              <w:rPr>
                <w:rFonts w:ascii="Arial" w:hAnsi="Arial" w:cs="Arial"/>
                <w:sz w:val="24"/>
              </w:rPr>
              <w:t>2 compétences acquises = 2 points</w:t>
            </w:r>
          </w:p>
        </w:tc>
        <w:tc>
          <w:tcPr>
            <w:tcW w:w="1288" w:type="dxa"/>
            <w:vMerge w:val="restart"/>
            <w:tcBorders>
              <w:top w:val="single" w:sz="4" w:space="0" w:color="A074A7"/>
              <w:left w:val="single" w:sz="4" w:space="0" w:color="A074A7"/>
              <w:bottom w:val="nil"/>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113"/>
        </w:trPr>
        <w:tc>
          <w:tcPr>
            <w:tcW w:w="1530" w:type="dxa"/>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nil"/>
              <w:right w:val="single" w:sz="4" w:space="0" w:color="A074A7"/>
            </w:tcBorders>
            <w:shd w:val="clear" w:color="auto" w:fill="FFFEFD"/>
            <w:vAlign w:val="center"/>
          </w:tcPr>
          <w:p w:rsidR="001C2FA9" w:rsidRPr="001C2FA9" w:rsidRDefault="001C2FA9" w:rsidP="007B2CA0">
            <w:pPr>
              <w:spacing w:after="160" w:line="259" w:lineRule="auto"/>
              <w:rPr>
                <w:rFonts w:ascii="Arial" w:hAnsi="Arial" w:cs="Arial"/>
                <w:sz w:val="24"/>
              </w:rPr>
            </w:pPr>
          </w:p>
        </w:tc>
        <w:tc>
          <w:tcPr>
            <w:tcW w:w="4844" w:type="dxa"/>
            <w:gridSpan w:val="2"/>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vMerge/>
            <w:tcBorders>
              <w:top w:val="nil"/>
              <w:left w:val="single" w:sz="4" w:space="0" w:color="A074A7"/>
              <w:bottom w:val="nil"/>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454"/>
        </w:trPr>
        <w:tc>
          <w:tcPr>
            <w:tcW w:w="1530" w:type="dxa"/>
            <w:vMerge w:val="restart"/>
            <w:tcBorders>
              <w:top w:val="nil"/>
              <w:left w:val="single" w:sz="4" w:space="0" w:color="A074A7"/>
              <w:bottom w:val="single" w:sz="4" w:space="0" w:color="A074A7"/>
              <w:right w:val="single" w:sz="4" w:space="0" w:color="A074A7"/>
            </w:tcBorders>
            <w:shd w:val="clear" w:color="auto" w:fill="FFFEFD"/>
          </w:tcPr>
          <w:p w:rsidR="001C2FA9" w:rsidRPr="001C2FA9" w:rsidRDefault="001C2FA9" w:rsidP="007B2CA0">
            <w:pPr>
              <w:spacing w:after="160" w:line="259" w:lineRule="auto"/>
              <w:rPr>
                <w:rFonts w:ascii="Arial" w:hAnsi="Arial" w:cs="Arial"/>
                <w:sz w:val="24"/>
              </w:rPr>
            </w:pPr>
          </w:p>
        </w:tc>
        <w:tc>
          <w:tcPr>
            <w:tcW w:w="2835" w:type="dxa"/>
            <w:tcBorders>
              <w:top w:val="nil"/>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C7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val="restart"/>
            <w:tcBorders>
              <w:top w:val="nil"/>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after="149" w:line="259" w:lineRule="auto"/>
              <w:rPr>
                <w:rFonts w:ascii="Arial" w:hAnsi="Arial" w:cs="Arial"/>
                <w:sz w:val="24"/>
              </w:rPr>
            </w:pPr>
            <w:r w:rsidRPr="001C2FA9">
              <w:rPr>
                <w:rFonts w:ascii="Arial" w:hAnsi="Arial" w:cs="Arial"/>
                <w:sz w:val="24"/>
              </w:rPr>
              <w:t>1 compétence acquise = 1 point</w:t>
            </w:r>
          </w:p>
          <w:p w:rsidR="001C2FA9" w:rsidRPr="001C2FA9" w:rsidRDefault="001C2FA9" w:rsidP="007B2CA0">
            <w:pPr>
              <w:spacing w:line="259" w:lineRule="auto"/>
              <w:rPr>
                <w:rFonts w:ascii="Arial" w:hAnsi="Arial" w:cs="Arial"/>
                <w:sz w:val="24"/>
              </w:rPr>
            </w:pPr>
            <w:r w:rsidRPr="001C2FA9">
              <w:rPr>
                <w:rFonts w:ascii="Arial" w:hAnsi="Arial" w:cs="Arial"/>
                <w:sz w:val="24"/>
              </w:rPr>
              <w:t>0 compétence acquise = 0 point</w:t>
            </w:r>
          </w:p>
        </w:tc>
        <w:tc>
          <w:tcPr>
            <w:tcW w:w="1288" w:type="dxa"/>
            <w:vMerge w:val="restart"/>
            <w:tcBorders>
              <w:top w:val="nil"/>
              <w:left w:val="single" w:sz="4" w:space="0" w:color="A074A7"/>
              <w:bottom w:val="single" w:sz="4" w:space="0" w:color="A074A7"/>
              <w:right w:val="single" w:sz="4" w:space="0" w:color="A074A7"/>
            </w:tcBorders>
            <w:shd w:val="clear" w:color="auto" w:fill="FFFEFD"/>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03</w:t>
            </w:r>
          </w:p>
        </w:tc>
      </w:tr>
      <w:tr w:rsidR="001C2FA9" w:rsidRPr="001C2FA9" w:rsidTr="001C2FA9">
        <w:tblPrEx>
          <w:tblCellMar>
            <w:top w:w="4" w:type="dxa"/>
          </w:tblCellMar>
        </w:tblPrEx>
        <w:trPr>
          <w:gridBefore w:val="1"/>
          <w:gridAfter w:val="1"/>
          <w:wBefore w:w="25" w:type="dxa"/>
          <w:wAfter w:w="16" w:type="dxa"/>
          <w:trHeight w:val="567"/>
        </w:trPr>
        <w:tc>
          <w:tcPr>
            <w:tcW w:w="1530" w:type="dxa"/>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2835" w:type="dxa"/>
            <w:tcBorders>
              <w:top w:val="single" w:sz="4" w:space="0" w:color="A074A7"/>
              <w:left w:val="single" w:sz="4" w:space="0" w:color="A074A7"/>
              <w:bottom w:val="single" w:sz="4" w:space="0" w:color="A074A7"/>
              <w:right w:val="single" w:sz="4" w:space="0" w:color="A074A7"/>
            </w:tcBorders>
            <w:shd w:val="clear" w:color="auto" w:fill="FFFEFD"/>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 xml:space="preserve">C8 </w:t>
            </w:r>
            <w:r w:rsidRPr="001C2FA9">
              <w:rPr>
                <w:rFonts w:ascii="Arial" w:eastAsia="Wingdings" w:hAnsi="Arial" w:cs="Arial"/>
                <w:sz w:val="24"/>
              </w:rPr>
              <w:t></w:t>
            </w:r>
            <w:r w:rsidRPr="001C2FA9">
              <w:rPr>
                <w:rFonts w:ascii="Arial" w:hAnsi="Arial" w:cs="Arial"/>
                <w:sz w:val="24"/>
              </w:rPr>
              <w:t xml:space="preserve"> acquise</w:t>
            </w:r>
          </w:p>
        </w:tc>
        <w:tc>
          <w:tcPr>
            <w:tcW w:w="4844" w:type="dxa"/>
            <w:gridSpan w:val="2"/>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0" w:type="auto"/>
            <w:vMerge/>
            <w:tcBorders>
              <w:top w:val="nil"/>
              <w:left w:val="single" w:sz="4" w:space="0" w:color="A074A7"/>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r>
      <w:tr w:rsidR="001C2FA9" w:rsidRPr="001C2FA9" w:rsidTr="001C2FA9">
        <w:tblPrEx>
          <w:tblCellMar>
            <w:top w:w="4" w:type="dxa"/>
          </w:tblCellMar>
        </w:tblPrEx>
        <w:trPr>
          <w:gridBefore w:val="1"/>
          <w:gridAfter w:val="1"/>
          <w:wBefore w:w="25" w:type="dxa"/>
          <w:wAfter w:w="16" w:type="dxa"/>
          <w:trHeight w:val="418"/>
        </w:trPr>
        <w:tc>
          <w:tcPr>
            <w:tcW w:w="1530" w:type="dxa"/>
            <w:tcBorders>
              <w:top w:val="single" w:sz="4" w:space="0" w:color="A074A7"/>
              <w:left w:val="single" w:sz="4" w:space="0" w:color="A074A7"/>
              <w:bottom w:val="single" w:sz="4" w:space="0" w:color="A074A7"/>
              <w:right w:val="nil"/>
            </w:tcBorders>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TOTAL / 10</w:t>
            </w:r>
          </w:p>
        </w:tc>
        <w:tc>
          <w:tcPr>
            <w:tcW w:w="7679" w:type="dxa"/>
            <w:gridSpan w:val="3"/>
            <w:tcBorders>
              <w:top w:val="single" w:sz="4" w:space="0" w:color="A074A7"/>
              <w:left w:val="nil"/>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1288"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10</w:t>
            </w:r>
          </w:p>
        </w:tc>
      </w:tr>
      <w:tr w:rsidR="001C2FA9" w:rsidRPr="001C2FA9" w:rsidTr="001C2FA9">
        <w:tblPrEx>
          <w:tblCellMar>
            <w:top w:w="4" w:type="dxa"/>
          </w:tblCellMar>
        </w:tblPrEx>
        <w:trPr>
          <w:gridBefore w:val="1"/>
          <w:gridAfter w:val="1"/>
          <w:wBefore w:w="25" w:type="dxa"/>
          <w:wAfter w:w="16" w:type="dxa"/>
          <w:trHeight w:val="418"/>
        </w:trPr>
        <w:tc>
          <w:tcPr>
            <w:tcW w:w="1530" w:type="dxa"/>
            <w:tcBorders>
              <w:top w:val="single" w:sz="4" w:space="0" w:color="A074A7"/>
              <w:left w:val="single" w:sz="4" w:space="0" w:color="A074A7"/>
              <w:bottom w:val="single" w:sz="4" w:space="0" w:color="A074A7"/>
              <w:right w:val="nil"/>
            </w:tcBorders>
            <w:vAlign w:val="center"/>
          </w:tcPr>
          <w:p w:rsidR="001C2FA9" w:rsidRPr="001C2FA9" w:rsidRDefault="001C2FA9" w:rsidP="007B2CA0">
            <w:pPr>
              <w:spacing w:line="259" w:lineRule="auto"/>
              <w:rPr>
                <w:rFonts w:ascii="Arial" w:hAnsi="Arial" w:cs="Arial"/>
                <w:sz w:val="24"/>
              </w:rPr>
            </w:pPr>
            <w:r w:rsidRPr="001C2FA9">
              <w:rPr>
                <w:rFonts w:ascii="Arial" w:hAnsi="Arial" w:cs="Arial"/>
                <w:sz w:val="24"/>
              </w:rPr>
              <w:t>TOTAL/ 05</w:t>
            </w:r>
          </w:p>
        </w:tc>
        <w:tc>
          <w:tcPr>
            <w:tcW w:w="7679" w:type="dxa"/>
            <w:gridSpan w:val="3"/>
            <w:tcBorders>
              <w:top w:val="single" w:sz="4" w:space="0" w:color="A074A7"/>
              <w:left w:val="nil"/>
              <w:bottom w:val="single" w:sz="4" w:space="0" w:color="A074A7"/>
              <w:right w:val="single" w:sz="4" w:space="0" w:color="A074A7"/>
            </w:tcBorders>
          </w:tcPr>
          <w:p w:rsidR="001C2FA9" w:rsidRPr="001C2FA9" w:rsidRDefault="001C2FA9" w:rsidP="007B2CA0">
            <w:pPr>
              <w:spacing w:after="160" w:line="259" w:lineRule="auto"/>
              <w:rPr>
                <w:rFonts w:ascii="Arial" w:hAnsi="Arial" w:cs="Arial"/>
                <w:sz w:val="24"/>
              </w:rPr>
            </w:pPr>
          </w:p>
        </w:tc>
        <w:tc>
          <w:tcPr>
            <w:tcW w:w="1288" w:type="dxa"/>
            <w:tcBorders>
              <w:top w:val="single" w:sz="4" w:space="0" w:color="A074A7"/>
              <w:left w:val="single" w:sz="4" w:space="0" w:color="A074A7"/>
              <w:bottom w:val="single" w:sz="4" w:space="0" w:color="A074A7"/>
              <w:right w:val="single" w:sz="4" w:space="0" w:color="A074A7"/>
            </w:tcBorders>
            <w:vAlign w:val="center"/>
          </w:tcPr>
          <w:p w:rsidR="001C2FA9" w:rsidRPr="001C2FA9" w:rsidRDefault="001C2FA9" w:rsidP="007B2CA0">
            <w:pPr>
              <w:spacing w:line="259" w:lineRule="auto"/>
              <w:ind w:left="2"/>
              <w:jc w:val="center"/>
              <w:rPr>
                <w:rFonts w:ascii="Arial" w:hAnsi="Arial" w:cs="Arial"/>
                <w:sz w:val="24"/>
              </w:rPr>
            </w:pPr>
            <w:r w:rsidRPr="001C2FA9">
              <w:rPr>
                <w:rFonts w:ascii="Arial" w:hAnsi="Arial" w:cs="Arial"/>
                <w:sz w:val="24"/>
              </w:rPr>
              <w:t>/ 05</w:t>
            </w:r>
          </w:p>
        </w:tc>
      </w:tr>
    </w:tbl>
    <w:p w:rsidR="001C2FA9" w:rsidRDefault="001C2FA9" w:rsidP="001C2FA9">
      <w:pPr>
        <w:spacing w:after="11"/>
        <w:ind w:left="90"/>
        <w:jc w:val="center"/>
        <w:rPr>
          <w:rFonts w:ascii="Arial" w:hAnsi="Arial" w:cs="Arial"/>
          <w:sz w:val="28"/>
        </w:rPr>
      </w:pPr>
    </w:p>
    <w:p w:rsidR="001C2FA9" w:rsidRDefault="001C2FA9" w:rsidP="001C2FA9">
      <w:pPr>
        <w:spacing w:after="11"/>
        <w:ind w:left="90"/>
        <w:jc w:val="center"/>
        <w:rPr>
          <w:rFonts w:ascii="Arial" w:hAnsi="Arial" w:cs="Arial"/>
          <w:sz w:val="28"/>
        </w:rPr>
      </w:pPr>
    </w:p>
    <w:p w:rsidR="001C2FA9" w:rsidRDefault="001C2FA9" w:rsidP="001C2FA9">
      <w:pPr>
        <w:spacing w:after="11"/>
        <w:ind w:left="90"/>
        <w:jc w:val="center"/>
        <w:rPr>
          <w:rFonts w:ascii="Arial" w:hAnsi="Arial" w:cs="Arial"/>
          <w:sz w:val="28"/>
        </w:rPr>
      </w:pPr>
    </w:p>
    <w:p w:rsidR="001C2FA9" w:rsidRDefault="001C2FA9" w:rsidP="001C2FA9">
      <w:pPr>
        <w:spacing w:after="11"/>
        <w:ind w:left="90"/>
        <w:jc w:val="center"/>
        <w:rPr>
          <w:rFonts w:ascii="Arial" w:hAnsi="Arial" w:cs="Arial"/>
          <w:sz w:val="28"/>
        </w:rPr>
      </w:pPr>
    </w:p>
    <w:p w:rsidR="001C2FA9" w:rsidRDefault="001C2FA9" w:rsidP="001C2FA9">
      <w:pPr>
        <w:rPr>
          <w:rFonts w:ascii="Arial" w:hAnsi="Arial" w:cs="Arial"/>
          <w:sz w:val="24"/>
          <w:szCs w:val="24"/>
        </w:rPr>
      </w:pPr>
      <w:r>
        <w:rPr>
          <w:rFonts w:ascii="Arial" w:hAnsi="Arial" w:cs="Arial"/>
          <w:sz w:val="24"/>
          <w:szCs w:val="24"/>
        </w:rPr>
        <w:br w:type="page"/>
      </w:r>
    </w:p>
    <w:p w:rsidR="00D65CDF" w:rsidRPr="007C62CC" w:rsidRDefault="00D65CDF" w:rsidP="00EB55B0">
      <w:pPr>
        <w:spacing w:line="240" w:lineRule="auto"/>
        <w:rPr>
          <w:rFonts w:ascii="Arial" w:hAnsi="Arial" w:cs="Arial"/>
          <w:sz w:val="24"/>
          <w:szCs w:val="24"/>
        </w:rPr>
      </w:pPr>
    </w:p>
    <w:p w:rsidR="007C62CC" w:rsidRPr="007C62CC" w:rsidRDefault="007C62CC" w:rsidP="00EB55B0">
      <w:pPr>
        <w:spacing w:line="240" w:lineRule="auto"/>
        <w:rPr>
          <w:rFonts w:ascii="Arial" w:hAnsi="Arial" w:cs="Arial"/>
          <w:sz w:val="24"/>
          <w:szCs w:val="24"/>
        </w:rPr>
      </w:pPr>
    </w:p>
    <w:p w:rsidR="007C62CC" w:rsidRPr="007C62CC" w:rsidRDefault="007C62CC" w:rsidP="00EB55B0">
      <w:pPr>
        <w:spacing w:line="240" w:lineRule="auto"/>
        <w:rPr>
          <w:rFonts w:ascii="Arial" w:hAnsi="Arial" w:cs="Arial"/>
          <w:sz w:val="24"/>
          <w:szCs w:val="24"/>
        </w:rPr>
      </w:pPr>
    </w:p>
    <w:p w:rsidR="007C62CC" w:rsidRDefault="007C62CC" w:rsidP="00EB55B0">
      <w:pPr>
        <w:spacing w:line="240" w:lineRule="auto"/>
        <w:rPr>
          <w:rFonts w:cs="Arial"/>
          <w:sz w:val="24"/>
          <w:szCs w:val="24"/>
        </w:rPr>
      </w:pPr>
    </w:p>
    <w:p w:rsidR="007C62CC" w:rsidRPr="00791BCE" w:rsidRDefault="007C62CC" w:rsidP="00EB55B0">
      <w:pPr>
        <w:spacing w:line="240" w:lineRule="auto"/>
        <w:rPr>
          <w:rFonts w:cs="Arial"/>
          <w:sz w:val="24"/>
          <w:szCs w:val="24"/>
        </w:rPr>
      </w:pPr>
    </w:p>
    <w:p w:rsidR="00EB55B0" w:rsidRPr="00791BCE" w:rsidRDefault="00EB55B0" w:rsidP="00EB55B0">
      <w:pPr>
        <w:autoSpaceDE w:val="0"/>
        <w:autoSpaceDN w:val="0"/>
        <w:adjustRightInd w:val="0"/>
        <w:spacing w:after="0" w:line="240" w:lineRule="auto"/>
        <w:rPr>
          <w:rFonts w:cs="Arial"/>
        </w:rPr>
      </w:pPr>
    </w:p>
    <w:p w:rsidR="00EB55B0" w:rsidRDefault="00EB55B0" w:rsidP="001C2FA9">
      <w:pPr>
        <w:autoSpaceDE w:val="0"/>
        <w:autoSpaceDN w:val="0"/>
        <w:adjustRightInd w:val="0"/>
        <w:spacing w:after="0" w:line="240" w:lineRule="auto"/>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Pr="001C2FA9" w:rsidRDefault="00EB55B0" w:rsidP="00EB55B0">
      <w:pPr>
        <w:autoSpaceDE w:val="0"/>
        <w:autoSpaceDN w:val="0"/>
        <w:adjustRightInd w:val="0"/>
        <w:spacing w:after="0" w:line="240" w:lineRule="auto"/>
        <w:jc w:val="center"/>
        <w:rPr>
          <w:rFonts w:cs="Arial"/>
          <w:b/>
          <w:color w:val="072B62" w:themeColor="background2" w:themeShade="40"/>
          <w:sz w:val="40"/>
          <w:szCs w:val="24"/>
          <w:u w:val="single"/>
        </w:rPr>
      </w:pPr>
      <w:r w:rsidRPr="001C2FA9">
        <w:rPr>
          <w:rFonts w:cs="Arial"/>
          <w:b/>
          <w:color w:val="072B62" w:themeColor="background2" w:themeShade="40"/>
          <w:sz w:val="40"/>
          <w:szCs w:val="24"/>
          <w:u w:val="single"/>
        </w:rPr>
        <w:t>CHECK LIST D’AUTOCONTRÔLE DU SUJET DE CCF</w:t>
      </w:r>
    </w:p>
    <w:p w:rsidR="00EB55B0" w:rsidRDefault="00EB55B0" w:rsidP="00EB55B0">
      <w:pPr>
        <w:autoSpaceDE w:val="0"/>
        <w:autoSpaceDN w:val="0"/>
        <w:adjustRightInd w:val="0"/>
        <w:spacing w:after="0" w:line="240" w:lineRule="auto"/>
        <w:jc w:val="center"/>
        <w:rPr>
          <w:rFonts w:cs="Arial"/>
          <w:b/>
          <w:sz w:val="24"/>
          <w:szCs w:val="24"/>
        </w:rPr>
      </w:pPr>
    </w:p>
    <w:p w:rsidR="00EB55B0" w:rsidRDefault="001C2FA9" w:rsidP="00EB55B0">
      <w:pPr>
        <w:autoSpaceDE w:val="0"/>
        <w:autoSpaceDN w:val="0"/>
        <w:adjustRightInd w:val="0"/>
        <w:spacing w:after="0" w:line="240" w:lineRule="auto"/>
        <w:jc w:val="center"/>
        <w:rPr>
          <w:rFonts w:ascii="Arial" w:hAnsi="Arial" w:cs="Arial"/>
          <w:b/>
          <w:sz w:val="24"/>
          <w:szCs w:val="24"/>
        </w:rPr>
      </w:pPr>
      <w:r w:rsidRPr="001C2FA9">
        <w:rPr>
          <w:rFonts w:ascii="Arial" w:hAnsi="Arial" w:cs="Arial"/>
          <w:b/>
          <w:sz w:val="24"/>
          <w:szCs w:val="24"/>
        </w:rPr>
        <w:t>Ce document permet au professeur de vérifier si la situation d’évaluation SE2 qu’il propose est conforme à la définition de l’épreuve.</w:t>
      </w:r>
    </w:p>
    <w:p w:rsidR="001C2FA9" w:rsidRDefault="001C2FA9" w:rsidP="00EB55B0">
      <w:pPr>
        <w:autoSpaceDE w:val="0"/>
        <w:autoSpaceDN w:val="0"/>
        <w:adjustRightInd w:val="0"/>
        <w:spacing w:after="0" w:line="240" w:lineRule="auto"/>
        <w:jc w:val="center"/>
        <w:rPr>
          <w:rFonts w:ascii="Arial" w:hAnsi="Arial" w:cs="Arial"/>
          <w:b/>
          <w:sz w:val="24"/>
          <w:szCs w:val="24"/>
        </w:rPr>
      </w:pPr>
    </w:p>
    <w:p w:rsidR="001C2FA9" w:rsidRPr="001C2FA9" w:rsidRDefault="001C2FA9" w:rsidP="00EB55B0">
      <w:pPr>
        <w:autoSpaceDE w:val="0"/>
        <w:autoSpaceDN w:val="0"/>
        <w:adjustRightInd w:val="0"/>
        <w:spacing w:after="0" w:line="240" w:lineRule="auto"/>
        <w:jc w:val="center"/>
        <w:rPr>
          <w:rFonts w:ascii="Arial" w:hAnsi="Arial" w:cs="Arial"/>
          <w:b/>
          <w:sz w:val="24"/>
          <w:szCs w:val="24"/>
        </w:rPr>
      </w:pPr>
    </w:p>
    <w:p w:rsidR="007C62CC" w:rsidRDefault="007C62CC" w:rsidP="007C62CC">
      <w:pPr>
        <w:shd w:val="clear" w:color="auto" w:fill="CCFFCC"/>
        <w:autoSpaceDE w:val="0"/>
        <w:autoSpaceDN w:val="0"/>
        <w:adjustRightInd w:val="0"/>
        <w:spacing w:after="0" w:line="240" w:lineRule="auto"/>
        <w:jc w:val="center"/>
        <w:rPr>
          <w:rFonts w:cs="Arial"/>
          <w:b/>
          <w:sz w:val="28"/>
          <w:szCs w:val="28"/>
        </w:rPr>
      </w:pPr>
      <w:r>
        <w:rPr>
          <w:rFonts w:cs="Arial"/>
          <w:b/>
          <w:sz w:val="28"/>
          <w:szCs w:val="28"/>
        </w:rPr>
        <w:t xml:space="preserve">CAP </w:t>
      </w:r>
      <w:r w:rsidRPr="00791BCE">
        <w:rPr>
          <w:rFonts w:cs="Arial"/>
          <w:b/>
          <w:sz w:val="28"/>
          <w:szCs w:val="28"/>
        </w:rPr>
        <w:t xml:space="preserve">           </w:t>
      </w:r>
    </w:p>
    <w:p w:rsidR="007C62CC" w:rsidRDefault="007C62CC" w:rsidP="007C62CC">
      <w:pPr>
        <w:autoSpaceDE w:val="0"/>
        <w:autoSpaceDN w:val="0"/>
        <w:adjustRightInd w:val="0"/>
        <w:spacing w:after="0" w:line="240" w:lineRule="auto"/>
        <w:jc w:val="center"/>
        <w:rPr>
          <w:rFonts w:cs="Arial"/>
          <w:b/>
          <w:bCs/>
        </w:rPr>
      </w:pPr>
    </w:p>
    <w:p w:rsidR="00EB55B0" w:rsidRDefault="007C62CC" w:rsidP="007C62CC">
      <w:pPr>
        <w:autoSpaceDE w:val="0"/>
        <w:autoSpaceDN w:val="0"/>
        <w:adjustRightInd w:val="0"/>
        <w:spacing w:after="0" w:line="240" w:lineRule="auto"/>
        <w:jc w:val="center"/>
        <w:rPr>
          <w:rFonts w:cs="Arial"/>
          <w:b/>
          <w:sz w:val="24"/>
          <w:szCs w:val="24"/>
        </w:rPr>
      </w:pPr>
      <w:r w:rsidRPr="00791BCE">
        <w:rPr>
          <w:rFonts w:cs="Arial"/>
          <w:b/>
          <w:bCs/>
        </w:rPr>
        <w:t>Session</w:t>
      </w:r>
      <w:r w:rsidRPr="00791BCE">
        <w:rPr>
          <w:rFonts w:cs="Arial"/>
          <w:b/>
          <w:bCs/>
        </w:rPr>
        <w:t xml:space="preserve"> : …</w:t>
      </w:r>
      <w:r w:rsidRPr="00791BCE">
        <w:rPr>
          <w:rFonts w:cs="Arial"/>
          <w:b/>
          <w:bCs/>
        </w:rPr>
        <w:t>………..</w:t>
      </w:r>
      <w:r w:rsidRPr="00791BCE">
        <w:rPr>
          <w:rFonts w:cs="Arial"/>
          <w:b/>
          <w:bCs/>
        </w:rPr>
        <w:tab/>
      </w:r>
      <w:r w:rsidRPr="00791BCE">
        <w:rPr>
          <w:rFonts w:cs="Arial"/>
          <w:b/>
          <w:bCs/>
        </w:rPr>
        <w:tab/>
      </w:r>
      <w:r w:rsidRPr="00791BCE">
        <w:rPr>
          <w:rFonts w:cs="Arial"/>
          <w:b/>
          <w:bCs/>
        </w:rPr>
        <w:tab/>
      </w:r>
      <w:r w:rsidRPr="00791BCE">
        <w:rPr>
          <w:rFonts w:cs="Arial"/>
          <w:b/>
          <w:bCs/>
        </w:rPr>
        <w:tab/>
      </w:r>
      <w:r w:rsidRPr="00791BCE">
        <w:rPr>
          <w:rFonts w:cs="Arial"/>
          <w:b/>
          <w:bCs/>
        </w:rPr>
        <w:tab/>
      </w:r>
      <w:r w:rsidRPr="00791BCE">
        <w:rPr>
          <w:rFonts w:cs="Arial"/>
          <w:b/>
        </w:rPr>
        <w:t>Classe(s) concernée(s) :</w:t>
      </w:r>
      <w:r w:rsidRPr="00791BCE">
        <w:rPr>
          <w:rFonts w:cs="Arial"/>
        </w:rPr>
        <w:t xml:space="preserve"> ……….............</w:t>
      </w: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FE4CBD" w:rsidRDefault="00FE4CBD"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1C2FA9" w:rsidRDefault="001C2FA9" w:rsidP="00EB55B0">
      <w:pPr>
        <w:autoSpaceDE w:val="0"/>
        <w:autoSpaceDN w:val="0"/>
        <w:adjustRightInd w:val="0"/>
        <w:spacing w:after="0" w:line="240" w:lineRule="auto"/>
        <w:jc w:val="center"/>
        <w:rPr>
          <w:rFonts w:cs="Arial"/>
          <w:b/>
          <w:sz w:val="24"/>
          <w:szCs w:val="24"/>
        </w:rPr>
      </w:pPr>
    </w:p>
    <w:p w:rsidR="00EB55B0" w:rsidRDefault="00EB55B0" w:rsidP="00EB55B0">
      <w:pPr>
        <w:autoSpaceDE w:val="0"/>
        <w:autoSpaceDN w:val="0"/>
        <w:adjustRightInd w:val="0"/>
        <w:spacing w:after="0" w:line="240" w:lineRule="auto"/>
        <w:jc w:val="center"/>
        <w:rPr>
          <w:rFonts w:cs="Arial"/>
          <w:b/>
          <w:sz w:val="24"/>
          <w:szCs w:val="24"/>
        </w:rPr>
      </w:pPr>
    </w:p>
    <w:p w:rsidR="00EB55B0" w:rsidRPr="00791BCE" w:rsidRDefault="00EB55B0" w:rsidP="00EB55B0">
      <w:pPr>
        <w:autoSpaceDE w:val="0"/>
        <w:autoSpaceDN w:val="0"/>
        <w:adjustRightInd w:val="0"/>
        <w:spacing w:after="120" w:line="240" w:lineRule="auto"/>
        <w:rPr>
          <w:rFonts w:cs="Arial"/>
        </w:rPr>
      </w:pPr>
    </w:p>
    <w:tbl>
      <w:tblPr>
        <w:tblW w:w="10485" w:type="dxa"/>
        <w:jc w:val="center"/>
        <w:tblCellMar>
          <w:left w:w="70" w:type="dxa"/>
          <w:right w:w="70" w:type="dxa"/>
        </w:tblCellMar>
        <w:tblLook w:val="04A0" w:firstRow="1" w:lastRow="0" w:firstColumn="1" w:lastColumn="0" w:noHBand="0" w:noVBand="1"/>
      </w:tblPr>
      <w:tblGrid>
        <w:gridCol w:w="9211"/>
        <w:gridCol w:w="590"/>
        <w:gridCol w:w="684"/>
      </w:tblGrid>
      <w:tr w:rsidR="007C62CC" w:rsidRPr="00697BF0" w:rsidTr="001C2FA9">
        <w:trPr>
          <w:trHeight w:val="423"/>
          <w:jc w:val="center"/>
        </w:trPr>
        <w:tc>
          <w:tcPr>
            <w:tcW w:w="1048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C62CC" w:rsidRPr="00697BF0" w:rsidRDefault="007C62CC" w:rsidP="007B2CA0">
            <w:pPr>
              <w:spacing w:after="0" w:line="240" w:lineRule="auto"/>
              <w:jc w:val="center"/>
              <w:rPr>
                <w:rFonts w:ascii="Arial" w:eastAsia="Times New Roman" w:hAnsi="Arial" w:cs="Arial"/>
                <w:b/>
                <w:bCs/>
                <w:color w:val="000000"/>
                <w:sz w:val="28"/>
                <w:szCs w:val="28"/>
                <w:lang w:eastAsia="fr-FR"/>
              </w:rPr>
            </w:pPr>
            <w:r w:rsidRPr="00697BF0">
              <w:rPr>
                <w:rFonts w:ascii="Arial" w:eastAsia="Times New Roman" w:hAnsi="Arial" w:cs="Arial"/>
                <w:b/>
                <w:bCs/>
                <w:color w:val="000000"/>
                <w:sz w:val="28"/>
                <w:szCs w:val="28"/>
                <w:lang w:eastAsia="fr-FR"/>
              </w:rPr>
              <w:t>Evaluation écrite de PSE en CAP</w:t>
            </w:r>
          </w:p>
        </w:tc>
      </w:tr>
      <w:tr w:rsidR="007C62CC" w:rsidRPr="00697BF0" w:rsidTr="001C2FA9">
        <w:trPr>
          <w:trHeight w:val="315"/>
          <w:jc w:val="center"/>
        </w:trPr>
        <w:tc>
          <w:tcPr>
            <w:tcW w:w="9560" w:type="dxa"/>
            <w:vMerge w:val="restart"/>
            <w:tcBorders>
              <w:top w:val="nil"/>
              <w:left w:val="single" w:sz="4" w:space="0" w:color="auto"/>
              <w:bottom w:val="single" w:sz="4" w:space="0" w:color="auto"/>
              <w:right w:val="single" w:sz="4" w:space="0" w:color="auto"/>
            </w:tcBorders>
            <w:shd w:val="clear" w:color="auto" w:fill="auto"/>
            <w:vAlign w:val="center"/>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r w:rsidRPr="00697BF0">
              <w:rPr>
                <w:rFonts w:ascii="Arial" w:eastAsia="Times New Roman" w:hAnsi="Arial" w:cs="Arial"/>
                <w:b/>
                <w:bCs/>
                <w:color w:val="000000"/>
                <w:sz w:val="24"/>
                <w:szCs w:val="24"/>
                <w:lang w:eastAsia="fr-FR"/>
              </w:rPr>
              <w:t>Points clés</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r w:rsidRPr="00697BF0">
              <w:rPr>
                <w:rFonts w:ascii="Arial" w:eastAsia="Times New Roman" w:hAnsi="Arial" w:cs="Arial"/>
                <w:b/>
                <w:bCs/>
                <w:color w:val="000000"/>
                <w:sz w:val="24"/>
                <w:szCs w:val="24"/>
                <w:lang w:eastAsia="fr-FR"/>
              </w:rPr>
              <w:t>Conforme</w:t>
            </w:r>
          </w:p>
        </w:tc>
      </w:tr>
      <w:tr w:rsidR="001C2FA9" w:rsidRPr="00697BF0" w:rsidTr="001C2FA9">
        <w:trPr>
          <w:trHeight w:val="315"/>
          <w:jc w:val="center"/>
        </w:trPr>
        <w:tc>
          <w:tcPr>
            <w:tcW w:w="9560" w:type="dxa"/>
            <w:vMerge/>
            <w:tcBorders>
              <w:top w:val="nil"/>
              <w:left w:val="single" w:sz="4" w:space="0" w:color="auto"/>
              <w:bottom w:val="single" w:sz="4" w:space="0" w:color="auto"/>
              <w:right w:val="single" w:sz="4" w:space="0" w:color="auto"/>
            </w:tcBorders>
            <w:vAlign w:val="center"/>
            <w:hideMark/>
          </w:tcPr>
          <w:p w:rsidR="007C62CC" w:rsidRPr="00697BF0" w:rsidRDefault="007C62CC" w:rsidP="007B2CA0">
            <w:pPr>
              <w:spacing w:after="0" w:line="240" w:lineRule="auto"/>
              <w:rPr>
                <w:rFonts w:ascii="Arial" w:eastAsia="Times New Roman" w:hAnsi="Arial" w:cs="Arial"/>
                <w:b/>
                <w:bCs/>
                <w:color w:val="000000"/>
                <w:sz w:val="24"/>
                <w:szCs w:val="24"/>
                <w:lang w:eastAsia="fr-FR"/>
              </w:rPr>
            </w:pP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proofErr w:type="gramStart"/>
            <w:r w:rsidRPr="00697BF0">
              <w:rPr>
                <w:rFonts w:ascii="Arial" w:eastAsia="Times New Roman" w:hAnsi="Arial" w:cs="Arial"/>
                <w:b/>
                <w:bCs/>
                <w:color w:val="000000"/>
                <w:sz w:val="24"/>
                <w:szCs w:val="24"/>
                <w:lang w:eastAsia="fr-FR"/>
              </w:rPr>
              <w:t>oui</w:t>
            </w:r>
            <w:proofErr w:type="gramEnd"/>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proofErr w:type="gramStart"/>
            <w:r w:rsidRPr="00697BF0">
              <w:rPr>
                <w:rFonts w:ascii="Arial" w:eastAsia="Times New Roman" w:hAnsi="Arial" w:cs="Arial"/>
                <w:b/>
                <w:bCs/>
                <w:color w:val="000000"/>
                <w:sz w:val="24"/>
                <w:szCs w:val="24"/>
                <w:lang w:eastAsia="fr-FR"/>
              </w:rPr>
              <w:t>non</w:t>
            </w:r>
            <w:proofErr w:type="gramEnd"/>
          </w:p>
        </w:tc>
      </w:tr>
      <w:tr w:rsidR="007C62CC" w:rsidRPr="00697BF0" w:rsidTr="001C2FA9">
        <w:trPr>
          <w:trHeight w:val="319"/>
          <w:jc w:val="center"/>
        </w:trPr>
        <w:tc>
          <w:tcPr>
            <w:tcW w:w="1048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C62CC" w:rsidRPr="00697BF0" w:rsidRDefault="007C62CC" w:rsidP="007B2CA0">
            <w:pPr>
              <w:spacing w:after="0" w:line="240" w:lineRule="auto"/>
              <w:jc w:val="center"/>
              <w:rPr>
                <w:rFonts w:ascii="Arial" w:eastAsia="Times New Roman" w:hAnsi="Arial" w:cs="Arial"/>
                <w:b/>
                <w:bCs/>
                <w:color w:val="000000"/>
                <w:sz w:val="28"/>
                <w:szCs w:val="28"/>
                <w:lang w:eastAsia="fr-FR"/>
              </w:rPr>
            </w:pPr>
            <w:r w:rsidRPr="00697BF0">
              <w:rPr>
                <w:rFonts w:ascii="Arial" w:eastAsia="Times New Roman" w:hAnsi="Arial" w:cs="Arial"/>
                <w:b/>
                <w:bCs/>
                <w:color w:val="000000"/>
                <w:sz w:val="24"/>
                <w:szCs w:val="28"/>
                <w:lang w:eastAsia="fr-FR"/>
              </w:rPr>
              <w:t>Situations de la vie professionnelle ou quotidienne</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situations proposées appui sur des problématiques de santé, d'environnement, de vie sociale</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30"/>
          <w:jc w:val="center"/>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situations sont réalisées et issues de la vie sociale, de la vie professionnelle ou d'un fait d'actualité</w:t>
            </w:r>
          </w:p>
        </w:tc>
        <w:tc>
          <w:tcPr>
            <w:tcW w:w="500" w:type="dxa"/>
            <w:tcBorders>
              <w:top w:val="nil"/>
              <w:left w:val="nil"/>
              <w:bottom w:val="single" w:sz="4" w:space="0" w:color="auto"/>
              <w:right w:val="single" w:sz="4" w:space="0" w:color="auto"/>
            </w:tcBorders>
            <w:shd w:val="clear" w:color="auto" w:fill="auto"/>
            <w:noWrap/>
            <w:vAlign w:val="center"/>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6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La (les) situation(s) proposée(s) permet(tent) d'appliquer la démarche d'analyse et/ou de résolution de problème</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situations impliquent la mobilisation de connaissances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892"/>
          <w:jc w:val="center"/>
        </w:trPr>
        <w:tc>
          <w:tcPr>
            <w:tcW w:w="9560" w:type="dxa"/>
            <w:tcBorders>
              <w:top w:val="nil"/>
              <w:left w:val="single" w:sz="4" w:space="0" w:color="auto"/>
              <w:bottom w:val="single" w:sz="4" w:space="0" w:color="auto"/>
              <w:right w:val="single" w:sz="4" w:space="0" w:color="auto"/>
            </w:tcBorders>
            <w:shd w:val="clear" w:color="auto" w:fill="auto"/>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situations traitent au moins 3 thématiques parmi les 4 (A, B, C, D) dont obligatoirement les thématiques A et C :</w:t>
            </w:r>
            <w:r w:rsidRPr="00697BF0">
              <w:rPr>
                <w:rFonts w:ascii="Arial" w:eastAsia="Times New Roman" w:hAnsi="Arial" w:cs="Arial"/>
                <w:color w:val="000000"/>
                <w:sz w:val="24"/>
                <w:szCs w:val="24"/>
                <w:lang w:eastAsia="fr-FR"/>
              </w:rPr>
              <w:br/>
              <w:t xml:space="preserve">- Thématiques A, B, C ou A, C, </w:t>
            </w:r>
            <w:proofErr w:type="gramStart"/>
            <w:r w:rsidRPr="00697BF0">
              <w:rPr>
                <w:rFonts w:ascii="Arial" w:eastAsia="Times New Roman" w:hAnsi="Arial" w:cs="Arial"/>
                <w:color w:val="000000"/>
                <w:sz w:val="24"/>
                <w:szCs w:val="24"/>
                <w:lang w:eastAsia="fr-FR"/>
              </w:rPr>
              <w:t xml:space="preserve">D </w:t>
            </w:r>
            <w:r>
              <w:rPr>
                <w:rFonts w:ascii="Arial" w:eastAsia="Times New Roman" w:hAnsi="Arial" w:cs="Arial"/>
                <w:color w:val="000000"/>
                <w:sz w:val="24"/>
                <w:szCs w:val="24"/>
                <w:lang w:eastAsia="fr-FR"/>
              </w:rPr>
              <w:t xml:space="preserve"> </w:t>
            </w:r>
            <w:r w:rsidRPr="00697BF0">
              <w:rPr>
                <w:rFonts w:ascii="Arial" w:eastAsia="Times New Roman" w:hAnsi="Arial" w:cs="Arial"/>
                <w:color w:val="000000"/>
                <w:sz w:val="24"/>
                <w:szCs w:val="24"/>
                <w:lang w:eastAsia="fr-FR"/>
              </w:rPr>
              <w:t>ou</w:t>
            </w:r>
            <w:proofErr w:type="gramEnd"/>
            <w:r>
              <w:rPr>
                <w:rFonts w:ascii="Arial" w:eastAsia="Times New Roman" w:hAnsi="Arial" w:cs="Arial"/>
                <w:color w:val="000000"/>
                <w:sz w:val="24"/>
                <w:szCs w:val="24"/>
                <w:lang w:eastAsia="fr-FR"/>
              </w:rPr>
              <w:t xml:space="preserve">    </w:t>
            </w:r>
            <w:r w:rsidRPr="00697BF0">
              <w:rPr>
                <w:rFonts w:ascii="Arial" w:eastAsia="Times New Roman" w:hAnsi="Arial" w:cs="Arial"/>
                <w:color w:val="000000"/>
                <w:sz w:val="24"/>
                <w:szCs w:val="24"/>
                <w:lang w:eastAsia="fr-FR"/>
              </w:rPr>
              <w:t>Thématiques A,</w:t>
            </w:r>
            <w:r>
              <w:rPr>
                <w:rFonts w:ascii="Arial" w:eastAsia="Times New Roman" w:hAnsi="Arial" w:cs="Arial"/>
                <w:color w:val="000000"/>
                <w:sz w:val="24"/>
                <w:szCs w:val="24"/>
                <w:lang w:eastAsia="fr-FR"/>
              </w:rPr>
              <w:t xml:space="preserve"> </w:t>
            </w:r>
            <w:r w:rsidRPr="00697BF0">
              <w:rPr>
                <w:rFonts w:ascii="Arial" w:eastAsia="Times New Roman" w:hAnsi="Arial" w:cs="Arial"/>
                <w:color w:val="000000"/>
                <w:sz w:val="24"/>
                <w:szCs w:val="24"/>
                <w:lang w:eastAsia="fr-FR"/>
              </w:rPr>
              <w:t>B,C,D;</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thématiques A et C sont traitées obligatoirement à partir d'une documentation</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7C62CC" w:rsidRPr="00697BF0" w:rsidTr="001C2FA9">
        <w:trPr>
          <w:trHeight w:val="85"/>
          <w:jc w:val="center"/>
        </w:trPr>
        <w:tc>
          <w:tcPr>
            <w:tcW w:w="1048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C62CC" w:rsidRPr="00697BF0" w:rsidRDefault="007C62CC" w:rsidP="007B2CA0">
            <w:pPr>
              <w:spacing w:after="0" w:line="240" w:lineRule="auto"/>
              <w:jc w:val="center"/>
              <w:rPr>
                <w:rFonts w:ascii="Arial" w:eastAsia="Times New Roman" w:hAnsi="Arial" w:cs="Arial"/>
                <w:b/>
                <w:bCs/>
                <w:color w:val="000000"/>
                <w:sz w:val="28"/>
                <w:szCs w:val="28"/>
                <w:lang w:eastAsia="fr-FR"/>
              </w:rPr>
            </w:pPr>
            <w:r w:rsidRPr="00697BF0">
              <w:rPr>
                <w:rFonts w:ascii="Arial" w:eastAsia="Times New Roman" w:hAnsi="Arial" w:cs="Arial"/>
                <w:b/>
                <w:bCs/>
                <w:color w:val="000000"/>
                <w:sz w:val="24"/>
                <w:szCs w:val="28"/>
                <w:lang w:eastAsia="fr-FR"/>
              </w:rPr>
              <w:t>Documents</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documents sont originaux et récents, et non extraits d'ouvrages scolaires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documents sont lisibles, relativement courts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documents sont adaptés au niveau CAP</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sources documentaires sont mentionnées et vérifiées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documents sont variés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7C62CC" w:rsidRPr="00697BF0" w:rsidTr="001C2FA9">
        <w:trPr>
          <w:trHeight w:val="315"/>
          <w:jc w:val="center"/>
        </w:trPr>
        <w:tc>
          <w:tcPr>
            <w:tcW w:w="9560" w:type="dxa"/>
            <w:vMerge w:val="restart"/>
            <w:tcBorders>
              <w:top w:val="nil"/>
              <w:left w:val="single" w:sz="4" w:space="0" w:color="auto"/>
              <w:bottom w:val="single" w:sz="4" w:space="0" w:color="auto"/>
              <w:right w:val="single" w:sz="4" w:space="0" w:color="auto"/>
            </w:tcBorders>
            <w:shd w:val="clear" w:color="auto" w:fill="auto"/>
            <w:vAlign w:val="center"/>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r w:rsidRPr="00697BF0">
              <w:rPr>
                <w:rFonts w:ascii="Arial" w:eastAsia="Times New Roman" w:hAnsi="Arial" w:cs="Arial"/>
                <w:b/>
                <w:bCs/>
                <w:color w:val="000000"/>
                <w:sz w:val="24"/>
                <w:szCs w:val="24"/>
                <w:lang w:eastAsia="fr-FR"/>
              </w:rPr>
              <w:t>Présentation</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r w:rsidRPr="00697BF0">
              <w:rPr>
                <w:rFonts w:ascii="Arial" w:eastAsia="Times New Roman" w:hAnsi="Arial" w:cs="Arial"/>
                <w:b/>
                <w:bCs/>
                <w:color w:val="000000"/>
                <w:sz w:val="24"/>
                <w:szCs w:val="24"/>
                <w:lang w:eastAsia="fr-FR"/>
              </w:rPr>
              <w:t>Conforme</w:t>
            </w:r>
          </w:p>
        </w:tc>
      </w:tr>
      <w:tr w:rsidR="001C2FA9" w:rsidRPr="00697BF0" w:rsidTr="001C2FA9">
        <w:trPr>
          <w:trHeight w:val="85"/>
          <w:jc w:val="center"/>
        </w:trPr>
        <w:tc>
          <w:tcPr>
            <w:tcW w:w="9560" w:type="dxa"/>
            <w:vMerge/>
            <w:tcBorders>
              <w:top w:val="nil"/>
              <w:left w:val="single" w:sz="4" w:space="0" w:color="auto"/>
              <w:bottom w:val="single" w:sz="4" w:space="0" w:color="auto"/>
              <w:right w:val="single" w:sz="4" w:space="0" w:color="auto"/>
            </w:tcBorders>
            <w:vAlign w:val="center"/>
            <w:hideMark/>
          </w:tcPr>
          <w:p w:rsidR="007C62CC" w:rsidRPr="00697BF0" w:rsidRDefault="007C62CC" w:rsidP="007B2CA0">
            <w:pPr>
              <w:spacing w:after="0" w:line="240" w:lineRule="auto"/>
              <w:rPr>
                <w:rFonts w:ascii="Arial" w:eastAsia="Times New Roman" w:hAnsi="Arial" w:cs="Arial"/>
                <w:b/>
                <w:bCs/>
                <w:color w:val="000000"/>
                <w:sz w:val="24"/>
                <w:szCs w:val="24"/>
                <w:lang w:eastAsia="fr-FR"/>
              </w:rPr>
            </w:pP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proofErr w:type="gramStart"/>
            <w:r w:rsidRPr="00697BF0">
              <w:rPr>
                <w:rFonts w:ascii="Arial" w:eastAsia="Times New Roman" w:hAnsi="Arial" w:cs="Arial"/>
                <w:b/>
                <w:bCs/>
                <w:color w:val="000000"/>
                <w:sz w:val="24"/>
                <w:szCs w:val="24"/>
                <w:lang w:eastAsia="fr-FR"/>
              </w:rPr>
              <w:t>oui</w:t>
            </w:r>
            <w:proofErr w:type="gramEnd"/>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jc w:val="center"/>
              <w:rPr>
                <w:rFonts w:ascii="Arial" w:eastAsia="Times New Roman" w:hAnsi="Arial" w:cs="Arial"/>
                <w:b/>
                <w:bCs/>
                <w:color w:val="000000"/>
                <w:sz w:val="24"/>
                <w:szCs w:val="24"/>
                <w:lang w:eastAsia="fr-FR"/>
              </w:rPr>
            </w:pPr>
            <w:proofErr w:type="gramStart"/>
            <w:r w:rsidRPr="00697BF0">
              <w:rPr>
                <w:rFonts w:ascii="Arial" w:eastAsia="Times New Roman" w:hAnsi="Arial" w:cs="Arial"/>
                <w:b/>
                <w:bCs/>
                <w:color w:val="000000"/>
                <w:sz w:val="24"/>
                <w:szCs w:val="24"/>
                <w:lang w:eastAsia="fr-FR"/>
              </w:rPr>
              <w:t>non</w:t>
            </w:r>
            <w:proofErr w:type="gramEnd"/>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 sujet est dactylographié</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 sujet est paginé</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La présentation est claire, soignée et aérée (place suffisante pour les réponses)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consignes commencent par un verbe d'action à l'infinitif</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consignes sont numérotées selon la codification internationale (</w:t>
            </w:r>
            <w:proofErr w:type="gramStart"/>
            <w:r w:rsidRPr="00697BF0">
              <w:rPr>
                <w:rFonts w:ascii="Arial" w:eastAsia="Times New Roman" w:hAnsi="Arial" w:cs="Arial"/>
                <w:color w:val="000000"/>
                <w:sz w:val="24"/>
                <w:szCs w:val="24"/>
                <w:lang w:eastAsia="fr-FR"/>
              </w:rPr>
              <w:t>1:</w:t>
            </w:r>
            <w:proofErr w:type="gramEnd"/>
            <w:r w:rsidRPr="00697BF0">
              <w:rPr>
                <w:rFonts w:ascii="Arial" w:eastAsia="Times New Roman" w:hAnsi="Arial" w:cs="Arial"/>
                <w:color w:val="000000"/>
                <w:sz w:val="24"/>
                <w:szCs w:val="24"/>
                <w:lang w:eastAsia="fr-FR"/>
              </w:rPr>
              <w:t>1-1;1-1-1…)</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Les consignes sont variées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 barème est apparent au regard de chaque thématique abordée</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12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 barème respecte la répartition par thématique suivante</w:t>
            </w:r>
            <w:r>
              <w:rPr>
                <w:rFonts w:ascii="Arial" w:eastAsia="Times New Roman" w:hAnsi="Arial" w:cs="Arial"/>
                <w:color w:val="000000"/>
                <w:sz w:val="24"/>
                <w:szCs w:val="24"/>
                <w:lang w:eastAsia="fr-FR"/>
              </w:rPr>
              <w:t xml:space="preserve"> </w:t>
            </w:r>
            <w:r w:rsidRPr="00697BF0">
              <w:rPr>
                <w:rFonts w:ascii="Arial" w:eastAsia="Times New Roman" w:hAnsi="Arial" w:cs="Arial"/>
                <w:color w:val="000000"/>
                <w:sz w:val="24"/>
                <w:szCs w:val="24"/>
                <w:lang w:eastAsia="fr-FR"/>
              </w:rPr>
              <w:t>:</w:t>
            </w:r>
            <w:r w:rsidRPr="00697BF0">
              <w:rPr>
                <w:rFonts w:ascii="Arial" w:eastAsia="Times New Roman" w:hAnsi="Arial" w:cs="Arial"/>
                <w:color w:val="000000"/>
                <w:sz w:val="24"/>
                <w:szCs w:val="24"/>
                <w:lang w:eastAsia="fr-FR"/>
              </w:rPr>
              <w:br/>
              <w:t>Thématique A : 5 à 7 points</w:t>
            </w:r>
            <w:r w:rsidRPr="00697BF0">
              <w:rPr>
                <w:rFonts w:ascii="Arial" w:eastAsia="Times New Roman" w:hAnsi="Arial" w:cs="Arial"/>
                <w:color w:val="000000"/>
                <w:sz w:val="24"/>
                <w:szCs w:val="24"/>
                <w:lang w:eastAsia="fr-FR"/>
              </w:rPr>
              <w:br/>
              <w:t>Thématique B et/ou D : 4 à 6 points</w:t>
            </w:r>
            <w:r w:rsidRPr="00697BF0">
              <w:rPr>
                <w:rFonts w:ascii="Arial" w:eastAsia="Times New Roman" w:hAnsi="Arial" w:cs="Arial"/>
                <w:color w:val="000000"/>
                <w:sz w:val="24"/>
                <w:szCs w:val="24"/>
                <w:lang w:eastAsia="fr-FR"/>
              </w:rPr>
              <w:br/>
              <w:t>Thématique C : 4 à 6 points</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Le corrigé est rigoureux et détaillé</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7C62CC" w:rsidRPr="00697BF0" w:rsidTr="001C2FA9">
        <w:trPr>
          <w:trHeight w:val="499"/>
          <w:jc w:val="center"/>
        </w:trPr>
        <w:tc>
          <w:tcPr>
            <w:tcW w:w="1048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C62CC" w:rsidRPr="00697BF0" w:rsidRDefault="007C62CC" w:rsidP="007B2CA0">
            <w:pPr>
              <w:spacing w:after="0" w:line="240" w:lineRule="auto"/>
              <w:jc w:val="center"/>
              <w:rPr>
                <w:rFonts w:ascii="Arial" w:eastAsia="Times New Roman" w:hAnsi="Arial" w:cs="Arial"/>
                <w:b/>
                <w:bCs/>
                <w:color w:val="000000"/>
                <w:sz w:val="24"/>
                <w:szCs w:val="28"/>
                <w:lang w:eastAsia="fr-FR"/>
              </w:rPr>
            </w:pPr>
            <w:r w:rsidRPr="00697BF0">
              <w:rPr>
                <w:rFonts w:ascii="Arial" w:eastAsia="Times New Roman" w:hAnsi="Arial" w:cs="Arial"/>
                <w:b/>
                <w:bCs/>
                <w:color w:val="000000"/>
                <w:sz w:val="24"/>
                <w:szCs w:val="28"/>
                <w:lang w:eastAsia="fr-FR"/>
              </w:rPr>
              <w:t>Compétences obligatoirement évaluées</w:t>
            </w:r>
            <w:r w:rsidRPr="00697BF0">
              <w:rPr>
                <w:rFonts w:ascii="Arial" w:eastAsia="Times New Roman" w:hAnsi="Arial" w:cs="Arial"/>
                <w:b/>
                <w:bCs/>
                <w:color w:val="000000"/>
                <w:sz w:val="24"/>
                <w:szCs w:val="28"/>
                <w:lang w:eastAsia="fr-FR"/>
              </w:rPr>
              <w:br/>
              <w:t>Les situations permettent d'évaluer les compétences ci-dessous</w:t>
            </w:r>
          </w:p>
        </w:tc>
      </w:tr>
      <w:tr w:rsidR="001C2FA9" w:rsidRPr="00697BF0" w:rsidTr="001C2FA9">
        <w:trPr>
          <w:trHeight w:val="6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Appliquer une méthode d'analyse d'une situation de la vie professionnelle ou quotidienne et d'une documentation</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6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Mettre en relation un phénomène physiologique, un enjeu environnemental, une disposition réglementaire, avec une mesure de prévention</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615"/>
          <w:jc w:val="center"/>
        </w:trPr>
        <w:tc>
          <w:tcPr>
            <w:tcW w:w="9560" w:type="dxa"/>
            <w:tcBorders>
              <w:top w:val="nil"/>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Proposer une solution pour résoudre un problème lié à la santé, l'environnement ou la consommation.</w:t>
            </w:r>
            <w:r>
              <w:rPr>
                <w:rFonts w:ascii="Arial" w:eastAsia="Times New Roman" w:hAnsi="Arial" w:cs="Arial"/>
                <w:color w:val="000000"/>
                <w:sz w:val="24"/>
                <w:szCs w:val="24"/>
                <w:lang w:eastAsia="fr-FR"/>
              </w:rPr>
              <w:t xml:space="preserve"> </w:t>
            </w:r>
            <w:r w:rsidRPr="00697BF0">
              <w:rPr>
                <w:rFonts w:ascii="Arial" w:eastAsia="Times New Roman" w:hAnsi="Arial" w:cs="Arial"/>
                <w:color w:val="000000"/>
                <w:sz w:val="24"/>
                <w:szCs w:val="24"/>
                <w:lang w:eastAsia="fr-FR"/>
              </w:rPr>
              <w:t>Argumenter un choix.</w:t>
            </w:r>
          </w:p>
        </w:tc>
        <w:tc>
          <w:tcPr>
            <w:tcW w:w="500"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nil"/>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r w:rsidR="001C2FA9" w:rsidRPr="00697BF0" w:rsidTr="001C2FA9">
        <w:trPr>
          <w:trHeight w:val="315"/>
          <w:jc w:val="center"/>
        </w:trPr>
        <w:tc>
          <w:tcPr>
            <w:tcW w:w="9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Communiquer à l'écrit avec une syntaxe claire et un vocabulaire adapté.</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C62CC" w:rsidRPr="00697BF0" w:rsidRDefault="007C62CC" w:rsidP="007B2CA0">
            <w:pPr>
              <w:spacing w:after="0" w:line="240" w:lineRule="auto"/>
              <w:rPr>
                <w:rFonts w:ascii="Arial" w:eastAsia="Times New Roman" w:hAnsi="Arial" w:cs="Arial"/>
                <w:color w:val="000000"/>
                <w:sz w:val="24"/>
                <w:szCs w:val="24"/>
                <w:lang w:eastAsia="fr-FR"/>
              </w:rPr>
            </w:pPr>
            <w:r w:rsidRPr="00697BF0">
              <w:rPr>
                <w:rFonts w:ascii="Arial" w:eastAsia="Times New Roman" w:hAnsi="Arial" w:cs="Arial"/>
                <w:color w:val="000000"/>
                <w:sz w:val="24"/>
                <w:szCs w:val="24"/>
                <w:lang w:eastAsia="fr-FR"/>
              </w:rPr>
              <w:t> </w:t>
            </w:r>
          </w:p>
        </w:tc>
      </w:tr>
    </w:tbl>
    <w:p w:rsidR="00EB55B0" w:rsidRDefault="00EB55B0"/>
    <w:sectPr w:rsidR="00EB55B0" w:rsidSect="000D0211">
      <w:footerReference w:type="default" r:id="rId14"/>
      <w:pgSz w:w="11906" w:h="16838"/>
      <w:pgMar w:top="851" w:right="424"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FD" w:rsidRDefault="00222FFD" w:rsidP="007C62CC">
      <w:pPr>
        <w:spacing w:after="0" w:line="240" w:lineRule="auto"/>
      </w:pPr>
      <w:r>
        <w:separator/>
      </w:r>
    </w:p>
  </w:endnote>
  <w:endnote w:type="continuationSeparator" w:id="0">
    <w:p w:rsidR="00222FFD" w:rsidRDefault="00222FFD" w:rsidP="007C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078519"/>
      <w:docPartObj>
        <w:docPartGallery w:val="Page Numbers (Bottom of Page)"/>
        <w:docPartUnique/>
      </w:docPartObj>
    </w:sdtPr>
    <w:sdtContent>
      <w:p w:rsidR="007C62CC" w:rsidRDefault="007C62CC">
        <w:pPr>
          <w:pStyle w:val="Pieddepage"/>
          <w:jc w:val="right"/>
        </w:pPr>
        <w:r>
          <w:fldChar w:fldCharType="begin"/>
        </w:r>
        <w:r>
          <w:instrText>PAGE   \* MERGEFORMAT</w:instrText>
        </w:r>
        <w:r>
          <w:fldChar w:fldCharType="separate"/>
        </w:r>
        <w:r>
          <w:t>2</w:t>
        </w:r>
        <w:r>
          <w:fldChar w:fldCharType="end"/>
        </w:r>
      </w:p>
    </w:sdtContent>
  </w:sdt>
  <w:p w:rsidR="007C62CC" w:rsidRDefault="007C6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FD" w:rsidRDefault="00222FFD" w:rsidP="007C62CC">
      <w:pPr>
        <w:spacing w:after="0" w:line="240" w:lineRule="auto"/>
      </w:pPr>
      <w:r>
        <w:separator/>
      </w:r>
    </w:p>
  </w:footnote>
  <w:footnote w:type="continuationSeparator" w:id="0">
    <w:p w:rsidR="00222FFD" w:rsidRDefault="00222FFD" w:rsidP="007C62CC">
      <w:pPr>
        <w:spacing w:after="0" w:line="240" w:lineRule="auto"/>
      </w:pPr>
      <w:r>
        <w:continuationSeparator/>
      </w:r>
    </w:p>
  </w:footnote>
  <w:footnote w:id="1">
    <w:p w:rsidR="001C2FA9" w:rsidRDefault="001C2FA9" w:rsidP="001C2FA9">
      <w:pPr>
        <w:pStyle w:val="footnotedescription"/>
      </w:pPr>
      <w:r>
        <w:rPr>
          <w:rStyle w:val="footnotemark"/>
        </w:rPr>
        <w:footnoteRef/>
      </w:r>
      <w:r>
        <w:t xml:space="preserve"> .  Pour les élèves en situation de handicap reconnus auprès des services des examens du rectorat.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E"/>
    <w:multiLevelType w:val="hybridMultilevel"/>
    <w:tmpl w:val="302C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9458B"/>
    <w:multiLevelType w:val="hybridMultilevel"/>
    <w:tmpl w:val="9E907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22354"/>
    <w:multiLevelType w:val="hybridMultilevel"/>
    <w:tmpl w:val="2D4C1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3146A"/>
    <w:multiLevelType w:val="hybridMultilevel"/>
    <w:tmpl w:val="A688287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84D09AC"/>
    <w:multiLevelType w:val="hybridMultilevel"/>
    <w:tmpl w:val="662C3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91750"/>
    <w:multiLevelType w:val="hybridMultilevel"/>
    <w:tmpl w:val="002A82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46F9E"/>
    <w:multiLevelType w:val="hybridMultilevel"/>
    <w:tmpl w:val="A608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4A7275"/>
    <w:multiLevelType w:val="hybridMultilevel"/>
    <w:tmpl w:val="7F64B26E"/>
    <w:lvl w:ilvl="0" w:tplc="AA4CB074">
      <w:start w:val="1"/>
      <w:numFmt w:val="bullet"/>
      <w:lvlText w:val="•"/>
      <w:lvlJc w:val="left"/>
      <w:pPr>
        <w:ind w:left="340"/>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1" w:tplc="BF0C9FAA">
      <w:start w:val="1"/>
      <w:numFmt w:val="bullet"/>
      <w:lvlText w:val="o"/>
      <w:lvlJc w:val="left"/>
      <w:pPr>
        <w:ind w:left="129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2" w:tplc="D838925E">
      <w:start w:val="1"/>
      <w:numFmt w:val="bullet"/>
      <w:lvlText w:val="▪"/>
      <w:lvlJc w:val="left"/>
      <w:pPr>
        <w:ind w:left="201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3" w:tplc="B9BC181E">
      <w:start w:val="1"/>
      <w:numFmt w:val="bullet"/>
      <w:lvlText w:val="•"/>
      <w:lvlJc w:val="left"/>
      <w:pPr>
        <w:ind w:left="273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4" w:tplc="77F6876C">
      <w:start w:val="1"/>
      <w:numFmt w:val="bullet"/>
      <w:lvlText w:val="o"/>
      <w:lvlJc w:val="left"/>
      <w:pPr>
        <w:ind w:left="345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5" w:tplc="AAA6455A">
      <w:start w:val="1"/>
      <w:numFmt w:val="bullet"/>
      <w:lvlText w:val="▪"/>
      <w:lvlJc w:val="left"/>
      <w:pPr>
        <w:ind w:left="417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6" w:tplc="16E21AF4">
      <w:start w:val="1"/>
      <w:numFmt w:val="bullet"/>
      <w:lvlText w:val="•"/>
      <w:lvlJc w:val="left"/>
      <w:pPr>
        <w:ind w:left="489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7" w:tplc="8210209C">
      <w:start w:val="1"/>
      <w:numFmt w:val="bullet"/>
      <w:lvlText w:val="o"/>
      <w:lvlJc w:val="left"/>
      <w:pPr>
        <w:ind w:left="561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lvl w:ilvl="8" w:tplc="6DBC48E6">
      <w:start w:val="1"/>
      <w:numFmt w:val="bullet"/>
      <w:lvlText w:val="▪"/>
      <w:lvlJc w:val="left"/>
      <w:pPr>
        <w:ind w:left="6338"/>
      </w:pPr>
      <w:rPr>
        <w:rFonts w:ascii="Calibri" w:eastAsia="Calibri" w:hAnsi="Calibri" w:cs="Calibri"/>
        <w:b w:val="0"/>
        <w:i w:val="0"/>
        <w:strike w:val="0"/>
        <w:dstrike w:val="0"/>
        <w:color w:val="A074A7"/>
        <w:sz w:val="20"/>
        <w:szCs w:val="20"/>
        <w:u w:val="none" w:color="000000"/>
        <w:bdr w:val="none" w:sz="0" w:space="0" w:color="auto"/>
        <w:shd w:val="clear" w:color="auto" w:fill="auto"/>
        <w:vertAlign w:val="baseline"/>
      </w:rPr>
    </w:lvl>
  </w:abstractNum>
  <w:abstractNum w:abstractNumId="8" w15:restartNumberingAfterBreak="0">
    <w:nsid w:val="2F72521C"/>
    <w:multiLevelType w:val="hybridMultilevel"/>
    <w:tmpl w:val="9760DD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AF084B5C">
      <w:numFmt w:val="bullet"/>
      <w:lvlText w:val="-"/>
      <w:lvlJc w:val="left"/>
      <w:pPr>
        <w:tabs>
          <w:tab w:val="num" w:pos="2160"/>
        </w:tabs>
        <w:ind w:left="2160" w:hanging="360"/>
      </w:pPr>
      <w:rPr>
        <w:rFonts w:ascii="ArialMT" w:eastAsia="Times New Roman" w:hAnsi="ArialMT" w:cs="ArialMT" w:hint="default"/>
        <w:i w:val="0"/>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91084"/>
    <w:multiLevelType w:val="hybridMultilevel"/>
    <w:tmpl w:val="AC3E55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6D795B"/>
    <w:multiLevelType w:val="hybridMultilevel"/>
    <w:tmpl w:val="CE9E3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55D98"/>
    <w:multiLevelType w:val="hybridMultilevel"/>
    <w:tmpl w:val="BA2CB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6A753F"/>
    <w:multiLevelType w:val="hybridMultilevel"/>
    <w:tmpl w:val="923A43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290C0D"/>
    <w:multiLevelType w:val="hybridMultilevel"/>
    <w:tmpl w:val="E4ECE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8C5DF4"/>
    <w:multiLevelType w:val="hybridMultilevel"/>
    <w:tmpl w:val="58701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BE4AFE"/>
    <w:multiLevelType w:val="hybridMultilevel"/>
    <w:tmpl w:val="5EC88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761A65"/>
    <w:multiLevelType w:val="hybridMultilevel"/>
    <w:tmpl w:val="A24E29A4"/>
    <w:lvl w:ilvl="0" w:tplc="E318A066">
      <w:start w:val="1"/>
      <w:numFmt w:val="bullet"/>
      <w:lvlText w:val="-"/>
      <w:lvlJc w:val="left"/>
      <w:pPr>
        <w:tabs>
          <w:tab w:val="num" w:pos="720"/>
        </w:tabs>
        <w:ind w:left="720" w:hanging="360"/>
      </w:pPr>
      <w:rPr>
        <w:rFonts w:ascii="Calibri" w:hAnsi="Calibri" w:hint="default"/>
      </w:rPr>
    </w:lvl>
    <w:lvl w:ilvl="1" w:tplc="120CB9A2" w:tentative="1">
      <w:start w:val="1"/>
      <w:numFmt w:val="bullet"/>
      <w:lvlText w:val="-"/>
      <w:lvlJc w:val="left"/>
      <w:pPr>
        <w:tabs>
          <w:tab w:val="num" w:pos="1440"/>
        </w:tabs>
        <w:ind w:left="1440" w:hanging="360"/>
      </w:pPr>
      <w:rPr>
        <w:rFonts w:ascii="Calibri" w:hAnsi="Calibri" w:hint="default"/>
      </w:rPr>
    </w:lvl>
    <w:lvl w:ilvl="2" w:tplc="1A4060DA" w:tentative="1">
      <w:start w:val="1"/>
      <w:numFmt w:val="bullet"/>
      <w:lvlText w:val="-"/>
      <w:lvlJc w:val="left"/>
      <w:pPr>
        <w:tabs>
          <w:tab w:val="num" w:pos="2160"/>
        </w:tabs>
        <w:ind w:left="2160" w:hanging="360"/>
      </w:pPr>
      <w:rPr>
        <w:rFonts w:ascii="Calibri" w:hAnsi="Calibri" w:hint="default"/>
      </w:rPr>
    </w:lvl>
    <w:lvl w:ilvl="3" w:tplc="00565304" w:tentative="1">
      <w:start w:val="1"/>
      <w:numFmt w:val="bullet"/>
      <w:lvlText w:val="-"/>
      <w:lvlJc w:val="left"/>
      <w:pPr>
        <w:tabs>
          <w:tab w:val="num" w:pos="2880"/>
        </w:tabs>
        <w:ind w:left="2880" w:hanging="360"/>
      </w:pPr>
      <w:rPr>
        <w:rFonts w:ascii="Calibri" w:hAnsi="Calibri" w:hint="default"/>
      </w:rPr>
    </w:lvl>
    <w:lvl w:ilvl="4" w:tplc="43FA4CB4" w:tentative="1">
      <w:start w:val="1"/>
      <w:numFmt w:val="bullet"/>
      <w:lvlText w:val="-"/>
      <w:lvlJc w:val="left"/>
      <w:pPr>
        <w:tabs>
          <w:tab w:val="num" w:pos="3600"/>
        </w:tabs>
        <w:ind w:left="3600" w:hanging="360"/>
      </w:pPr>
      <w:rPr>
        <w:rFonts w:ascii="Calibri" w:hAnsi="Calibri" w:hint="default"/>
      </w:rPr>
    </w:lvl>
    <w:lvl w:ilvl="5" w:tplc="11EE4978" w:tentative="1">
      <w:start w:val="1"/>
      <w:numFmt w:val="bullet"/>
      <w:lvlText w:val="-"/>
      <w:lvlJc w:val="left"/>
      <w:pPr>
        <w:tabs>
          <w:tab w:val="num" w:pos="4320"/>
        </w:tabs>
        <w:ind w:left="4320" w:hanging="360"/>
      </w:pPr>
      <w:rPr>
        <w:rFonts w:ascii="Calibri" w:hAnsi="Calibri" w:hint="default"/>
      </w:rPr>
    </w:lvl>
    <w:lvl w:ilvl="6" w:tplc="FEE8D48A" w:tentative="1">
      <w:start w:val="1"/>
      <w:numFmt w:val="bullet"/>
      <w:lvlText w:val="-"/>
      <w:lvlJc w:val="left"/>
      <w:pPr>
        <w:tabs>
          <w:tab w:val="num" w:pos="5040"/>
        </w:tabs>
        <w:ind w:left="5040" w:hanging="360"/>
      </w:pPr>
      <w:rPr>
        <w:rFonts w:ascii="Calibri" w:hAnsi="Calibri" w:hint="default"/>
      </w:rPr>
    </w:lvl>
    <w:lvl w:ilvl="7" w:tplc="2DAEE76E" w:tentative="1">
      <w:start w:val="1"/>
      <w:numFmt w:val="bullet"/>
      <w:lvlText w:val="-"/>
      <w:lvlJc w:val="left"/>
      <w:pPr>
        <w:tabs>
          <w:tab w:val="num" w:pos="5760"/>
        </w:tabs>
        <w:ind w:left="5760" w:hanging="360"/>
      </w:pPr>
      <w:rPr>
        <w:rFonts w:ascii="Calibri" w:hAnsi="Calibri" w:hint="default"/>
      </w:rPr>
    </w:lvl>
    <w:lvl w:ilvl="8" w:tplc="F80225CA"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710B77DB"/>
    <w:multiLevelType w:val="hybridMultilevel"/>
    <w:tmpl w:val="D7A42ED0"/>
    <w:lvl w:ilvl="0" w:tplc="04100001">
      <w:start w:val="1"/>
      <w:numFmt w:val="bullet"/>
      <w:lvlText w:val=""/>
      <w:lvlJc w:val="left"/>
      <w:pPr>
        <w:tabs>
          <w:tab w:val="num" w:pos="2520"/>
        </w:tabs>
        <w:ind w:left="2520" w:hanging="360"/>
      </w:pPr>
      <w:rPr>
        <w:rFonts w:ascii="Symbol" w:hAnsi="Symbol" w:hint="default"/>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14"/>
  </w:num>
  <w:num w:numId="3">
    <w:abstractNumId w:val="4"/>
  </w:num>
  <w:num w:numId="4">
    <w:abstractNumId w:val="5"/>
  </w:num>
  <w:num w:numId="5">
    <w:abstractNumId w:val="11"/>
  </w:num>
  <w:num w:numId="6">
    <w:abstractNumId w:val="12"/>
  </w:num>
  <w:num w:numId="7">
    <w:abstractNumId w:val="2"/>
  </w:num>
  <w:num w:numId="8">
    <w:abstractNumId w:val="1"/>
  </w:num>
  <w:num w:numId="9">
    <w:abstractNumId w:val="15"/>
  </w:num>
  <w:num w:numId="10">
    <w:abstractNumId w:val="9"/>
  </w:num>
  <w:num w:numId="11">
    <w:abstractNumId w:val="8"/>
  </w:num>
  <w:num w:numId="12">
    <w:abstractNumId w:val="17"/>
  </w:num>
  <w:num w:numId="13">
    <w:abstractNumId w:val="3"/>
  </w:num>
  <w:num w:numId="14">
    <w:abstractNumId w:val="6"/>
  </w:num>
  <w:num w:numId="15">
    <w:abstractNumId w:val="13"/>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B0"/>
    <w:rsid w:val="00006173"/>
    <w:rsid w:val="00051D52"/>
    <w:rsid w:val="000D0211"/>
    <w:rsid w:val="001C2FA9"/>
    <w:rsid w:val="00222FFD"/>
    <w:rsid w:val="00327A2D"/>
    <w:rsid w:val="004514C2"/>
    <w:rsid w:val="00465FC5"/>
    <w:rsid w:val="004E04D8"/>
    <w:rsid w:val="007C62CC"/>
    <w:rsid w:val="00846C52"/>
    <w:rsid w:val="008A6481"/>
    <w:rsid w:val="009E4073"/>
    <w:rsid w:val="00C65922"/>
    <w:rsid w:val="00D65CDF"/>
    <w:rsid w:val="00EB55B0"/>
    <w:rsid w:val="00FE4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B2DA"/>
  <w15:chartTrackingRefBased/>
  <w15:docId w15:val="{DF8D410A-C868-447D-BEE7-9F24547C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B0"/>
  </w:style>
  <w:style w:type="paragraph" w:styleId="Titre2">
    <w:name w:val="heading 2"/>
    <w:basedOn w:val="Normal"/>
    <w:next w:val="Normal"/>
    <w:link w:val="Titre2Car"/>
    <w:uiPriority w:val="9"/>
    <w:semiHidden/>
    <w:unhideWhenUsed/>
    <w:qFormat/>
    <w:rsid w:val="00EB55B0"/>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B55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B55B0"/>
    <w:rPr>
      <w:rFonts w:eastAsiaTheme="minorEastAsia"/>
      <w:lang w:eastAsia="fr-FR"/>
    </w:rPr>
  </w:style>
  <w:style w:type="character" w:styleId="Lienhypertexte">
    <w:name w:val="Hyperlink"/>
    <w:basedOn w:val="Policepardfaut"/>
    <w:uiPriority w:val="99"/>
    <w:semiHidden/>
    <w:unhideWhenUsed/>
    <w:rsid w:val="00EB55B0"/>
    <w:rPr>
      <w:color w:val="0000FF"/>
      <w:u w:val="single"/>
    </w:rPr>
  </w:style>
  <w:style w:type="paragraph" w:styleId="Paragraphedeliste">
    <w:name w:val="List Paragraph"/>
    <w:basedOn w:val="Normal"/>
    <w:uiPriority w:val="1"/>
    <w:qFormat/>
    <w:rsid w:val="00EB55B0"/>
    <w:pPr>
      <w:ind w:left="720"/>
      <w:contextualSpacing/>
    </w:pPr>
  </w:style>
  <w:style w:type="paragraph" w:customStyle="1" w:styleId="StyleTitre2LatinArial16ptCouleurpersonnaliseRVB54">
    <w:name w:val="Style Titre 2 + (Latin) Arial 16 pt Couleur personnalisée(RVB(54"/>
    <w:aliases w:val="..."/>
    <w:basedOn w:val="Titre2"/>
    <w:uiPriority w:val="99"/>
    <w:rsid w:val="00EB55B0"/>
    <w:pPr>
      <w:spacing w:before="200" w:after="200" w:line="276" w:lineRule="auto"/>
      <w:jc w:val="both"/>
    </w:pPr>
    <w:rPr>
      <w:rFonts w:ascii="Arial" w:eastAsia="Calibri" w:hAnsi="Arial" w:cs="Times New Roman"/>
      <w:b/>
      <w:bCs/>
      <w:color w:val="auto"/>
      <w:sz w:val="28"/>
      <w:szCs w:val="20"/>
    </w:rPr>
  </w:style>
  <w:style w:type="character" w:customStyle="1" w:styleId="Titre2Car">
    <w:name w:val="Titre 2 Car"/>
    <w:basedOn w:val="Policepardfaut"/>
    <w:link w:val="Titre2"/>
    <w:uiPriority w:val="9"/>
    <w:semiHidden/>
    <w:rsid w:val="00EB55B0"/>
    <w:rPr>
      <w:rFonts w:asciiTheme="majorHAnsi" w:eastAsiaTheme="majorEastAsia" w:hAnsiTheme="majorHAnsi" w:cstheme="majorBidi"/>
      <w:color w:val="374C80" w:themeColor="accent1" w:themeShade="BF"/>
      <w:sz w:val="26"/>
      <w:szCs w:val="26"/>
    </w:rPr>
  </w:style>
  <w:style w:type="paragraph" w:styleId="Textedebulles">
    <w:name w:val="Balloon Text"/>
    <w:basedOn w:val="Normal"/>
    <w:link w:val="TextedebullesCar"/>
    <w:uiPriority w:val="99"/>
    <w:semiHidden/>
    <w:unhideWhenUsed/>
    <w:rsid w:val="00D65C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CDF"/>
    <w:rPr>
      <w:rFonts w:ascii="Segoe UI" w:hAnsi="Segoe UI" w:cs="Segoe UI"/>
      <w:sz w:val="18"/>
      <w:szCs w:val="18"/>
    </w:rPr>
  </w:style>
  <w:style w:type="paragraph" w:styleId="En-tte">
    <w:name w:val="header"/>
    <w:basedOn w:val="Normal"/>
    <w:link w:val="En-tteCar"/>
    <w:uiPriority w:val="99"/>
    <w:unhideWhenUsed/>
    <w:rsid w:val="007C62CC"/>
    <w:pPr>
      <w:tabs>
        <w:tab w:val="center" w:pos="4536"/>
        <w:tab w:val="right" w:pos="9072"/>
      </w:tabs>
      <w:spacing w:after="0" w:line="240" w:lineRule="auto"/>
    </w:pPr>
  </w:style>
  <w:style w:type="character" w:customStyle="1" w:styleId="En-tteCar">
    <w:name w:val="En-tête Car"/>
    <w:basedOn w:val="Policepardfaut"/>
    <w:link w:val="En-tte"/>
    <w:uiPriority w:val="99"/>
    <w:rsid w:val="007C62CC"/>
  </w:style>
  <w:style w:type="paragraph" w:styleId="Pieddepage">
    <w:name w:val="footer"/>
    <w:basedOn w:val="Normal"/>
    <w:link w:val="PieddepageCar"/>
    <w:uiPriority w:val="99"/>
    <w:unhideWhenUsed/>
    <w:rsid w:val="007C6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2CC"/>
  </w:style>
  <w:style w:type="paragraph" w:customStyle="1" w:styleId="footnotedescription">
    <w:name w:val="footnote description"/>
    <w:next w:val="Normal"/>
    <w:link w:val="footnotedescriptionChar"/>
    <w:hidden/>
    <w:rsid w:val="001C2FA9"/>
    <w:pPr>
      <w:spacing w:after="0"/>
    </w:pPr>
    <w:rPr>
      <w:rFonts w:ascii="Calibri" w:eastAsia="Calibri" w:hAnsi="Calibri" w:cs="Calibri"/>
      <w:color w:val="181717"/>
      <w:sz w:val="16"/>
      <w:lang w:eastAsia="fr-FR"/>
    </w:rPr>
  </w:style>
  <w:style w:type="character" w:customStyle="1" w:styleId="footnotedescriptionChar">
    <w:name w:val="footnote description Char"/>
    <w:link w:val="footnotedescription"/>
    <w:rsid w:val="001C2FA9"/>
    <w:rPr>
      <w:rFonts w:ascii="Calibri" w:eastAsia="Calibri" w:hAnsi="Calibri" w:cs="Calibri"/>
      <w:color w:val="181717"/>
      <w:sz w:val="16"/>
      <w:lang w:eastAsia="fr-FR"/>
    </w:rPr>
  </w:style>
  <w:style w:type="character" w:customStyle="1" w:styleId="footnotemark">
    <w:name w:val="footnote mark"/>
    <w:hidden/>
    <w:rsid w:val="001C2FA9"/>
    <w:rPr>
      <w:rFonts w:ascii="Calibri" w:eastAsia="Calibri" w:hAnsi="Calibri" w:cs="Calibri"/>
      <w:color w:val="181717"/>
      <w:sz w:val="16"/>
      <w:vertAlign w:val="superscript"/>
    </w:rPr>
  </w:style>
  <w:style w:type="table" w:customStyle="1" w:styleId="TableGrid">
    <w:name w:val="TableGrid"/>
    <w:rsid w:val="001C2FA9"/>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020">
      <w:bodyDiv w:val="1"/>
      <w:marLeft w:val="0"/>
      <w:marRight w:val="0"/>
      <w:marTop w:val="0"/>
      <w:marBottom w:val="0"/>
      <w:divBdr>
        <w:top w:val="none" w:sz="0" w:space="0" w:color="auto"/>
        <w:left w:val="none" w:sz="0" w:space="0" w:color="auto"/>
        <w:bottom w:val="none" w:sz="0" w:space="0" w:color="auto"/>
        <w:right w:val="none" w:sz="0" w:space="0" w:color="auto"/>
      </w:divBdr>
      <w:divsChild>
        <w:div w:id="116067764">
          <w:marLeft w:val="547"/>
          <w:marRight w:val="0"/>
          <w:marTop w:val="0"/>
          <w:marBottom w:val="0"/>
          <w:divBdr>
            <w:top w:val="none" w:sz="0" w:space="0" w:color="auto"/>
            <w:left w:val="none" w:sz="0" w:space="0" w:color="auto"/>
            <w:bottom w:val="none" w:sz="0" w:space="0" w:color="auto"/>
            <w:right w:val="none" w:sz="0" w:space="0" w:color="auto"/>
          </w:divBdr>
        </w:div>
        <w:div w:id="757598886">
          <w:marLeft w:val="547"/>
          <w:marRight w:val="0"/>
          <w:marTop w:val="0"/>
          <w:marBottom w:val="0"/>
          <w:divBdr>
            <w:top w:val="none" w:sz="0" w:space="0" w:color="auto"/>
            <w:left w:val="none" w:sz="0" w:space="0" w:color="auto"/>
            <w:bottom w:val="none" w:sz="0" w:space="0" w:color="auto"/>
            <w:right w:val="none" w:sz="0" w:space="0" w:color="auto"/>
          </w:divBdr>
        </w:div>
      </w:divsChild>
    </w:div>
    <w:div w:id="661153843">
      <w:bodyDiv w:val="1"/>
      <w:marLeft w:val="0"/>
      <w:marRight w:val="0"/>
      <w:marTop w:val="0"/>
      <w:marBottom w:val="0"/>
      <w:divBdr>
        <w:top w:val="none" w:sz="0" w:space="0" w:color="auto"/>
        <w:left w:val="none" w:sz="0" w:space="0" w:color="auto"/>
        <w:bottom w:val="none" w:sz="0" w:space="0" w:color="auto"/>
        <w:right w:val="none" w:sz="0" w:space="0" w:color="auto"/>
      </w:divBdr>
    </w:div>
    <w:div w:id="927924488">
      <w:bodyDiv w:val="1"/>
      <w:marLeft w:val="0"/>
      <w:marRight w:val="0"/>
      <w:marTop w:val="0"/>
      <w:marBottom w:val="0"/>
      <w:divBdr>
        <w:top w:val="none" w:sz="0" w:space="0" w:color="auto"/>
        <w:left w:val="none" w:sz="0" w:space="0" w:color="auto"/>
        <w:bottom w:val="none" w:sz="0" w:space="0" w:color="auto"/>
        <w:right w:val="none" w:sz="0" w:space="0" w:color="auto"/>
      </w:divBdr>
    </w:div>
    <w:div w:id="17891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col.education.fr/D0239/lexiqu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D0239/lexiqu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2020 - 2021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1745</Words>
  <Characters>9600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CAHIER DES CHARGES POUR L’ELABORATION D’UN SUJET DE CCF EN PSE</vt:lpstr>
    </vt:vector>
  </TitlesOfParts>
  <Company>RECTORAT DE STRASBOURG</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L’ELABORATION D’UN SUJET DE CCF EN PSE</dc:title>
  <dc:subject/>
  <dc:creator>pmuller2</dc:creator>
  <cp:keywords/>
  <dc:description/>
  <cp:lastModifiedBy>Patricia MULLER</cp:lastModifiedBy>
  <cp:revision>3</cp:revision>
  <cp:lastPrinted>2021-01-10T16:12:00Z</cp:lastPrinted>
  <dcterms:created xsi:type="dcterms:W3CDTF">2021-01-10T16:11:00Z</dcterms:created>
  <dcterms:modified xsi:type="dcterms:W3CDTF">2021-01-10T16:20:00Z</dcterms:modified>
</cp:coreProperties>
</file>