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7" w:rsidRPr="0034024F" w:rsidRDefault="006B260F" w:rsidP="004074FC">
      <w:pPr>
        <w:jc w:val="right"/>
        <w:rPr>
          <w:sz w:val="24"/>
        </w:rPr>
      </w:pPr>
      <w:r w:rsidRPr="0034024F">
        <w:rPr>
          <w:sz w:val="24"/>
        </w:rPr>
        <w:t>La culture générale : une arme pour la vie</w:t>
      </w:r>
      <w:r w:rsidR="0034024F" w:rsidRPr="0034024F">
        <w:rPr>
          <w:sz w:val="24"/>
        </w:rPr>
        <w:t>.....</w:t>
      </w:r>
      <w:r w:rsidRPr="0034024F">
        <w:rPr>
          <w:sz w:val="24"/>
        </w:rPr>
        <w:t xml:space="preserve"> </w:t>
      </w:r>
    </w:p>
    <w:p w:rsidR="006B260F" w:rsidRPr="008A3466" w:rsidRDefault="006B260F">
      <w:pPr>
        <w:rPr>
          <w:sz w:val="8"/>
        </w:rPr>
      </w:pPr>
      <w:bookmarkStart w:id="0" w:name="_GoBack"/>
      <w:bookmarkEnd w:id="0"/>
    </w:p>
    <w:p w:rsidR="006B260F" w:rsidRPr="002D786A" w:rsidRDefault="006B260F">
      <w:pPr>
        <w:rPr>
          <w:rFonts w:asciiTheme="majorHAnsi" w:hAnsiTheme="majorHAnsi"/>
          <w:sz w:val="20"/>
        </w:rPr>
      </w:pPr>
      <w:r w:rsidRPr="002D786A">
        <w:rPr>
          <w:rFonts w:asciiTheme="majorHAnsi" w:hAnsiTheme="majorHAnsi"/>
          <w:sz w:val="20"/>
        </w:rPr>
        <w:t>Exemple de questions posées aux récents concours d’entrée  des grandes écoles (IEP,....) ou au concours d’accès à la fonction publique (gendarmerie, impôts, ...)</w:t>
      </w:r>
    </w:p>
    <w:p w:rsidR="006B260F" w:rsidRPr="0034024F" w:rsidRDefault="006B260F">
      <w:pPr>
        <w:rPr>
          <w:sz w:val="2"/>
        </w:rPr>
      </w:pPr>
    </w:p>
    <w:p w:rsidR="006B260F" w:rsidRDefault="006B260F">
      <w:r>
        <w:t>Répondre directement sur la copie</w:t>
      </w:r>
    </w:p>
    <w:p w:rsidR="006B260F" w:rsidRPr="0034024F" w:rsidRDefault="006B260F">
      <w:pPr>
        <w:rPr>
          <w:sz w:val="6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817"/>
        <w:gridCol w:w="6662"/>
        <w:gridCol w:w="3119"/>
      </w:tblGrid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6B260F" w:rsidP="00370E2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Pr="0034024F" w:rsidRDefault="006B260F" w:rsidP="00370E2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910F21" w:rsidRDefault="006B260F" w:rsidP="004074FC">
            <w:pPr>
              <w:jc w:val="center"/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Corrigé (si nécessaire)</w:t>
            </w:r>
          </w:p>
        </w:tc>
      </w:tr>
      <w:tr w:rsidR="006B260F" w:rsidRPr="0034024F" w:rsidTr="002D786A">
        <w:tc>
          <w:tcPr>
            <w:tcW w:w="817" w:type="dxa"/>
            <w:shd w:val="pct10" w:color="auto" w:fill="auto"/>
          </w:tcPr>
          <w:p w:rsidR="006B260F" w:rsidRPr="0034024F" w:rsidRDefault="006B260F" w:rsidP="00370E22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pct10" w:color="auto" w:fill="auto"/>
          </w:tcPr>
          <w:p w:rsidR="006B260F" w:rsidRPr="0034024F" w:rsidRDefault="006B260F" w:rsidP="00370E22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>Actualité et économie internationales et européennes</w:t>
            </w:r>
          </w:p>
        </w:tc>
        <w:tc>
          <w:tcPr>
            <w:tcW w:w="3119" w:type="dxa"/>
            <w:shd w:val="pct10" w:color="auto" w:fill="auto"/>
          </w:tcPr>
          <w:p w:rsidR="006B260F" w:rsidRPr="00910F21" w:rsidRDefault="006B260F" w:rsidP="0034024F">
            <w:pPr>
              <w:ind w:left="885" w:hanging="885"/>
              <w:rPr>
                <w:b/>
                <w:color w:val="FF0000"/>
                <w:sz w:val="18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6B260F" w:rsidRDefault="006B260F" w:rsidP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de la principale banque suisse ?</w:t>
            </w:r>
          </w:p>
          <w:p w:rsidR="004074FC" w:rsidRPr="0034024F" w:rsidRDefault="004074FC" w:rsidP="006B260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UBS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pays notoirement connus comme étant des paradis fiscaux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Luxembourg, Monaco, Singapour, Bermudes, Îles caïmans, </w:t>
            </w:r>
            <w:proofErr w:type="gramStart"/>
            <w:r w:rsidRPr="00910F21">
              <w:rPr>
                <w:color w:val="FF0000"/>
                <w:sz w:val="18"/>
                <w:szCs w:val="20"/>
              </w:rPr>
              <w:t>Andorre, ..</w:t>
            </w:r>
            <w:proofErr w:type="gram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Qu’est-ce que le revenu médian et à combien se monte-t-il en France actuellement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</w:rPr>
              <w:t xml:space="preserve">Le revenu </w:t>
            </w:r>
            <w:hyperlink r:id="rId6" w:tooltip="Médiane (centre)" w:history="1">
              <w:r w:rsidRPr="00910F21">
                <w:rPr>
                  <w:rStyle w:val="Lienhypertexte"/>
                  <w:color w:val="FF0000"/>
                  <w:sz w:val="18"/>
                  <w:u w:val="none"/>
                </w:rPr>
                <w:t>médian</w:t>
              </w:r>
            </w:hyperlink>
            <w:r w:rsidRPr="00910F21">
              <w:rPr>
                <w:color w:val="FF0000"/>
                <w:sz w:val="18"/>
              </w:rPr>
              <w:t xml:space="preserve"> est le revenu qui divise la population en deux parties égales, c'est-à-dire tel que </w:t>
            </w:r>
            <w:r w:rsidRPr="00910F21">
              <w:rPr>
                <w:rStyle w:val="nowrap"/>
                <w:color w:val="FF0000"/>
                <w:sz w:val="18"/>
              </w:rPr>
              <w:t>50 %</w:t>
            </w:r>
            <w:r w:rsidRPr="00910F21">
              <w:rPr>
                <w:color w:val="FF0000"/>
                <w:sz w:val="18"/>
              </w:rPr>
              <w:t xml:space="preserve"> de la population ait un revenu supérieur et </w:t>
            </w:r>
            <w:r w:rsidRPr="00910F21">
              <w:rPr>
                <w:rStyle w:val="nowrap"/>
                <w:color w:val="FF0000"/>
                <w:sz w:val="18"/>
              </w:rPr>
              <w:t>50 %</w:t>
            </w:r>
            <w:r w:rsidRPr="00910F21">
              <w:rPr>
                <w:color w:val="FF0000"/>
                <w:sz w:val="18"/>
              </w:rPr>
              <w:t xml:space="preserve"> un revenu inférieur. Env. 1700 €/mois. </w:t>
            </w:r>
            <w:proofErr w:type="spellStart"/>
            <w:r w:rsidRPr="00910F21">
              <w:rPr>
                <w:color w:val="FF0000"/>
                <w:sz w:val="18"/>
              </w:rPr>
              <w:t>Rev</w:t>
            </w:r>
            <w:proofErr w:type="spellEnd"/>
            <w:r w:rsidRPr="00910F21">
              <w:rPr>
                <w:color w:val="FF0000"/>
                <w:sz w:val="18"/>
              </w:rPr>
              <w:t xml:space="preserve"> moyen : 2350 €/mois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6B260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de l’actuel président de l’OMC ?</w:t>
            </w:r>
          </w:p>
          <w:p w:rsidR="00831AD9" w:rsidRPr="0034024F" w:rsidRDefault="00831AD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P. Lamy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Citez et datez 3 traités européens 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Rome (1957)</w:t>
            </w:r>
          </w:p>
          <w:p w:rsidR="00E679E5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Maastricht (1992)</w:t>
            </w:r>
          </w:p>
          <w:p w:rsidR="00E679E5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Amsterdam(1997)</w:t>
            </w:r>
          </w:p>
          <w:p w:rsidR="00E679E5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Lisbonne (2009)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Qui est Omar El-Béchir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proofErr w:type="spellStart"/>
            <w:r w:rsidRPr="00910F21">
              <w:rPr>
                <w:color w:val="FF0000"/>
                <w:sz w:val="18"/>
                <w:szCs w:val="20"/>
              </w:rPr>
              <w:t>Psdt</w:t>
            </w:r>
            <w:proofErr w:type="spellEnd"/>
            <w:r w:rsidRPr="00910F21">
              <w:rPr>
                <w:color w:val="FF0000"/>
                <w:sz w:val="18"/>
                <w:szCs w:val="20"/>
              </w:rPr>
              <w:t xml:space="preserve"> du Soudan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les pays africains membres du G20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Nigeria, AFS, Egypte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CD7732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le nom du 1</w:t>
            </w:r>
            <w:r w:rsidRPr="0034024F">
              <w:rPr>
                <w:sz w:val="20"/>
                <w:szCs w:val="20"/>
                <w:vertAlign w:val="superscript"/>
              </w:rPr>
              <w:t>er</w:t>
            </w:r>
            <w:r w:rsidRPr="0034024F">
              <w:rPr>
                <w:sz w:val="20"/>
                <w:szCs w:val="20"/>
              </w:rPr>
              <w:t xml:space="preserve"> ministre israélien et à quel parti politique appartient-il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B. Netanyahou (Likoud)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Quels sont les 3 pays avec lesquelles les négociations d’adhésion à l’UE sont engagées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Croatie, Turquie, Islande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est Xi </w:t>
            </w:r>
            <w:proofErr w:type="spellStart"/>
            <w:r w:rsidRPr="0034024F">
              <w:rPr>
                <w:sz w:val="20"/>
                <w:szCs w:val="20"/>
              </w:rPr>
              <w:t>Jinping</w:t>
            </w:r>
            <w:proofErr w:type="spellEnd"/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Secrétaire général du PCC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est l’organe de décision de l’UE ? Comment est-il composé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Le Conseil Européen (27 chef d’Etat ou de gouvernement)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Qu’est-ce que la CPI ? Quand a-t-elle été créée et où siège-t-elle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 w:rsidP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Cour Pénale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Intern</w:t>
            </w:r>
            <w:proofErr w:type="spellEnd"/>
            <w:r w:rsidRPr="00910F21">
              <w:rPr>
                <w:color w:val="FF0000"/>
                <w:sz w:val="18"/>
                <w:szCs w:val="20"/>
              </w:rPr>
              <w:t>. 2002. La Haye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 signifie le sigle UMP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Union pour un Mouvement populaire</w:t>
            </w: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CD7732" w:rsidP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Combien de prédécesseurs F. Hollande a-t-il eu comme président de la V</w:t>
            </w:r>
            <w:r w:rsidRPr="0034024F">
              <w:rPr>
                <w:sz w:val="20"/>
                <w:szCs w:val="20"/>
                <w:vertAlign w:val="superscript"/>
              </w:rPr>
              <w:t>ème</w:t>
            </w:r>
            <w:r w:rsidRPr="0034024F">
              <w:rPr>
                <w:sz w:val="20"/>
                <w:szCs w:val="20"/>
              </w:rPr>
              <w:t xml:space="preserve"> République ?</w:t>
            </w:r>
          </w:p>
          <w:p w:rsidR="0034024F" w:rsidRPr="0034024F" w:rsidRDefault="0034024F" w:rsidP="00CD773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6</w:t>
            </w:r>
          </w:p>
        </w:tc>
      </w:tr>
      <w:tr w:rsidR="00CD7732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CD7732" w:rsidRPr="0034024F" w:rsidRDefault="00CD7732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CD7732" w:rsidRPr="0034024F" w:rsidRDefault="00CD7732" w:rsidP="00CD7732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Actualité et histoire contemporaine de la France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CD7732" w:rsidRPr="00910F21" w:rsidRDefault="00CD7732">
            <w:pPr>
              <w:rPr>
                <w:b/>
                <w:color w:val="FF0000"/>
                <w:sz w:val="18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parti politique fut créé en 1977 par J. Chirac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RPR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A quel parti appartiennent aujourd’hui JL </w:t>
            </w:r>
            <w:proofErr w:type="spellStart"/>
            <w:r w:rsidRPr="0034024F">
              <w:rPr>
                <w:sz w:val="20"/>
                <w:szCs w:val="20"/>
              </w:rPr>
              <w:t>Boorloo</w:t>
            </w:r>
            <w:proofErr w:type="spellEnd"/>
            <w:r w:rsidRPr="0034024F">
              <w:rPr>
                <w:sz w:val="20"/>
                <w:szCs w:val="20"/>
              </w:rPr>
              <w:t xml:space="preserve"> et R. </w:t>
            </w:r>
            <w:proofErr w:type="spellStart"/>
            <w:r w:rsidRPr="0034024F">
              <w:rPr>
                <w:sz w:val="20"/>
                <w:szCs w:val="20"/>
              </w:rPr>
              <w:t>Yade</w:t>
            </w:r>
            <w:proofErr w:type="spellEnd"/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NPI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6B260F" w:rsidRDefault="00CD773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combien d’heures le Front Populaire a-t-il fixé la durée hebdomadaire du travail en 1936 ?</w:t>
            </w:r>
            <w:r w:rsidR="0034024F">
              <w:rPr>
                <w:sz w:val="20"/>
                <w:szCs w:val="20"/>
              </w:rPr>
              <w:t xml:space="preserve">  D</w:t>
            </w:r>
            <w:r w:rsidR="0056389F" w:rsidRPr="0034024F">
              <w:rPr>
                <w:sz w:val="20"/>
                <w:szCs w:val="20"/>
              </w:rPr>
              <w:t>epuis quand est-elle fixée à 35 heures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E679E5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40h  /  2002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quoi mettent</w:t>
            </w:r>
            <w:r w:rsidR="00910F21">
              <w:rPr>
                <w:sz w:val="20"/>
                <w:szCs w:val="20"/>
              </w:rPr>
              <w:t xml:space="preserve">  </w:t>
            </w:r>
            <w:r w:rsidRPr="0034024F">
              <w:rPr>
                <w:sz w:val="20"/>
                <w:szCs w:val="20"/>
              </w:rPr>
              <w:t>fin les Accords de Genève de juillet 1954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La guerre d’Indochine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19</w:t>
            </w:r>
          </w:p>
        </w:tc>
        <w:tc>
          <w:tcPr>
            <w:tcW w:w="6662" w:type="dxa"/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mesures importantes mises en œuvre après l’élection de F. Mitterrand en 1981-83 ?</w:t>
            </w:r>
          </w:p>
          <w:p w:rsidR="0034024F" w:rsidRDefault="0034024F">
            <w:pPr>
              <w:rPr>
                <w:sz w:val="20"/>
                <w:szCs w:val="20"/>
              </w:rPr>
            </w:pP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Abolition peine de mort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Nationalisations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Régionalisation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Suppression délit d’homosexualité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6B260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De quand date la loi sur la parité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2004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Quand JM Le Pen a-t-il fondé le FN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1972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6B260F" w:rsidRDefault="0056389F" w:rsidP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quel parti JL Mélenchon appartenait-il avant de devenir le leader du Front de Gauche ?</w:t>
            </w:r>
          </w:p>
          <w:p w:rsidR="0034024F" w:rsidRPr="0034024F" w:rsidRDefault="0034024F" w:rsidP="0056389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PS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23</w:t>
            </w:r>
          </w:p>
        </w:tc>
        <w:tc>
          <w:tcPr>
            <w:tcW w:w="6662" w:type="dxa"/>
          </w:tcPr>
          <w:p w:rsidR="004074FC" w:rsidRPr="0034024F" w:rsidRDefault="0056389F" w:rsidP="00910F21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Quelle a été la première réforme mise en œuvre par F. Hollande après son élection ?</w:t>
            </w:r>
          </w:p>
        </w:tc>
        <w:tc>
          <w:tcPr>
            <w:tcW w:w="3119" w:type="dxa"/>
          </w:tcPr>
          <w:p w:rsidR="006B260F" w:rsidRPr="00910F21" w:rsidRDefault="00910F21" w:rsidP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Le retour à la retraite à 60 ans pour certains  travailleurs </w:t>
            </w:r>
          </w:p>
        </w:tc>
      </w:tr>
      <w:tr w:rsidR="006B260F" w:rsidRPr="00910F21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Citez 3 proches de F. Bayrou au sein du Modem 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910F21" w:rsidRDefault="00910F21" w:rsidP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lastRenderedPageBreak/>
              <w:t xml:space="preserve">JF Kahn, JL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Benhamias</w:t>
            </w:r>
            <w:proofErr w:type="spellEnd"/>
            <w:r w:rsidRPr="00910F21">
              <w:rPr>
                <w:color w:val="FF0000"/>
                <w:sz w:val="18"/>
                <w:szCs w:val="20"/>
              </w:rPr>
              <w:t xml:space="preserve">, M. de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Sarnez</w:t>
            </w:r>
            <w:proofErr w:type="spellEnd"/>
          </w:p>
        </w:tc>
      </w:tr>
      <w:tr w:rsidR="006B260F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6B260F" w:rsidRPr="00910F21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6B260F" w:rsidRPr="0034024F" w:rsidRDefault="0056389F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Actualité et culture médiatique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260F" w:rsidRPr="00910F21" w:rsidRDefault="006B260F">
            <w:pPr>
              <w:rPr>
                <w:b/>
                <w:color w:val="FF0000"/>
                <w:sz w:val="18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6B260F" w:rsidRDefault="00F40B86" w:rsidP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Comment se nomme l’actuel président de France Télévision ?</w:t>
            </w:r>
          </w:p>
          <w:p w:rsidR="0034024F" w:rsidRPr="0034024F" w:rsidRDefault="0034024F" w:rsidP="00F40B8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R Pflimlin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Qui a fondé le quotidien l’Humanité ? En quelle année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J. Jaurès 1904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Donnez le nom du patron de Free.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X. Niel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titres de magazines féminins vendus en France depuis plus d’un demi-siècle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Mode &amp; travaux (1919)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Marie-Claire (1937)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Nous Deux (1947)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Elle (1945)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56389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29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quotidien est actuellement le plus diffusé en France (930 000 exemplaires par jour)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Ouest-France</w:t>
            </w: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ancien présentateur du journal télévisé a été candidat écologiste à l’élection présidentielle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N.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Mamère</w:t>
            </w:r>
            <w:proofErr w:type="spellEnd"/>
          </w:p>
        </w:tc>
      </w:tr>
      <w:tr w:rsidR="006B260F" w:rsidRPr="0034024F" w:rsidTr="002D786A">
        <w:tc>
          <w:tcPr>
            <w:tcW w:w="817" w:type="dxa"/>
            <w:shd w:val="pct10" w:color="auto" w:fill="auto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pct10" w:color="auto" w:fill="auto"/>
          </w:tcPr>
          <w:p w:rsidR="006B260F" w:rsidRPr="0034024F" w:rsidRDefault="00F40B86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>Actualité culturelle et sportive</w:t>
            </w:r>
          </w:p>
        </w:tc>
        <w:tc>
          <w:tcPr>
            <w:tcW w:w="3119" w:type="dxa"/>
            <w:shd w:val="pct10" w:color="auto" w:fill="auto"/>
          </w:tcPr>
          <w:p w:rsidR="006B260F" w:rsidRPr="00910F21" w:rsidRDefault="006B260F">
            <w:pPr>
              <w:rPr>
                <w:b/>
                <w:color w:val="FF0000"/>
                <w:sz w:val="18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31</w:t>
            </w:r>
          </w:p>
        </w:tc>
        <w:tc>
          <w:tcPr>
            <w:tcW w:w="6662" w:type="dxa"/>
          </w:tcPr>
          <w:p w:rsidR="006B260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sont les deux têtes d’affiche du film </w:t>
            </w:r>
            <w:r w:rsidRPr="0034024F">
              <w:rPr>
                <w:i/>
                <w:sz w:val="20"/>
                <w:szCs w:val="20"/>
              </w:rPr>
              <w:t>Intouchables </w:t>
            </w:r>
            <w:r w:rsidRPr="0034024F">
              <w:rPr>
                <w:sz w:val="20"/>
                <w:szCs w:val="20"/>
              </w:rPr>
              <w:t>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Omar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Sy</w:t>
            </w:r>
            <w:proofErr w:type="spellEnd"/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François </w:t>
            </w:r>
            <w:proofErr w:type="spellStart"/>
            <w:r w:rsidRPr="00910F21">
              <w:rPr>
                <w:color w:val="FF0000"/>
                <w:sz w:val="18"/>
                <w:szCs w:val="20"/>
              </w:rPr>
              <w:t>Cluzet</w:t>
            </w:r>
            <w:proofErr w:type="spell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32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Comment s’appelle l’exposition triennale destinée à populariser l’art contemporain français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FIAC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33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Dans quelle ville se tient le festival consacré au 9</w:t>
            </w:r>
            <w:r w:rsidRPr="0034024F">
              <w:rPr>
                <w:sz w:val="20"/>
                <w:szCs w:val="20"/>
                <w:vertAlign w:val="superscript"/>
              </w:rPr>
              <w:t>ème</w:t>
            </w:r>
            <w:r w:rsidRPr="0034024F">
              <w:rPr>
                <w:sz w:val="20"/>
                <w:szCs w:val="20"/>
              </w:rPr>
              <w:t xml:space="preserve"> art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Angoulême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34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3 grands festivals de rock qui ont lieu en France chaque année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Vielle Charrues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Francofolies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proofErr w:type="spellStart"/>
            <w:r w:rsidRPr="00910F21">
              <w:rPr>
                <w:color w:val="FF0000"/>
                <w:sz w:val="18"/>
                <w:szCs w:val="20"/>
              </w:rPr>
              <w:t>Eurockéennes</w:t>
            </w:r>
            <w:proofErr w:type="spell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35</w:t>
            </w:r>
          </w:p>
        </w:tc>
        <w:tc>
          <w:tcPr>
            <w:tcW w:w="6662" w:type="dxa"/>
          </w:tcPr>
          <w:p w:rsidR="006B260F" w:rsidRDefault="00B36272" w:rsidP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 tableau est devenu le « plus cher du monde » en 2012 ? Qui en est le peintre ?</w:t>
            </w:r>
          </w:p>
          <w:p w:rsidR="0034024F" w:rsidRPr="0034024F" w:rsidRDefault="0034024F" w:rsidP="00B3627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Le cri d’E. Munch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36</w:t>
            </w:r>
          </w:p>
        </w:tc>
        <w:tc>
          <w:tcPr>
            <w:tcW w:w="6662" w:type="dxa"/>
          </w:tcPr>
          <w:p w:rsidR="006B260F" w:rsidRDefault="00B36272" w:rsidP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Qui a obtenu le prix Goncourt en 2012 pour </w:t>
            </w:r>
            <w:r w:rsidRPr="0034024F">
              <w:rPr>
                <w:i/>
                <w:sz w:val="20"/>
                <w:szCs w:val="20"/>
              </w:rPr>
              <w:t>Le sermon sur la chute de Rome</w:t>
            </w:r>
            <w:r w:rsidRPr="0034024F">
              <w:rPr>
                <w:sz w:val="20"/>
                <w:szCs w:val="20"/>
              </w:rPr>
              <w:t> ?</w:t>
            </w:r>
          </w:p>
          <w:p w:rsidR="0034024F" w:rsidRPr="0034024F" w:rsidRDefault="0034024F" w:rsidP="00B3627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Jérôme Ferrari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F40B86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37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Face à quelle équipe les handballeurs français ont-ils remporté la finale des derniers championnats du monde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Espagne</w:t>
            </w:r>
          </w:p>
        </w:tc>
      </w:tr>
      <w:tr w:rsidR="006B260F" w:rsidRPr="008A3466" w:rsidTr="0034024F">
        <w:tc>
          <w:tcPr>
            <w:tcW w:w="817" w:type="dxa"/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38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Quelles équipes participent au Tournoi des  Six nations  de rugby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  <w:lang w:val="en-US"/>
              </w:rPr>
            </w:pPr>
            <w:r w:rsidRPr="00910F21">
              <w:rPr>
                <w:color w:val="FF0000"/>
                <w:sz w:val="18"/>
                <w:szCs w:val="20"/>
                <w:lang w:val="en-US"/>
              </w:rPr>
              <w:t>F/I/</w:t>
            </w:r>
            <w:proofErr w:type="spellStart"/>
            <w:r w:rsidRPr="00910F21">
              <w:rPr>
                <w:color w:val="FF0000"/>
                <w:sz w:val="18"/>
                <w:szCs w:val="20"/>
                <w:lang w:val="en-US"/>
              </w:rPr>
              <w:t>Ang</w:t>
            </w:r>
            <w:proofErr w:type="spellEnd"/>
            <w:r w:rsidRPr="00910F21">
              <w:rPr>
                <w:color w:val="FF0000"/>
                <w:sz w:val="18"/>
                <w:szCs w:val="20"/>
                <w:lang w:val="en-US"/>
              </w:rPr>
              <w:t>/</w:t>
            </w:r>
            <w:proofErr w:type="spellStart"/>
            <w:r w:rsidRPr="00910F21">
              <w:rPr>
                <w:color w:val="FF0000"/>
                <w:sz w:val="18"/>
                <w:szCs w:val="20"/>
                <w:lang w:val="en-US"/>
              </w:rPr>
              <w:t>Pde</w:t>
            </w:r>
            <w:proofErr w:type="spellEnd"/>
            <w:r w:rsidRPr="00910F21">
              <w:rPr>
                <w:color w:val="FF0000"/>
                <w:sz w:val="18"/>
                <w:szCs w:val="20"/>
                <w:lang w:val="en-US"/>
              </w:rPr>
              <w:t xml:space="preserve"> Galle/ </w:t>
            </w:r>
            <w:proofErr w:type="spellStart"/>
            <w:r w:rsidRPr="00910F21">
              <w:rPr>
                <w:color w:val="FF0000"/>
                <w:sz w:val="18"/>
                <w:szCs w:val="20"/>
                <w:lang w:val="en-US"/>
              </w:rPr>
              <w:t>Irlande</w:t>
            </w:r>
            <w:proofErr w:type="spellEnd"/>
            <w:r w:rsidRPr="00910F21">
              <w:rPr>
                <w:color w:val="FF0000"/>
                <w:sz w:val="18"/>
                <w:szCs w:val="20"/>
                <w:lang w:val="en-US"/>
              </w:rPr>
              <w:t>/</w:t>
            </w:r>
            <w:proofErr w:type="spellStart"/>
            <w:r w:rsidRPr="00910F21">
              <w:rPr>
                <w:color w:val="FF0000"/>
                <w:sz w:val="18"/>
                <w:szCs w:val="20"/>
                <w:lang w:val="en-US"/>
              </w:rPr>
              <w:t>Ecosse</w:t>
            </w:r>
            <w:proofErr w:type="spell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39</w:t>
            </w:r>
          </w:p>
        </w:tc>
        <w:tc>
          <w:tcPr>
            <w:tcW w:w="6662" w:type="dxa"/>
          </w:tcPr>
          <w:p w:rsidR="006B260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Dans quelle spécialité le nageur Florent </w:t>
            </w:r>
            <w:proofErr w:type="spellStart"/>
            <w:r w:rsidRPr="0034024F">
              <w:rPr>
                <w:sz w:val="20"/>
                <w:szCs w:val="20"/>
              </w:rPr>
              <w:t>Manaudou</w:t>
            </w:r>
            <w:proofErr w:type="spellEnd"/>
            <w:r w:rsidRPr="0034024F">
              <w:rPr>
                <w:sz w:val="20"/>
                <w:szCs w:val="20"/>
              </w:rPr>
              <w:t xml:space="preserve"> s’est-il imposé aux JO de Londres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50 m nage libre</w:t>
            </w:r>
          </w:p>
        </w:tc>
      </w:tr>
      <w:tr w:rsidR="006B260F" w:rsidRPr="0034024F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34024F" w:rsidRDefault="00B36272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Default="00B36272" w:rsidP="000529D4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 xml:space="preserve">Quel </w:t>
            </w:r>
            <w:r w:rsidR="000529D4" w:rsidRPr="0034024F">
              <w:rPr>
                <w:sz w:val="20"/>
                <w:szCs w:val="20"/>
              </w:rPr>
              <w:t>pays</w:t>
            </w:r>
            <w:r w:rsidRPr="0034024F">
              <w:rPr>
                <w:sz w:val="20"/>
                <w:szCs w:val="20"/>
              </w:rPr>
              <w:t xml:space="preserve"> est actuellement </w:t>
            </w:r>
            <w:r w:rsidR="000529D4" w:rsidRPr="0034024F">
              <w:rPr>
                <w:sz w:val="20"/>
                <w:szCs w:val="20"/>
              </w:rPr>
              <w:t>champion</w:t>
            </w:r>
            <w:r w:rsidRPr="0034024F">
              <w:rPr>
                <w:sz w:val="20"/>
                <w:szCs w:val="20"/>
              </w:rPr>
              <w:t xml:space="preserve"> du monde de rugby</w:t>
            </w:r>
            <w:r w:rsidR="000529D4" w:rsidRPr="0034024F">
              <w:rPr>
                <w:sz w:val="20"/>
                <w:szCs w:val="20"/>
              </w:rPr>
              <w:t> ? Sous quel nom son équipe est-elle connue ?</w:t>
            </w:r>
          </w:p>
          <w:p w:rsidR="0034024F" w:rsidRPr="0034024F" w:rsidRDefault="0034024F" w:rsidP="000529D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NZ All Blacks</w:t>
            </w:r>
          </w:p>
        </w:tc>
      </w:tr>
      <w:tr w:rsidR="006B260F" w:rsidRPr="0034024F" w:rsidTr="002D786A">
        <w:tc>
          <w:tcPr>
            <w:tcW w:w="817" w:type="dxa"/>
            <w:shd w:val="clear" w:color="auto" w:fill="D9D9D9" w:themeFill="background1" w:themeFillShade="D9"/>
          </w:tcPr>
          <w:p w:rsidR="006B260F" w:rsidRPr="0034024F" w:rsidRDefault="006B260F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:rsidR="006B260F" w:rsidRPr="0034024F" w:rsidRDefault="000529D4">
            <w:pPr>
              <w:rPr>
                <w:b/>
                <w:sz w:val="20"/>
                <w:szCs w:val="20"/>
              </w:rPr>
            </w:pPr>
            <w:r w:rsidRPr="0034024F">
              <w:rPr>
                <w:b/>
                <w:sz w:val="20"/>
                <w:szCs w:val="20"/>
              </w:rPr>
              <w:t xml:space="preserve">Art, littérature, langue française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B260F" w:rsidRPr="00910F21" w:rsidRDefault="006B260F">
            <w:pPr>
              <w:rPr>
                <w:b/>
                <w:color w:val="FF0000"/>
                <w:sz w:val="18"/>
                <w:szCs w:val="20"/>
              </w:rPr>
            </w:pP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41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2 peintres du courant surréaliste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 xml:space="preserve">Dali, Ernst, </w:t>
            </w:r>
            <w:proofErr w:type="gramStart"/>
            <w:r w:rsidRPr="00910F21">
              <w:rPr>
                <w:color w:val="FF0000"/>
                <w:sz w:val="18"/>
                <w:szCs w:val="20"/>
              </w:rPr>
              <w:t>Magritte,..</w:t>
            </w:r>
            <w:proofErr w:type="gram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42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Citez 2 écrivains français du XIXème siècle qui ont connu des démêlés avec la justice ou le pouvoir politique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Hugo, Zola</w:t>
            </w:r>
            <w:proofErr w:type="gramStart"/>
            <w:r w:rsidRPr="00910F21">
              <w:rPr>
                <w:color w:val="FF0000"/>
                <w:sz w:val="18"/>
                <w:szCs w:val="20"/>
              </w:rPr>
              <w:t>,.</w:t>
            </w:r>
            <w:proofErr w:type="gramEnd"/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43</w:t>
            </w:r>
          </w:p>
        </w:tc>
        <w:tc>
          <w:tcPr>
            <w:tcW w:w="6662" w:type="dxa"/>
          </w:tcPr>
          <w:p w:rsidR="006B260F" w:rsidRPr="0034024F" w:rsidRDefault="0034024F">
            <w:pPr>
              <w:rPr>
                <w:sz w:val="16"/>
                <w:szCs w:val="20"/>
              </w:rPr>
            </w:pPr>
            <w:r w:rsidRPr="0034024F">
              <w:rPr>
                <w:sz w:val="20"/>
                <w:szCs w:val="20"/>
              </w:rPr>
              <w:t>Dans genre musical s’est illustré le compositeur Jacques Offenbach (</w:t>
            </w:r>
            <w:r w:rsidRPr="0034024F">
              <w:rPr>
                <w:sz w:val="16"/>
                <w:szCs w:val="20"/>
              </w:rPr>
              <w:t>1819-1880)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opérette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44</w:t>
            </w:r>
          </w:p>
        </w:tc>
        <w:tc>
          <w:tcPr>
            <w:tcW w:w="6662" w:type="dxa"/>
          </w:tcPr>
          <w:p w:rsidR="006B260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A quel courant philosophique Jean-Paul Sartre est-il associé ?</w:t>
            </w:r>
          </w:p>
          <w:p w:rsidR="0034024F" w:rsidRPr="0034024F" w:rsidRDefault="003402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B260F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existentialisme</w:t>
            </w:r>
          </w:p>
        </w:tc>
      </w:tr>
      <w:tr w:rsidR="006B260F" w:rsidRPr="0034024F" w:rsidTr="0034024F">
        <w:tc>
          <w:tcPr>
            <w:tcW w:w="817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45</w:t>
            </w:r>
          </w:p>
        </w:tc>
        <w:tc>
          <w:tcPr>
            <w:tcW w:w="6662" w:type="dxa"/>
          </w:tcPr>
          <w:p w:rsidR="006B260F" w:rsidRPr="0034024F" w:rsidRDefault="0034024F">
            <w:pPr>
              <w:rPr>
                <w:sz w:val="20"/>
                <w:szCs w:val="20"/>
              </w:rPr>
            </w:pPr>
            <w:r w:rsidRPr="0034024F">
              <w:rPr>
                <w:sz w:val="20"/>
                <w:szCs w:val="20"/>
              </w:rPr>
              <w:t>Expliquez les expressions en italique :</w:t>
            </w:r>
          </w:p>
          <w:p w:rsidR="0034024F" w:rsidRPr="004074FC" w:rsidRDefault="0034024F">
            <w:pPr>
              <w:rPr>
                <w:sz w:val="1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Il songeait in petto qu’elle disait n’importe quoi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L’orateur a tenu des propos abscons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Le parti a dû procéder à l’aggiornamento de son programme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34024F">
            <w:pPr>
              <w:pStyle w:val="Paragraphedeliste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34024F">
              <w:rPr>
                <w:i/>
                <w:sz w:val="20"/>
                <w:szCs w:val="20"/>
              </w:rPr>
              <w:t>Les réformes du président ont fait long feu</w:t>
            </w:r>
          </w:p>
          <w:p w:rsidR="0034024F" w:rsidRPr="0034024F" w:rsidRDefault="0034024F" w:rsidP="0034024F">
            <w:pPr>
              <w:pStyle w:val="Paragraphedeliste"/>
              <w:rPr>
                <w:i/>
                <w:sz w:val="20"/>
                <w:szCs w:val="20"/>
              </w:rPr>
            </w:pPr>
          </w:p>
          <w:p w:rsidR="0034024F" w:rsidRPr="0034024F" w:rsidRDefault="0034024F" w:rsidP="00910F21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10F21">
              <w:rPr>
                <w:i/>
                <w:sz w:val="20"/>
                <w:szCs w:val="20"/>
              </w:rPr>
              <w:t>Nous allons faire en sorte de pérenniser ces bons résultats</w:t>
            </w:r>
          </w:p>
        </w:tc>
        <w:tc>
          <w:tcPr>
            <w:tcW w:w="3119" w:type="dxa"/>
          </w:tcPr>
          <w:p w:rsidR="006B260F" w:rsidRPr="00910F21" w:rsidRDefault="006B260F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(en lui-même)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(incompréhensibles)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(refonte, renouveau,..)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(ont été abandonnées, pas marché)</w:t>
            </w: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</w:p>
          <w:p w:rsidR="00910F21" w:rsidRPr="00910F21" w:rsidRDefault="00910F21">
            <w:pPr>
              <w:rPr>
                <w:color w:val="FF0000"/>
                <w:sz w:val="18"/>
                <w:szCs w:val="20"/>
              </w:rPr>
            </w:pPr>
            <w:r w:rsidRPr="00910F21">
              <w:rPr>
                <w:color w:val="FF0000"/>
                <w:sz w:val="18"/>
                <w:szCs w:val="20"/>
              </w:rPr>
              <w:t>(rendre définitifs)</w:t>
            </w:r>
          </w:p>
        </w:tc>
      </w:tr>
    </w:tbl>
    <w:p w:rsidR="006B260F" w:rsidRPr="0034024F" w:rsidRDefault="006B260F" w:rsidP="00910F21">
      <w:pPr>
        <w:rPr>
          <w:sz w:val="20"/>
          <w:szCs w:val="20"/>
        </w:rPr>
      </w:pPr>
    </w:p>
    <w:sectPr w:rsidR="006B260F" w:rsidRPr="0034024F" w:rsidSect="002D786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EF2"/>
    <w:multiLevelType w:val="hybridMultilevel"/>
    <w:tmpl w:val="502613C0"/>
    <w:lvl w:ilvl="0" w:tplc="3D4E2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0F"/>
    <w:rsid w:val="000529D4"/>
    <w:rsid w:val="001725C3"/>
    <w:rsid w:val="002D786A"/>
    <w:rsid w:val="0034024F"/>
    <w:rsid w:val="004074FC"/>
    <w:rsid w:val="0056389F"/>
    <w:rsid w:val="006B260F"/>
    <w:rsid w:val="00831AD9"/>
    <w:rsid w:val="008A3466"/>
    <w:rsid w:val="008A68E5"/>
    <w:rsid w:val="00910F21"/>
    <w:rsid w:val="00920832"/>
    <w:rsid w:val="00B36272"/>
    <w:rsid w:val="00C54A87"/>
    <w:rsid w:val="00CD7732"/>
    <w:rsid w:val="00E679E5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679E5"/>
    <w:rPr>
      <w:color w:val="0000FF"/>
      <w:u w:val="single"/>
    </w:rPr>
  </w:style>
  <w:style w:type="character" w:customStyle="1" w:styleId="nowrap">
    <w:name w:val="nowrap"/>
    <w:basedOn w:val="Policepardfaut"/>
    <w:rsid w:val="00E67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679E5"/>
    <w:rPr>
      <w:color w:val="0000FF"/>
      <w:u w:val="single"/>
    </w:rPr>
  </w:style>
  <w:style w:type="character" w:customStyle="1" w:styleId="nowrap">
    <w:name w:val="nowrap"/>
    <w:basedOn w:val="Policepardfaut"/>
    <w:rsid w:val="00E6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M%C3%A9diane_%28centre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2012-11-25T13:24:00Z</dcterms:created>
  <dcterms:modified xsi:type="dcterms:W3CDTF">2012-11-25T13:26:00Z</dcterms:modified>
</cp:coreProperties>
</file>